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6E" w:rsidRPr="00B50845" w:rsidRDefault="0002596E" w:rsidP="0002596E">
      <w:pPr>
        <w:tabs>
          <w:tab w:val="left" w:pos="3405"/>
        </w:tabs>
        <w:jc w:val="center"/>
        <w:rPr>
          <w:b/>
          <w:color w:val="000000"/>
          <w:sz w:val="28"/>
          <w:szCs w:val="28"/>
        </w:rPr>
      </w:pPr>
      <w:r>
        <w:rPr>
          <w:b/>
          <w:sz w:val="28"/>
          <w:szCs w:val="28"/>
        </w:rPr>
        <w:t xml:space="preserve">Выписка из </w:t>
      </w:r>
      <w:r w:rsidRPr="00B50845">
        <w:rPr>
          <w:b/>
          <w:color w:val="000000"/>
          <w:sz w:val="28"/>
          <w:szCs w:val="28"/>
        </w:rPr>
        <w:t xml:space="preserve">протокола № </w:t>
      </w:r>
      <w:r>
        <w:rPr>
          <w:b/>
          <w:color w:val="000000"/>
          <w:sz w:val="28"/>
          <w:szCs w:val="28"/>
        </w:rPr>
        <w:t>ВРМ 1/10-89</w:t>
      </w:r>
      <w:r w:rsidRPr="00B50845">
        <w:rPr>
          <w:b/>
          <w:color w:val="000000"/>
          <w:sz w:val="28"/>
          <w:szCs w:val="28"/>
        </w:rPr>
        <w:t xml:space="preserve"> совместного</w:t>
      </w:r>
    </w:p>
    <w:p w:rsidR="0002596E" w:rsidRPr="00B50845" w:rsidRDefault="0002596E" w:rsidP="0002596E">
      <w:pPr>
        <w:tabs>
          <w:tab w:val="left" w:pos="3405"/>
        </w:tabs>
        <w:jc w:val="center"/>
        <w:rPr>
          <w:b/>
          <w:color w:val="000000"/>
          <w:sz w:val="28"/>
          <w:szCs w:val="28"/>
        </w:rPr>
      </w:pPr>
      <w:r w:rsidRPr="00B50845">
        <w:rPr>
          <w:b/>
          <w:color w:val="000000"/>
          <w:sz w:val="28"/>
          <w:szCs w:val="28"/>
        </w:rPr>
        <w:t>заседания экспер</w:t>
      </w:r>
      <w:r>
        <w:rPr>
          <w:b/>
          <w:color w:val="000000"/>
          <w:sz w:val="28"/>
          <w:szCs w:val="28"/>
        </w:rPr>
        <w:t>тной группы и организатора от «30</w:t>
      </w:r>
      <w:r w:rsidRPr="00B50845">
        <w:rPr>
          <w:b/>
          <w:color w:val="000000"/>
          <w:sz w:val="28"/>
          <w:szCs w:val="28"/>
        </w:rPr>
        <w:t xml:space="preserve">» </w:t>
      </w:r>
      <w:r>
        <w:rPr>
          <w:b/>
          <w:color w:val="000000"/>
          <w:sz w:val="28"/>
          <w:szCs w:val="28"/>
        </w:rPr>
        <w:t>сентября</w:t>
      </w:r>
      <w:r w:rsidRPr="00B50845">
        <w:rPr>
          <w:b/>
          <w:color w:val="000000"/>
          <w:sz w:val="28"/>
          <w:szCs w:val="28"/>
        </w:rPr>
        <w:t xml:space="preserve"> 2013г.</w:t>
      </w:r>
    </w:p>
    <w:p w:rsidR="00420C95" w:rsidRDefault="00420C95" w:rsidP="00392367">
      <w:pPr>
        <w:tabs>
          <w:tab w:val="left" w:pos="6663"/>
        </w:tabs>
        <w:jc w:val="both"/>
        <w:rPr>
          <w:sz w:val="28"/>
          <w:szCs w:val="28"/>
        </w:rPr>
      </w:pPr>
    </w:p>
    <w:p w:rsidR="00436814" w:rsidRPr="00920A5A" w:rsidRDefault="00436814" w:rsidP="00392367">
      <w:pPr>
        <w:tabs>
          <w:tab w:val="left" w:pos="6663"/>
        </w:tabs>
        <w:jc w:val="both"/>
        <w:rPr>
          <w:sz w:val="28"/>
          <w:szCs w:val="28"/>
        </w:rPr>
      </w:pPr>
      <w:r w:rsidRPr="00920A5A">
        <w:rPr>
          <w:sz w:val="28"/>
          <w:szCs w:val="28"/>
        </w:rPr>
        <w:tab/>
      </w:r>
    </w:p>
    <w:p w:rsidR="0084539E" w:rsidRDefault="0084539E" w:rsidP="00436814">
      <w:pPr>
        <w:jc w:val="both"/>
        <w:rPr>
          <w:sz w:val="28"/>
          <w:u w:val="single"/>
        </w:rPr>
      </w:pPr>
    </w:p>
    <w:p w:rsidR="0002596E" w:rsidRPr="00B4670A" w:rsidRDefault="0002596E" w:rsidP="0002596E">
      <w:pPr>
        <w:rPr>
          <w:sz w:val="28"/>
          <w:u w:val="single"/>
        </w:rPr>
      </w:pPr>
      <w:r w:rsidRPr="00B4670A">
        <w:rPr>
          <w:sz w:val="28"/>
          <w:u w:val="single"/>
        </w:rPr>
        <w:t>Присутствовали:</w:t>
      </w:r>
    </w:p>
    <w:p w:rsidR="0002596E" w:rsidRPr="00B4670A" w:rsidRDefault="0002596E" w:rsidP="0002596E">
      <w:pPr>
        <w:pStyle w:val="ae"/>
        <w:tabs>
          <w:tab w:val="left" w:pos="7200"/>
        </w:tabs>
        <w:ind w:left="0"/>
        <w:rPr>
          <w:sz w:val="28"/>
          <w:szCs w:val="28"/>
          <w:u w:val="single"/>
        </w:rPr>
      </w:pPr>
      <w:r w:rsidRPr="00B4670A">
        <w:rPr>
          <w:sz w:val="28"/>
          <w:szCs w:val="28"/>
          <w:u w:val="single"/>
        </w:rPr>
        <w:t xml:space="preserve">Председатель экспертной группы: </w:t>
      </w:r>
    </w:p>
    <w:p w:rsidR="0002596E" w:rsidRPr="00B4670A" w:rsidRDefault="0002596E" w:rsidP="0002596E">
      <w:pPr>
        <w:pStyle w:val="ae"/>
        <w:tabs>
          <w:tab w:val="left" w:pos="7200"/>
        </w:tabs>
        <w:ind w:left="0"/>
        <w:rPr>
          <w:sz w:val="28"/>
          <w:szCs w:val="28"/>
        </w:rPr>
      </w:pPr>
    </w:p>
    <w:p w:rsidR="0002596E" w:rsidRPr="00B4670A" w:rsidRDefault="0002596E" w:rsidP="0002596E">
      <w:pPr>
        <w:pStyle w:val="ae"/>
        <w:tabs>
          <w:tab w:val="left" w:pos="7200"/>
        </w:tabs>
        <w:ind w:left="0"/>
        <w:rPr>
          <w:sz w:val="28"/>
          <w:szCs w:val="28"/>
          <w:u w:val="single"/>
        </w:rPr>
      </w:pPr>
      <w:r w:rsidRPr="00B4670A">
        <w:rPr>
          <w:sz w:val="28"/>
          <w:szCs w:val="28"/>
          <w:u w:val="single"/>
        </w:rPr>
        <w:t xml:space="preserve">Члены экспертной группы: </w:t>
      </w:r>
    </w:p>
    <w:p w:rsidR="0002596E" w:rsidRPr="00B4670A" w:rsidRDefault="0002596E" w:rsidP="0002596E">
      <w:pPr>
        <w:tabs>
          <w:tab w:val="left" w:pos="7020"/>
        </w:tabs>
        <w:rPr>
          <w:sz w:val="28"/>
          <w:szCs w:val="28"/>
        </w:rPr>
      </w:pPr>
      <w:r w:rsidRPr="00B4670A">
        <w:rPr>
          <w:sz w:val="28"/>
          <w:szCs w:val="28"/>
        </w:rPr>
        <w:tab/>
      </w:r>
    </w:p>
    <w:p w:rsidR="0002596E" w:rsidRPr="00B4670A" w:rsidRDefault="0002596E" w:rsidP="0002596E">
      <w:pPr>
        <w:tabs>
          <w:tab w:val="left" w:pos="6480"/>
          <w:tab w:val="left" w:pos="7020"/>
        </w:tabs>
        <w:rPr>
          <w:sz w:val="28"/>
          <w:szCs w:val="28"/>
          <w:u w:val="single"/>
        </w:rPr>
      </w:pPr>
      <w:r w:rsidRPr="00B4670A">
        <w:rPr>
          <w:sz w:val="28"/>
          <w:szCs w:val="28"/>
          <w:u w:val="single"/>
        </w:rPr>
        <w:t>Представители Организатора:</w:t>
      </w:r>
    </w:p>
    <w:p w:rsidR="00420C95" w:rsidRPr="007C1BE8" w:rsidRDefault="00420C95" w:rsidP="00436814">
      <w:pPr>
        <w:outlineLvl w:val="0"/>
        <w:rPr>
          <w:b/>
          <w:sz w:val="28"/>
          <w:szCs w:val="28"/>
          <w:u w:val="single"/>
        </w:rPr>
      </w:pPr>
    </w:p>
    <w:p w:rsidR="00436814" w:rsidRDefault="00436814" w:rsidP="00436814">
      <w:pPr>
        <w:jc w:val="center"/>
        <w:outlineLvl w:val="0"/>
        <w:rPr>
          <w:b/>
          <w:sz w:val="28"/>
          <w:szCs w:val="28"/>
          <w:u w:val="single"/>
        </w:rPr>
      </w:pPr>
      <w:r w:rsidRPr="00920A5A">
        <w:rPr>
          <w:b/>
          <w:sz w:val="28"/>
          <w:szCs w:val="28"/>
          <w:u w:val="single"/>
        </w:rPr>
        <w:t>Повестка дня</w:t>
      </w:r>
    </w:p>
    <w:p w:rsidR="0062152A" w:rsidRPr="0062152A" w:rsidRDefault="0062152A" w:rsidP="00436814">
      <w:pPr>
        <w:jc w:val="center"/>
        <w:outlineLvl w:val="0"/>
        <w:rPr>
          <w:b/>
          <w:sz w:val="22"/>
          <w:szCs w:val="22"/>
          <w:u w:val="single"/>
        </w:rPr>
      </w:pPr>
    </w:p>
    <w:p w:rsidR="00FE390E" w:rsidRDefault="0001582F" w:rsidP="008436EC">
      <w:pPr>
        <w:numPr>
          <w:ilvl w:val="0"/>
          <w:numId w:val="30"/>
        </w:numPr>
        <w:tabs>
          <w:tab w:val="left" w:pos="1276"/>
        </w:tabs>
        <w:ind w:left="0" w:firstLine="709"/>
        <w:jc w:val="both"/>
        <w:rPr>
          <w:sz w:val="28"/>
          <w:szCs w:val="28"/>
        </w:rPr>
      </w:pPr>
      <w:r>
        <w:rPr>
          <w:sz w:val="28"/>
          <w:szCs w:val="28"/>
        </w:rPr>
        <w:t xml:space="preserve">Рассмотрение </w:t>
      </w:r>
      <w:r w:rsidR="00F94847">
        <w:rPr>
          <w:sz w:val="28"/>
          <w:szCs w:val="28"/>
        </w:rPr>
        <w:t>конкурсных</w:t>
      </w:r>
      <w:r w:rsidR="00F6719F" w:rsidRPr="00F6719F">
        <w:rPr>
          <w:b/>
          <w:i/>
          <w:sz w:val="28"/>
          <w:szCs w:val="28"/>
        </w:rPr>
        <w:t xml:space="preserve"> </w:t>
      </w:r>
      <w:r w:rsidR="00436814" w:rsidRPr="002C3204">
        <w:rPr>
          <w:sz w:val="28"/>
          <w:szCs w:val="28"/>
        </w:rPr>
        <w:t>заявок</w:t>
      </w:r>
      <w:r w:rsidR="00F6719F">
        <w:rPr>
          <w:sz w:val="28"/>
          <w:szCs w:val="28"/>
        </w:rPr>
        <w:t>, представленных для</w:t>
      </w:r>
      <w:r w:rsidR="00436814" w:rsidRPr="002C3204">
        <w:rPr>
          <w:sz w:val="28"/>
          <w:szCs w:val="28"/>
        </w:rPr>
        <w:t xml:space="preserve"> участ</w:t>
      </w:r>
      <w:r w:rsidR="00F6719F">
        <w:rPr>
          <w:sz w:val="28"/>
          <w:szCs w:val="28"/>
        </w:rPr>
        <w:t xml:space="preserve">ия в </w:t>
      </w:r>
      <w:r w:rsidR="00436814" w:rsidRPr="002C3204">
        <w:rPr>
          <w:sz w:val="28"/>
          <w:szCs w:val="28"/>
        </w:rPr>
        <w:t xml:space="preserve"> </w:t>
      </w:r>
      <w:r w:rsidR="001512F3" w:rsidRPr="00C97F1C">
        <w:rPr>
          <w:sz w:val="28"/>
          <w:szCs w:val="28"/>
        </w:rPr>
        <w:t xml:space="preserve">открытом </w:t>
      </w:r>
      <w:r w:rsidR="00F94847">
        <w:rPr>
          <w:sz w:val="28"/>
          <w:szCs w:val="28"/>
        </w:rPr>
        <w:t>конкурсе</w:t>
      </w:r>
      <w:r w:rsidR="00436814" w:rsidRPr="002C3204">
        <w:rPr>
          <w:sz w:val="28"/>
          <w:szCs w:val="28"/>
        </w:rPr>
        <w:t xml:space="preserve"> </w:t>
      </w:r>
      <w:r w:rsidR="00E45CBE" w:rsidRPr="00E45CBE">
        <w:rPr>
          <w:sz w:val="28"/>
          <w:szCs w:val="28"/>
        </w:rPr>
        <w:t xml:space="preserve">№ </w:t>
      </w:r>
      <w:r w:rsidR="00E45CBE" w:rsidRPr="00E45CBE">
        <w:rPr>
          <w:bCs/>
          <w:color w:val="000000"/>
          <w:sz w:val="28"/>
          <w:szCs w:val="28"/>
        </w:rPr>
        <w:t>6348/ОК -ОАО "ВРМ"/2013-2015/Д</w:t>
      </w:r>
      <w:r w:rsidR="00E45CBE" w:rsidRPr="00E45CBE">
        <w:rPr>
          <w:sz w:val="28"/>
          <w:szCs w:val="28"/>
        </w:rPr>
        <w:t xml:space="preserve"> на право заключения договора на оказание услуг по разработке, внедрению и подготовке к сертификации систем менеджмента бизнеса (СМБ) филиалов ОАО "ВРМ" на соответствие требованиям международного стандарта железнодорожной промышленности </w:t>
      </w:r>
      <w:r w:rsidR="00E45CBE" w:rsidRPr="00E45CBE">
        <w:rPr>
          <w:sz w:val="28"/>
          <w:szCs w:val="28"/>
          <w:lang w:val="en-US"/>
        </w:rPr>
        <w:t>IRIS</w:t>
      </w:r>
      <w:r w:rsidR="00E45CBE" w:rsidRPr="00E45CBE">
        <w:rPr>
          <w:sz w:val="28"/>
          <w:szCs w:val="28"/>
        </w:rPr>
        <w:t xml:space="preserve"> в 2013 – 2015 гг.</w:t>
      </w:r>
      <w:r w:rsidR="001512F3">
        <w:rPr>
          <w:b/>
          <w:i/>
          <w:sz w:val="28"/>
          <w:szCs w:val="28"/>
        </w:rPr>
        <w:t xml:space="preserve"> </w:t>
      </w:r>
      <w:r w:rsidR="001512F3" w:rsidRPr="00C97F1C">
        <w:rPr>
          <w:sz w:val="28"/>
          <w:szCs w:val="28"/>
        </w:rPr>
        <w:t xml:space="preserve">(далее </w:t>
      </w:r>
      <w:r w:rsidR="00C97F1C" w:rsidRPr="00C97F1C">
        <w:rPr>
          <w:sz w:val="28"/>
          <w:szCs w:val="28"/>
        </w:rPr>
        <w:t xml:space="preserve">- </w:t>
      </w:r>
      <w:r w:rsidR="001512F3" w:rsidRPr="00C97F1C">
        <w:rPr>
          <w:sz w:val="28"/>
          <w:szCs w:val="28"/>
        </w:rPr>
        <w:t xml:space="preserve">открытый </w:t>
      </w:r>
      <w:r w:rsidR="00F94847">
        <w:rPr>
          <w:sz w:val="28"/>
          <w:szCs w:val="28"/>
        </w:rPr>
        <w:t>конкурс</w:t>
      </w:r>
      <w:r w:rsidR="001512F3">
        <w:rPr>
          <w:b/>
          <w:i/>
          <w:sz w:val="28"/>
          <w:szCs w:val="28"/>
        </w:rPr>
        <w:t xml:space="preserve"> </w:t>
      </w:r>
      <w:r w:rsidR="00E45CBE" w:rsidRPr="00E45CBE">
        <w:rPr>
          <w:sz w:val="28"/>
          <w:szCs w:val="28"/>
        </w:rPr>
        <w:t xml:space="preserve">№ </w:t>
      </w:r>
      <w:r w:rsidR="00E45CBE" w:rsidRPr="00E45CBE">
        <w:rPr>
          <w:bCs/>
          <w:color w:val="000000"/>
          <w:sz w:val="28"/>
          <w:szCs w:val="28"/>
        </w:rPr>
        <w:t>6348/ОК -ОАО "ВРМ"/2013-2015/Д</w:t>
      </w:r>
      <w:r w:rsidR="001512F3" w:rsidRPr="00E45CBE">
        <w:rPr>
          <w:i/>
          <w:sz w:val="28"/>
          <w:szCs w:val="28"/>
        </w:rPr>
        <w:t>)</w:t>
      </w:r>
      <w:r w:rsidRPr="00E45CBE">
        <w:rPr>
          <w:sz w:val="28"/>
          <w:szCs w:val="28"/>
        </w:rPr>
        <w:t>.</w:t>
      </w:r>
    </w:p>
    <w:p w:rsidR="00856AD7" w:rsidRPr="00856AD7" w:rsidRDefault="00856AD7" w:rsidP="00856AD7">
      <w:pPr>
        <w:numPr>
          <w:ilvl w:val="0"/>
          <w:numId w:val="30"/>
        </w:numPr>
        <w:tabs>
          <w:tab w:val="left" w:pos="1276"/>
        </w:tabs>
        <w:ind w:left="0" w:firstLine="709"/>
        <w:jc w:val="both"/>
        <w:rPr>
          <w:color w:val="FF0000"/>
          <w:sz w:val="28"/>
          <w:szCs w:val="28"/>
        </w:rPr>
      </w:pPr>
      <w:r w:rsidRPr="00856AD7">
        <w:rPr>
          <w:sz w:val="28"/>
          <w:szCs w:val="28"/>
        </w:rPr>
        <w:t>Оценка заявок участников открытого конкурса №</w:t>
      </w:r>
      <w:r w:rsidRPr="00856AD7">
        <w:rPr>
          <w:color w:val="FF0000"/>
          <w:sz w:val="28"/>
          <w:szCs w:val="28"/>
        </w:rPr>
        <w:t xml:space="preserve"> </w:t>
      </w:r>
      <w:r w:rsidRPr="00856AD7">
        <w:rPr>
          <w:bCs/>
          <w:color w:val="000000"/>
          <w:sz w:val="28"/>
          <w:szCs w:val="28"/>
        </w:rPr>
        <w:t>6348/ОК -ОАО "ВРМ"/2013-2015/Д</w:t>
      </w:r>
      <w:r w:rsidRPr="00856AD7">
        <w:rPr>
          <w:color w:val="FF0000"/>
          <w:sz w:val="28"/>
          <w:szCs w:val="28"/>
        </w:rPr>
        <w:t>.</w:t>
      </w:r>
    </w:p>
    <w:p w:rsidR="005D508A" w:rsidRDefault="0081214E" w:rsidP="005D508A">
      <w:pPr>
        <w:numPr>
          <w:ilvl w:val="0"/>
          <w:numId w:val="30"/>
        </w:numPr>
        <w:tabs>
          <w:tab w:val="left" w:pos="1276"/>
        </w:tabs>
        <w:ind w:left="0" w:firstLine="709"/>
        <w:jc w:val="both"/>
        <w:rPr>
          <w:sz w:val="28"/>
          <w:szCs w:val="28"/>
        </w:rPr>
      </w:pPr>
      <w:r w:rsidRPr="002C3204">
        <w:rPr>
          <w:sz w:val="28"/>
          <w:szCs w:val="28"/>
        </w:rPr>
        <w:t xml:space="preserve">Подготовка предложений в </w:t>
      </w:r>
      <w:r w:rsidRPr="004F3324">
        <w:rPr>
          <w:sz w:val="28"/>
          <w:szCs w:val="28"/>
        </w:rPr>
        <w:t xml:space="preserve">Конкурсную комиссию </w:t>
      </w:r>
      <w:r w:rsidR="005D508A">
        <w:rPr>
          <w:sz w:val="28"/>
          <w:szCs w:val="28"/>
        </w:rPr>
        <w:t>ОАО «ВРМ»</w:t>
      </w:r>
      <w:r w:rsidRPr="004F3324">
        <w:rPr>
          <w:sz w:val="28"/>
          <w:szCs w:val="28"/>
        </w:rPr>
        <w:t xml:space="preserve"> по итогам </w:t>
      </w:r>
      <w:r w:rsidRPr="00C97F1C">
        <w:rPr>
          <w:sz w:val="28"/>
          <w:szCs w:val="28"/>
        </w:rPr>
        <w:t>открытого конкурса</w:t>
      </w:r>
      <w:r w:rsidRPr="002C3204">
        <w:rPr>
          <w:sz w:val="28"/>
          <w:szCs w:val="28"/>
        </w:rPr>
        <w:t xml:space="preserve"> </w:t>
      </w:r>
      <w:r w:rsidR="005D508A" w:rsidRPr="00E45CBE">
        <w:rPr>
          <w:sz w:val="28"/>
          <w:szCs w:val="28"/>
        </w:rPr>
        <w:t xml:space="preserve">№ </w:t>
      </w:r>
      <w:r w:rsidR="005D508A" w:rsidRPr="00E45CBE">
        <w:rPr>
          <w:bCs/>
          <w:color w:val="000000"/>
          <w:sz w:val="28"/>
          <w:szCs w:val="28"/>
        </w:rPr>
        <w:t>6348/ОК -ОАО "ВРМ"/2013-2015/Д</w:t>
      </w:r>
      <w:r w:rsidR="005D508A" w:rsidRPr="00E45CBE">
        <w:rPr>
          <w:sz w:val="28"/>
          <w:szCs w:val="28"/>
        </w:rPr>
        <w:t>.</w:t>
      </w:r>
    </w:p>
    <w:p w:rsidR="0084539E" w:rsidRDefault="0084539E" w:rsidP="00436814">
      <w:pPr>
        <w:tabs>
          <w:tab w:val="left" w:pos="6615"/>
        </w:tabs>
        <w:jc w:val="both"/>
        <w:rPr>
          <w:sz w:val="28"/>
          <w:szCs w:val="28"/>
        </w:rPr>
      </w:pPr>
    </w:p>
    <w:p w:rsidR="00420C95" w:rsidRDefault="00420C95" w:rsidP="00436814">
      <w:pPr>
        <w:tabs>
          <w:tab w:val="left" w:pos="6615"/>
        </w:tabs>
        <w:jc w:val="both"/>
        <w:rPr>
          <w:sz w:val="28"/>
          <w:szCs w:val="28"/>
        </w:rPr>
      </w:pPr>
    </w:p>
    <w:p w:rsidR="00436814" w:rsidRDefault="00436814" w:rsidP="00224B40">
      <w:pPr>
        <w:pStyle w:val="1"/>
        <w:tabs>
          <w:tab w:val="clear" w:pos="3630"/>
          <w:tab w:val="left" w:pos="720"/>
        </w:tabs>
        <w:jc w:val="center"/>
      </w:pPr>
      <w:r w:rsidRPr="002C3204">
        <w:t>По пункту 1 повестки дня</w:t>
      </w:r>
    </w:p>
    <w:p w:rsidR="00436814" w:rsidRPr="00436814" w:rsidRDefault="00436814" w:rsidP="00436814"/>
    <w:p w:rsidR="00C13194" w:rsidRDefault="00436814" w:rsidP="00921B3A">
      <w:pPr>
        <w:numPr>
          <w:ilvl w:val="1"/>
          <w:numId w:val="35"/>
        </w:numPr>
        <w:ind w:left="0" w:firstLine="709"/>
        <w:jc w:val="both"/>
        <w:rPr>
          <w:sz w:val="28"/>
          <w:szCs w:val="28"/>
        </w:rPr>
      </w:pPr>
      <w:r w:rsidRPr="002C3204">
        <w:rPr>
          <w:sz w:val="28"/>
          <w:szCs w:val="28"/>
        </w:rPr>
        <w:t>ОАО «</w:t>
      </w:r>
      <w:r w:rsidR="005D508A">
        <w:rPr>
          <w:sz w:val="28"/>
          <w:szCs w:val="28"/>
        </w:rPr>
        <w:t>ВРМ</w:t>
      </w:r>
      <w:r w:rsidRPr="002C3204">
        <w:rPr>
          <w:sz w:val="28"/>
          <w:szCs w:val="28"/>
        </w:rPr>
        <w:t xml:space="preserve">» проведен </w:t>
      </w:r>
      <w:r w:rsidR="001512F3" w:rsidRPr="00C97F1C">
        <w:rPr>
          <w:sz w:val="28"/>
          <w:szCs w:val="28"/>
        </w:rPr>
        <w:t xml:space="preserve">открытый </w:t>
      </w:r>
      <w:r w:rsidR="00F94847">
        <w:rPr>
          <w:sz w:val="28"/>
          <w:szCs w:val="28"/>
        </w:rPr>
        <w:t>конкурс</w:t>
      </w:r>
      <w:r w:rsidR="005D508A">
        <w:rPr>
          <w:sz w:val="28"/>
          <w:szCs w:val="28"/>
        </w:rPr>
        <w:t xml:space="preserve"> </w:t>
      </w:r>
      <w:r w:rsidR="005D508A" w:rsidRPr="00E45CBE">
        <w:rPr>
          <w:sz w:val="28"/>
          <w:szCs w:val="28"/>
        </w:rPr>
        <w:t xml:space="preserve">№ </w:t>
      </w:r>
      <w:r w:rsidR="005D508A" w:rsidRPr="00E45CBE">
        <w:rPr>
          <w:bCs/>
          <w:color w:val="000000"/>
          <w:sz w:val="28"/>
          <w:szCs w:val="28"/>
        </w:rPr>
        <w:t>6348/ОК-ОАО "ВРМ"/2013-2015/Д</w:t>
      </w:r>
      <w:r w:rsidR="005D508A" w:rsidRPr="00E45CBE">
        <w:rPr>
          <w:sz w:val="28"/>
          <w:szCs w:val="28"/>
        </w:rPr>
        <w:t>.</w:t>
      </w:r>
    </w:p>
    <w:p w:rsidR="00FC7836" w:rsidRDefault="00436814" w:rsidP="00FC7836">
      <w:pPr>
        <w:ind w:firstLine="720"/>
        <w:jc w:val="both"/>
        <w:rPr>
          <w:sz w:val="28"/>
          <w:szCs w:val="28"/>
        </w:rPr>
      </w:pPr>
      <w:r w:rsidRPr="002C3204">
        <w:rPr>
          <w:sz w:val="28"/>
        </w:rPr>
        <w:t>К</w:t>
      </w:r>
      <w:r w:rsidRPr="002C3204">
        <w:rPr>
          <w:sz w:val="28"/>
          <w:szCs w:val="28"/>
        </w:rPr>
        <w:t xml:space="preserve"> установленному</w:t>
      </w:r>
      <w:r w:rsidR="001512F3">
        <w:rPr>
          <w:sz w:val="28"/>
          <w:szCs w:val="28"/>
        </w:rPr>
        <w:t xml:space="preserve"> в </w:t>
      </w:r>
      <w:r w:rsidR="00F94847">
        <w:rPr>
          <w:sz w:val="28"/>
          <w:szCs w:val="28"/>
        </w:rPr>
        <w:t>конкурсной</w:t>
      </w:r>
      <w:r w:rsidR="001512F3">
        <w:rPr>
          <w:sz w:val="28"/>
          <w:szCs w:val="28"/>
        </w:rPr>
        <w:t xml:space="preserve"> документации</w:t>
      </w:r>
      <w:r w:rsidRPr="002C3204">
        <w:rPr>
          <w:sz w:val="28"/>
          <w:szCs w:val="28"/>
        </w:rPr>
        <w:t xml:space="preserve"> сроку </w:t>
      </w:r>
      <w:r w:rsidR="001512F3">
        <w:rPr>
          <w:sz w:val="28"/>
          <w:szCs w:val="28"/>
        </w:rPr>
        <w:t>поступил</w:t>
      </w:r>
      <w:r w:rsidR="00C97F1C">
        <w:rPr>
          <w:sz w:val="28"/>
          <w:szCs w:val="28"/>
        </w:rPr>
        <w:t>о</w:t>
      </w:r>
      <w:r w:rsidR="00921B3A">
        <w:rPr>
          <w:sz w:val="28"/>
          <w:szCs w:val="28"/>
        </w:rPr>
        <w:t xml:space="preserve"> 6 </w:t>
      </w:r>
      <w:r w:rsidR="000D28D0">
        <w:rPr>
          <w:sz w:val="28"/>
          <w:szCs w:val="28"/>
        </w:rPr>
        <w:t>(шесть)</w:t>
      </w:r>
      <w:r w:rsidR="008436EC">
        <w:rPr>
          <w:sz w:val="28"/>
          <w:szCs w:val="28"/>
        </w:rPr>
        <w:t xml:space="preserve"> </w:t>
      </w:r>
      <w:r w:rsidR="00C97F1C" w:rsidRPr="00C97F1C">
        <w:rPr>
          <w:b/>
          <w:i/>
          <w:sz w:val="28"/>
          <w:szCs w:val="28"/>
        </w:rPr>
        <w:t xml:space="preserve"> </w:t>
      </w:r>
      <w:r w:rsidR="00C97F1C" w:rsidRPr="000D28D0">
        <w:rPr>
          <w:sz w:val="28"/>
          <w:szCs w:val="28"/>
        </w:rPr>
        <w:t>заявок</w:t>
      </w:r>
      <w:r w:rsidR="00D5547F">
        <w:rPr>
          <w:sz w:val="28"/>
          <w:szCs w:val="28"/>
        </w:rPr>
        <w:t>:</w:t>
      </w:r>
    </w:p>
    <w:p w:rsidR="00D5547F" w:rsidRDefault="00D5547F" w:rsidP="00FC7836">
      <w:pPr>
        <w:ind w:firstLine="720"/>
        <w:jc w:val="both"/>
        <w:rPr>
          <w:sz w:val="28"/>
          <w:szCs w:val="28"/>
        </w:rPr>
      </w:pPr>
      <w:r>
        <w:rPr>
          <w:sz w:val="28"/>
          <w:szCs w:val="28"/>
        </w:rPr>
        <w:t>1. ООО «ТКМ сервис»</w:t>
      </w:r>
    </w:p>
    <w:p w:rsidR="00D5547F" w:rsidRDefault="00D5547F" w:rsidP="00FC7836">
      <w:pPr>
        <w:ind w:firstLine="720"/>
        <w:jc w:val="both"/>
        <w:rPr>
          <w:sz w:val="28"/>
          <w:szCs w:val="28"/>
        </w:rPr>
      </w:pPr>
      <w:r>
        <w:rPr>
          <w:sz w:val="28"/>
          <w:szCs w:val="28"/>
        </w:rPr>
        <w:t xml:space="preserve">2. </w:t>
      </w:r>
      <w:r w:rsidRPr="00F569D8">
        <w:rPr>
          <w:sz w:val="28"/>
          <w:szCs w:val="28"/>
        </w:rPr>
        <w:t>ООО «ИРИКОНС»</w:t>
      </w:r>
    </w:p>
    <w:p w:rsidR="00D5547F" w:rsidRDefault="00D5547F" w:rsidP="00FC7836">
      <w:pPr>
        <w:ind w:firstLine="720"/>
        <w:jc w:val="both"/>
        <w:rPr>
          <w:sz w:val="28"/>
          <w:szCs w:val="28"/>
        </w:rPr>
      </w:pPr>
      <w:r>
        <w:rPr>
          <w:sz w:val="28"/>
          <w:szCs w:val="28"/>
        </w:rPr>
        <w:t xml:space="preserve">3. </w:t>
      </w:r>
      <w:r w:rsidRPr="00D5547F">
        <w:rPr>
          <w:sz w:val="28"/>
          <w:szCs w:val="28"/>
        </w:rPr>
        <w:t>ООО «ЮСК: Сервис»</w:t>
      </w:r>
    </w:p>
    <w:p w:rsidR="00A11058" w:rsidRDefault="00A11058" w:rsidP="00A11058">
      <w:pPr>
        <w:pStyle w:val="10"/>
        <w:rPr>
          <w:szCs w:val="28"/>
        </w:rPr>
      </w:pPr>
      <w:r>
        <w:rPr>
          <w:szCs w:val="28"/>
        </w:rPr>
        <w:t>4. ООО «Инновационный Консалтинг»</w:t>
      </w:r>
    </w:p>
    <w:p w:rsidR="00A11058" w:rsidRDefault="00A11058" w:rsidP="00A11058">
      <w:pPr>
        <w:pStyle w:val="10"/>
        <w:ind w:left="708" w:firstLine="0"/>
        <w:rPr>
          <w:szCs w:val="28"/>
        </w:rPr>
      </w:pPr>
      <w:r>
        <w:rPr>
          <w:szCs w:val="28"/>
        </w:rPr>
        <w:t>5. НОУ «Уральский межрегиональный сертификационный Центр»</w:t>
      </w:r>
    </w:p>
    <w:p w:rsidR="00A11058" w:rsidRDefault="00A11058" w:rsidP="007B2FBE">
      <w:pPr>
        <w:pStyle w:val="10"/>
        <w:ind w:left="708" w:firstLine="0"/>
        <w:rPr>
          <w:szCs w:val="28"/>
        </w:rPr>
      </w:pPr>
      <w:r>
        <w:rPr>
          <w:szCs w:val="28"/>
        </w:rPr>
        <w:t>6. ООО «Сибирский сертификационный Центр-Кузбасс»</w:t>
      </w:r>
    </w:p>
    <w:p w:rsidR="00856AD7" w:rsidRPr="006513A0" w:rsidRDefault="00856AD7" w:rsidP="007B2FBE">
      <w:pPr>
        <w:pStyle w:val="10"/>
        <w:ind w:left="708" w:firstLine="0"/>
        <w:rPr>
          <w:szCs w:val="28"/>
        </w:rPr>
      </w:pPr>
    </w:p>
    <w:p w:rsidR="00856AD7" w:rsidRDefault="00856AD7" w:rsidP="00856AD7">
      <w:pPr>
        <w:pStyle w:val="ae"/>
        <w:numPr>
          <w:ilvl w:val="1"/>
          <w:numId w:val="35"/>
        </w:numPr>
        <w:ind w:left="0" w:firstLine="709"/>
        <w:jc w:val="both"/>
        <w:rPr>
          <w:sz w:val="28"/>
          <w:szCs w:val="28"/>
        </w:rPr>
      </w:pPr>
      <w:r w:rsidRPr="00856AD7">
        <w:rPr>
          <w:sz w:val="28"/>
          <w:szCs w:val="28"/>
        </w:rPr>
        <w:t xml:space="preserve">По итогам рассмотрения организатором заявок, представленных заявок для участия в открытом конкурсе № </w:t>
      </w:r>
      <w:r w:rsidRPr="00856AD7">
        <w:rPr>
          <w:bCs/>
          <w:color w:val="000000"/>
          <w:sz w:val="28"/>
          <w:szCs w:val="28"/>
        </w:rPr>
        <w:t>6348/ОК-ОАО "ВРМ"/2013-2015/Д</w:t>
      </w:r>
      <w:r w:rsidRPr="00856AD7">
        <w:rPr>
          <w:sz w:val="28"/>
          <w:szCs w:val="28"/>
        </w:rPr>
        <w:t xml:space="preserve"> установлено, что:</w:t>
      </w:r>
    </w:p>
    <w:p w:rsidR="00856AD7" w:rsidRPr="00856AD7" w:rsidRDefault="00856AD7" w:rsidP="00856AD7">
      <w:pPr>
        <w:pStyle w:val="ae"/>
        <w:ind w:left="0" w:firstLine="709"/>
        <w:jc w:val="both"/>
        <w:rPr>
          <w:sz w:val="28"/>
          <w:szCs w:val="28"/>
        </w:rPr>
      </w:pPr>
      <w:r w:rsidRPr="008619C1">
        <w:rPr>
          <w:sz w:val="28"/>
          <w:szCs w:val="28"/>
        </w:rPr>
        <w:t>В допуске к участию в открытом конкурсе отказано следующ</w:t>
      </w:r>
      <w:r>
        <w:rPr>
          <w:sz w:val="28"/>
          <w:szCs w:val="28"/>
        </w:rPr>
        <w:t xml:space="preserve">им </w:t>
      </w:r>
      <w:r w:rsidRPr="008619C1">
        <w:rPr>
          <w:sz w:val="28"/>
          <w:szCs w:val="28"/>
        </w:rPr>
        <w:t>претендент</w:t>
      </w:r>
      <w:r>
        <w:rPr>
          <w:sz w:val="28"/>
          <w:szCs w:val="28"/>
        </w:rPr>
        <w:t>ам:</w:t>
      </w:r>
    </w:p>
    <w:p w:rsidR="00856AD7" w:rsidRPr="00856AD7" w:rsidRDefault="00856AD7" w:rsidP="00856AD7">
      <w:pPr>
        <w:pStyle w:val="a4"/>
        <w:widowControl/>
        <w:tabs>
          <w:tab w:val="left" w:pos="1440"/>
        </w:tabs>
        <w:suppressAutoHyphens/>
        <w:autoSpaceDE/>
        <w:autoSpaceDN/>
        <w:adjustRightInd/>
        <w:ind w:firstLine="709"/>
        <w:rPr>
          <w:szCs w:val="28"/>
        </w:rPr>
      </w:pPr>
      <w:r w:rsidRPr="00856AD7">
        <w:rPr>
          <w:szCs w:val="28"/>
        </w:rPr>
        <w:lastRenderedPageBreak/>
        <w:t>- ООО «Инновационный Консалтинг» в связи с несоответствием обязательным требованиям конкурсной документации, а именно пп.4. п.2.3 и п. 2.5 конкурсной</w:t>
      </w:r>
      <w:r w:rsidRPr="00856AD7">
        <w:t xml:space="preserve"> </w:t>
      </w:r>
      <w:r w:rsidRPr="00856AD7">
        <w:rPr>
          <w:szCs w:val="28"/>
        </w:rPr>
        <w:t xml:space="preserve">документации. </w:t>
      </w:r>
    </w:p>
    <w:p w:rsidR="00856AD7" w:rsidRDefault="00856AD7" w:rsidP="00856AD7">
      <w:pPr>
        <w:jc w:val="both"/>
        <w:rPr>
          <w:sz w:val="28"/>
          <w:szCs w:val="28"/>
        </w:rPr>
      </w:pPr>
    </w:p>
    <w:p w:rsidR="00856AD7" w:rsidRDefault="00856AD7" w:rsidP="00856AD7">
      <w:pPr>
        <w:pStyle w:val="a4"/>
        <w:widowControl/>
        <w:tabs>
          <w:tab w:val="left" w:pos="1440"/>
        </w:tabs>
        <w:suppressAutoHyphens/>
        <w:autoSpaceDE/>
        <w:autoSpaceDN/>
        <w:adjustRightInd/>
        <w:ind w:firstLine="709"/>
        <w:rPr>
          <w:szCs w:val="28"/>
        </w:rPr>
      </w:pPr>
      <w:r>
        <w:rPr>
          <w:szCs w:val="28"/>
        </w:rPr>
        <w:t xml:space="preserve">- НОУ «Уральский межрегиональный сертификационный Центр» в </w:t>
      </w:r>
      <w:r w:rsidRPr="008619C1">
        <w:rPr>
          <w:szCs w:val="28"/>
        </w:rPr>
        <w:t xml:space="preserve">связи с несоответствием обязательным требованиям конкурсной документации, а именно </w:t>
      </w:r>
      <w:proofErr w:type="spellStart"/>
      <w:r>
        <w:rPr>
          <w:szCs w:val="28"/>
        </w:rPr>
        <w:t>пп</w:t>
      </w:r>
      <w:proofErr w:type="spellEnd"/>
      <w:r>
        <w:rPr>
          <w:szCs w:val="28"/>
        </w:rPr>
        <w:t>. 9</w:t>
      </w:r>
      <w:r w:rsidRPr="00F022CC">
        <w:rPr>
          <w:szCs w:val="28"/>
        </w:rPr>
        <w:t xml:space="preserve"> п.2.3</w:t>
      </w:r>
      <w:r>
        <w:rPr>
          <w:szCs w:val="28"/>
        </w:rPr>
        <w:t xml:space="preserve"> и </w:t>
      </w:r>
      <w:r w:rsidRPr="00F022CC">
        <w:rPr>
          <w:szCs w:val="28"/>
        </w:rPr>
        <w:t>пп.</w:t>
      </w:r>
      <w:r>
        <w:rPr>
          <w:szCs w:val="28"/>
        </w:rPr>
        <w:t>10</w:t>
      </w:r>
      <w:r w:rsidRPr="00F022CC">
        <w:rPr>
          <w:szCs w:val="28"/>
        </w:rPr>
        <w:t xml:space="preserve">. п.2.3 </w:t>
      </w:r>
      <w:r>
        <w:rPr>
          <w:szCs w:val="28"/>
        </w:rPr>
        <w:t>конкурсной</w:t>
      </w:r>
      <w:r w:rsidRPr="00F022CC">
        <w:t xml:space="preserve"> </w:t>
      </w:r>
      <w:r w:rsidRPr="00F022CC">
        <w:rPr>
          <w:szCs w:val="28"/>
        </w:rPr>
        <w:t>документации</w:t>
      </w:r>
    </w:p>
    <w:p w:rsidR="00856AD7" w:rsidRDefault="00856AD7" w:rsidP="00856AD7">
      <w:pPr>
        <w:ind w:firstLine="709"/>
        <w:jc w:val="both"/>
        <w:rPr>
          <w:sz w:val="28"/>
          <w:szCs w:val="28"/>
        </w:rPr>
      </w:pPr>
    </w:p>
    <w:p w:rsidR="00856AD7" w:rsidRDefault="00856AD7" w:rsidP="00856AD7">
      <w:pPr>
        <w:pStyle w:val="a4"/>
        <w:widowControl/>
        <w:tabs>
          <w:tab w:val="left" w:pos="1440"/>
        </w:tabs>
        <w:suppressAutoHyphens/>
        <w:autoSpaceDE/>
        <w:autoSpaceDN/>
        <w:adjustRightInd/>
        <w:ind w:firstLine="709"/>
        <w:rPr>
          <w:szCs w:val="28"/>
        </w:rPr>
      </w:pPr>
      <w:r>
        <w:rPr>
          <w:szCs w:val="28"/>
        </w:rPr>
        <w:t xml:space="preserve">- ООО «Сибирский сертификационный центр-Кузбасс» в </w:t>
      </w:r>
      <w:r w:rsidRPr="008619C1">
        <w:rPr>
          <w:szCs w:val="28"/>
        </w:rPr>
        <w:t xml:space="preserve">связи с несоответствием обязательным требованиям конкурсной документации, а именно </w:t>
      </w:r>
      <w:proofErr w:type="spellStart"/>
      <w:r>
        <w:rPr>
          <w:szCs w:val="28"/>
        </w:rPr>
        <w:t>пп</w:t>
      </w:r>
      <w:proofErr w:type="spellEnd"/>
      <w:r>
        <w:rPr>
          <w:szCs w:val="28"/>
        </w:rPr>
        <w:t>. 10</w:t>
      </w:r>
      <w:r w:rsidRPr="00F022CC">
        <w:rPr>
          <w:szCs w:val="28"/>
        </w:rPr>
        <w:t xml:space="preserve"> п.2.3 </w:t>
      </w:r>
      <w:r>
        <w:rPr>
          <w:szCs w:val="28"/>
        </w:rPr>
        <w:t>конкурсной</w:t>
      </w:r>
      <w:r w:rsidRPr="00F022CC">
        <w:t xml:space="preserve"> </w:t>
      </w:r>
      <w:r w:rsidRPr="00F022CC">
        <w:rPr>
          <w:szCs w:val="28"/>
        </w:rPr>
        <w:t>документации</w:t>
      </w:r>
      <w:r>
        <w:rPr>
          <w:szCs w:val="28"/>
        </w:rPr>
        <w:t>.</w:t>
      </w:r>
    </w:p>
    <w:p w:rsidR="00856AD7" w:rsidRDefault="00856AD7" w:rsidP="00856AD7">
      <w:pPr>
        <w:ind w:firstLine="709"/>
        <w:jc w:val="both"/>
        <w:rPr>
          <w:sz w:val="28"/>
          <w:szCs w:val="28"/>
        </w:rPr>
      </w:pPr>
    </w:p>
    <w:p w:rsidR="00FC7836" w:rsidRDefault="008847AA" w:rsidP="00FC7836">
      <w:pPr>
        <w:numPr>
          <w:ilvl w:val="1"/>
          <w:numId w:val="35"/>
        </w:numPr>
        <w:ind w:left="0" w:firstLine="698"/>
        <w:jc w:val="both"/>
        <w:rPr>
          <w:sz w:val="28"/>
          <w:szCs w:val="28"/>
        </w:rPr>
      </w:pPr>
      <w:r w:rsidRPr="008619C1">
        <w:rPr>
          <w:sz w:val="28"/>
          <w:szCs w:val="28"/>
        </w:rPr>
        <w:t xml:space="preserve">По итогам рассмотрения экспертной группой представленных заявок для участия в открытом конкурсе </w:t>
      </w:r>
      <w:r w:rsidR="00DB4ED4" w:rsidRPr="00E45CBE">
        <w:rPr>
          <w:sz w:val="28"/>
          <w:szCs w:val="28"/>
        </w:rPr>
        <w:t xml:space="preserve">№ </w:t>
      </w:r>
      <w:r w:rsidR="00DB4ED4" w:rsidRPr="00E45CBE">
        <w:rPr>
          <w:bCs/>
          <w:color w:val="000000"/>
          <w:sz w:val="28"/>
          <w:szCs w:val="28"/>
        </w:rPr>
        <w:t>6348/ОК -</w:t>
      </w:r>
      <w:r w:rsidR="00386DCD">
        <w:rPr>
          <w:bCs/>
          <w:color w:val="000000"/>
          <w:sz w:val="28"/>
          <w:szCs w:val="28"/>
        </w:rPr>
        <w:t xml:space="preserve"> </w:t>
      </w:r>
      <w:r w:rsidR="00DB4ED4" w:rsidRPr="00E45CBE">
        <w:rPr>
          <w:bCs/>
          <w:color w:val="000000"/>
          <w:sz w:val="28"/>
          <w:szCs w:val="28"/>
        </w:rPr>
        <w:t>ОАО "ВРМ"/2013-2015/Д</w:t>
      </w:r>
      <w:r w:rsidR="00FC7836">
        <w:rPr>
          <w:sz w:val="28"/>
          <w:szCs w:val="28"/>
        </w:rPr>
        <w:t>:</w:t>
      </w:r>
    </w:p>
    <w:p w:rsidR="00FC7836" w:rsidRDefault="00FC7836" w:rsidP="008847AA">
      <w:pPr>
        <w:ind w:firstLine="709"/>
        <w:jc w:val="both"/>
        <w:rPr>
          <w:sz w:val="28"/>
          <w:szCs w:val="28"/>
        </w:rPr>
      </w:pPr>
      <w:r>
        <w:rPr>
          <w:sz w:val="28"/>
          <w:szCs w:val="28"/>
        </w:rPr>
        <w:t>В допуске к участию в открытом конкурсе отказано следующим претендентам:</w:t>
      </w:r>
    </w:p>
    <w:p w:rsidR="00FC7836" w:rsidRDefault="00DB4ED4" w:rsidP="008847AA">
      <w:pPr>
        <w:pStyle w:val="10"/>
        <w:ind w:firstLine="709"/>
        <w:rPr>
          <w:szCs w:val="28"/>
        </w:rPr>
      </w:pPr>
      <w:r w:rsidRPr="00995666">
        <w:rPr>
          <w:szCs w:val="28"/>
        </w:rPr>
        <w:t xml:space="preserve">ООО «ТКМ сервис» </w:t>
      </w:r>
      <w:r w:rsidR="007022C5" w:rsidRPr="00233EE9">
        <w:rPr>
          <w:szCs w:val="28"/>
        </w:rPr>
        <w:t xml:space="preserve">в связи с </w:t>
      </w:r>
      <w:r w:rsidR="00961A77" w:rsidRPr="00233EE9">
        <w:rPr>
          <w:szCs w:val="28"/>
        </w:rPr>
        <w:t>несоответств</w:t>
      </w:r>
      <w:r w:rsidR="00233EE9" w:rsidRPr="00233EE9">
        <w:rPr>
          <w:szCs w:val="28"/>
        </w:rPr>
        <w:t>ием</w:t>
      </w:r>
      <w:r w:rsidR="00961A77" w:rsidRPr="003B42C9">
        <w:rPr>
          <w:szCs w:val="28"/>
        </w:rPr>
        <w:t xml:space="preserve"> требованиям </w:t>
      </w:r>
      <w:proofErr w:type="spellStart"/>
      <w:r w:rsidR="00961A77" w:rsidRPr="003B42C9">
        <w:rPr>
          <w:szCs w:val="28"/>
        </w:rPr>
        <w:t>пп</w:t>
      </w:r>
      <w:proofErr w:type="spellEnd"/>
      <w:r w:rsidR="00961A77" w:rsidRPr="003B42C9">
        <w:rPr>
          <w:szCs w:val="28"/>
        </w:rPr>
        <w:t>. 3.1.2. п. 3.1. конкурсной документации.</w:t>
      </w:r>
    </w:p>
    <w:p w:rsidR="002B607F" w:rsidRDefault="002B607F" w:rsidP="002B607F">
      <w:pPr>
        <w:pStyle w:val="10"/>
        <w:rPr>
          <w:szCs w:val="28"/>
        </w:rPr>
      </w:pPr>
      <w:r w:rsidRPr="00026A5C">
        <w:rPr>
          <w:szCs w:val="28"/>
        </w:rPr>
        <w:t>«ЮСК: Сервис</w:t>
      </w:r>
      <w:r w:rsidRPr="006825A6">
        <w:rPr>
          <w:szCs w:val="28"/>
        </w:rPr>
        <w:t>»</w:t>
      </w:r>
      <w:r w:rsidRPr="006825A6">
        <w:rPr>
          <w:color w:val="FF0000"/>
          <w:szCs w:val="28"/>
        </w:rPr>
        <w:t xml:space="preserve"> </w:t>
      </w:r>
      <w:r w:rsidRPr="006825A6">
        <w:rPr>
          <w:szCs w:val="28"/>
        </w:rPr>
        <w:t xml:space="preserve">в связи </w:t>
      </w:r>
      <w:r w:rsidR="00830411" w:rsidRPr="006825A6">
        <w:rPr>
          <w:szCs w:val="28"/>
        </w:rPr>
        <w:t>с несоответств</w:t>
      </w:r>
      <w:r w:rsidR="006825A6" w:rsidRPr="006825A6">
        <w:rPr>
          <w:szCs w:val="28"/>
        </w:rPr>
        <w:t>ием</w:t>
      </w:r>
      <w:r w:rsidR="00830411" w:rsidRPr="006825A6">
        <w:rPr>
          <w:szCs w:val="28"/>
        </w:rPr>
        <w:t xml:space="preserve"> требованиям </w:t>
      </w:r>
      <w:proofErr w:type="spellStart"/>
      <w:r w:rsidR="00830411" w:rsidRPr="006825A6">
        <w:rPr>
          <w:szCs w:val="28"/>
        </w:rPr>
        <w:t>пп</w:t>
      </w:r>
      <w:proofErr w:type="spellEnd"/>
      <w:r w:rsidR="00830411" w:rsidRPr="006825A6">
        <w:rPr>
          <w:szCs w:val="28"/>
        </w:rPr>
        <w:t xml:space="preserve">. 1) п. 2.4. </w:t>
      </w:r>
      <w:r w:rsidR="008847AA">
        <w:rPr>
          <w:szCs w:val="28"/>
        </w:rPr>
        <w:t xml:space="preserve">и </w:t>
      </w:r>
      <w:proofErr w:type="spellStart"/>
      <w:r w:rsidR="008847AA">
        <w:rPr>
          <w:szCs w:val="28"/>
        </w:rPr>
        <w:t>пп</w:t>
      </w:r>
      <w:proofErr w:type="spellEnd"/>
      <w:r w:rsidR="008847AA">
        <w:rPr>
          <w:szCs w:val="28"/>
        </w:rPr>
        <w:t>. </w:t>
      </w:r>
      <w:r w:rsidR="006825A6" w:rsidRPr="006825A6">
        <w:rPr>
          <w:szCs w:val="28"/>
        </w:rPr>
        <w:t>3.1.2. п. 3.1. конкурсной документации</w:t>
      </w:r>
      <w:r w:rsidR="00830411" w:rsidRPr="006825A6">
        <w:rPr>
          <w:szCs w:val="28"/>
        </w:rPr>
        <w:t>.</w:t>
      </w:r>
    </w:p>
    <w:p w:rsidR="008847AA" w:rsidRDefault="008847AA" w:rsidP="008847AA">
      <w:pPr>
        <w:ind w:firstLine="709"/>
        <w:jc w:val="both"/>
        <w:rPr>
          <w:b/>
          <w:i/>
          <w:sz w:val="28"/>
          <w:szCs w:val="28"/>
        </w:rPr>
      </w:pPr>
    </w:p>
    <w:p w:rsidR="000020CE" w:rsidRDefault="00822871" w:rsidP="008847AA">
      <w:pPr>
        <w:ind w:firstLine="709"/>
        <w:jc w:val="both"/>
        <w:rPr>
          <w:sz w:val="28"/>
          <w:szCs w:val="28"/>
        </w:rPr>
      </w:pPr>
      <w:r>
        <w:rPr>
          <w:sz w:val="28"/>
          <w:szCs w:val="28"/>
        </w:rPr>
        <w:t>Д</w:t>
      </w:r>
      <w:r w:rsidR="001C7478" w:rsidRPr="000F3FF6">
        <w:rPr>
          <w:sz w:val="28"/>
          <w:szCs w:val="28"/>
        </w:rPr>
        <w:t>опу</w:t>
      </w:r>
      <w:r w:rsidR="003F01CC" w:rsidRPr="000F3FF6">
        <w:rPr>
          <w:sz w:val="28"/>
          <w:szCs w:val="28"/>
        </w:rPr>
        <w:t>ска</w:t>
      </w:r>
      <w:r w:rsidR="002B607F">
        <w:rPr>
          <w:sz w:val="28"/>
          <w:szCs w:val="28"/>
        </w:rPr>
        <w:t>е</w:t>
      </w:r>
      <w:r w:rsidR="003F01CC" w:rsidRPr="000F3FF6">
        <w:rPr>
          <w:sz w:val="28"/>
          <w:szCs w:val="28"/>
        </w:rPr>
        <w:t>тся</w:t>
      </w:r>
      <w:r w:rsidR="001C7478" w:rsidRPr="000F3FF6">
        <w:rPr>
          <w:sz w:val="28"/>
          <w:szCs w:val="28"/>
        </w:rPr>
        <w:t xml:space="preserve"> и призна</w:t>
      </w:r>
      <w:r w:rsidR="002B607F">
        <w:rPr>
          <w:sz w:val="28"/>
          <w:szCs w:val="28"/>
        </w:rPr>
        <w:t>е</w:t>
      </w:r>
      <w:r w:rsidR="001C7478" w:rsidRPr="000F3FF6">
        <w:rPr>
          <w:sz w:val="28"/>
          <w:szCs w:val="28"/>
        </w:rPr>
        <w:t>тся участник</w:t>
      </w:r>
      <w:r w:rsidR="002B607F">
        <w:rPr>
          <w:sz w:val="28"/>
          <w:szCs w:val="28"/>
        </w:rPr>
        <w:t>ом</w:t>
      </w:r>
      <w:r w:rsidR="000F3FF6">
        <w:rPr>
          <w:sz w:val="28"/>
          <w:szCs w:val="28"/>
        </w:rPr>
        <w:t xml:space="preserve"> </w:t>
      </w:r>
      <w:r w:rsidR="000E58C1">
        <w:rPr>
          <w:sz w:val="28"/>
          <w:szCs w:val="28"/>
        </w:rPr>
        <w:t xml:space="preserve">открытого </w:t>
      </w:r>
      <w:r w:rsidR="00E44894">
        <w:rPr>
          <w:sz w:val="28"/>
          <w:szCs w:val="28"/>
        </w:rPr>
        <w:t>конкурса</w:t>
      </w:r>
      <w:r w:rsidR="002B607F">
        <w:rPr>
          <w:sz w:val="28"/>
          <w:szCs w:val="28"/>
        </w:rPr>
        <w:t xml:space="preserve"> </w:t>
      </w:r>
      <w:r w:rsidR="000E58C1">
        <w:rPr>
          <w:sz w:val="28"/>
          <w:szCs w:val="28"/>
        </w:rPr>
        <w:t xml:space="preserve"> </w:t>
      </w:r>
      <w:r w:rsidR="002B607F" w:rsidRPr="00E45CBE">
        <w:rPr>
          <w:sz w:val="28"/>
          <w:szCs w:val="28"/>
        </w:rPr>
        <w:t xml:space="preserve">№ </w:t>
      </w:r>
      <w:r w:rsidR="002B607F" w:rsidRPr="00E45CBE">
        <w:rPr>
          <w:bCs/>
          <w:color w:val="000000"/>
          <w:sz w:val="28"/>
          <w:szCs w:val="28"/>
        </w:rPr>
        <w:t>6348/ОК -</w:t>
      </w:r>
      <w:r w:rsidR="002B607F">
        <w:rPr>
          <w:bCs/>
          <w:color w:val="000000"/>
          <w:sz w:val="28"/>
          <w:szCs w:val="28"/>
        </w:rPr>
        <w:t xml:space="preserve"> </w:t>
      </w:r>
      <w:r w:rsidR="002B607F" w:rsidRPr="00E45CBE">
        <w:rPr>
          <w:bCs/>
          <w:color w:val="000000"/>
          <w:sz w:val="28"/>
          <w:szCs w:val="28"/>
        </w:rPr>
        <w:t>ОАО "ВРМ"/2013-2015/Д</w:t>
      </w:r>
      <w:r w:rsidR="000E58C1" w:rsidRPr="000E58C1">
        <w:rPr>
          <w:b/>
          <w:i/>
          <w:sz w:val="28"/>
          <w:szCs w:val="28"/>
        </w:rPr>
        <w:t xml:space="preserve"> </w:t>
      </w:r>
      <w:r w:rsidR="000F3FF6">
        <w:rPr>
          <w:sz w:val="28"/>
          <w:szCs w:val="28"/>
        </w:rPr>
        <w:t>следующи</w:t>
      </w:r>
      <w:r w:rsidR="002B607F">
        <w:rPr>
          <w:sz w:val="28"/>
          <w:szCs w:val="28"/>
        </w:rPr>
        <w:t>й</w:t>
      </w:r>
      <w:r w:rsidR="000F3FF6">
        <w:rPr>
          <w:sz w:val="28"/>
          <w:szCs w:val="28"/>
        </w:rPr>
        <w:t xml:space="preserve"> претендент</w:t>
      </w:r>
      <w:r w:rsidR="00FF31C5">
        <w:rPr>
          <w:sz w:val="28"/>
          <w:szCs w:val="28"/>
        </w:rPr>
        <w:t xml:space="preserve">: </w:t>
      </w:r>
    </w:p>
    <w:p w:rsidR="002B607F" w:rsidRDefault="002B607F" w:rsidP="002B607F">
      <w:pPr>
        <w:pStyle w:val="ae"/>
        <w:ind w:left="709"/>
        <w:jc w:val="both"/>
        <w:rPr>
          <w:sz w:val="28"/>
          <w:szCs w:val="28"/>
        </w:rPr>
      </w:pPr>
      <w:r w:rsidRPr="002B607F">
        <w:rPr>
          <w:sz w:val="28"/>
          <w:szCs w:val="28"/>
        </w:rPr>
        <w:t>ООО «ИРИКОНС»</w:t>
      </w:r>
      <w:r>
        <w:rPr>
          <w:sz w:val="28"/>
          <w:szCs w:val="28"/>
        </w:rPr>
        <w:t>.</w:t>
      </w:r>
    </w:p>
    <w:p w:rsidR="006F77D3" w:rsidRDefault="006F77D3" w:rsidP="002B607F">
      <w:pPr>
        <w:pStyle w:val="ae"/>
        <w:ind w:left="709"/>
        <w:jc w:val="both"/>
        <w:rPr>
          <w:sz w:val="28"/>
          <w:szCs w:val="28"/>
        </w:rPr>
      </w:pPr>
    </w:p>
    <w:p w:rsidR="00856AD7" w:rsidRPr="00752EF4" w:rsidRDefault="00856AD7" w:rsidP="00856AD7">
      <w:pPr>
        <w:pStyle w:val="1"/>
        <w:tabs>
          <w:tab w:val="clear" w:pos="3630"/>
          <w:tab w:val="left" w:pos="720"/>
        </w:tabs>
        <w:jc w:val="center"/>
      </w:pPr>
      <w:r w:rsidRPr="008847AA">
        <w:t>По пункту 2 повестки дня</w:t>
      </w:r>
    </w:p>
    <w:p w:rsidR="00856AD7" w:rsidRPr="00752EF4" w:rsidRDefault="00856AD7" w:rsidP="00856AD7">
      <w:pPr>
        <w:rPr>
          <w:sz w:val="28"/>
          <w:szCs w:val="28"/>
        </w:rPr>
      </w:pPr>
    </w:p>
    <w:p w:rsidR="00856AD7" w:rsidRPr="00591868" w:rsidRDefault="00856AD7" w:rsidP="00856AD7">
      <w:pPr>
        <w:pStyle w:val="ae"/>
        <w:ind w:left="0" w:firstLine="709"/>
        <w:jc w:val="both"/>
        <w:rPr>
          <w:sz w:val="28"/>
          <w:szCs w:val="28"/>
        </w:rPr>
      </w:pPr>
      <w:r w:rsidRPr="00591868">
        <w:rPr>
          <w:sz w:val="28"/>
          <w:szCs w:val="28"/>
        </w:rPr>
        <w:t xml:space="preserve">В связи с тем, что участником открытого конкурса  № </w:t>
      </w:r>
      <w:r w:rsidRPr="00591868">
        <w:rPr>
          <w:bCs/>
          <w:sz w:val="28"/>
          <w:szCs w:val="28"/>
        </w:rPr>
        <w:t>6348/ОК - ОАО "ВРМ"/2013-2015/Д</w:t>
      </w:r>
      <w:r w:rsidRPr="00591868">
        <w:rPr>
          <w:sz w:val="28"/>
          <w:szCs w:val="28"/>
        </w:rPr>
        <w:t xml:space="preserve"> был признан только один претендент, оценка заявки участника согласно утвержденной методике оценки заявок не производится.</w:t>
      </w:r>
    </w:p>
    <w:p w:rsidR="00856AD7" w:rsidRDefault="00856AD7" w:rsidP="002B607F">
      <w:pPr>
        <w:pStyle w:val="ae"/>
        <w:ind w:left="709"/>
        <w:jc w:val="both"/>
        <w:rPr>
          <w:sz w:val="28"/>
          <w:szCs w:val="28"/>
        </w:rPr>
      </w:pPr>
    </w:p>
    <w:p w:rsidR="006F77D3" w:rsidRPr="00752EF4" w:rsidRDefault="006F77D3" w:rsidP="006F77D3">
      <w:pPr>
        <w:pStyle w:val="1"/>
        <w:tabs>
          <w:tab w:val="clear" w:pos="3630"/>
          <w:tab w:val="left" w:pos="720"/>
        </w:tabs>
        <w:jc w:val="center"/>
      </w:pPr>
      <w:r w:rsidRPr="006E03F6">
        <w:t xml:space="preserve">По пункту </w:t>
      </w:r>
      <w:r w:rsidR="00856AD7">
        <w:t>3</w:t>
      </w:r>
      <w:r w:rsidRPr="006E03F6">
        <w:t xml:space="preserve"> повестки дня</w:t>
      </w:r>
    </w:p>
    <w:p w:rsidR="006F77D3" w:rsidRPr="00752EF4" w:rsidRDefault="006F77D3" w:rsidP="006F77D3">
      <w:pPr>
        <w:rPr>
          <w:sz w:val="28"/>
          <w:szCs w:val="28"/>
        </w:rPr>
      </w:pPr>
    </w:p>
    <w:p w:rsidR="0081214E" w:rsidRPr="0081214E" w:rsidRDefault="0081214E" w:rsidP="0081214E">
      <w:pPr>
        <w:ind w:firstLine="709"/>
        <w:jc w:val="both"/>
        <w:rPr>
          <w:sz w:val="28"/>
          <w:szCs w:val="28"/>
        </w:rPr>
      </w:pPr>
      <w:r w:rsidRPr="0081214E">
        <w:rPr>
          <w:sz w:val="28"/>
          <w:szCs w:val="28"/>
        </w:rPr>
        <w:t>На основании проведенной работы по рассмотрению конкурсных заявок участников открытого конкурса № </w:t>
      </w:r>
      <w:r w:rsidR="00EF39FC" w:rsidRPr="00E45CBE">
        <w:rPr>
          <w:bCs/>
          <w:color w:val="000000"/>
          <w:sz w:val="28"/>
          <w:szCs w:val="28"/>
        </w:rPr>
        <w:t>6348/ОК -</w:t>
      </w:r>
      <w:r w:rsidR="00EF39FC">
        <w:rPr>
          <w:bCs/>
          <w:color w:val="000000"/>
          <w:sz w:val="28"/>
          <w:szCs w:val="28"/>
        </w:rPr>
        <w:t xml:space="preserve"> </w:t>
      </w:r>
      <w:r w:rsidR="00EF39FC" w:rsidRPr="00E45CBE">
        <w:rPr>
          <w:bCs/>
          <w:color w:val="000000"/>
          <w:sz w:val="28"/>
          <w:szCs w:val="28"/>
        </w:rPr>
        <w:t>ОАО "ВРМ"/2013-2015/Д</w:t>
      </w:r>
      <w:r w:rsidRPr="0081214E">
        <w:rPr>
          <w:sz w:val="28"/>
          <w:szCs w:val="28"/>
        </w:rPr>
        <w:t>, экспертная группа совместно с организатором приняли решение вынести на рассмотрение Конкурсной комиссии</w:t>
      </w:r>
      <w:r w:rsidR="00EF39FC">
        <w:rPr>
          <w:sz w:val="28"/>
          <w:szCs w:val="28"/>
        </w:rPr>
        <w:t xml:space="preserve"> ОАО «ВРМ»</w:t>
      </w:r>
      <w:r w:rsidRPr="0081214E">
        <w:rPr>
          <w:sz w:val="28"/>
          <w:szCs w:val="28"/>
        </w:rPr>
        <w:t xml:space="preserve"> следующие предложения:</w:t>
      </w:r>
    </w:p>
    <w:p w:rsidR="007F4F05" w:rsidRPr="0002596E" w:rsidRDefault="002070DB" w:rsidP="007F4F05">
      <w:pPr>
        <w:ind w:firstLine="709"/>
        <w:jc w:val="both"/>
        <w:rPr>
          <w:sz w:val="28"/>
          <w:szCs w:val="28"/>
        </w:rPr>
      </w:pPr>
      <w:r w:rsidRPr="0002596E">
        <w:rPr>
          <w:sz w:val="28"/>
          <w:szCs w:val="28"/>
        </w:rPr>
        <w:t>3</w:t>
      </w:r>
      <w:r w:rsidR="00323A87" w:rsidRPr="0002596E">
        <w:rPr>
          <w:sz w:val="28"/>
          <w:szCs w:val="28"/>
        </w:rPr>
        <w:t>.1.</w:t>
      </w:r>
      <w:r w:rsidR="00F83E87" w:rsidRPr="0002596E">
        <w:rPr>
          <w:sz w:val="28"/>
          <w:szCs w:val="28"/>
        </w:rPr>
        <w:t xml:space="preserve"> </w:t>
      </w:r>
      <w:r w:rsidR="00323A87" w:rsidRPr="0002596E">
        <w:rPr>
          <w:sz w:val="28"/>
          <w:szCs w:val="28"/>
        </w:rPr>
        <w:t>В</w:t>
      </w:r>
      <w:r w:rsidR="00F83E87" w:rsidRPr="0002596E">
        <w:rPr>
          <w:sz w:val="28"/>
          <w:szCs w:val="28"/>
        </w:rPr>
        <w:t xml:space="preserve"> связи с тем, что </w:t>
      </w:r>
      <w:r w:rsidRPr="0002596E">
        <w:rPr>
          <w:sz w:val="28"/>
          <w:szCs w:val="28"/>
        </w:rPr>
        <w:t xml:space="preserve">по итогам рассмотрения конкурсных заявок к участию в открытом конкурсе допущен один претендент, согласно </w:t>
      </w:r>
      <w:proofErr w:type="spellStart"/>
      <w:r w:rsidRPr="0002596E">
        <w:rPr>
          <w:sz w:val="28"/>
          <w:szCs w:val="28"/>
        </w:rPr>
        <w:t>пп</w:t>
      </w:r>
      <w:proofErr w:type="spellEnd"/>
      <w:r w:rsidRPr="0002596E">
        <w:rPr>
          <w:sz w:val="28"/>
          <w:szCs w:val="28"/>
        </w:rPr>
        <w:t xml:space="preserve">. 3) п. 2.9.10. конкурсной документации </w:t>
      </w:r>
      <w:r w:rsidR="00F83E87" w:rsidRPr="0002596E">
        <w:rPr>
          <w:sz w:val="28"/>
          <w:szCs w:val="28"/>
        </w:rPr>
        <w:t>признать открытый конкурс №</w:t>
      </w:r>
      <w:r w:rsidR="00323A87" w:rsidRPr="0002596E">
        <w:rPr>
          <w:sz w:val="28"/>
          <w:szCs w:val="28"/>
        </w:rPr>
        <w:t xml:space="preserve"> 6348/ОК - ОАО "ВРМ"/2013-2015/Д</w:t>
      </w:r>
      <w:r w:rsidRPr="0002596E">
        <w:rPr>
          <w:sz w:val="28"/>
          <w:szCs w:val="28"/>
        </w:rPr>
        <w:t xml:space="preserve"> несостоявшимся и в соответствии с  п. 2.9.11 конкурсной документации обеспечить заключение договора с единственным исполнителем ООО «ИРИКОНС» по цене, не превышающей цены, указанной в его финансово-коммерческом предложении.</w:t>
      </w:r>
    </w:p>
    <w:p w:rsidR="0002596E" w:rsidRDefault="0002596E" w:rsidP="00C241AA">
      <w:pPr>
        <w:spacing w:line="300" w:lineRule="exact"/>
        <w:jc w:val="both"/>
        <w:rPr>
          <w:sz w:val="28"/>
          <w:szCs w:val="28"/>
        </w:rPr>
      </w:pPr>
    </w:p>
    <w:p w:rsidR="00953DC8" w:rsidRDefault="0002596E" w:rsidP="00C241AA">
      <w:pPr>
        <w:spacing w:line="300" w:lineRule="exact"/>
        <w:jc w:val="both"/>
        <w:rPr>
          <w:sz w:val="28"/>
          <w:szCs w:val="28"/>
        </w:rPr>
      </w:pPr>
      <w:r>
        <w:rPr>
          <w:sz w:val="28"/>
          <w:szCs w:val="28"/>
        </w:rPr>
        <w:t>Подписи.</w:t>
      </w:r>
    </w:p>
    <w:sectPr w:rsidR="00953DC8" w:rsidSect="008436EC">
      <w:headerReference w:type="even" r:id="rId7"/>
      <w:headerReference w:type="default" r:id="rId8"/>
      <w:headerReference w:type="first" r:id="rId9"/>
      <w:footnotePr>
        <w:numRestart w:val="eachPage"/>
      </w:footnotePr>
      <w:pgSz w:w="11906" w:h="16838" w:code="9"/>
      <w:pgMar w:top="851" w:right="849" w:bottom="993" w:left="1276" w:header="425" w:footer="3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4A5" w:rsidRDefault="001A24A5">
      <w:r>
        <w:separator/>
      </w:r>
    </w:p>
  </w:endnote>
  <w:endnote w:type="continuationSeparator" w:id="0">
    <w:p w:rsidR="001A24A5" w:rsidRDefault="001A24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4A5" w:rsidRDefault="001A24A5">
      <w:r>
        <w:separator/>
      </w:r>
    </w:p>
  </w:footnote>
  <w:footnote w:type="continuationSeparator" w:id="0">
    <w:p w:rsidR="001A24A5" w:rsidRDefault="001A2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5B" w:rsidRDefault="0037353C">
    <w:pPr>
      <w:pStyle w:val="a6"/>
      <w:framePr w:wrap="around" w:vAnchor="text" w:hAnchor="margin" w:xAlign="center" w:y="1"/>
      <w:rPr>
        <w:rStyle w:val="a8"/>
      </w:rPr>
    </w:pPr>
    <w:r>
      <w:rPr>
        <w:rStyle w:val="a8"/>
      </w:rPr>
      <w:fldChar w:fldCharType="begin"/>
    </w:r>
    <w:r w:rsidR="009F5D5B">
      <w:rPr>
        <w:rStyle w:val="a8"/>
      </w:rPr>
      <w:instrText xml:space="preserve">PAGE  </w:instrText>
    </w:r>
    <w:r>
      <w:rPr>
        <w:rStyle w:val="a8"/>
      </w:rPr>
      <w:fldChar w:fldCharType="separate"/>
    </w:r>
    <w:r w:rsidR="000F3FF6">
      <w:rPr>
        <w:rStyle w:val="a8"/>
        <w:noProof/>
      </w:rPr>
      <w:t>6</w:t>
    </w:r>
    <w:r>
      <w:rPr>
        <w:rStyle w:val="a8"/>
      </w:rPr>
      <w:fldChar w:fldCharType="end"/>
    </w:r>
  </w:p>
  <w:p w:rsidR="009F5D5B" w:rsidRDefault="009F5D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F6" w:rsidRDefault="0037353C">
    <w:pPr>
      <w:pStyle w:val="a6"/>
      <w:jc w:val="center"/>
    </w:pPr>
    <w:fldSimple w:instr=" PAGE   \* MERGEFORMAT ">
      <w:r w:rsidR="0002596E">
        <w:rPr>
          <w:noProof/>
        </w:rPr>
        <w:t>2</w:t>
      </w:r>
    </w:fldSimple>
  </w:p>
  <w:p w:rsidR="000F3FF6" w:rsidRDefault="000F3FF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9E" w:rsidRDefault="0037353C">
    <w:pPr>
      <w:pStyle w:val="a6"/>
      <w:jc w:val="center"/>
    </w:pPr>
    <w:fldSimple w:instr=" PAGE   \* MERGEFORMAT ">
      <w:r w:rsidR="0002596E">
        <w:rPr>
          <w:noProof/>
        </w:rPr>
        <w:t>1</w:t>
      </w:r>
    </w:fldSimple>
  </w:p>
  <w:p w:rsidR="0084539E" w:rsidRDefault="008453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680"/>
    <w:multiLevelType w:val="hybridMultilevel"/>
    <w:tmpl w:val="8DD0E950"/>
    <w:lvl w:ilvl="0" w:tplc="FD4862FA">
      <w:start w:val="1"/>
      <w:numFmt w:val="bullet"/>
      <w:lvlText w:val=""/>
      <w:lvlJc w:val="left"/>
      <w:pPr>
        <w:tabs>
          <w:tab w:val="num" w:pos="1546"/>
        </w:tabs>
        <w:ind w:left="1546" w:hanging="397"/>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nsid w:val="05F37BC1"/>
    <w:multiLevelType w:val="hybridMultilevel"/>
    <w:tmpl w:val="E4F64A5E"/>
    <w:lvl w:ilvl="0" w:tplc="85A0ED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6DA0AEB"/>
    <w:multiLevelType w:val="multilevel"/>
    <w:tmpl w:val="2CB0BB1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A8536B0"/>
    <w:multiLevelType w:val="hybridMultilevel"/>
    <w:tmpl w:val="E8188852"/>
    <w:lvl w:ilvl="0" w:tplc="09822AC4">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4">
    <w:nsid w:val="0B0036CD"/>
    <w:multiLevelType w:val="hybridMultilevel"/>
    <w:tmpl w:val="948EB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054189"/>
    <w:multiLevelType w:val="multilevel"/>
    <w:tmpl w:val="26C493F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07765BD"/>
    <w:multiLevelType w:val="hybridMultilevel"/>
    <w:tmpl w:val="5DE461B2"/>
    <w:lvl w:ilvl="0" w:tplc="C2F6F0E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34C6BE5"/>
    <w:multiLevelType w:val="hybridMultilevel"/>
    <w:tmpl w:val="7EC2757E"/>
    <w:lvl w:ilvl="0" w:tplc="DF462EA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E15A6E"/>
    <w:multiLevelType w:val="hybridMultilevel"/>
    <w:tmpl w:val="0AC474D2"/>
    <w:lvl w:ilvl="0" w:tplc="A5FAEC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9C846EF"/>
    <w:multiLevelType w:val="hybridMultilevel"/>
    <w:tmpl w:val="354E7250"/>
    <w:lvl w:ilvl="0" w:tplc="595441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1B1948"/>
    <w:multiLevelType w:val="hybridMultilevel"/>
    <w:tmpl w:val="AFD880F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BA00E57"/>
    <w:multiLevelType w:val="multilevel"/>
    <w:tmpl w:val="FE245218"/>
    <w:lvl w:ilvl="0">
      <w:start w:val="1"/>
      <w:numFmt w:val="decimal"/>
      <w:lvlText w:val="%1."/>
      <w:lvlJc w:val="left"/>
      <w:pPr>
        <w:ind w:left="1801" w:hanging="109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CF213F2"/>
    <w:multiLevelType w:val="multilevel"/>
    <w:tmpl w:val="35207B5C"/>
    <w:lvl w:ilvl="0">
      <w:start w:val="1"/>
      <w:numFmt w:val="decimal"/>
      <w:lvlText w:val="%1."/>
      <w:lvlJc w:val="left"/>
      <w:pPr>
        <w:tabs>
          <w:tab w:val="num" w:pos="1426"/>
        </w:tabs>
        <w:ind w:left="1426" w:hanging="36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1786"/>
        </w:tabs>
        <w:ind w:left="1786" w:hanging="720"/>
      </w:pPr>
      <w:rPr>
        <w:rFonts w:hint="default"/>
      </w:rPr>
    </w:lvl>
    <w:lvl w:ilvl="3">
      <w:start w:val="1"/>
      <w:numFmt w:val="decimal"/>
      <w:isLgl/>
      <w:lvlText w:val="%1.%2.%3.%4."/>
      <w:lvlJc w:val="left"/>
      <w:pPr>
        <w:tabs>
          <w:tab w:val="num" w:pos="2146"/>
        </w:tabs>
        <w:ind w:left="2146" w:hanging="1080"/>
      </w:pPr>
      <w:rPr>
        <w:rFonts w:hint="default"/>
      </w:rPr>
    </w:lvl>
    <w:lvl w:ilvl="4">
      <w:start w:val="1"/>
      <w:numFmt w:val="decimal"/>
      <w:isLgl/>
      <w:lvlText w:val="%1.%2.%3.%4.%5."/>
      <w:lvlJc w:val="left"/>
      <w:pPr>
        <w:tabs>
          <w:tab w:val="num" w:pos="2146"/>
        </w:tabs>
        <w:ind w:left="2146" w:hanging="1080"/>
      </w:pPr>
      <w:rPr>
        <w:rFonts w:hint="default"/>
      </w:rPr>
    </w:lvl>
    <w:lvl w:ilvl="5">
      <w:start w:val="1"/>
      <w:numFmt w:val="decimal"/>
      <w:isLgl/>
      <w:lvlText w:val="%1.%2.%3.%4.%5.%6."/>
      <w:lvlJc w:val="left"/>
      <w:pPr>
        <w:tabs>
          <w:tab w:val="num" w:pos="2506"/>
        </w:tabs>
        <w:ind w:left="2506" w:hanging="1440"/>
      </w:pPr>
      <w:rPr>
        <w:rFonts w:hint="default"/>
      </w:rPr>
    </w:lvl>
    <w:lvl w:ilvl="6">
      <w:start w:val="1"/>
      <w:numFmt w:val="decimal"/>
      <w:isLgl/>
      <w:lvlText w:val="%1.%2.%3.%4.%5.%6.%7."/>
      <w:lvlJc w:val="left"/>
      <w:pPr>
        <w:tabs>
          <w:tab w:val="num" w:pos="2866"/>
        </w:tabs>
        <w:ind w:left="2866" w:hanging="1800"/>
      </w:pPr>
      <w:rPr>
        <w:rFonts w:hint="default"/>
      </w:rPr>
    </w:lvl>
    <w:lvl w:ilvl="7">
      <w:start w:val="1"/>
      <w:numFmt w:val="decimal"/>
      <w:isLgl/>
      <w:lvlText w:val="%1.%2.%3.%4.%5.%6.%7.%8."/>
      <w:lvlJc w:val="left"/>
      <w:pPr>
        <w:tabs>
          <w:tab w:val="num" w:pos="2866"/>
        </w:tabs>
        <w:ind w:left="2866" w:hanging="1800"/>
      </w:pPr>
      <w:rPr>
        <w:rFonts w:hint="default"/>
      </w:rPr>
    </w:lvl>
    <w:lvl w:ilvl="8">
      <w:start w:val="1"/>
      <w:numFmt w:val="decimal"/>
      <w:isLgl/>
      <w:lvlText w:val="%1.%2.%3.%4.%5.%6.%7.%8.%9."/>
      <w:lvlJc w:val="left"/>
      <w:pPr>
        <w:tabs>
          <w:tab w:val="num" w:pos="3226"/>
        </w:tabs>
        <w:ind w:left="3226" w:hanging="2160"/>
      </w:pPr>
      <w:rPr>
        <w:rFonts w:hint="default"/>
      </w:rPr>
    </w:lvl>
  </w:abstractNum>
  <w:abstractNum w:abstractNumId="13">
    <w:nsid w:val="1EF8582B"/>
    <w:multiLevelType w:val="hybridMultilevel"/>
    <w:tmpl w:val="89DC38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725FAA"/>
    <w:multiLevelType w:val="hybridMultilevel"/>
    <w:tmpl w:val="21D42FFA"/>
    <w:lvl w:ilvl="0" w:tplc="28A827B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5C650FB"/>
    <w:multiLevelType w:val="hybridMultilevel"/>
    <w:tmpl w:val="06A4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96E33"/>
    <w:multiLevelType w:val="hybridMultilevel"/>
    <w:tmpl w:val="1A5A593C"/>
    <w:lvl w:ilvl="0" w:tplc="56BA86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A7E6932"/>
    <w:multiLevelType w:val="hybridMultilevel"/>
    <w:tmpl w:val="09020CE2"/>
    <w:lvl w:ilvl="0" w:tplc="C9C4E30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B5690D"/>
    <w:multiLevelType w:val="multilevel"/>
    <w:tmpl w:val="09020CE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1404A2"/>
    <w:multiLevelType w:val="hybridMultilevel"/>
    <w:tmpl w:val="AF328C64"/>
    <w:lvl w:ilvl="0" w:tplc="3A36914E">
      <w:start w:val="1"/>
      <w:numFmt w:val="bullet"/>
      <w:lvlText w:val=""/>
      <w:lvlJc w:val="left"/>
      <w:pPr>
        <w:tabs>
          <w:tab w:val="num" w:pos="794"/>
        </w:tabs>
        <w:ind w:left="907" w:hanging="198"/>
      </w:pPr>
      <w:rPr>
        <w:rFonts w:ascii="Symbol" w:hAnsi="Symbol" w:hint="default"/>
        <w:sz w:val="24"/>
        <w:szCs w:val="24"/>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0">
    <w:nsid w:val="37CE1649"/>
    <w:multiLevelType w:val="hybridMultilevel"/>
    <w:tmpl w:val="45F2DE3E"/>
    <w:lvl w:ilvl="0" w:tplc="0419000F">
      <w:start w:val="1"/>
      <w:numFmt w:val="decimal"/>
      <w:lvlText w:val="%1."/>
      <w:lvlJc w:val="left"/>
      <w:pPr>
        <w:tabs>
          <w:tab w:val="num" w:pos="1426"/>
        </w:tabs>
        <w:ind w:left="1426" w:hanging="360"/>
      </w:p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21">
    <w:nsid w:val="3A1905A4"/>
    <w:multiLevelType w:val="hybridMultilevel"/>
    <w:tmpl w:val="79402F6C"/>
    <w:lvl w:ilvl="0" w:tplc="2A4034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089080A"/>
    <w:multiLevelType w:val="multilevel"/>
    <w:tmpl w:val="8C78419A"/>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34A4199"/>
    <w:multiLevelType w:val="multilevel"/>
    <w:tmpl w:val="93F83AF2"/>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8036AE0"/>
    <w:multiLevelType w:val="multilevel"/>
    <w:tmpl w:val="FF74A48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986669C"/>
    <w:multiLevelType w:val="multilevel"/>
    <w:tmpl w:val="8E9C81C6"/>
    <w:lvl w:ilvl="0">
      <w:start w:val="2"/>
      <w:numFmt w:val="decimal"/>
      <w:lvlText w:val="%1."/>
      <w:lvlJc w:val="left"/>
      <w:pPr>
        <w:ind w:left="432" w:hanging="432"/>
      </w:pPr>
      <w:rPr>
        <w:rFonts w:hint="default"/>
        <w:b/>
        <w:i/>
      </w:rPr>
    </w:lvl>
    <w:lvl w:ilvl="1">
      <w:start w:val="3"/>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6">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C2D30A3"/>
    <w:multiLevelType w:val="multilevel"/>
    <w:tmpl w:val="611847F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1347DBC"/>
    <w:multiLevelType w:val="hybridMultilevel"/>
    <w:tmpl w:val="563A49C2"/>
    <w:lvl w:ilvl="0" w:tplc="503808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73B4BAF"/>
    <w:multiLevelType w:val="multilevel"/>
    <w:tmpl w:val="8DD0E950"/>
    <w:lvl w:ilvl="0">
      <w:start w:val="1"/>
      <w:numFmt w:val="bullet"/>
      <w:lvlText w:val=""/>
      <w:lvlJc w:val="left"/>
      <w:pPr>
        <w:tabs>
          <w:tab w:val="num" w:pos="1546"/>
        </w:tabs>
        <w:ind w:left="1546" w:hanging="397"/>
      </w:pPr>
      <w:rPr>
        <w:rFonts w:ascii="Symbol" w:hAnsi="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30">
    <w:nsid w:val="587661B1"/>
    <w:multiLevelType w:val="hybridMultilevel"/>
    <w:tmpl w:val="0066CBBC"/>
    <w:lvl w:ilvl="0" w:tplc="C23E4A18">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31">
    <w:nsid w:val="59C514DE"/>
    <w:multiLevelType w:val="multilevel"/>
    <w:tmpl w:val="1B90BF6A"/>
    <w:lvl w:ilvl="0">
      <w:start w:val="1"/>
      <w:numFmt w:val="decimal"/>
      <w:lvlText w:val="%1."/>
      <w:lvlJc w:val="left"/>
      <w:pPr>
        <w:tabs>
          <w:tab w:val="num" w:pos="1426"/>
        </w:tabs>
        <w:ind w:left="1426" w:hanging="360"/>
      </w:pPr>
    </w:lvl>
    <w:lvl w:ilvl="1">
      <w:start w:val="1"/>
      <w:numFmt w:val="decimal"/>
      <w:lvlText w:val="%2."/>
      <w:lvlJc w:val="left"/>
      <w:pPr>
        <w:tabs>
          <w:tab w:val="num" w:pos="1438"/>
        </w:tabs>
        <w:ind w:left="1438" w:hanging="360"/>
      </w:pPr>
    </w:lvl>
    <w:lvl w:ilvl="2">
      <w:start w:val="1"/>
      <w:numFmt w:val="decimal"/>
      <w:lvlText w:val="%3."/>
      <w:lvlJc w:val="left"/>
      <w:pPr>
        <w:tabs>
          <w:tab w:val="num" w:pos="2158"/>
        </w:tabs>
        <w:ind w:left="2158" w:hanging="360"/>
      </w:pPr>
    </w:lvl>
    <w:lvl w:ilvl="3">
      <w:start w:val="1"/>
      <w:numFmt w:val="decimal"/>
      <w:lvlText w:val="%4."/>
      <w:lvlJc w:val="left"/>
      <w:pPr>
        <w:tabs>
          <w:tab w:val="num" w:pos="2878"/>
        </w:tabs>
        <w:ind w:left="2878" w:hanging="360"/>
      </w:pPr>
    </w:lvl>
    <w:lvl w:ilvl="4">
      <w:start w:val="1"/>
      <w:numFmt w:val="decimal"/>
      <w:lvlText w:val="%5."/>
      <w:lvlJc w:val="left"/>
      <w:pPr>
        <w:tabs>
          <w:tab w:val="num" w:pos="3598"/>
        </w:tabs>
        <w:ind w:left="3598" w:hanging="360"/>
      </w:pPr>
    </w:lvl>
    <w:lvl w:ilvl="5">
      <w:start w:val="1"/>
      <w:numFmt w:val="decimal"/>
      <w:lvlText w:val="%6."/>
      <w:lvlJc w:val="left"/>
      <w:pPr>
        <w:tabs>
          <w:tab w:val="num" w:pos="4318"/>
        </w:tabs>
        <w:ind w:left="4318" w:hanging="360"/>
      </w:pPr>
    </w:lvl>
    <w:lvl w:ilvl="6">
      <w:start w:val="1"/>
      <w:numFmt w:val="decimal"/>
      <w:lvlText w:val="%7."/>
      <w:lvlJc w:val="left"/>
      <w:pPr>
        <w:tabs>
          <w:tab w:val="num" w:pos="5038"/>
        </w:tabs>
        <w:ind w:left="5038" w:hanging="360"/>
      </w:pPr>
    </w:lvl>
    <w:lvl w:ilvl="7">
      <w:start w:val="1"/>
      <w:numFmt w:val="decimal"/>
      <w:lvlText w:val="%8."/>
      <w:lvlJc w:val="left"/>
      <w:pPr>
        <w:tabs>
          <w:tab w:val="num" w:pos="5758"/>
        </w:tabs>
        <w:ind w:left="5758" w:hanging="360"/>
      </w:pPr>
    </w:lvl>
    <w:lvl w:ilvl="8">
      <w:start w:val="1"/>
      <w:numFmt w:val="decimal"/>
      <w:lvlText w:val="%9."/>
      <w:lvlJc w:val="left"/>
      <w:pPr>
        <w:tabs>
          <w:tab w:val="num" w:pos="6478"/>
        </w:tabs>
        <w:ind w:left="6478" w:hanging="360"/>
      </w:pPr>
    </w:lvl>
  </w:abstractNum>
  <w:abstractNum w:abstractNumId="32">
    <w:nsid w:val="60B5470D"/>
    <w:multiLevelType w:val="multilevel"/>
    <w:tmpl w:val="1250E054"/>
    <w:lvl w:ilvl="0">
      <w:start w:val="1"/>
      <w:numFmt w:val="decimal"/>
      <w:lvlText w:val="%1."/>
      <w:lvlJc w:val="left"/>
      <w:pPr>
        <w:ind w:left="1801" w:hanging="1092"/>
      </w:pPr>
      <w:rPr>
        <w:rFonts w:hint="default"/>
        <w:i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2145877"/>
    <w:multiLevelType w:val="multilevel"/>
    <w:tmpl w:val="FF74A48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28F41C0"/>
    <w:multiLevelType w:val="hybridMultilevel"/>
    <w:tmpl w:val="4F1C3DBA"/>
    <w:lvl w:ilvl="0" w:tplc="94169E8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4A5F3D"/>
    <w:multiLevelType w:val="hybridMultilevel"/>
    <w:tmpl w:val="C3EA6846"/>
    <w:lvl w:ilvl="0" w:tplc="A42E182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6AB90269"/>
    <w:multiLevelType w:val="multilevel"/>
    <w:tmpl w:val="FF74A48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6B630BC9"/>
    <w:multiLevelType w:val="hybridMultilevel"/>
    <w:tmpl w:val="7FD23272"/>
    <w:lvl w:ilvl="0" w:tplc="0A32872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6E837982"/>
    <w:multiLevelType w:val="multilevel"/>
    <w:tmpl w:val="5A40CE7C"/>
    <w:lvl w:ilvl="0">
      <w:start w:val="1"/>
      <w:numFmt w:val="decimal"/>
      <w:lvlText w:val="%1."/>
      <w:lvlJc w:val="left"/>
      <w:pPr>
        <w:ind w:left="1068"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9">
    <w:nsid w:val="6E8A7650"/>
    <w:multiLevelType w:val="hybridMultilevel"/>
    <w:tmpl w:val="C22A442A"/>
    <w:lvl w:ilvl="0" w:tplc="6EC4DE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1AA6A37"/>
    <w:multiLevelType w:val="multilevel"/>
    <w:tmpl w:val="07A82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725C7252"/>
    <w:multiLevelType w:val="hybridMultilevel"/>
    <w:tmpl w:val="2D627236"/>
    <w:lvl w:ilvl="0" w:tplc="C9C4E306">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235908"/>
    <w:multiLevelType w:val="hybridMultilevel"/>
    <w:tmpl w:val="BB227CE6"/>
    <w:lvl w:ilvl="0" w:tplc="E47E7C1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89F3319"/>
    <w:multiLevelType w:val="hybridMultilevel"/>
    <w:tmpl w:val="1B90BF6A"/>
    <w:lvl w:ilvl="0" w:tplc="0419000F">
      <w:start w:val="1"/>
      <w:numFmt w:val="decimal"/>
      <w:lvlText w:val="%1."/>
      <w:lvlJc w:val="left"/>
      <w:pPr>
        <w:tabs>
          <w:tab w:val="num" w:pos="1426"/>
        </w:tabs>
        <w:ind w:left="1426" w:hanging="360"/>
      </w:pPr>
    </w:lvl>
    <w:lvl w:ilvl="1" w:tplc="04190019">
      <w:start w:val="1"/>
      <w:numFmt w:val="decimal"/>
      <w:lvlText w:val="%2."/>
      <w:lvlJc w:val="left"/>
      <w:pPr>
        <w:tabs>
          <w:tab w:val="num" w:pos="1438"/>
        </w:tabs>
        <w:ind w:left="1438" w:hanging="360"/>
      </w:pPr>
    </w:lvl>
    <w:lvl w:ilvl="2" w:tplc="0419001B">
      <w:start w:val="1"/>
      <w:numFmt w:val="decimal"/>
      <w:lvlText w:val="%3."/>
      <w:lvlJc w:val="left"/>
      <w:pPr>
        <w:tabs>
          <w:tab w:val="num" w:pos="2158"/>
        </w:tabs>
        <w:ind w:left="2158" w:hanging="360"/>
      </w:pPr>
    </w:lvl>
    <w:lvl w:ilvl="3" w:tplc="0419000F">
      <w:start w:val="1"/>
      <w:numFmt w:val="decimal"/>
      <w:lvlText w:val="%4."/>
      <w:lvlJc w:val="left"/>
      <w:pPr>
        <w:tabs>
          <w:tab w:val="num" w:pos="2878"/>
        </w:tabs>
        <w:ind w:left="2878" w:hanging="360"/>
      </w:pPr>
    </w:lvl>
    <w:lvl w:ilvl="4" w:tplc="04190019">
      <w:start w:val="1"/>
      <w:numFmt w:val="decimal"/>
      <w:lvlText w:val="%5."/>
      <w:lvlJc w:val="left"/>
      <w:pPr>
        <w:tabs>
          <w:tab w:val="num" w:pos="3598"/>
        </w:tabs>
        <w:ind w:left="3598" w:hanging="360"/>
      </w:pPr>
    </w:lvl>
    <w:lvl w:ilvl="5" w:tplc="0419001B">
      <w:start w:val="1"/>
      <w:numFmt w:val="decimal"/>
      <w:lvlText w:val="%6."/>
      <w:lvlJc w:val="left"/>
      <w:pPr>
        <w:tabs>
          <w:tab w:val="num" w:pos="4318"/>
        </w:tabs>
        <w:ind w:left="4318" w:hanging="360"/>
      </w:pPr>
    </w:lvl>
    <w:lvl w:ilvl="6" w:tplc="0419000F">
      <w:start w:val="1"/>
      <w:numFmt w:val="decimal"/>
      <w:lvlText w:val="%7."/>
      <w:lvlJc w:val="left"/>
      <w:pPr>
        <w:tabs>
          <w:tab w:val="num" w:pos="5038"/>
        </w:tabs>
        <w:ind w:left="5038" w:hanging="360"/>
      </w:pPr>
    </w:lvl>
    <w:lvl w:ilvl="7" w:tplc="04190019">
      <w:start w:val="1"/>
      <w:numFmt w:val="decimal"/>
      <w:lvlText w:val="%8."/>
      <w:lvlJc w:val="left"/>
      <w:pPr>
        <w:tabs>
          <w:tab w:val="num" w:pos="5758"/>
        </w:tabs>
        <w:ind w:left="5758" w:hanging="360"/>
      </w:pPr>
    </w:lvl>
    <w:lvl w:ilvl="8" w:tplc="0419001B">
      <w:start w:val="1"/>
      <w:numFmt w:val="decimal"/>
      <w:lvlText w:val="%9."/>
      <w:lvlJc w:val="left"/>
      <w:pPr>
        <w:tabs>
          <w:tab w:val="num" w:pos="6478"/>
        </w:tabs>
        <w:ind w:left="6478" w:hanging="360"/>
      </w:pPr>
    </w:lvl>
  </w:abstractNum>
  <w:abstractNum w:abstractNumId="44">
    <w:nsid w:val="7BF54501"/>
    <w:multiLevelType w:val="hybridMultilevel"/>
    <w:tmpl w:val="5FEA11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7E803A99"/>
    <w:multiLevelType w:val="hybridMultilevel"/>
    <w:tmpl w:val="F6DE3690"/>
    <w:lvl w:ilvl="0" w:tplc="EA787F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41"/>
  </w:num>
  <w:num w:numId="7">
    <w:abstractNumId w:val="31"/>
  </w:num>
  <w:num w:numId="8">
    <w:abstractNumId w:val="20"/>
  </w:num>
  <w:num w:numId="9">
    <w:abstractNumId w:val="16"/>
  </w:num>
  <w:num w:numId="10">
    <w:abstractNumId w:val="26"/>
  </w:num>
  <w:num w:numId="11">
    <w:abstractNumId w:val="12"/>
  </w:num>
  <w:num w:numId="12">
    <w:abstractNumId w:val="6"/>
  </w:num>
  <w:num w:numId="13">
    <w:abstractNumId w:val="35"/>
  </w:num>
  <w:num w:numId="14">
    <w:abstractNumId w:val="1"/>
  </w:num>
  <w:num w:numId="15">
    <w:abstractNumId w:val="21"/>
  </w:num>
  <w:num w:numId="16">
    <w:abstractNumId w:val="14"/>
  </w:num>
  <w:num w:numId="17">
    <w:abstractNumId w:val="45"/>
  </w:num>
  <w:num w:numId="18">
    <w:abstractNumId w:val="37"/>
  </w:num>
  <w:num w:numId="19">
    <w:abstractNumId w:val="0"/>
  </w:num>
  <w:num w:numId="20">
    <w:abstractNumId w:val="29"/>
  </w:num>
  <w:num w:numId="21">
    <w:abstractNumId w:val="19"/>
  </w:num>
  <w:num w:numId="22">
    <w:abstractNumId w:val="8"/>
  </w:num>
  <w:num w:numId="23">
    <w:abstractNumId w:val="13"/>
  </w:num>
  <w:num w:numId="24">
    <w:abstractNumId w:val="40"/>
  </w:num>
  <w:num w:numId="25">
    <w:abstractNumId w:val="44"/>
  </w:num>
  <w:num w:numId="26">
    <w:abstractNumId w:val="34"/>
  </w:num>
  <w:num w:numId="27">
    <w:abstractNumId w:val="4"/>
  </w:num>
  <w:num w:numId="28">
    <w:abstractNumId w:val="2"/>
  </w:num>
  <w:num w:numId="29">
    <w:abstractNumId w:val="10"/>
  </w:num>
  <w:num w:numId="30">
    <w:abstractNumId w:val="32"/>
  </w:num>
  <w:num w:numId="31">
    <w:abstractNumId w:val="28"/>
  </w:num>
  <w:num w:numId="32">
    <w:abstractNumId w:val="24"/>
  </w:num>
  <w:num w:numId="33">
    <w:abstractNumId w:val="38"/>
  </w:num>
  <w:num w:numId="34">
    <w:abstractNumId w:val="22"/>
  </w:num>
  <w:num w:numId="35">
    <w:abstractNumId w:val="27"/>
  </w:num>
  <w:num w:numId="36">
    <w:abstractNumId w:val="9"/>
  </w:num>
  <w:num w:numId="37">
    <w:abstractNumId w:val="15"/>
  </w:num>
  <w:num w:numId="38">
    <w:abstractNumId w:val="42"/>
  </w:num>
  <w:num w:numId="39">
    <w:abstractNumId w:val="11"/>
  </w:num>
  <w:num w:numId="40">
    <w:abstractNumId w:val="25"/>
  </w:num>
  <w:num w:numId="41">
    <w:abstractNumId w:val="30"/>
  </w:num>
  <w:num w:numId="42">
    <w:abstractNumId w:val="36"/>
  </w:num>
  <w:num w:numId="43">
    <w:abstractNumId w:val="33"/>
  </w:num>
  <w:num w:numId="44">
    <w:abstractNumId w:val="5"/>
  </w:num>
  <w:num w:numId="45">
    <w:abstractNumId w:val="23"/>
  </w:num>
  <w:num w:numId="46">
    <w:abstractNumId w:val="3"/>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436814"/>
    <w:rsid w:val="00000A34"/>
    <w:rsid w:val="00001322"/>
    <w:rsid w:val="000020CE"/>
    <w:rsid w:val="000022BE"/>
    <w:rsid w:val="00012FE0"/>
    <w:rsid w:val="0001582F"/>
    <w:rsid w:val="00020FE6"/>
    <w:rsid w:val="0002596E"/>
    <w:rsid w:val="00030AF8"/>
    <w:rsid w:val="00042A2C"/>
    <w:rsid w:val="00045936"/>
    <w:rsid w:val="000517F1"/>
    <w:rsid w:val="00051A20"/>
    <w:rsid w:val="000551DC"/>
    <w:rsid w:val="00055C62"/>
    <w:rsid w:val="00056AEB"/>
    <w:rsid w:val="00067CC0"/>
    <w:rsid w:val="000744AE"/>
    <w:rsid w:val="000762FE"/>
    <w:rsid w:val="00080937"/>
    <w:rsid w:val="00084A57"/>
    <w:rsid w:val="00084D46"/>
    <w:rsid w:val="00087E06"/>
    <w:rsid w:val="000937C6"/>
    <w:rsid w:val="000942EE"/>
    <w:rsid w:val="00094704"/>
    <w:rsid w:val="000A60A5"/>
    <w:rsid w:val="000A6EC3"/>
    <w:rsid w:val="000A7699"/>
    <w:rsid w:val="000B1B45"/>
    <w:rsid w:val="000B1C82"/>
    <w:rsid w:val="000B7E3F"/>
    <w:rsid w:val="000C5E87"/>
    <w:rsid w:val="000D0C37"/>
    <w:rsid w:val="000D28D0"/>
    <w:rsid w:val="000D296F"/>
    <w:rsid w:val="000D32F0"/>
    <w:rsid w:val="000D5558"/>
    <w:rsid w:val="000E0EDF"/>
    <w:rsid w:val="000E14E8"/>
    <w:rsid w:val="000E58C1"/>
    <w:rsid w:val="000F3FF6"/>
    <w:rsid w:val="00102094"/>
    <w:rsid w:val="0011426E"/>
    <w:rsid w:val="00115FC4"/>
    <w:rsid w:val="00120065"/>
    <w:rsid w:val="00133A20"/>
    <w:rsid w:val="0014031E"/>
    <w:rsid w:val="00143AD9"/>
    <w:rsid w:val="001506E6"/>
    <w:rsid w:val="001512F3"/>
    <w:rsid w:val="00157D71"/>
    <w:rsid w:val="0016669A"/>
    <w:rsid w:val="001715C8"/>
    <w:rsid w:val="0017248C"/>
    <w:rsid w:val="001757A3"/>
    <w:rsid w:val="001775FD"/>
    <w:rsid w:val="00181B59"/>
    <w:rsid w:val="00185FF9"/>
    <w:rsid w:val="001A209F"/>
    <w:rsid w:val="001A24A5"/>
    <w:rsid w:val="001A50EC"/>
    <w:rsid w:val="001A5647"/>
    <w:rsid w:val="001A5F49"/>
    <w:rsid w:val="001A7739"/>
    <w:rsid w:val="001B1E82"/>
    <w:rsid w:val="001B60DB"/>
    <w:rsid w:val="001B68DC"/>
    <w:rsid w:val="001C5952"/>
    <w:rsid w:val="001C6718"/>
    <w:rsid w:val="001C7478"/>
    <w:rsid w:val="001C752D"/>
    <w:rsid w:val="001D0B83"/>
    <w:rsid w:val="001D42E1"/>
    <w:rsid w:val="001F1A71"/>
    <w:rsid w:val="002048B7"/>
    <w:rsid w:val="00206798"/>
    <w:rsid w:val="002070DB"/>
    <w:rsid w:val="00211A9D"/>
    <w:rsid w:val="00213C1B"/>
    <w:rsid w:val="00213F10"/>
    <w:rsid w:val="00214797"/>
    <w:rsid w:val="00215A20"/>
    <w:rsid w:val="00224B40"/>
    <w:rsid w:val="00227AF7"/>
    <w:rsid w:val="00233EE9"/>
    <w:rsid w:val="0024526E"/>
    <w:rsid w:val="00246A7C"/>
    <w:rsid w:val="00253B26"/>
    <w:rsid w:val="002560F8"/>
    <w:rsid w:val="00257D29"/>
    <w:rsid w:val="002647F6"/>
    <w:rsid w:val="00265927"/>
    <w:rsid w:val="00274434"/>
    <w:rsid w:val="00274482"/>
    <w:rsid w:val="00275129"/>
    <w:rsid w:val="00276C3D"/>
    <w:rsid w:val="002772F3"/>
    <w:rsid w:val="00282568"/>
    <w:rsid w:val="002831EA"/>
    <w:rsid w:val="00284878"/>
    <w:rsid w:val="002854F1"/>
    <w:rsid w:val="00294939"/>
    <w:rsid w:val="00296485"/>
    <w:rsid w:val="00296E75"/>
    <w:rsid w:val="002B0981"/>
    <w:rsid w:val="002B607F"/>
    <w:rsid w:val="002B74B9"/>
    <w:rsid w:val="002B7D32"/>
    <w:rsid w:val="002C4A66"/>
    <w:rsid w:val="002C5A24"/>
    <w:rsid w:val="002C6B72"/>
    <w:rsid w:val="002D2CA6"/>
    <w:rsid w:val="002D4286"/>
    <w:rsid w:val="002D74D9"/>
    <w:rsid w:val="002E0CB4"/>
    <w:rsid w:val="002E4A4B"/>
    <w:rsid w:val="002F191C"/>
    <w:rsid w:val="002F3A04"/>
    <w:rsid w:val="002F5BA2"/>
    <w:rsid w:val="003040B6"/>
    <w:rsid w:val="00304CE4"/>
    <w:rsid w:val="0030740D"/>
    <w:rsid w:val="0030771F"/>
    <w:rsid w:val="00311F63"/>
    <w:rsid w:val="003123F5"/>
    <w:rsid w:val="00314FE1"/>
    <w:rsid w:val="00317635"/>
    <w:rsid w:val="00323A87"/>
    <w:rsid w:val="003278C3"/>
    <w:rsid w:val="00333DA3"/>
    <w:rsid w:val="00335393"/>
    <w:rsid w:val="00340305"/>
    <w:rsid w:val="003449B8"/>
    <w:rsid w:val="00345640"/>
    <w:rsid w:val="00352CC6"/>
    <w:rsid w:val="00354E7F"/>
    <w:rsid w:val="0036289E"/>
    <w:rsid w:val="003629A0"/>
    <w:rsid w:val="003668AE"/>
    <w:rsid w:val="0037353C"/>
    <w:rsid w:val="00375F1D"/>
    <w:rsid w:val="0038361A"/>
    <w:rsid w:val="0038377F"/>
    <w:rsid w:val="00386DCD"/>
    <w:rsid w:val="00392367"/>
    <w:rsid w:val="00394B8F"/>
    <w:rsid w:val="003A00C8"/>
    <w:rsid w:val="003B38AC"/>
    <w:rsid w:val="003B58B7"/>
    <w:rsid w:val="003B5BAD"/>
    <w:rsid w:val="003B6D9C"/>
    <w:rsid w:val="003C0026"/>
    <w:rsid w:val="003C72A6"/>
    <w:rsid w:val="003D02E3"/>
    <w:rsid w:val="003D0ECA"/>
    <w:rsid w:val="003D5E0A"/>
    <w:rsid w:val="003E2A56"/>
    <w:rsid w:val="003F01CC"/>
    <w:rsid w:val="003F624F"/>
    <w:rsid w:val="0040240A"/>
    <w:rsid w:val="004026EF"/>
    <w:rsid w:val="00405986"/>
    <w:rsid w:val="004061E2"/>
    <w:rsid w:val="00406257"/>
    <w:rsid w:val="00407CCE"/>
    <w:rsid w:val="00411026"/>
    <w:rsid w:val="00412621"/>
    <w:rsid w:val="004174F3"/>
    <w:rsid w:val="00417C93"/>
    <w:rsid w:val="00417F85"/>
    <w:rsid w:val="00420C95"/>
    <w:rsid w:val="00421127"/>
    <w:rsid w:val="00426638"/>
    <w:rsid w:val="00436570"/>
    <w:rsid w:val="00436814"/>
    <w:rsid w:val="004462FF"/>
    <w:rsid w:val="00451C83"/>
    <w:rsid w:val="004559B3"/>
    <w:rsid w:val="00455D9D"/>
    <w:rsid w:val="00462D3F"/>
    <w:rsid w:val="00466AF0"/>
    <w:rsid w:val="00470456"/>
    <w:rsid w:val="00474F1D"/>
    <w:rsid w:val="00477858"/>
    <w:rsid w:val="00477A02"/>
    <w:rsid w:val="00481ACF"/>
    <w:rsid w:val="004820F8"/>
    <w:rsid w:val="00482B78"/>
    <w:rsid w:val="0048424C"/>
    <w:rsid w:val="00484C26"/>
    <w:rsid w:val="00485334"/>
    <w:rsid w:val="00490A31"/>
    <w:rsid w:val="00492820"/>
    <w:rsid w:val="004A5208"/>
    <w:rsid w:val="004A5954"/>
    <w:rsid w:val="004B1225"/>
    <w:rsid w:val="004B3798"/>
    <w:rsid w:val="004C4E23"/>
    <w:rsid w:val="004C5E5C"/>
    <w:rsid w:val="004D2E4D"/>
    <w:rsid w:val="004D36ED"/>
    <w:rsid w:val="004D4FEF"/>
    <w:rsid w:val="004D5B91"/>
    <w:rsid w:val="004E3B45"/>
    <w:rsid w:val="004E414C"/>
    <w:rsid w:val="004F2D03"/>
    <w:rsid w:val="004F3109"/>
    <w:rsid w:val="004F3324"/>
    <w:rsid w:val="004F6FD1"/>
    <w:rsid w:val="0050156D"/>
    <w:rsid w:val="00503809"/>
    <w:rsid w:val="00505AD6"/>
    <w:rsid w:val="00512D96"/>
    <w:rsid w:val="00517C8F"/>
    <w:rsid w:val="00533EC8"/>
    <w:rsid w:val="00534DBC"/>
    <w:rsid w:val="0054457C"/>
    <w:rsid w:val="00546E7B"/>
    <w:rsid w:val="00555C52"/>
    <w:rsid w:val="0056167D"/>
    <w:rsid w:val="00562708"/>
    <w:rsid w:val="00564882"/>
    <w:rsid w:val="00573030"/>
    <w:rsid w:val="00574622"/>
    <w:rsid w:val="00575198"/>
    <w:rsid w:val="0058218A"/>
    <w:rsid w:val="00591868"/>
    <w:rsid w:val="005947A2"/>
    <w:rsid w:val="005951B1"/>
    <w:rsid w:val="005A7030"/>
    <w:rsid w:val="005B5802"/>
    <w:rsid w:val="005C1667"/>
    <w:rsid w:val="005C62F9"/>
    <w:rsid w:val="005D2419"/>
    <w:rsid w:val="005D508A"/>
    <w:rsid w:val="005D5D71"/>
    <w:rsid w:val="005D72D7"/>
    <w:rsid w:val="005E437F"/>
    <w:rsid w:val="005E5171"/>
    <w:rsid w:val="005E59DD"/>
    <w:rsid w:val="005E5B86"/>
    <w:rsid w:val="005F2491"/>
    <w:rsid w:val="00601A96"/>
    <w:rsid w:val="00602B48"/>
    <w:rsid w:val="00613EB5"/>
    <w:rsid w:val="0062152A"/>
    <w:rsid w:val="00631FCC"/>
    <w:rsid w:val="006333AF"/>
    <w:rsid w:val="00633AD7"/>
    <w:rsid w:val="00634636"/>
    <w:rsid w:val="0064296B"/>
    <w:rsid w:val="00662BEE"/>
    <w:rsid w:val="00663464"/>
    <w:rsid w:val="00671745"/>
    <w:rsid w:val="00672865"/>
    <w:rsid w:val="00675924"/>
    <w:rsid w:val="006825A6"/>
    <w:rsid w:val="006845A7"/>
    <w:rsid w:val="00684CB5"/>
    <w:rsid w:val="00684F14"/>
    <w:rsid w:val="00686BA9"/>
    <w:rsid w:val="0069088A"/>
    <w:rsid w:val="00694FFA"/>
    <w:rsid w:val="00697C54"/>
    <w:rsid w:val="006A2264"/>
    <w:rsid w:val="006A466A"/>
    <w:rsid w:val="006A5018"/>
    <w:rsid w:val="006A5DBE"/>
    <w:rsid w:val="006A67A2"/>
    <w:rsid w:val="006A68D2"/>
    <w:rsid w:val="006B6614"/>
    <w:rsid w:val="006C42AC"/>
    <w:rsid w:val="006E03F6"/>
    <w:rsid w:val="006E2000"/>
    <w:rsid w:val="006E51B6"/>
    <w:rsid w:val="006E6AE6"/>
    <w:rsid w:val="006F6F8B"/>
    <w:rsid w:val="006F77D3"/>
    <w:rsid w:val="00701564"/>
    <w:rsid w:val="007022C5"/>
    <w:rsid w:val="00704A44"/>
    <w:rsid w:val="00706995"/>
    <w:rsid w:val="00707863"/>
    <w:rsid w:val="00710592"/>
    <w:rsid w:val="007117D8"/>
    <w:rsid w:val="00714B0D"/>
    <w:rsid w:val="00720889"/>
    <w:rsid w:val="00722DEC"/>
    <w:rsid w:val="00723715"/>
    <w:rsid w:val="00732468"/>
    <w:rsid w:val="007343E6"/>
    <w:rsid w:val="00740341"/>
    <w:rsid w:val="00740363"/>
    <w:rsid w:val="00740C20"/>
    <w:rsid w:val="00741356"/>
    <w:rsid w:val="0074234B"/>
    <w:rsid w:val="00743350"/>
    <w:rsid w:val="00746474"/>
    <w:rsid w:val="00746CC7"/>
    <w:rsid w:val="00750411"/>
    <w:rsid w:val="0075171F"/>
    <w:rsid w:val="00753A23"/>
    <w:rsid w:val="00756D97"/>
    <w:rsid w:val="00756DCA"/>
    <w:rsid w:val="00757BB3"/>
    <w:rsid w:val="0076011C"/>
    <w:rsid w:val="007648C2"/>
    <w:rsid w:val="007738F5"/>
    <w:rsid w:val="00773D74"/>
    <w:rsid w:val="00775B90"/>
    <w:rsid w:val="007849EC"/>
    <w:rsid w:val="007913A9"/>
    <w:rsid w:val="00793441"/>
    <w:rsid w:val="00795409"/>
    <w:rsid w:val="00796C8E"/>
    <w:rsid w:val="00797497"/>
    <w:rsid w:val="007A3CF2"/>
    <w:rsid w:val="007A41F9"/>
    <w:rsid w:val="007A610E"/>
    <w:rsid w:val="007A705F"/>
    <w:rsid w:val="007A71A7"/>
    <w:rsid w:val="007B2FBE"/>
    <w:rsid w:val="007B5DBB"/>
    <w:rsid w:val="007B71DC"/>
    <w:rsid w:val="007C008F"/>
    <w:rsid w:val="007C0880"/>
    <w:rsid w:val="007C1BE8"/>
    <w:rsid w:val="007C7D1B"/>
    <w:rsid w:val="007D18DA"/>
    <w:rsid w:val="007D20DC"/>
    <w:rsid w:val="007D70CB"/>
    <w:rsid w:val="007D7C00"/>
    <w:rsid w:val="007E447D"/>
    <w:rsid w:val="007E4E92"/>
    <w:rsid w:val="007F0981"/>
    <w:rsid w:val="007F0FCD"/>
    <w:rsid w:val="007F1A1C"/>
    <w:rsid w:val="007F37D7"/>
    <w:rsid w:val="007F398F"/>
    <w:rsid w:val="007F45B2"/>
    <w:rsid w:val="007F4EC6"/>
    <w:rsid w:val="007F4F05"/>
    <w:rsid w:val="00802F47"/>
    <w:rsid w:val="008071BB"/>
    <w:rsid w:val="00810EB4"/>
    <w:rsid w:val="0081214E"/>
    <w:rsid w:val="008155DD"/>
    <w:rsid w:val="00816134"/>
    <w:rsid w:val="00816E43"/>
    <w:rsid w:val="00822871"/>
    <w:rsid w:val="00822C65"/>
    <w:rsid w:val="0082367A"/>
    <w:rsid w:val="00830411"/>
    <w:rsid w:val="00832879"/>
    <w:rsid w:val="00836958"/>
    <w:rsid w:val="008420E6"/>
    <w:rsid w:val="008436EC"/>
    <w:rsid w:val="0084539E"/>
    <w:rsid w:val="008463E4"/>
    <w:rsid w:val="00846AAE"/>
    <w:rsid w:val="0084796C"/>
    <w:rsid w:val="0085644D"/>
    <w:rsid w:val="00856AD7"/>
    <w:rsid w:val="00861290"/>
    <w:rsid w:val="0086348F"/>
    <w:rsid w:val="00866F82"/>
    <w:rsid w:val="00867731"/>
    <w:rsid w:val="00874FC8"/>
    <w:rsid w:val="00875D97"/>
    <w:rsid w:val="00880693"/>
    <w:rsid w:val="008809B9"/>
    <w:rsid w:val="008847AA"/>
    <w:rsid w:val="008849CE"/>
    <w:rsid w:val="00886D80"/>
    <w:rsid w:val="00887428"/>
    <w:rsid w:val="0089021D"/>
    <w:rsid w:val="00895DE1"/>
    <w:rsid w:val="00897E53"/>
    <w:rsid w:val="008A05EB"/>
    <w:rsid w:val="008A1F19"/>
    <w:rsid w:val="008A4AB7"/>
    <w:rsid w:val="008A5931"/>
    <w:rsid w:val="008B74F7"/>
    <w:rsid w:val="008B7D77"/>
    <w:rsid w:val="008C22E9"/>
    <w:rsid w:val="008C443C"/>
    <w:rsid w:val="008D7BFC"/>
    <w:rsid w:val="008E2EFC"/>
    <w:rsid w:val="008E4A75"/>
    <w:rsid w:val="008E73BF"/>
    <w:rsid w:val="008F6B77"/>
    <w:rsid w:val="008F7175"/>
    <w:rsid w:val="00905051"/>
    <w:rsid w:val="00910567"/>
    <w:rsid w:val="009218E9"/>
    <w:rsid w:val="00921B3A"/>
    <w:rsid w:val="009309D0"/>
    <w:rsid w:val="00930B0A"/>
    <w:rsid w:val="00931C38"/>
    <w:rsid w:val="00932B5B"/>
    <w:rsid w:val="00933C5B"/>
    <w:rsid w:val="00933F25"/>
    <w:rsid w:val="00934EF7"/>
    <w:rsid w:val="00936509"/>
    <w:rsid w:val="00942F58"/>
    <w:rsid w:val="00952EF4"/>
    <w:rsid w:val="009533CE"/>
    <w:rsid w:val="00953DC8"/>
    <w:rsid w:val="00955D6E"/>
    <w:rsid w:val="00961A77"/>
    <w:rsid w:val="00966501"/>
    <w:rsid w:val="00966C55"/>
    <w:rsid w:val="0096700D"/>
    <w:rsid w:val="00973E3F"/>
    <w:rsid w:val="00974ABF"/>
    <w:rsid w:val="00975B0B"/>
    <w:rsid w:val="009779F9"/>
    <w:rsid w:val="00980203"/>
    <w:rsid w:val="00984E59"/>
    <w:rsid w:val="009878F7"/>
    <w:rsid w:val="00987FB0"/>
    <w:rsid w:val="009915F6"/>
    <w:rsid w:val="00993A73"/>
    <w:rsid w:val="009950BD"/>
    <w:rsid w:val="009A170C"/>
    <w:rsid w:val="009A4262"/>
    <w:rsid w:val="009A6558"/>
    <w:rsid w:val="009B1241"/>
    <w:rsid w:val="009B17A2"/>
    <w:rsid w:val="009B3D8A"/>
    <w:rsid w:val="009B490F"/>
    <w:rsid w:val="009C04AF"/>
    <w:rsid w:val="009C545D"/>
    <w:rsid w:val="009D5C1B"/>
    <w:rsid w:val="009D75D9"/>
    <w:rsid w:val="009E0B59"/>
    <w:rsid w:val="009E0D46"/>
    <w:rsid w:val="009E1752"/>
    <w:rsid w:val="009E1A9B"/>
    <w:rsid w:val="009E53E1"/>
    <w:rsid w:val="009E551C"/>
    <w:rsid w:val="009E6D9E"/>
    <w:rsid w:val="009F5D5B"/>
    <w:rsid w:val="00A0078A"/>
    <w:rsid w:val="00A011C8"/>
    <w:rsid w:val="00A01449"/>
    <w:rsid w:val="00A0273F"/>
    <w:rsid w:val="00A11058"/>
    <w:rsid w:val="00A11817"/>
    <w:rsid w:val="00A13F04"/>
    <w:rsid w:val="00A14EF2"/>
    <w:rsid w:val="00A15923"/>
    <w:rsid w:val="00A16790"/>
    <w:rsid w:val="00A21A5D"/>
    <w:rsid w:val="00A237AB"/>
    <w:rsid w:val="00A24BBC"/>
    <w:rsid w:val="00A26476"/>
    <w:rsid w:val="00A26EB6"/>
    <w:rsid w:val="00A30DAE"/>
    <w:rsid w:val="00A333C6"/>
    <w:rsid w:val="00A367BF"/>
    <w:rsid w:val="00A45919"/>
    <w:rsid w:val="00A530B8"/>
    <w:rsid w:val="00A60415"/>
    <w:rsid w:val="00A62000"/>
    <w:rsid w:val="00A752BB"/>
    <w:rsid w:val="00A8014F"/>
    <w:rsid w:val="00A80A21"/>
    <w:rsid w:val="00A81805"/>
    <w:rsid w:val="00A81842"/>
    <w:rsid w:val="00A846D4"/>
    <w:rsid w:val="00A92961"/>
    <w:rsid w:val="00A9387B"/>
    <w:rsid w:val="00A94523"/>
    <w:rsid w:val="00A95451"/>
    <w:rsid w:val="00AA05AD"/>
    <w:rsid w:val="00AA088D"/>
    <w:rsid w:val="00AA51C0"/>
    <w:rsid w:val="00AA52A1"/>
    <w:rsid w:val="00AA6592"/>
    <w:rsid w:val="00AB6C59"/>
    <w:rsid w:val="00AB717C"/>
    <w:rsid w:val="00AC5F59"/>
    <w:rsid w:val="00AD1199"/>
    <w:rsid w:val="00AD7AC4"/>
    <w:rsid w:val="00AE12C1"/>
    <w:rsid w:val="00AE36E2"/>
    <w:rsid w:val="00AE604F"/>
    <w:rsid w:val="00AF1B71"/>
    <w:rsid w:val="00AF32B3"/>
    <w:rsid w:val="00AF7F02"/>
    <w:rsid w:val="00AF7F44"/>
    <w:rsid w:val="00B03181"/>
    <w:rsid w:val="00B031DA"/>
    <w:rsid w:val="00B0633C"/>
    <w:rsid w:val="00B06513"/>
    <w:rsid w:val="00B07178"/>
    <w:rsid w:val="00B074B2"/>
    <w:rsid w:val="00B1116F"/>
    <w:rsid w:val="00B14B9D"/>
    <w:rsid w:val="00B25424"/>
    <w:rsid w:val="00B25B87"/>
    <w:rsid w:val="00B325C7"/>
    <w:rsid w:val="00B35A2C"/>
    <w:rsid w:val="00B37591"/>
    <w:rsid w:val="00B516AF"/>
    <w:rsid w:val="00B66A40"/>
    <w:rsid w:val="00B67A79"/>
    <w:rsid w:val="00B73A12"/>
    <w:rsid w:val="00B74B0D"/>
    <w:rsid w:val="00B76730"/>
    <w:rsid w:val="00B7765F"/>
    <w:rsid w:val="00B84A5A"/>
    <w:rsid w:val="00B86F73"/>
    <w:rsid w:val="00B8791B"/>
    <w:rsid w:val="00B91DC4"/>
    <w:rsid w:val="00B97CF6"/>
    <w:rsid w:val="00B97E06"/>
    <w:rsid w:val="00BA0822"/>
    <w:rsid w:val="00BA44D3"/>
    <w:rsid w:val="00BA7AAF"/>
    <w:rsid w:val="00BB1EB6"/>
    <w:rsid w:val="00BB4FDD"/>
    <w:rsid w:val="00BB6036"/>
    <w:rsid w:val="00BB7230"/>
    <w:rsid w:val="00BC2282"/>
    <w:rsid w:val="00BC772A"/>
    <w:rsid w:val="00BD003D"/>
    <w:rsid w:val="00BD193D"/>
    <w:rsid w:val="00BD19A2"/>
    <w:rsid w:val="00BD1D08"/>
    <w:rsid w:val="00BD758A"/>
    <w:rsid w:val="00BE6B88"/>
    <w:rsid w:val="00BE70B6"/>
    <w:rsid w:val="00BF1805"/>
    <w:rsid w:val="00BF4EBD"/>
    <w:rsid w:val="00C0318F"/>
    <w:rsid w:val="00C03898"/>
    <w:rsid w:val="00C11BD0"/>
    <w:rsid w:val="00C12743"/>
    <w:rsid w:val="00C13161"/>
    <w:rsid w:val="00C13194"/>
    <w:rsid w:val="00C162F4"/>
    <w:rsid w:val="00C16C71"/>
    <w:rsid w:val="00C237EA"/>
    <w:rsid w:val="00C241AA"/>
    <w:rsid w:val="00C27BAA"/>
    <w:rsid w:val="00C31AB9"/>
    <w:rsid w:val="00C325FB"/>
    <w:rsid w:val="00C4441F"/>
    <w:rsid w:val="00C51184"/>
    <w:rsid w:val="00C5211F"/>
    <w:rsid w:val="00C62DA3"/>
    <w:rsid w:val="00C63352"/>
    <w:rsid w:val="00C67676"/>
    <w:rsid w:val="00C67BFE"/>
    <w:rsid w:val="00C73526"/>
    <w:rsid w:val="00C755EC"/>
    <w:rsid w:val="00C82975"/>
    <w:rsid w:val="00C8419D"/>
    <w:rsid w:val="00C84312"/>
    <w:rsid w:val="00C846CF"/>
    <w:rsid w:val="00C86554"/>
    <w:rsid w:val="00C9301D"/>
    <w:rsid w:val="00C93C46"/>
    <w:rsid w:val="00C97F1C"/>
    <w:rsid w:val="00CA2D50"/>
    <w:rsid w:val="00CA4044"/>
    <w:rsid w:val="00CA50D6"/>
    <w:rsid w:val="00CB7F4A"/>
    <w:rsid w:val="00CC130C"/>
    <w:rsid w:val="00CC2FA6"/>
    <w:rsid w:val="00CC6C3B"/>
    <w:rsid w:val="00CC7F28"/>
    <w:rsid w:val="00CD6DD0"/>
    <w:rsid w:val="00CE1D26"/>
    <w:rsid w:val="00CF235A"/>
    <w:rsid w:val="00CF2F5F"/>
    <w:rsid w:val="00CF74EE"/>
    <w:rsid w:val="00D00705"/>
    <w:rsid w:val="00D01C80"/>
    <w:rsid w:val="00D047CF"/>
    <w:rsid w:val="00D11B04"/>
    <w:rsid w:val="00D11F35"/>
    <w:rsid w:val="00D27519"/>
    <w:rsid w:val="00D319C3"/>
    <w:rsid w:val="00D32938"/>
    <w:rsid w:val="00D35D95"/>
    <w:rsid w:val="00D45188"/>
    <w:rsid w:val="00D46B40"/>
    <w:rsid w:val="00D47ADB"/>
    <w:rsid w:val="00D503A1"/>
    <w:rsid w:val="00D52AEF"/>
    <w:rsid w:val="00D53676"/>
    <w:rsid w:val="00D548B8"/>
    <w:rsid w:val="00D5547F"/>
    <w:rsid w:val="00D55F83"/>
    <w:rsid w:val="00D5622C"/>
    <w:rsid w:val="00D600B4"/>
    <w:rsid w:val="00D63F4E"/>
    <w:rsid w:val="00D64A53"/>
    <w:rsid w:val="00D64D58"/>
    <w:rsid w:val="00D733C2"/>
    <w:rsid w:val="00D8189B"/>
    <w:rsid w:val="00D832A2"/>
    <w:rsid w:val="00D848DA"/>
    <w:rsid w:val="00D911B4"/>
    <w:rsid w:val="00D93832"/>
    <w:rsid w:val="00D965CB"/>
    <w:rsid w:val="00DA52E1"/>
    <w:rsid w:val="00DA5B21"/>
    <w:rsid w:val="00DB191B"/>
    <w:rsid w:val="00DB1E02"/>
    <w:rsid w:val="00DB4ED4"/>
    <w:rsid w:val="00DB5B7D"/>
    <w:rsid w:val="00DB6260"/>
    <w:rsid w:val="00DC0B49"/>
    <w:rsid w:val="00DC0F8C"/>
    <w:rsid w:val="00DC1DA5"/>
    <w:rsid w:val="00DC4E10"/>
    <w:rsid w:val="00DD3680"/>
    <w:rsid w:val="00DD4499"/>
    <w:rsid w:val="00DD479E"/>
    <w:rsid w:val="00DD5480"/>
    <w:rsid w:val="00DE3EED"/>
    <w:rsid w:val="00DE7768"/>
    <w:rsid w:val="00DF1292"/>
    <w:rsid w:val="00DF16F5"/>
    <w:rsid w:val="00DF3808"/>
    <w:rsid w:val="00E03F87"/>
    <w:rsid w:val="00E04645"/>
    <w:rsid w:val="00E04CF7"/>
    <w:rsid w:val="00E06959"/>
    <w:rsid w:val="00E07C05"/>
    <w:rsid w:val="00E1013B"/>
    <w:rsid w:val="00E17704"/>
    <w:rsid w:val="00E239C6"/>
    <w:rsid w:val="00E3063B"/>
    <w:rsid w:val="00E335D2"/>
    <w:rsid w:val="00E35A60"/>
    <w:rsid w:val="00E35B66"/>
    <w:rsid w:val="00E369A9"/>
    <w:rsid w:val="00E373DD"/>
    <w:rsid w:val="00E44894"/>
    <w:rsid w:val="00E45CBE"/>
    <w:rsid w:val="00E63E80"/>
    <w:rsid w:val="00E64587"/>
    <w:rsid w:val="00E713B5"/>
    <w:rsid w:val="00E7523E"/>
    <w:rsid w:val="00E77062"/>
    <w:rsid w:val="00E80F62"/>
    <w:rsid w:val="00E84606"/>
    <w:rsid w:val="00E85287"/>
    <w:rsid w:val="00E977DF"/>
    <w:rsid w:val="00E97AF1"/>
    <w:rsid w:val="00EA7453"/>
    <w:rsid w:val="00EB3FD8"/>
    <w:rsid w:val="00EB71EB"/>
    <w:rsid w:val="00EC140B"/>
    <w:rsid w:val="00EC3447"/>
    <w:rsid w:val="00EC4985"/>
    <w:rsid w:val="00EC6DC6"/>
    <w:rsid w:val="00ED093A"/>
    <w:rsid w:val="00ED14DC"/>
    <w:rsid w:val="00EF39FC"/>
    <w:rsid w:val="00F00F7D"/>
    <w:rsid w:val="00F030CA"/>
    <w:rsid w:val="00F0436B"/>
    <w:rsid w:val="00F04425"/>
    <w:rsid w:val="00F05E01"/>
    <w:rsid w:val="00F11AE9"/>
    <w:rsid w:val="00F12925"/>
    <w:rsid w:val="00F20D27"/>
    <w:rsid w:val="00F25E46"/>
    <w:rsid w:val="00F35E52"/>
    <w:rsid w:val="00F43898"/>
    <w:rsid w:val="00F438DF"/>
    <w:rsid w:val="00F443BA"/>
    <w:rsid w:val="00F44F76"/>
    <w:rsid w:val="00F50327"/>
    <w:rsid w:val="00F52483"/>
    <w:rsid w:val="00F53F04"/>
    <w:rsid w:val="00F6120B"/>
    <w:rsid w:val="00F6719F"/>
    <w:rsid w:val="00F71329"/>
    <w:rsid w:val="00F72434"/>
    <w:rsid w:val="00F83E87"/>
    <w:rsid w:val="00F92BAA"/>
    <w:rsid w:val="00F92D0A"/>
    <w:rsid w:val="00F94847"/>
    <w:rsid w:val="00FA0113"/>
    <w:rsid w:val="00FA4BF5"/>
    <w:rsid w:val="00FA59B7"/>
    <w:rsid w:val="00FA77C0"/>
    <w:rsid w:val="00FB16E6"/>
    <w:rsid w:val="00FB51F2"/>
    <w:rsid w:val="00FC0651"/>
    <w:rsid w:val="00FC2E39"/>
    <w:rsid w:val="00FC3BAE"/>
    <w:rsid w:val="00FC77F8"/>
    <w:rsid w:val="00FC7836"/>
    <w:rsid w:val="00FD188C"/>
    <w:rsid w:val="00FD5847"/>
    <w:rsid w:val="00FE1A59"/>
    <w:rsid w:val="00FE390E"/>
    <w:rsid w:val="00FE4D47"/>
    <w:rsid w:val="00FE4F30"/>
    <w:rsid w:val="00FE542F"/>
    <w:rsid w:val="00FE56A3"/>
    <w:rsid w:val="00FE62BD"/>
    <w:rsid w:val="00FF31C5"/>
    <w:rsid w:val="00FF3708"/>
    <w:rsid w:val="00FF5089"/>
    <w:rsid w:val="00FF54A6"/>
    <w:rsid w:val="00FF5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814"/>
    <w:rPr>
      <w:sz w:val="24"/>
      <w:szCs w:val="24"/>
    </w:rPr>
  </w:style>
  <w:style w:type="paragraph" w:styleId="1">
    <w:name w:val="heading 1"/>
    <w:basedOn w:val="a"/>
    <w:next w:val="a"/>
    <w:qFormat/>
    <w:rsid w:val="00436814"/>
    <w:pPr>
      <w:keepNext/>
      <w:tabs>
        <w:tab w:val="left" w:pos="3630"/>
      </w:tabs>
      <w:jc w:val="both"/>
      <w:outlineLvl w:val="0"/>
    </w:pPr>
    <w:rPr>
      <w:b/>
      <w:bCs/>
      <w:sz w:val="28"/>
      <w:szCs w:val="28"/>
      <w:u w:val="single"/>
    </w:rPr>
  </w:style>
  <w:style w:type="paragraph" w:styleId="2">
    <w:name w:val="heading 2"/>
    <w:basedOn w:val="a"/>
    <w:next w:val="a"/>
    <w:qFormat/>
    <w:rsid w:val="00436814"/>
    <w:pPr>
      <w:keepNext/>
      <w:ind w:left="1276"/>
      <w:outlineLvl w:val="1"/>
    </w:pPr>
    <w:rPr>
      <w:sz w:val="28"/>
      <w:szCs w:val="28"/>
    </w:rPr>
  </w:style>
  <w:style w:type="paragraph" w:styleId="3">
    <w:name w:val="heading 3"/>
    <w:basedOn w:val="a"/>
    <w:next w:val="a"/>
    <w:qFormat/>
    <w:rsid w:val="00436814"/>
    <w:pPr>
      <w:keepNext/>
      <w:spacing w:line="360" w:lineRule="auto"/>
      <w:jc w:val="both"/>
      <w:outlineLvl w:val="2"/>
    </w:pPr>
    <w:rPr>
      <w:sz w:val="28"/>
      <w:szCs w:val="28"/>
    </w:rPr>
  </w:style>
  <w:style w:type="paragraph" w:styleId="4">
    <w:name w:val="heading 4"/>
    <w:basedOn w:val="a"/>
    <w:next w:val="a"/>
    <w:link w:val="40"/>
    <w:qFormat/>
    <w:rsid w:val="00436814"/>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436814"/>
    <w:rPr>
      <w:sz w:val="28"/>
      <w:lang w:val="ru-RU" w:eastAsia="ru-RU" w:bidi="ar-SA"/>
    </w:rPr>
  </w:style>
  <w:style w:type="paragraph" w:styleId="a3">
    <w:name w:val="Body Text Indent"/>
    <w:basedOn w:val="a"/>
    <w:rsid w:val="00436814"/>
    <w:pPr>
      <w:widowControl w:val="0"/>
      <w:autoSpaceDE w:val="0"/>
      <w:autoSpaceDN w:val="0"/>
      <w:adjustRightInd w:val="0"/>
      <w:ind w:firstLine="485"/>
      <w:jc w:val="both"/>
    </w:pPr>
    <w:rPr>
      <w:sz w:val="28"/>
      <w:szCs w:val="22"/>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iPriority w:val="99"/>
    <w:rsid w:val="00436814"/>
    <w:pPr>
      <w:widowControl w:val="0"/>
      <w:autoSpaceDE w:val="0"/>
      <w:autoSpaceDN w:val="0"/>
      <w:adjustRightInd w:val="0"/>
      <w:jc w:val="both"/>
    </w:pPr>
    <w:rPr>
      <w:sz w:val="28"/>
      <w:szCs w:val="22"/>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uiPriority w:val="99"/>
    <w:rsid w:val="00436814"/>
    <w:rPr>
      <w:sz w:val="28"/>
      <w:szCs w:val="22"/>
      <w:lang w:val="ru-RU" w:eastAsia="ru-RU" w:bidi="ar-SA"/>
    </w:rPr>
  </w:style>
  <w:style w:type="paragraph" w:styleId="a6">
    <w:name w:val="header"/>
    <w:basedOn w:val="a"/>
    <w:link w:val="a7"/>
    <w:uiPriority w:val="99"/>
    <w:rsid w:val="00436814"/>
    <w:pPr>
      <w:tabs>
        <w:tab w:val="center" w:pos="4677"/>
        <w:tab w:val="right" w:pos="9355"/>
      </w:tabs>
    </w:pPr>
  </w:style>
  <w:style w:type="character" w:styleId="a8">
    <w:name w:val="page number"/>
    <w:basedOn w:val="a0"/>
    <w:rsid w:val="00436814"/>
  </w:style>
  <w:style w:type="paragraph" w:styleId="20">
    <w:name w:val="Body Text Indent 2"/>
    <w:basedOn w:val="a"/>
    <w:rsid w:val="00436814"/>
    <w:pPr>
      <w:ind w:firstLine="708"/>
      <w:jc w:val="both"/>
    </w:pPr>
    <w:rPr>
      <w:sz w:val="28"/>
      <w:szCs w:val="28"/>
    </w:rPr>
  </w:style>
  <w:style w:type="paragraph" w:styleId="a9">
    <w:name w:val="footer"/>
    <w:basedOn w:val="a"/>
    <w:link w:val="aa"/>
    <w:uiPriority w:val="99"/>
    <w:rsid w:val="00436814"/>
    <w:pPr>
      <w:tabs>
        <w:tab w:val="center" w:pos="4677"/>
        <w:tab w:val="right" w:pos="9355"/>
      </w:tabs>
    </w:pPr>
  </w:style>
  <w:style w:type="paragraph" w:styleId="ab">
    <w:name w:val="Title"/>
    <w:basedOn w:val="a"/>
    <w:qFormat/>
    <w:rsid w:val="00436814"/>
    <w:pPr>
      <w:jc w:val="center"/>
      <w:outlineLvl w:val="0"/>
    </w:pPr>
    <w:rPr>
      <w:b/>
      <w:sz w:val="32"/>
      <w:szCs w:val="32"/>
    </w:rPr>
  </w:style>
  <w:style w:type="table" w:styleId="ac">
    <w:name w:val="Table Grid"/>
    <w:basedOn w:val="a1"/>
    <w:rsid w:val="00436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436814"/>
    <w:pPr>
      <w:ind w:firstLine="720"/>
      <w:jc w:val="both"/>
    </w:pPr>
    <w:rPr>
      <w:sz w:val="28"/>
    </w:rPr>
  </w:style>
  <w:style w:type="paragraph" w:customStyle="1" w:styleId="21">
    <w:name w:val="Обычный2"/>
    <w:rsid w:val="00562708"/>
    <w:pPr>
      <w:ind w:firstLine="720"/>
      <w:jc w:val="both"/>
    </w:pPr>
    <w:rPr>
      <w:sz w:val="28"/>
    </w:rPr>
  </w:style>
  <w:style w:type="paragraph" w:styleId="ad">
    <w:name w:val="Balloon Text"/>
    <w:basedOn w:val="a"/>
    <w:semiHidden/>
    <w:rsid w:val="009779F9"/>
    <w:rPr>
      <w:rFonts w:ascii="Tahoma" w:hAnsi="Tahoma" w:cs="Tahoma"/>
      <w:sz w:val="16"/>
      <w:szCs w:val="16"/>
    </w:rPr>
  </w:style>
  <w:style w:type="character" w:customStyle="1" w:styleId="aa">
    <w:name w:val="Нижний колонтитул Знак"/>
    <w:link w:val="a9"/>
    <w:uiPriority w:val="99"/>
    <w:rsid w:val="005E5B86"/>
    <w:rPr>
      <w:sz w:val="24"/>
      <w:szCs w:val="24"/>
    </w:rPr>
  </w:style>
  <w:style w:type="paragraph" w:styleId="ae">
    <w:name w:val="List Paragraph"/>
    <w:basedOn w:val="a"/>
    <w:uiPriority w:val="34"/>
    <w:qFormat/>
    <w:rsid w:val="00575198"/>
    <w:pPr>
      <w:ind w:left="720"/>
      <w:contextualSpacing/>
    </w:pPr>
  </w:style>
  <w:style w:type="paragraph" w:styleId="af">
    <w:name w:val="footnote text"/>
    <w:basedOn w:val="a"/>
    <w:link w:val="af0"/>
    <w:rsid w:val="00895DE1"/>
    <w:rPr>
      <w:sz w:val="20"/>
      <w:szCs w:val="20"/>
    </w:rPr>
  </w:style>
  <w:style w:type="character" w:customStyle="1" w:styleId="af0">
    <w:name w:val="Текст сноски Знак"/>
    <w:basedOn w:val="a0"/>
    <w:link w:val="af"/>
    <w:rsid w:val="00895DE1"/>
  </w:style>
  <w:style w:type="character" w:styleId="af1">
    <w:name w:val="footnote reference"/>
    <w:rsid w:val="00895DE1"/>
    <w:rPr>
      <w:vertAlign w:val="superscript"/>
    </w:rPr>
  </w:style>
  <w:style w:type="character" w:customStyle="1" w:styleId="a7">
    <w:name w:val="Верхний колонтитул Знак"/>
    <w:link w:val="a6"/>
    <w:uiPriority w:val="99"/>
    <w:rsid w:val="0084539E"/>
    <w:rPr>
      <w:sz w:val="24"/>
      <w:szCs w:val="24"/>
    </w:rPr>
  </w:style>
</w:styles>
</file>

<file path=word/webSettings.xml><?xml version="1.0" encoding="utf-8"?>
<w:webSettings xmlns:r="http://schemas.openxmlformats.org/officeDocument/2006/relationships" xmlns:w="http://schemas.openxmlformats.org/wordprocessingml/2006/main">
  <w:divs>
    <w:div w:id="4347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ПРОТОКОЛ № ________</vt:lpstr>
    </vt:vector>
  </TitlesOfParts>
  <Company>NhT</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________</dc:title>
  <dc:creator>Nina</dc:creator>
  <cp:lastModifiedBy>ГоробецОН</cp:lastModifiedBy>
  <cp:revision>3</cp:revision>
  <cp:lastPrinted>2013-09-30T10:46:00Z</cp:lastPrinted>
  <dcterms:created xsi:type="dcterms:W3CDTF">2013-09-30T10:59:00Z</dcterms:created>
  <dcterms:modified xsi:type="dcterms:W3CDTF">2013-10-03T05:46:00Z</dcterms:modified>
</cp:coreProperties>
</file>