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930C67" w:rsidP="00560746">
      <w:pPr>
        <w:jc w:val="center"/>
        <w:rPr>
          <w:b/>
        </w:rPr>
      </w:pPr>
      <w:r>
        <w:rPr>
          <w:b/>
        </w:rPr>
        <w:t xml:space="preserve">ВЫПИСКА ИЗ </w:t>
      </w:r>
      <w:r w:rsidR="006D75B0">
        <w:rPr>
          <w:b/>
        </w:rPr>
        <w:t>ПРОТОКОЛ</w:t>
      </w:r>
      <w:r>
        <w:rPr>
          <w:b/>
        </w:rPr>
        <w:t>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9C6213">
        <w:rPr>
          <w:b/>
          <w:bCs/>
          <w:szCs w:val="28"/>
        </w:rPr>
        <w:t>0</w:t>
      </w:r>
      <w:r w:rsidR="0052736C">
        <w:rPr>
          <w:b/>
          <w:bCs/>
          <w:szCs w:val="28"/>
        </w:rPr>
        <w:t>65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A26ABE">
        <w:rPr>
          <w:b/>
          <w:bCs/>
          <w:szCs w:val="28"/>
        </w:rPr>
        <w:t>23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>
      <w:bookmarkStart w:id="0" w:name="_GoBack"/>
      <w:bookmarkEnd w:id="0"/>
    </w:p>
    <w:p w:rsidR="00560746" w:rsidRDefault="00797FBB" w:rsidP="00560746">
      <w:r>
        <w:t>«</w:t>
      </w:r>
      <w:r w:rsidR="0052736C">
        <w:t>26</w:t>
      </w:r>
      <w:r w:rsidR="007B7A3E">
        <w:t xml:space="preserve">» </w:t>
      </w:r>
      <w:r w:rsidR="0052736C">
        <w:t>июня</w:t>
      </w:r>
      <w:r w:rsidR="005346D1">
        <w:t xml:space="preserve"> </w:t>
      </w:r>
      <w:r w:rsidR="00554468">
        <w:t>20</w:t>
      </w:r>
      <w:r w:rsidR="00A26ABE">
        <w:t>23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</w:t>
      </w:r>
      <w:r w:rsidR="004739AB">
        <w:t>1</w:t>
      </w:r>
      <w:r w:rsidR="00554468">
        <w:t>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73231C" w:rsidRDefault="0073231C" w:rsidP="00560746">
      <w:pPr>
        <w:tabs>
          <w:tab w:val="left" w:pos="4860"/>
        </w:tabs>
        <w:jc w:val="center"/>
        <w:rPr>
          <w:b/>
          <w:bCs/>
          <w:sz w:val="4"/>
          <w:szCs w:val="4"/>
        </w:rPr>
      </w:pPr>
    </w:p>
    <w:p w:rsidR="0052736C" w:rsidRPr="0052736C" w:rsidRDefault="008C38A6" w:rsidP="0052736C">
      <w:pPr>
        <w:pStyle w:val="11"/>
        <w:rPr>
          <w:rFonts w:eastAsiaTheme="minorHAnsi"/>
          <w:lang w:eastAsia="en-US"/>
        </w:rPr>
      </w:pPr>
      <w:r w:rsidRPr="008859BC">
        <w:rPr>
          <w:color w:val="000000"/>
        </w:rPr>
        <w:t xml:space="preserve">Вскрытие </w:t>
      </w:r>
      <w:r w:rsidR="00DA2DBA" w:rsidRPr="00DA2DBA">
        <w:rPr>
          <w:bCs/>
          <w:szCs w:val="28"/>
        </w:rPr>
        <w:t>котировочных</w:t>
      </w:r>
      <w:r w:rsidR="00DA2DBA">
        <w:rPr>
          <w:b/>
          <w:bCs/>
          <w:szCs w:val="28"/>
        </w:rPr>
        <w:t xml:space="preserve"> </w:t>
      </w:r>
      <w:r w:rsidRPr="008859BC">
        <w:rPr>
          <w:color w:val="000000"/>
        </w:rPr>
        <w:t xml:space="preserve">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 xml:space="preserve">на участие в </w:t>
      </w:r>
      <w:r w:rsidR="001E0A59">
        <w:rPr>
          <w:color w:val="000000"/>
        </w:rPr>
        <w:t>запросе котировок цен</w:t>
      </w:r>
      <w:r w:rsidRPr="008859BC">
        <w:rPr>
          <w:color w:val="000000"/>
        </w:rPr>
        <w:t xml:space="preserve"> </w:t>
      </w:r>
      <w:r w:rsidR="007B7A3E">
        <w:rPr>
          <w:szCs w:val="28"/>
        </w:rPr>
        <w:t>№0</w:t>
      </w:r>
      <w:r w:rsidR="0052736C">
        <w:rPr>
          <w:szCs w:val="28"/>
        </w:rPr>
        <w:t>65</w:t>
      </w:r>
      <w:r w:rsidR="008859BC" w:rsidRPr="008859BC">
        <w:rPr>
          <w:szCs w:val="28"/>
        </w:rPr>
        <w:t>/ТВРЗ/20</w:t>
      </w:r>
      <w:r w:rsidR="00CA5D1C">
        <w:rPr>
          <w:szCs w:val="28"/>
        </w:rPr>
        <w:t>2</w:t>
      </w:r>
      <w:r w:rsidR="00A26ABE">
        <w:rPr>
          <w:szCs w:val="28"/>
        </w:rPr>
        <w:t xml:space="preserve">3 </w:t>
      </w:r>
      <w:r w:rsidR="00A26ABE" w:rsidRPr="002C2E3E">
        <w:t xml:space="preserve">на право </w:t>
      </w:r>
      <w:r w:rsidR="00A26ABE">
        <w:t xml:space="preserve">заключения договора </w:t>
      </w:r>
      <w:r w:rsidR="0052736C" w:rsidRPr="0052736C">
        <w:rPr>
          <w:rFonts w:eastAsiaTheme="minorHAnsi"/>
          <w:szCs w:val="28"/>
          <w:lang w:eastAsia="en-US"/>
        </w:rPr>
        <w:t>поставки станков резьбонарезных ВМС-2А в количестве 2 (двух) штук для нужд Тамбовского вагоноремонтного завода – филиала АО «ВРМ» в 2023 году.</w:t>
      </w:r>
    </w:p>
    <w:p w:rsidR="00CA5D1C" w:rsidRPr="003E1CED" w:rsidRDefault="00CA5D1C" w:rsidP="007B7A3E">
      <w:pPr>
        <w:pStyle w:val="11"/>
        <w:rPr>
          <w:sz w:val="16"/>
          <w:szCs w:val="16"/>
        </w:rPr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73231C" w:rsidRDefault="0073231C" w:rsidP="003E1CED">
      <w:pPr>
        <w:jc w:val="center"/>
        <w:rPr>
          <w:b/>
          <w:sz w:val="4"/>
          <w:szCs w:val="4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52736C">
        <w:rPr>
          <w:bCs/>
          <w:color w:val="000000"/>
        </w:rPr>
        <w:t>26</w:t>
      </w:r>
      <w:r w:rsidR="00447DD9">
        <w:rPr>
          <w:bCs/>
          <w:color w:val="000000"/>
        </w:rPr>
        <w:t xml:space="preserve">» </w:t>
      </w:r>
      <w:r w:rsidR="0052736C">
        <w:rPr>
          <w:bCs/>
          <w:color w:val="000000"/>
        </w:rPr>
        <w:t>июня</w:t>
      </w:r>
      <w:r w:rsidR="008859BC">
        <w:rPr>
          <w:bCs/>
          <w:color w:val="000000"/>
        </w:rPr>
        <w:t xml:space="preserve"> 20</w:t>
      </w:r>
      <w:r w:rsidR="00CA5D1C">
        <w:rPr>
          <w:bCs/>
          <w:color w:val="000000"/>
        </w:rPr>
        <w:t>2</w:t>
      </w:r>
      <w:r w:rsidR="00A26ABE">
        <w:rPr>
          <w:bCs/>
          <w:color w:val="000000"/>
        </w:rPr>
        <w:t>3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</w:t>
      </w:r>
      <w:r w:rsidR="00151F83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</w:t>
      </w:r>
      <w:r w:rsidR="004739AB">
        <w:rPr>
          <w:bCs/>
          <w:color w:val="000000"/>
        </w:rPr>
        <w:t>1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>ООО «</w:t>
      </w:r>
      <w:r w:rsidR="0052736C">
        <w:rPr>
          <w:szCs w:val="28"/>
        </w:rPr>
        <w:t>Московский станкостроительный завод</w:t>
      </w:r>
      <w:r w:rsidR="004739AB">
        <w:rPr>
          <w:szCs w:val="28"/>
        </w:rPr>
        <w:t>»</w:t>
      </w:r>
      <w:r w:rsidR="008859BC">
        <w:rPr>
          <w:szCs w:val="28"/>
        </w:rPr>
        <w:t xml:space="preserve">, </w:t>
      </w:r>
      <w:r w:rsidR="0052736C">
        <w:rPr>
          <w:szCs w:val="28"/>
        </w:rPr>
        <w:t>г. Москва</w:t>
      </w:r>
      <w:r w:rsidR="00A26ABE">
        <w:rPr>
          <w:szCs w:val="28"/>
        </w:rPr>
        <w:t>,</w:t>
      </w:r>
      <w:r w:rsidR="003E1CED">
        <w:rPr>
          <w:szCs w:val="28"/>
        </w:rPr>
        <w:t xml:space="preserve"> ИНН </w:t>
      </w:r>
      <w:r w:rsidR="0052736C">
        <w:rPr>
          <w:szCs w:val="28"/>
        </w:rPr>
        <w:t>9721095020</w:t>
      </w:r>
      <w:r w:rsidR="00A26ABE">
        <w:rPr>
          <w:szCs w:val="28"/>
        </w:rPr>
        <w:t>.</w:t>
      </w:r>
    </w:p>
    <w:p w:rsidR="00AE32D1" w:rsidRPr="00AE32D1" w:rsidRDefault="00AE32D1" w:rsidP="00D85F12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343E97" w:rsidRDefault="00CA5D1C" w:rsidP="00482309">
      <w:pPr>
        <w:spacing w:after="240"/>
        <w:jc w:val="center"/>
        <w:rPr>
          <w:b/>
          <w:sz w:val="20"/>
          <w:szCs w:val="20"/>
        </w:rPr>
      </w:pPr>
    </w:p>
    <w:p w:rsidR="00151F83" w:rsidRPr="00151F83" w:rsidRDefault="00151F83" w:rsidP="00151F83">
      <w:r w:rsidRPr="00151F83">
        <w:t>Руководитель экспертной группы</w:t>
      </w:r>
    </w:p>
    <w:p w:rsidR="00930C67" w:rsidRDefault="00930C67" w:rsidP="00151F83"/>
    <w:p w:rsidR="00930C67" w:rsidRDefault="00930C67" w:rsidP="00151F83"/>
    <w:p w:rsidR="00151F83" w:rsidRPr="00151F83" w:rsidRDefault="00151F83" w:rsidP="00151F83">
      <w:r w:rsidRPr="00151F83">
        <w:t xml:space="preserve">Заместитель руководителя экспертной группы </w:t>
      </w:r>
    </w:p>
    <w:p w:rsidR="00930C67" w:rsidRDefault="00930C67" w:rsidP="00151F83"/>
    <w:p w:rsidR="00930C67" w:rsidRPr="00930C67" w:rsidRDefault="00151F83" w:rsidP="00930C67">
      <w:r w:rsidRPr="00151F83">
        <w:t>Члены экспертной группы:</w:t>
      </w:r>
    </w:p>
    <w:sectPr w:rsidR="00930C67" w:rsidRPr="00930C67" w:rsidSect="00151F83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72572"/>
    <w:rsid w:val="000817A1"/>
    <w:rsid w:val="00112A21"/>
    <w:rsid w:val="00151F83"/>
    <w:rsid w:val="0017672A"/>
    <w:rsid w:val="001975DD"/>
    <w:rsid w:val="001A682D"/>
    <w:rsid w:val="001B7FDE"/>
    <w:rsid w:val="001E0A59"/>
    <w:rsid w:val="001F047D"/>
    <w:rsid w:val="001F25E0"/>
    <w:rsid w:val="00202058"/>
    <w:rsid w:val="00247DA4"/>
    <w:rsid w:val="00252DF6"/>
    <w:rsid w:val="00271987"/>
    <w:rsid w:val="00291C4D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739AB"/>
    <w:rsid w:val="00482309"/>
    <w:rsid w:val="004A303C"/>
    <w:rsid w:val="004D0FE3"/>
    <w:rsid w:val="00512AE0"/>
    <w:rsid w:val="00523DED"/>
    <w:rsid w:val="0052736C"/>
    <w:rsid w:val="00531ADD"/>
    <w:rsid w:val="005346D1"/>
    <w:rsid w:val="00554468"/>
    <w:rsid w:val="00560746"/>
    <w:rsid w:val="00593D20"/>
    <w:rsid w:val="005A6F09"/>
    <w:rsid w:val="00652B9F"/>
    <w:rsid w:val="00667451"/>
    <w:rsid w:val="006A0E63"/>
    <w:rsid w:val="006A3A98"/>
    <w:rsid w:val="006B2B88"/>
    <w:rsid w:val="006D70F3"/>
    <w:rsid w:val="006D75B0"/>
    <w:rsid w:val="0073231C"/>
    <w:rsid w:val="00797FBB"/>
    <w:rsid w:val="007B7A3E"/>
    <w:rsid w:val="00844EE2"/>
    <w:rsid w:val="008611AE"/>
    <w:rsid w:val="008752A9"/>
    <w:rsid w:val="008859BC"/>
    <w:rsid w:val="008C38A6"/>
    <w:rsid w:val="008D72EE"/>
    <w:rsid w:val="008E163E"/>
    <w:rsid w:val="008E6CE1"/>
    <w:rsid w:val="00900EF4"/>
    <w:rsid w:val="00930C67"/>
    <w:rsid w:val="00936E1B"/>
    <w:rsid w:val="009C6213"/>
    <w:rsid w:val="00A0588A"/>
    <w:rsid w:val="00A26ABE"/>
    <w:rsid w:val="00A46A7A"/>
    <w:rsid w:val="00A82F7C"/>
    <w:rsid w:val="00A83475"/>
    <w:rsid w:val="00AB6679"/>
    <w:rsid w:val="00AE32D1"/>
    <w:rsid w:val="00BB0A18"/>
    <w:rsid w:val="00C405CC"/>
    <w:rsid w:val="00C57BD5"/>
    <w:rsid w:val="00CA5D1C"/>
    <w:rsid w:val="00CB0AF8"/>
    <w:rsid w:val="00CF4662"/>
    <w:rsid w:val="00D0283C"/>
    <w:rsid w:val="00D305DC"/>
    <w:rsid w:val="00D85F12"/>
    <w:rsid w:val="00DA2DBA"/>
    <w:rsid w:val="00DC4441"/>
    <w:rsid w:val="00DE64F1"/>
    <w:rsid w:val="00E01C0D"/>
    <w:rsid w:val="00E6147A"/>
    <w:rsid w:val="00E62BFF"/>
    <w:rsid w:val="00EA1224"/>
    <w:rsid w:val="00EA76AF"/>
    <w:rsid w:val="00EB7400"/>
    <w:rsid w:val="00F212A0"/>
    <w:rsid w:val="00F95E89"/>
    <w:rsid w:val="00FB06B0"/>
    <w:rsid w:val="00FC2B49"/>
    <w:rsid w:val="00FD373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616D-962F-4CD1-B45C-4EA168FB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9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Ланин Игорь Сергеевич</cp:lastModifiedBy>
  <cp:revision>3</cp:revision>
  <cp:lastPrinted>2023-06-26T12:34:00Z</cp:lastPrinted>
  <dcterms:created xsi:type="dcterms:W3CDTF">2023-07-03T12:33:00Z</dcterms:created>
  <dcterms:modified xsi:type="dcterms:W3CDTF">2023-07-03T12:33:00Z</dcterms:modified>
</cp:coreProperties>
</file>