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336C7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№031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6D0C88" w:rsidRDefault="006D0C88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D0C88" w:rsidRPr="00AC5EA1" w:rsidRDefault="006D0C88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336C7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C80DF5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5B4FF5">
        <w:rPr>
          <w:sz w:val="28"/>
          <w:szCs w:val="28"/>
        </w:rPr>
        <w:t>47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  <w:bookmarkStart w:id="0" w:name="_GoBack"/>
        <w:bookmarkEnd w:id="0"/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F26AB9" w:rsidRDefault="002E7CF1" w:rsidP="00C80DF5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336C7F">
        <w:rPr>
          <w:sz w:val="28"/>
          <w:szCs w:val="28"/>
        </w:rPr>
        <w:t>031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336C7F">
        <w:rPr>
          <w:spacing w:val="-1"/>
          <w:sz w:val="28"/>
          <w:szCs w:val="28"/>
        </w:rPr>
        <w:t>колодки тормозной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C80DF5" w:rsidRPr="00F26AB9">
        <w:rPr>
          <w:sz w:val="28"/>
          <w:szCs w:val="28"/>
        </w:rPr>
        <w:t xml:space="preserve">в период с </w:t>
      </w:r>
      <w:r w:rsidR="006D0C88">
        <w:rPr>
          <w:sz w:val="28"/>
          <w:szCs w:val="28"/>
        </w:rPr>
        <w:t xml:space="preserve">апреля </w:t>
      </w:r>
      <w:r w:rsidR="00C80DF5" w:rsidRPr="00F26AB9">
        <w:rPr>
          <w:sz w:val="28"/>
          <w:szCs w:val="28"/>
        </w:rPr>
        <w:t xml:space="preserve">2023 года по </w:t>
      </w:r>
      <w:r w:rsidR="006D0C88">
        <w:rPr>
          <w:sz w:val="28"/>
          <w:szCs w:val="28"/>
        </w:rPr>
        <w:t>июн</w:t>
      </w:r>
      <w:r w:rsidR="00F26AB9" w:rsidRPr="00F26AB9">
        <w:rPr>
          <w:sz w:val="28"/>
          <w:szCs w:val="28"/>
        </w:rPr>
        <w:t>ь</w:t>
      </w:r>
      <w:r w:rsidR="00C80DF5" w:rsidRPr="00F26AB9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6D0C88" w:rsidRPr="000F7D57" w:rsidRDefault="006D0C88" w:rsidP="00DE16E1">
      <w:pPr>
        <w:spacing w:line="300" w:lineRule="exact"/>
        <w:jc w:val="both"/>
        <w:rPr>
          <w:b/>
          <w:sz w:val="28"/>
          <w:szCs w:val="28"/>
          <w:u w:val="single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6D0C88">
        <w:rPr>
          <w:sz w:val="28"/>
          <w:szCs w:val="28"/>
        </w:rPr>
        <w:t>кспертной группы (протокол от 30.03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6D0C88">
        <w:rPr>
          <w:sz w:val="28"/>
          <w:szCs w:val="28"/>
        </w:rPr>
        <w:t>№031</w:t>
      </w:r>
      <w:r w:rsidRPr="00F26AB9">
        <w:rPr>
          <w:sz w:val="28"/>
          <w:szCs w:val="28"/>
        </w:rPr>
        <w:t>/ТВРЗ/ЭГ).</w:t>
      </w:r>
    </w:p>
    <w:p w:rsidR="006D0C88" w:rsidRPr="00F26AB9" w:rsidRDefault="006D0C88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D0C88" w:rsidRPr="006D0C88" w:rsidRDefault="006D0C88" w:rsidP="006D0C88">
      <w:pPr>
        <w:numPr>
          <w:ilvl w:val="0"/>
          <w:numId w:val="8"/>
        </w:numPr>
        <w:ind w:left="0" w:firstLine="426"/>
        <w:contextualSpacing/>
        <w:jc w:val="both"/>
        <w:outlineLvl w:val="0"/>
        <w:rPr>
          <w:color w:val="000000" w:themeColor="text1"/>
          <w:sz w:val="26"/>
          <w:szCs w:val="26"/>
        </w:rPr>
      </w:pPr>
      <w:r w:rsidRPr="006D0C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D0C88">
        <w:rPr>
          <w:sz w:val="26"/>
          <w:szCs w:val="26"/>
        </w:rPr>
        <w:t>ПАО «</w:t>
      </w:r>
      <w:proofErr w:type="spellStart"/>
      <w:r w:rsidRPr="006D0C88">
        <w:rPr>
          <w:sz w:val="26"/>
          <w:szCs w:val="26"/>
        </w:rPr>
        <w:t>УралАТИ</w:t>
      </w:r>
      <w:proofErr w:type="spellEnd"/>
      <w:r w:rsidRPr="006D0C88">
        <w:rPr>
          <w:sz w:val="26"/>
          <w:szCs w:val="26"/>
        </w:rPr>
        <w:t>»</w:t>
      </w:r>
      <w:r w:rsidRPr="006D0C88">
        <w:rPr>
          <w:sz w:val="28"/>
          <w:szCs w:val="28"/>
        </w:rPr>
        <w:t xml:space="preserve">, которая не соответствует требованиям запроса котировок цен </w:t>
      </w:r>
      <w:r w:rsidRPr="006D0C88">
        <w:rPr>
          <w:sz w:val="28"/>
          <w:szCs w:val="28"/>
        </w:rPr>
        <w:lastRenderedPageBreak/>
        <w:t xml:space="preserve">№031/ТВРЗ/2023, на основании </w:t>
      </w:r>
      <w:proofErr w:type="spellStart"/>
      <w:r w:rsidRPr="006D0C88">
        <w:rPr>
          <w:sz w:val="28"/>
          <w:szCs w:val="28"/>
        </w:rPr>
        <w:t>пп</w:t>
      </w:r>
      <w:proofErr w:type="spellEnd"/>
      <w:r w:rsidRPr="006D0C88">
        <w:rPr>
          <w:sz w:val="28"/>
          <w:szCs w:val="28"/>
        </w:rPr>
        <w:t>. 3 п. 5.14. признать запрос котировок цен № 031/ТВРЗ/2023 несостоявшимся.</w:t>
      </w:r>
      <w:r w:rsidRPr="006D0C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6D0C88">
      <w:pgSz w:w="11906" w:h="16838"/>
      <w:pgMar w:top="567" w:right="567" w:bottom="127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BD6593"/>
    <w:multiLevelType w:val="hybridMultilevel"/>
    <w:tmpl w:val="F82AF816"/>
    <w:lvl w:ilvl="0" w:tplc="F18AEA4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6C7F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4FF5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D0C88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D824-4EE5-403E-B70D-0A43CCE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2023-02-16T07:23:00Z</cp:lastPrinted>
  <dcterms:created xsi:type="dcterms:W3CDTF">2021-07-19T05:19:00Z</dcterms:created>
  <dcterms:modified xsi:type="dcterms:W3CDTF">2023-04-10T05:27:00Z</dcterms:modified>
</cp:coreProperties>
</file>