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85" w:type="dxa"/>
        </w:tblCellMar>
        <w:tblLook w:val="04A0" w:firstRow="1" w:lastRow="0" w:firstColumn="1" w:lastColumn="0" w:noHBand="0" w:noVBand="1"/>
      </w:tblPr>
      <w:tblGrid>
        <w:gridCol w:w="1806"/>
        <w:gridCol w:w="8390"/>
      </w:tblGrid>
      <w:tr w:rsidR="00D96693" w:rsidRPr="00244B02" w:rsidTr="00D96693">
        <w:trPr>
          <w:trHeight w:val="1493"/>
        </w:trPr>
        <w:tc>
          <w:tcPr>
            <w:tcW w:w="1731" w:type="dxa"/>
            <w:noWrap/>
            <w:tcMar>
              <w:top w:w="57" w:type="dxa"/>
              <w:left w:w="57" w:type="dxa"/>
              <w:bottom w:w="57" w:type="dxa"/>
              <w:right w:w="57" w:type="dxa"/>
            </w:tcMar>
            <w:vAlign w:val="center"/>
          </w:tcPr>
          <w:p w:rsidR="00D96693" w:rsidRPr="00730AB3" w:rsidRDefault="00D96693" w:rsidP="00D96693">
            <w:pPr>
              <w:pStyle w:val="-7"/>
              <w:tabs>
                <w:tab w:val="clear" w:pos="180"/>
              </w:tabs>
              <w:spacing w:after="0"/>
            </w:pPr>
            <w:r>
              <w:rPr>
                <w:lang w:eastAsia="ru-RU"/>
              </w:rPr>
              <w:drawing>
                <wp:inline distT="0" distB="0" distL="0" distR="0" wp14:anchorId="0E18813E" wp14:editId="5D22E291">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D96693" w:rsidRPr="00702E6C" w:rsidRDefault="00D96693" w:rsidP="00D96693">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323E4F" w:themeColor="text2" w:themeShade="BF"/>
                <w:sz w:val="30"/>
                <w:szCs w:val="30"/>
              </w:rPr>
              <w:t>ОБЩЕСТВО</w:t>
            </w:r>
            <w:r w:rsidRPr="00702E6C">
              <w:rPr>
                <w:rFonts w:ascii="Times New Roman" w:hAnsi="Times New Roman" w:cs="Times New Roman"/>
                <w:sz w:val="30"/>
                <w:szCs w:val="30"/>
              </w:rPr>
              <w:t xml:space="preserve"> «ВАГОНРЕММАШ»</w:t>
            </w:r>
          </w:p>
          <w:p w:rsidR="00D96693" w:rsidRDefault="00D96693" w:rsidP="00D96693">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D96693" w:rsidRDefault="00D96693" w:rsidP="00D96693">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D96693" w:rsidRPr="0086444B" w:rsidRDefault="00D96693" w:rsidP="00D96693">
            <w:pPr>
              <w:jc w:val="center"/>
              <w:rPr>
                <w:color w:val="44546A" w:themeColor="text2"/>
                <w:sz w:val="26"/>
                <w:szCs w:val="26"/>
              </w:rPr>
            </w:pPr>
            <w:r w:rsidRPr="0086444B">
              <w:rPr>
                <w:color w:val="44546A" w:themeColor="text2"/>
                <w:sz w:val="26"/>
                <w:szCs w:val="26"/>
              </w:rPr>
              <w:t>392009, г. Тамбов, пл. Мастерских, д. 1</w:t>
            </w:r>
          </w:p>
          <w:p w:rsidR="00D96693" w:rsidRPr="00A05491" w:rsidRDefault="00D96693" w:rsidP="00D96693">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D96693" w:rsidRPr="00126D56" w:rsidRDefault="00D96693" w:rsidP="00D96693">
      <w:pPr>
        <w:rPr>
          <w:color w:val="auto"/>
          <w:szCs w:val="28"/>
        </w:rPr>
      </w:pPr>
      <w:r w:rsidRPr="00126D56">
        <w:rPr>
          <w:color w:val="auto"/>
          <w:szCs w:val="28"/>
        </w:rPr>
        <w:t>Извещение</w:t>
      </w:r>
    </w:p>
    <w:p w:rsidR="00D96693" w:rsidRPr="00126D56" w:rsidRDefault="00D96693" w:rsidP="00D96693">
      <w:pPr>
        <w:rPr>
          <w:color w:val="auto"/>
          <w:szCs w:val="28"/>
        </w:rPr>
      </w:pPr>
      <w:r w:rsidRPr="00126D56">
        <w:rPr>
          <w:color w:val="auto"/>
          <w:szCs w:val="28"/>
        </w:rPr>
        <w:t xml:space="preserve">о запросе котировок цен № </w:t>
      </w:r>
      <w:r w:rsidRPr="00126D56">
        <w:rPr>
          <w:b/>
          <w:color w:val="auto"/>
          <w:szCs w:val="28"/>
        </w:rPr>
        <w:t>0</w:t>
      </w:r>
      <w:r w:rsidR="00ED45DE">
        <w:rPr>
          <w:b/>
          <w:color w:val="auto"/>
          <w:szCs w:val="28"/>
        </w:rPr>
        <w:t>19</w:t>
      </w:r>
      <w:r w:rsidRPr="00126D56">
        <w:rPr>
          <w:b/>
          <w:color w:val="auto"/>
          <w:szCs w:val="28"/>
        </w:rPr>
        <w:t>/ТВРЗ/202</w:t>
      </w:r>
      <w:r w:rsidR="00613A65">
        <w:rPr>
          <w:b/>
          <w:color w:val="auto"/>
          <w:szCs w:val="28"/>
        </w:rPr>
        <w:t>3</w:t>
      </w:r>
    </w:p>
    <w:p w:rsidR="00D96693" w:rsidRPr="00126D56" w:rsidRDefault="00D96693" w:rsidP="00D96693">
      <w:pPr>
        <w:rPr>
          <w:color w:val="auto"/>
          <w:szCs w:val="28"/>
        </w:rPr>
      </w:pPr>
    </w:p>
    <w:p w:rsidR="00D96693" w:rsidRPr="00126D56" w:rsidRDefault="00D96693" w:rsidP="00D96693">
      <w:pPr>
        <w:jc w:val="center"/>
        <w:rPr>
          <w:bCs/>
          <w:color w:val="auto"/>
          <w:szCs w:val="28"/>
        </w:rPr>
      </w:pPr>
      <w:r w:rsidRPr="00126D56">
        <w:rPr>
          <w:bCs/>
          <w:color w:val="auto"/>
          <w:szCs w:val="28"/>
        </w:rPr>
        <w:t>Уважаемые господа!</w:t>
      </w:r>
    </w:p>
    <w:p w:rsidR="00D96693" w:rsidRPr="00126D56" w:rsidRDefault="00D96693" w:rsidP="00D96693">
      <w:pPr>
        <w:jc w:val="center"/>
        <w:rPr>
          <w:bCs/>
          <w:color w:val="auto"/>
          <w:szCs w:val="28"/>
        </w:rPr>
      </w:pPr>
    </w:p>
    <w:p w:rsidR="00D96693" w:rsidRPr="00126D56" w:rsidRDefault="00D96693" w:rsidP="00D96693">
      <w:pPr>
        <w:spacing w:line="276" w:lineRule="auto"/>
        <w:ind w:firstLine="708"/>
        <w:jc w:val="both"/>
        <w:rPr>
          <w:b/>
          <w:color w:val="auto"/>
          <w:szCs w:val="28"/>
          <w:u w:val="single"/>
        </w:rPr>
      </w:pPr>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в лице Тамбовского ВРЗ АО «ВРМ» (далее – Заказчик) сообщает о проведении запроса котировок цен </w:t>
      </w:r>
      <w:r w:rsidRPr="00126D56">
        <w:rPr>
          <w:b/>
          <w:color w:val="auto"/>
          <w:szCs w:val="28"/>
        </w:rPr>
        <w:t>№0</w:t>
      </w:r>
      <w:r w:rsidR="00ED45DE">
        <w:rPr>
          <w:b/>
          <w:color w:val="auto"/>
          <w:szCs w:val="28"/>
        </w:rPr>
        <w:t>19</w:t>
      </w:r>
      <w:r w:rsidRPr="00126D56">
        <w:rPr>
          <w:b/>
          <w:color w:val="auto"/>
          <w:szCs w:val="28"/>
        </w:rPr>
        <w:t>/ТВРЗ</w:t>
      </w:r>
      <w:r w:rsidR="00ED45DE">
        <w:rPr>
          <w:b/>
          <w:color w:val="auto"/>
          <w:szCs w:val="28"/>
        </w:rPr>
        <w:t>/2023</w:t>
      </w:r>
      <w:r w:rsidRPr="00126D56">
        <w:rPr>
          <w:color w:val="auto"/>
          <w:szCs w:val="28"/>
        </w:rPr>
        <w:t xml:space="preserve"> с целью выбора организации на право заключения договора на выполнение работ </w:t>
      </w:r>
      <w:r w:rsidR="00BA6DDC" w:rsidRPr="00BA6DDC">
        <w:rPr>
          <w:color w:val="auto"/>
          <w:szCs w:val="28"/>
        </w:rPr>
        <w:t>по капитальному ремонту мягкой кровли «Здания тележечного и к</w:t>
      </w:r>
      <w:r w:rsidR="00ED45DE">
        <w:rPr>
          <w:color w:val="auto"/>
          <w:szCs w:val="28"/>
        </w:rPr>
        <w:t xml:space="preserve">олесного цеха» инв.№10003/80712 </w:t>
      </w:r>
      <w:r w:rsidRPr="00382059">
        <w:rPr>
          <w:color w:val="auto"/>
          <w:szCs w:val="28"/>
        </w:rPr>
        <w:t>на Тамбовском ВРЗ - филиале АО «ВРМ»</w:t>
      </w:r>
      <w:r>
        <w:rPr>
          <w:color w:val="auto"/>
          <w:szCs w:val="28"/>
        </w:rPr>
        <w:t xml:space="preserve"> </w:t>
      </w:r>
      <w:r w:rsidR="00ED45DE">
        <w:rPr>
          <w:color w:val="auto"/>
          <w:szCs w:val="28"/>
        </w:rPr>
        <w:t>в 2023</w:t>
      </w:r>
      <w:r w:rsidRPr="00126D56">
        <w:rPr>
          <w:color w:val="auto"/>
          <w:szCs w:val="28"/>
        </w:rPr>
        <w:t xml:space="preserve"> г.</w:t>
      </w:r>
      <w:r w:rsidRPr="00126D56">
        <w:rPr>
          <w:b/>
          <w:color w:val="auto"/>
          <w:szCs w:val="28"/>
        </w:rPr>
        <w:t xml:space="preserve"> </w:t>
      </w:r>
    </w:p>
    <w:p w:rsidR="00D96693" w:rsidRPr="00126D56" w:rsidRDefault="00D96693" w:rsidP="00D96693">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Котировочные заявки подаются в письменной форме в запечатанных конвертах до 17-00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ED45DE">
        <w:rPr>
          <w:rFonts w:ascii="Times New Roman" w:hAnsi="Times New Roman" w:cs="Times New Roman"/>
          <w:b/>
          <w:szCs w:val="28"/>
        </w:rPr>
        <w:t>03</w:t>
      </w:r>
      <w:r w:rsidRPr="00126D56">
        <w:rPr>
          <w:rFonts w:ascii="Times New Roman" w:hAnsi="Times New Roman" w:cs="Times New Roman"/>
          <w:b/>
          <w:szCs w:val="28"/>
        </w:rPr>
        <w:t xml:space="preserve">» </w:t>
      </w:r>
      <w:r w:rsidR="00ED45DE">
        <w:rPr>
          <w:rFonts w:ascii="Times New Roman" w:hAnsi="Times New Roman" w:cs="Times New Roman"/>
          <w:b/>
          <w:szCs w:val="28"/>
        </w:rPr>
        <w:t>апреля</w:t>
      </w:r>
      <w:r w:rsidRPr="00126D56">
        <w:rPr>
          <w:rFonts w:ascii="Times New Roman" w:hAnsi="Times New Roman" w:cs="Times New Roman"/>
          <w:b/>
          <w:szCs w:val="28"/>
        </w:rPr>
        <w:t xml:space="preserve"> </w:t>
      </w:r>
      <w:r w:rsidR="00ED45DE">
        <w:rPr>
          <w:rFonts w:ascii="Times New Roman" w:hAnsi="Times New Roman" w:cs="Times New Roman"/>
          <w:b/>
          <w:szCs w:val="28"/>
        </w:rPr>
        <w:t>2023</w:t>
      </w:r>
      <w:r w:rsidRPr="00126D56">
        <w:rPr>
          <w:rFonts w:ascii="Times New Roman" w:hAnsi="Times New Roman" w:cs="Times New Roman"/>
          <w:b/>
          <w:szCs w:val="28"/>
        </w:rPr>
        <w:t xml:space="preserve"> г</w:t>
      </w:r>
      <w:r w:rsidRPr="00126D56">
        <w:rPr>
          <w:rFonts w:ascii="Times New Roman" w:hAnsi="Times New Roman" w:cs="Times New Roman"/>
          <w:szCs w:val="28"/>
        </w:rPr>
        <w:t>. по адресу: 392009, г. Тамбов, пл. Мастерских, д. 1.</w:t>
      </w:r>
    </w:p>
    <w:p w:rsidR="00D96693" w:rsidRPr="00126D56" w:rsidRDefault="00D96693" w:rsidP="00D96693">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Организатором запроса котировок цен является Тамбовский ВРЗ АО «ВРМ» (далее Организатор).  </w:t>
      </w:r>
    </w:p>
    <w:p w:rsidR="00D96693" w:rsidRPr="00126D56" w:rsidRDefault="00D96693" w:rsidP="00D96693">
      <w:pPr>
        <w:spacing w:line="276" w:lineRule="auto"/>
        <w:ind w:left="-142" w:firstLine="851"/>
        <w:jc w:val="both"/>
        <w:rPr>
          <w:color w:val="auto"/>
          <w:szCs w:val="28"/>
        </w:rPr>
      </w:pPr>
      <w:r w:rsidRPr="00126D56">
        <w:rPr>
          <w:color w:val="auto"/>
          <w:szCs w:val="28"/>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126D56">
        <w:rPr>
          <w:color w:val="auto"/>
          <w:szCs w:val="28"/>
        </w:rPr>
        <w:t>энерго</w:t>
      </w:r>
      <w:proofErr w:type="spellEnd"/>
      <w:r w:rsidRPr="00126D56">
        <w:rPr>
          <w:color w:val="auto"/>
          <w:szCs w:val="28"/>
        </w:rPr>
        <w:t xml:space="preserve">-механического отдела Тамбовского ВРЗ АО «ВРМ» - Абрамов Александр Владимирович, телефон/факс: (4752) 79-09-31 доб. 5-24, адрес электронной почты </w:t>
      </w:r>
      <w:r w:rsidRPr="00632715">
        <w:rPr>
          <w:color w:val="0070C0"/>
          <w:szCs w:val="28"/>
          <w:u w:val="single"/>
        </w:rPr>
        <w:t>A.Abramov@vagonremmash.ru.</w:t>
      </w:r>
    </w:p>
    <w:p w:rsidR="00D96693" w:rsidRPr="00126D56" w:rsidRDefault="00D96693" w:rsidP="00D96693">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Извещение о проведении запроса котировок цен № </w:t>
      </w:r>
      <w:r w:rsidRPr="00126D56">
        <w:rPr>
          <w:rFonts w:ascii="Times New Roman" w:hAnsi="Times New Roman" w:cs="Times New Roman"/>
          <w:b/>
          <w:szCs w:val="28"/>
        </w:rPr>
        <w:t>0</w:t>
      </w:r>
      <w:r w:rsidR="00ED45DE">
        <w:rPr>
          <w:rFonts w:ascii="Times New Roman" w:hAnsi="Times New Roman" w:cs="Times New Roman"/>
          <w:b/>
          <w:szCs w:val="28"/>
        </w:rPr>
        <w:t>19/ТВРЗ/2023</w:t>
      </w:r>
      <w:r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76774D">
          <w:rPr>
            <w:rStyle w:val="a6"/>
            <w:rFonts w:ascii="Times New Roman" w:hAnsi="Times New Roman" w:cs="Times New Roman"/>
            <w:color w:val="0070C0"/>
            <w:lang w:val="en-US"/>
          </w:rPr>
          <w:t>www</w:t>
        </w:r>
        <w:r w:rsidRPr="0076774D">
          <w:rPr>
            <w:rStyle w:val="a6"/>
            <w:rFonts w:ascii="Times New Roman" w:hAnsi="Times New Roman" w:cs="Times New Roman"/>
            <w:color w:val="0070C0"/>
          </w:rPr>
          <w:t>.</w:t>
        </w:r>
        <w:proofErr w:type="spellStart"/>
        <w:r w:rsidRPr="0076774D">
          <w:rPr>
            <w:rStyle w:val="a6"/>
            <w:rFonts w:ascii="Times New Roman" w:hAnsi="Times New Roman" w:cs="Times New Roman"/>
            <w:color w:val="0070C0"/>
            <w:lang w:val="en-US"/>
          </w:rPr>
          <w:t>vagonremmash</w:t>
        </w:r>
        <w:proofErr w:type="spellEnd"/>
        <w:r w:rsidRPr="0076774D">
          <w:rPr>
            <w:rStyle w:val="a6"/>
            <w:rFonts w:ascii="Times New Roman" w:hAnsi="Times New Roman" w:cs="Times New Roman"/>
            <w:color w:val="0070C0"/>
          </w:rPr>
          <w:t>.</w:t>
        </w:r>
        <w:proofErr w:type="spellStart"/>
        <w:r w:rsidRPr="0076774D">
          <w:rPr>
            <w:rStyle w:val="a6"/>
            <w:rFonts w:ascii="Times New Roman" w:hAnsi="Times New Roman" w:cs="Times New Roman"/>
            <w:color w:val="0070C0"/>
            <w:lang w:val="en-US"/>
          </w:rPr>
          <w:t>ru</w:t>
        </w:r>
        <w:proofErr w:type="spellEnd"/>
      </w:hyperlink>
      <w:r w:rsidRPr="0076774D">
        <w:rPr>
          <w:rFonts w:ascii="Times New Roman" w:hAnsi="Times New Roman" w:cs="Times New Roman"/>
          <w:color w:val="0070C0"/>
          <w:szCs w:val="28"/>
        </w:rPr>
        <w:t>,</w:t>
      </w:r>
      <w:r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p>
    <w:p w:rsidR="00D96693" w:rsidRPr="00126D56" w:rsidRDefault="00D96693" w:rsidP="00D96693">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выполнение работ по капитальному ремонту </w:t>
      </w:r>
      <w:r w:rsidRPr="00382059">
        <w:rPr>
          <w:rFonts w:ascii="Times New Roman" w:hAnsi="Times New Roman" w:cs="Times New Roman"/>
          <w:szCs w:val="28"/>
        </w:rPr>
        <w:t>мягкой кровли «Здания</w:t>
      </w:r>
      <w:r w:rsidR="00A33562">
        <w:rPr>
          <w:rFonts w:ascii="Times New Roman" w:hAnsi="Times New Roman" w:cs="Times New Roman"/>
          <w:szCs w:val="28"/>
        </w:rPr>
        <w:t xml:space="preserve"> тележечного и колесного цеха</w:t>
      </w:r>
      <w:r w:rsidR="00BA6DDC">
        <w:rPr>
          <w:rFonts w:ascii="Times New Roman" w:hAnsi="Times New Roman" w:cs="Times New Roman"/>
          <w:szCs w:val="28"/>
        </w:rPr>
        <w:t>» инв.№10003/80712</w:t>
      </w:r>
      <w:r>
        <w:rPr>
          <w:rFonts w:ascii="Times New Roman" w:hAnsi="Times New Roman" w:cs="Times New Roman"/>
          <w:szCs w:val="28"/>
        </w:rPr>
        <w:t xml:space="preserve"> </w:t>
      </w:r>
      <w:r w:rsidR="00BA6DDC">
        <w:rPr>
          <w:rFonts w:ascii="Times New Roman" w:hAnsi="Times New Roman" w:cs="Times New Roman"/>
          <w:szCs w:val="28"/>
        </w:rPr>
        <w:t xml:space="preserve">(1-ый этап – электроремонтный цех) </w:t>
      </w:r>
      <w:r w:rsidRPr="00126D56">
        <w:rPr>
          <w:rFonts w:ascii="Times New Roman" w:hAnsi="Times New Roman" w:cs="Times New Roman"/>
          <w:szCs w:val="28"/>
        </w:rPr>
        <w:t>на Тамбовск</w:t>
      </w:r>
      <w:r w:rsidR="00BA6DDC">
        <w:rPr>
          <w:rFonts w:ascii="Times New Roman" w:hAnsi="Times New Roman" w:cs="Times New Roman"/>
          <w:szCs w:val="28"/>
        </w:rPr>
        <w:t>ом ВРЗ - филиале АО «ВРМ» в 2022</w:t>
      </w:r>
      <w:r w:rsidRPr="00126D56">
        <w:rPr>
          <w:rFonts w:ascii="Times New Roman" w:hAnsi="Times New Roman" w:cs="Times New Roman"/>
          <w:szCs w:val="28"/>
        </w:rPr>
        <w:t xml:space="preserve"> г. </w:t>
      </w:r>
    </w:p>
    <w:p w:rsidR="00D96693" w:rsidRPr="00126D56" w:rsidRDefault="00D96693" w:rsidP="00D96693">
      <w:pPr>
        <w:pStyle w:val="12"/>
        <w:spacing w:line="276" w:lineRule="auto"/>
        <w:rPr>
          <w:rFonts w:ascii="Times New Roman" w:hAnsi="Times New Roman" w:cs="Times New Roman"/>
          <w:b/>
          <w:spacing w:val="-4"/>
          <w:szCs w:val="28"/>
        </w:rPr>
      </w:pPr>
      <w:r w:rsidRPr="00126D56">
        <w:rPr>
          <w:rFonts w:ascii="Times New Roman" w:hAnsi="Times New Roman" w:cs="Times New Roman"/>
          <w:b/>
          <w:szCs w:val="28"/>
        </w:rPr>
        <w:t xml:space="preserve">Начальная (максимальная) цена договора составляет </w:t>
      </w:r>
      <w:r w:rsidR="00ED45DE">
        <w:rPr>
          <w:rFonts w:ascii="Times New Roman" w:hAnsi="Times New Roman" w:cs="Times New Roman"/>
          <w:b/>
          <w:szCs w:val="28"/>
        </w:rPr>
        <w:t>6 0</w:t>
      </w:r>
      <w:r>
        <w:rPr>
          <w:rFonts w:ascii="Times New Roman" w:hAnsi="Times New Roman" w:cs="Times New Roman"/>
          <w:b/>
          <w:szCs w:val="28"/>
        </w:rPr>
        <w:t>00</w:t>
      </w:r>
      <w:r w:rsidRPr="00126D56">
        <w:rPr>
          <w:rFonts w:ascii="Times New Roman" w:hAnsi="Times New Roman" w:cs="Times New Roman"/>
          <w:b/>
          <w:szCs w:val="28"/>
        </w:rPr>
        <w:t xml:space="preserve"> 000 </w:t>
      </w:r>
      <w:r w:rsidRPr="00126D56">
        <w:rPr>
          <w:rFonts w:ascii="Times New Roman" w:hAnsi="Times New Roman" w:cs="Times New Roman"/>
          <w:b/>
          <w:spacing w:val="-4"/>
          <w:szCs w:val="28"/>
        </w:rPr>
        <w:t>(</w:t>
      </w:r>
      <w:r w:rsidR="00ED45DE">
        <w:rPr>
          <w:rFonts w:ascii="Times New Roman" w:hAnsi="Times New Roman" w:cs="Times New Roman"/>
          <w:b/>
          <w:spacing w:val="-4"/>
          <w:szCs w:val="28"/>
        </w:rPr>
        <w:t>Шесть миллионов</w:t>
      </w:r>
      <w:r w:rsidRPr="00126D56">
        <w:rPr>
          <w:rFonts w:ascii="Times New Roman" w:hAnsi="Times New Roman" w:cs="Times New Roman"/>
          <w:b/>
          <w:spacing w:val="-4"/>
          <w:szCs w:val="28"/>
        </w:rPr>
        <w:t xml:space="preserve">) рублей 00 копеек, без учета НДС; </w:t>
      </w:r>
    </w:p>
    <w:p w:rsidR="00D96693" w:rsidRPr="00126D56" w:rsidRDefault="00613A65" w:rsidP="00D96693">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7 20</w:t>
      </w:r>
      <w:r w:rsidR="00D96693">
        <w:rPr>
          <w:rFonts w:ascii="Times New Roman" w:hAnsi="Times New Roman" w:cs="Times New Roman"/>
          <w:b/>
          <w:spacing w:val="-4"/>
          <w:szCs w:val="28"/>
        </w:rPr>
        <w:t>0</w:t>
      </w:r>
      <w:r w:rsidR="00D96693" w:rsidRPr="00126D56">
        <w:rPr>
          <w:rFonts w:ascii="Times New Roman" w:hAnsi="Times New Roman" w:cs="Times New Roman"/>
          <w:b/>
          <w:spacing w:val="-4"/>
          <w:szCs w:val="28"/>
        </w:rPr>
        <w:t xml:space="preserve"> </w:t>
      </w:r>
      <w:r w:rsidR="00D96693">
        <w:rPr>
          <w:rFonts w:ascii="Times New Roman" w:hAnsi="Times New Roman" w:cs="Times New Roman"/>
          <w:b/>
          <w:spacing w:val="-4"/>
          <w:szCs w:val="28"/>
        </w:rPr>
        <w:t>0</w:t>
      </w:r>
      <w:r w:rsidR="00D96693" w:rsidRPr="00126D56">
        <w:rPr>
          <w:rFonts w:ascii="Times New Roman" w:hAnsi="Times New Roman" w:cs="Times New Roman"/>
          <w:b/>
          <w:spacing w:val="-4"/>
          <w:szCs w:val="28"/>
        </w:rPr>
        <w:t>00 (</w:t>
      </w:r>
      <w:r>
        <w:rPr>
          <w:rFonts w:ascii="Times New Roman" w:hAnsi="Times New Roman" w:cs="Times New Roman"/>
          <w:b/>
          <w:spacing w:val="-4"/>
          <w:szCs w:val="28"/>
        </w:rPr>
        <w:t>Семь миллионов двести</w:t>
      </w:r>
      <w:r w:rsidR="00D96693" w:rsidRPr="00126D56">
        <w:rPr>
          <w:rFonts w:ascii="Times New Roman" w:hAnsi="Times New Roman" w:cs="Times New Roman"/>
          <w:b/>
          <w:spacing w:val="-4"/>
          <w:szCs w:val="28"/>
        </w:rPr>
        <w:t xml:space="preserve"> тысяч) рублей 00 копеек, с учетом всех налогов, включая НДС.</w:t>
      </w:r>
    </w:p>
    <w:p w:rsidR="00D96693" w:rsidRPr="00126D56" w:rsidRDefault="00D96693" w:rsidP="00D96693">
      <w:pPr>
        <w:tabs>
          <w:tab w:val="num" w:pos="720"/>
        </w:tabs>
        <w:spacing w:line="276" w:lineRule="auto"/>
        <w:jc w:val="both"/>
        <w:rPr>
          <w:color w:val="auto"/>
          <w:szCs w:val="28"/>
        </w:rPr>
      </w:pPr>
      <w:r w:rsidRPr="00126D56">
        <w:rPr>
          <w:color w:val="auto"/>
          <w:szCs w:val="28"/>
        </w:rPr>
        <w:tab/>
        <w:t>В случае изменения налогового законодательства виды и ставки налогов будут применяться в соответствии с такими изменениями.</w:t>
      </w:r>
    </w:p>
    <w:p w:rsidR="00D96693" w:rsidRPr="00126D56" w:rsidRDefault="00D96693" w:rsidP="00D96693">
      <w:pPr>
        <w:spacing w:line="276" w:lineRule="auto"/>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D96693" w:rsidRPr="00126D56" w:rsidRDefault="00D96693" w:rsidP="00D96693">
      <w:pPr>
        <w:tabs>
          <w:tab w:val="left" w:pos="1560"/>
        </w:tabs>
        <w:jc w:val="both"/>
        <w:rPr>
          <w:color w:val="auto"/>
          <w:szCs w:val="28"/>
        </w:rPr>
      </w:pPr>
    </w:p>
    <w:p w:rsidR="00D96693" w:rsidRPr="00126D56" w:rsidRDefault="00D96693" w:rsidP="00D96693">
      <w:pPr>
        <w:tabs>
          <w:tab w:val="left" w:pos="1560"/>
        </w:tabs>
        <w:jc w:val="both"/>
        <w:rPr>
          <w:color w:val="auto"/>
          <w:szCs w:val="28"/>
        </w:rPr>
      </w:pPr>
      <w:r w:rsidRPr="00126D56">
        <w:rPr>
          <w:color w:val="auto"/>
          <w:szCs w:val="28"/>
        </w:rPr>
        <w:t>Председатель конкурсной комиссии</w:t>
      </w:r>
    </w:p>
    <w:p w:rsidR="00D96693" w:rsidRPr="00126D56" w:rsidRDefault="00D96693" w:rsidP="00D96693">
      <w:pPr>
        <w:tabs>
          <w:tab w:val="left" w:pos="1560"/>
        </w:tabs>
        <w:jc w:val="both"/>
        <w:rPr>
          <w:color w:val="auto"/>
          <w:szCs w:val="28"/>
        </w:rPr>
      </w:pPr>
      <w:r w:rsidRPr="00126D56">
        <w:rPr>
          <w:color w:val="auto"/>
          <w:szCs w:val="28"/>
        </w:rPr>
        <w:t>Тамбовского ВРЗ АО «</w:t>
      </w:r>
      <w:proofErr w:type="gramStart"/>
      <w:r w:rsidRPr="00126D56">
        <w:rPr>
          <w:color w:val="auto"/>
          <w:szCs w:val="28"/>
        </w:rPr>
        <w:t>ВРМ»</w:t>
      </w:r>
      <w:r w:rsidRPr="00126D56">
        <w:rPr>
          <w:color w:val="auto"/>
          <w:szCs w:val="28"/>
        </w:rPr>
        <w:tab/>
      </w:r>
      <w:proofErr w:type="gramEnd"/>
      <w:r w:rsidRPr="00126D56">
        <w:rPr>
          <w:color w:val="auto"/>
          <w:szCs w:val="28"/>
        </w:rPr>
        <w:tab/>
        <w:t xml:space="preserve">                                              </w:t>
      </w:r>
      <w:r w:rsidR="00EB46A6">
        <w:rPr>
          <w:color w:val="auto"/>
          <w:szCs w:val="28"/>
        </w:rPr>
        <w:t xml:space="preserve">       </w:t>
      </w:r>
      <w:r w:rsidRPr="00126D56">
        <w:rPr>
          <w:color w:val="auto"/>
          <w:szCs w:val="28"/>
        </w:rPr>
        <w:t xml:space="preserve">       Д.В. Шлыков</w:t>
      </w:r>
    </w:p>
    <w:p w:rsidR="00D96693" w:rsidRPr="00D749BE" w:rsidRDefault="00D96693" w:rsidP="00D96693">
      <w:pPr>
        <w:tabs>
          <w:tab w:val="left" w:pos="5670"/>
        </w:tabs>
        <w:spacing w:after="100" w:afterAutospacing="1"/>
        <w:jc w:val="right"/>
        <w:rPr>
          <w:b/>
          <w:color w:val="auto"/>
          <w:szCs w:val="28"/>
        </w:rPr>
      </w:pPr>
      <w:r w:rsidRPr="00D749BE">
        <w:rPr>
          <w:b/>
          <w:color w:val="auto"/>
          <w:szCs w:val="28"/>
        </w:rPr>
        <w:lastRenderedPageBreak/>
        <w:t>УТВЕРЖДАЮ</w:t>
      </w:r>
    </w:p>
    <w:tbl>
      <w:tblPr>
        <w:tblW w:w="0" w:type="auto"/>
        <w:jc w:val="right"/>
        <w:tblLook w:val="01E0" w:firstRow="1" w:lastRow="1" w:firstColumn="1" w:lastColumn="1" w:noHBand="0" w:noVBand="0"/>
      </w:tblPr>
      <w:tblGrid>
        <w:gridCol w:w="5461"/>
      </w:tblGrid>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Председатель </w:t>
            </w:r>
          </w:p>
          <w:p w:rsidR="00D96693" w:rsidRPr="00D749BE" w:rsidRDefault="00D96693" w:rsidP="00D96693">
            <w:pPr>
              <w:ind w:left="252"/>
              <w:rPr>
                <w:rFonts w:eastAsia="MS Mincho"/>
                <w:color w:val="auto"/>
                <w:szCs w:val="28"/>
              </w:rPr>
            </w:pPr>
            <w:r w:rsidRPr="00D749BE">
              <w:rPr>
                <w:color w:val="auto"/>
                <w:szCs w:val="28"/>
              </w:rPr>
              <w:t xml:space="preserve">         конкурсной комиссии </w:t>
            </w:r>
          </w:p>
        </w:tc>
      </w:tr>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Тамбовского ВРЗ АО «ВРМ»</w:t>
            </w:r>
          </w:p>
        </w:tc>
      </w:tr>
      <w:tr w:rsidR="00D96693" w:rsidRPr="00D749BE" w:rsidTr="00D96693">
        <w:trPr>
          <w:jc w:val="right"/>
        </w:trPr>
        <w:tc>
          <w:tcPr>
            <w:tcW w:w="5461" w:type="dxa"/>
          </w:tcPr>
          <w:p w:rsidR="00D96693" w:rsidRPr="00D749BE" w:rsidRDefault="00D96693" w:rsidP="00D96693">
            <w:pPr>
              <w:rPr>
                <w:b/>
                <w:color w:val="auto"/>
                <w:szCs w:val="28"/>
              </w:rPr>
            </w:pPr>
          </w:p>
        </w:tc>
      </w:tr>
      <w:tr w:rsidR="00D96693" w:rsidRPr="00D749BE" w:rsidTr="00D96693">
        <w:trPr>
          <w:jc w:val="right"/>
        </w:trPr>
        <w:tc>
          <w:tcPr>
            <w:tcW w:w="5461" w:type="dxa"/>
            <w:vAlign w:val="bottom"/>
          </w:tcPr>
          <w:p w:rsidR="00D96693" w:rsidRPr="00D749BE" w:rsidRDefault="00D96693" w:rsidP="00D96693">
            <w:pPr>
              <w:ind w:left="252"/>
              <w:rPr>
                <w:color w:val="auto"/>
                <w:szCs w:val="28"/>
              </w:rPr>
            </w:pPr>
            <w:r w:rsidRPr="00D749BE">
              <w:rPr>
                <w:color w:val="auto"/>
                <w:szCs w:val="28"/>
              </w:rPr>
              <w:t xml:space="preserve">          _______________ Д.В. Шлыков </w:t>
            </w:r>
          </w:p>
        </w:tc>
      </w:tr>
      <w:tr w:rsidR="00D96693" w:rsidRPr="00D749BE" w:rsidTr="00D96693">
        <w:trPr>
          <w:jc w:val="right"/>
        </w:trPr>
        <w:tc>
          <w:tcPr>
            <w:tcW w:w="5461" w:type="dxa"/>
          </w:tcPr>
          <w:p w:rsidR="00D96693" w:rsidRPr="00D749BE" w:rsidRDefault="00613A65" w:rsidP="00D96693">
            <w:pPr>
              <w:ind w:left="252"/>
              <w:rPr>
                <w:color w:val="auto"/>
                <w:szCs w:val="28"/>
              </w:rPr>
            </w:pPr>
            <w:r>
              <w:rPr>
                <w:color w:val="auto"/>
                <w:szCs w:val="28"/>
              </w:rPr>
              <w:t xml:space="preserve">         «___»_____________ 2023</w:t>
            </w:r>
            <w:r w:rsidR="00D96693" w:rsidRPr="00D749BE">
              <w:rPr>
                <w:color w:val="auto"/>
                <w:szCs w:val="28"/>
              </w:rPr>
              <w:t xml:space="preserve"> г.</w:t>
            </w:r>
          </w:p>
        </w:tc>
      </w:tr>
    </w:tbl>
    <w:p w:rsidR="00D96693" w:rsidRDefault="00D96693" w:rsidP="00D96693">
      <w:pPr>
        <w:jc w:val="right"/>
        <w:rPr>
          <w:b/>
          <w:szCs w:val="28"/>
        </w:rPr>
      </w:pPr>
    </w:p>
    <w:p w:rsidR="00D96693" w:rsidRDefault="00D96693" w:rsidP="00D96693">
      <w:pPr>
        <w:jc w:val="center"/>
        <w:rPr>
          <w:b/>
          <w:szCs w:val="28"/>
        </w:rPr>
      </w:pPr>
    </w:p>
    <w:p w:rsidR="00D96693" w:rsidRPr="006B7D06" w:rsidRDefault="00D96693" w:rsidP="00D96693">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76774D">
        <w:rPr>
          <w:b/>
          <w:szCs w:val="28"/>
        </w:rPr>
        <w:t>019</w:t>
      </w:r>
      <w:r w:rsidRPr="00786054">
        <w:rPr>
          <w:b/>
          <w:szCs w:val="28"/>
        </w:rPr>
        <w:t>/ТВРЗ</w:t>
      </w:r>
      <w:r w:rsidR="00613A65">
        <w:rPr>
          <w:b/>
          <w:szCs w:val="28"/>
        </w:rPr>
        <w:t>/2023</w:t>
      </w:r>
    </w:p>
    <w:p w:rsidR="00D96693" w:rsidRPr="006B7D06" w:rsidRDefault="00D96693" w:rsidP="00D96693">
      <w:pPr>
        <w:jc w:val="both"/>
        <w:rPr>
          <w:b/>
          <w:szCs w:val="28"/>
        </w:rPr>
      </w:pPr>
    </w:p>
    <w:p w:rsidR="00D96693" w:rsidRPr="006B7D06" w:rsidRDefault="00D96693" w:rsidP="00D96693">
      <w:pPr>
        <w:ind w:firstLine="709"/>
        <w:jc w:val="both"/>
        <w:rPr>
          <w:szCs w:val="28"/>
        </w:rPr>
      </w:pPr>
      <w:r w:rsidRPr="006B7D06">
        <w:rPr>
          <w:b/>
          <w:szCs w:val="28"/>
        </w:rPr>
        <w:t>1. Условия запроса котировок цен</w:t>
      </w:r>
    </w:p>
    <w:p w:rsidR="00D96693" w:rsidRPr="006B7D06" w:rsidRDefault="00D96693" w:rsidP="00D96693">
      <w:pPr>
        <w:ind w:firstLine="709"/>
        <w:jc w:val="both"/>
        <w:rPr>
          <w:szCs w:val="28"/>
        </w:rPr>
      </w:pPr>
    </w:p>
    <w:p w:rsidR="00D96693" w:rsidRPr="00BF462B" w:rsidRDefault="00D96693" w:rsidP="00D96693">
      <w:pPr>
        <w:ind w:firstLine="567"/>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D96693" w:rsidRPr="00BF462B" w:rsidRDefault="00D96693" w:rsidP="00D96693">
      <w:pPr>
        <w:pStyle w:val="12"/>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D96693" w:rsidRPr="00BF462B" w:rsidRDefault="00D96693" w:rsidP="00D96693">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D96693" w:rsidRPr="00BF462B" w:rsidRDefault="00D96693" w:rsidP="00D96693">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D96693" w:rsidRPr="001A531A" w:rsidRDefault="00D96693" w:rsidP="00D96693">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lang w:val="en-US"/>
          </w:rPr>
          <w:t>www</w:t>
        </w:r>
        <w:r w:rsidRPr="001A531A">
          <w:rPr>
            <w:rStyle w:val="a6"/>
          </w:rPr>
          <w:t>.</w:t>
        </w:r>
        <w:proofErr w:type="spellStart"/>
        <w:r w:rsidRPr="001A531A">
          <w:rPr>
            <w:rStyle w:val="a6"/>
            <w:lang w:val="en-US"/>
          </w:rPr>
          <w:t>vagonremmash</w:t>
        </w:r>
        <w:proofErr w:type="spellEnd"/>
        <w:r w:rsidRPr="001A531A">
          <w:rPr>
            <w:rStyle w:val="a6"/>
          </w:rPr>
          <w:t>.</w:t>
        </w:r>
        <w:proofErr w:type="spellStart"/>
        <w:r w:rsidRPr="001A531A">
          <w:rPr>
            <w:rStyle w:val="a6"/>
            <w:lang w:val="en-US"/>
          </w:rPr>
          <w:t>ru</w:t>
        </w:r>
        <w:proofErr w:type="spellEnd"/>
      </w:hyperlink>
      <w:r w:rsidRPr="001A531A">
        <w:rPr>
          <w:color w:val="auto"/>
          <w:szCs w:val="28"/>
        </w:rPr>
        <w:t>, (раздел «Тендеры»)</w:t>
      </w:r>
      <w:r w:rsidRPr="00F1482E">
        <w:t xml:space="preserve"> </w:t>
      </w:r>
      <w:r>
        <w:t>(далее – сайт</w:t>
      </w:r>
      <w:r w:rsidRPr="00E631C9">
        <w:t>).</w:t>
      </w:r>
    </w:p>
    <w:p w:rsidR="00D96693" w:rsidRPr="00BF462B" w:rsidRDefault="00D96693" w:rsidP="00D96693">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D96693" w:rsidRPr="00BE3865"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 (пяти) дней.</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D96693" w:rsidRPr="00BF462B" w:rsidRDefault="00D96693" w:rsidP="00D96693">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D96693" w:rsidRPr="00BA674A" w:rsidRDefault="00D96693" w:rsidP="00D96693">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D96693" w:rsidRPr="001A77C6" w:rsidRDefault="00D96693" w:rsidP="00D96693">
      <w:pPr>
        <w:ind w:firstLine="709"/>
        <w:jc w:val="both"/>
        <w:rPr>
          <w:sz w:val="20"/>
          <w:szCs w:val="20"/>
        </w:rPr>
      </w:pPr>
      <w:r w:rsidRPr="002621F4">
        <w:t xml:space="preserve"> </w:t>
      </w:r>
    </w:p>
    <w:p w:rsidR="00D96693" w:rsidRPr="00CA43D5" w:rsidRDefault="00D96693" w:rsidP="00D96693">
      <w:pPr>
        <w:pStyle w:val="a4"/>
        <w:suppressAutoHyphens/>
        <w:ind w:firstLine="567"/>
        <w:rPr>
          <w:sz w:val="28"/>
          <w:szCs w:val="28"/>
        </w:rPr>
      </w:pPr>
      <w:r w:rsidRPr="00CA43D5">
        <w:rPr>
          <w:sz w:val="28"/>
          <w:szCs w:val="28"/>
        </w:rPr>
        <w:t>2. Котировочная заявка</w:t>
      </w:r>
    </w:p>
    <w:p w:rsidR="00D96693" w:rsidRPr="00C77C72" w:rsidRDefault="00D96693" w:rsidP="00D96693">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D96693" w:rsidRPr="0060769D" w:rsidRDefault="00D96693" w:rsidP="00D96693">
      <w:pPr>
        <w:pStyle w:val="a4"/>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D96693" w:rsidRPr="0060769D" w:rsidRDefault="00D96693" w:rsidP="00D9669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96693" w:rsidRPr="00C77C72" w:rsidRDefault="00D96693" w:rsidP="00D96693">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D96693" w:rsidRPr="00F73D28" w:rsidRDefault="00D96693" w:rsidP="00D96693">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A33B3">
        <w:rPr>
          <w:b/>
          <w:color w:val="auto"/>
          <w:szCs w:val="28"/>
        </w:rPr>
        <w:t>«</w:t>
      </w:r>
      <w:r w:rsidR="0076774D">
        <w:rPr>
          <w:b/>
          <w:color w:val="auto"/>
          <w:szCs w:val="28"/>
        </w:rPr>
        <w:t>03</w:t>
      </w:r>
      <w:r w:rsidRPr="005A33B3">
        <w:rPr>
          <w:b/>
          <w:color w:val="auto"/>
          <w:szCs w:val="28"/>
        </w:rPr>
        <w:t xml:space="preserve">» </w:t>
      </w:r>
      <w:r w:rsidR="0076774D">
        <w:rPr>
          <w:b/>
          <w:color w:val="auto"/>
          <w:szCs w:val="28"/>
        </w:rPr>
        <w:t>апреля 2023</w:t>
      </w:r>
      <w:r w:rsidRPr="005A33B3">
        <w:rPr>
          <w:b/>
          <w:color w:val="auto"/>
          <w:szCs w:val="28"/>
        </w:rPr>
        <w:t xml:space="preserve"> г</w:t>
      </w:r>
      <w:r w:rsidRPr="005A33B3">
        <w:rPr>
          <w:color w:val="auto"/>
          <w:szCs w:val="28"/>
        </w:rPr>
        <w:t>.</w:t>
      </w:r>
      <w:r>
        <w:rPr>
          <w:color w:val="auto"/>
          <w:szCs w:val="28"/>
        </w:rPr>
        <w:t xml:space="preserve"> по адресу: 392009, г. Тамбов, пл. Мастерских, д. 1</w:t>
      </w:r>
      <w:r w:rsidRPr="00F73D28">
        <w:rPr>
          <w:color w:val="auto"/>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D96693" w:rsidRPr="00C77C72" w:rsidRDefault="00D96693" w:rsidP="00D96693">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D96693" w:rsidRPr="00C77C72" w:rsidRDefault="00D96693" w:rsidP="00D96693">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96693" w:rsidRPr="00C77C72" w:rsidRDefault="00D96693" w:rsidP="00D96693">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D96693" w:rsidRPr="00E71A03" w:rsidRDefault="00D96693" w:rsidP="00D96693">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наименование участника;</w:t>
      </w:r>
    </w:p>
    <w:p w:rsidR="00D96693" w:rsidRPr="00E71A03" w:rsidRDefault="00D96693" w:rsidP="00D96693">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Pr="0023103D">
        <w:rPr>
          <w:b/>
          <w:color w:val="000000" w:themeColor="text1"/>
          <w:szCs w:val="28"/>
        </w:rPr>
        <w:t>0</w:t>
      </w:r>
      <w:r w:rsidR="0076774D">
        <w:rPr>
          <w:b/>
          <w:color w:val="000000" w:themeColor="text1"/>
          <w:szCs w:val="28"/>
        </w:rPr>
        <w:t>19</w:t>
      </w:r>
      <w:r w:rsidRPr="00786054">
        <w:rPr>
          <w:b/>
          <w:color w:val="000000" w:themeColor="text1"/>
          <w:szCs w:val="28"/>
        </w:rPr>
        <w:t>/ТВРЗ/202</w:t>
      </w:r>
      <w:r w:rsidR="0076774D">
        <w:rPr>
          <w:b/>
          <w:color w:val="000000" w:themeColor="text1"/>
          <w:szCs w:val="28"/>
        </w:rPr>
        <w:t>3</w:t>
      </w:r>
      <w:r>
        <w:rPr>
          <w:b/>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D96693" w:rsidRPr="00C77C72" w:rsidRDefault="00D96693" w:rsidP="00D96693">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D96693" w:rsidRPr="005B26C7" w:rsidRDefault="00D96693" w:rsidP="00D96693">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 1 к настоящему запросу котировок цен;</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 2 к настоящему запросу котировок цен;</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D96693" w:rsidRPr="005B26C7" w:rsidRDefault="00D96693" w:rsidP="00D96693">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Pr="0023103D">
        <w:rPr>
          <w:b/>
          <w:color w:val="000000" w:themeColor="text1"/>
          <w:szCs w:val="28"/>
        </w:rPr>
        <w:t>0</w:t>
      </w:r>
      <w:r w:rsidR="0076774D">
        <w:rPr>
          <w:b/>
          <w:color w:val="000000" w:themeColor="text1"/>
          <w:szCs w:val="28"/>
        </w:rPr>
        <w:t>19</w:t>
      </w:r>
      <w:r w:rsidRPr="00786054">
        <w:rPr>
          <w:b/>
          <w:color w:val="000000" w:themeColor="text1"/>
          <w:szCs w:val="28"/>
        </w:rPr>
        <w:t>/ТВРЗ</w:t>
      </w:r>
      <w:r w:rsidR="0076774D">
        <w:rPr>
          <w:b/>
          <w:color w:val="000000" w:themeColor="text1"/>
          <w:szCs w:val="28"/>
        </w:rPr>
        <w:t>/2023</w:t>
      </w:r>
      <w:r w:rsidRPr="005B26C7">
        <w:rPr>
          <w:color w:val="000000" w:themeColor="text1"/>
          <w:szCs w:val="28"/>
        </w:rPr>
        <w:t xml:space="preserve"> (оригинал или копия, заверенная печатью участника и подписью уполномоченного лица);</w:t>
      </w:r>
    </w:p>
    <w:p w:rsidR="00D96693" w:rsidRPr="005B26C7" w:rsidRDefault="00D96693" w:rsidP="00D96693">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D96693" w:rsidRPr="005B26C7" w:rsidRDefault="00D96693" w:rsidP="00D96693">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szCs w:val="28"/>
        </w:rPr>
        <w:t>7) у</w:t>
      </w:r>
      <w:r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5B26C7">
        <w:rPr>
          <w:b w:val="0"/>
          <w:color w:val="000000" w:themeColor="text1"/>
          <w:sz w:val="28"/>
          <w:szCs w:val="28"/>
        </w:rPr>
        <w:t>предоставляет каждое юридическое лицо, выступающее на стороне одного участника;</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D96693" w:rsidRPr="005B26C7" w:rsidRDefault="00D96693" w:rsidP="00D96693">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96693" w:rsidRPr="005B26C7" w:rsidRDefault="00D96693" w:rsidP="00D96693">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76774D">
        <w:rPr>
          <w:b w:val="0"/>
          <w:color w:val="000000" w:themeColor="text1"/>
          <w:sz w:val="28"/>
          <w:szCs w:val="28"/>
        </w:rPr>
        <w:t>2022</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w:t>
      </w:r>
      <w:r w:rsidRPr="005B26C7">
        <w:rPr>
          <w:b w:val="0"/>
          <w:color w:val="000000" w:themeColor="text1"/>
          <w:sz w:val="28"/>
          <w:szCs w:val="28"/>
        </w:rPr>
        <w:lastRenderedPageBreak/>
        <w:t xml:space="preserve">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96693" w:rsidRPr="005B26C7" w:rsidRDefault="00D96693" w:rsidP="00D96693">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96693" w:rsidRPr="005B26C7" w:rsidRDefault="00D96693" w:rsidP="00D96693">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D96693" w:rsidRPr="005B26C7" w:rsidRDefault="00D96693" w:rsidP="00D96693">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D96693" w:rsidRPr="005B26C7" w:rsidRDefault="00D96693" w:rsidP="00D96693">
      <w:pPr>
        <w:pStyle w:val="a4"/>
        <w:suppressAutoHyphens/>
        <w:ind w:firstLine="567"/>
        <w:jc w:val="both"/>
        <w:rPr>
          <w:b w:val="0"/>
          <w:color w:val="000000" w:themeColor="text1"/>
          <w:sz w:val="28"/>
          <w:szCs w:val="28"/>
        </w:rPr>
      </w:pPr>
      <w:r w:rsidRPr="005B26C7">
        <w:rPr>
          <w:b w:val="0"/>
          <w:color w:val="000000" w:themeColor="text1"/>
          <w:sz w:val="28"/>
        </w:rPr>
        <w:t>14) н</w:t>
      </w:r>
      <w:r w:rsidRPr="005B26C7">
        <w:rPr>
          <w:b w:val="0"/>
          <w:color w:val="000000" w:themeColor="text1"/>
          <w:sz w:val="28"/>
          <w:szCs w:val="28"/>
        </w:rPr>
        <w:t xml:space="preserve">алоговую отчетность (по прибыли и НДС) за последний отчетный период (копии, заверенные </w:t>
      </w:r>
      <w:r>
        <w:rPr>
          <w:b w:val="0"/>
          <w:color w:val="000000" w:themeColor="text1"/>
          <w:sz w:val="28"/>
          <w:szCs w:val="28"/>
        </w:rPr>
        <w:t>участником</w:t>
      </w:r>
      <w:r w:rsidRPr="005B26C7">
        <w:rPr>
          <w:b w:val="0"/>
          <w:color w:val="000000" w:themeColor="text1"/>
          <w:sz w:val="28"/>
          <w:szCs w:val="28"/>
        </w:rPr>
        <w:t xml:space="preserve">, с отметкой инспекции Федеральной налоговой службы либо с приложением заверенной </w:t>
      </w:r>
      <w:r>
        <w:rPr>
          <w:b w:val="0"/>
          <w:color w:val="000000" w:themeColor="text1"/>
          <w:sz w:val="28"/>
          <w:szCs w:val="28"/>
        </w:rPr>
        <w:t>участником</w:t>
      </w:r>
      <w:r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D96693" w:rsidRPr="005B26C7" w:rsidRDefault="00D96693" w:rsidP="00D96693">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D96693" w:rsidRPr="005B26C7" w:rsidRDefault="00D96693" w:rsidP="00D96693">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96693" w:rsidRPr="00A574DC" w:rsidRDefault="00D96693" w:rsidP="00D96693">
      <w:pPr>
        <w:pStyle w:val="a4"/>
        <w:suppressAutoHyphens/>
        <w:ind w:firstLine="567"/>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A574DC">
        <w:rPr>
          <w:b w:val="0"/>
          <w:color w:val="auto"/>
          <w:sz w:val="28"/>
          <w:szCs w:val="28"/>
        </w:rPr>
        <w:t xml:space="preserve">(подписанная усиленной квалификационной электронной подписью). </w:t>
      </w:r>
    </w:p>
    <w:p w:rsidR="00D96693" w:rsidRPr="00DA3078" w:rsidRDefault="00D96693" w:rsidP="00D96693">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D96693" w:rsidRPr="00575D17" w:rsidRDefault="00D96693" w:rsidP="00D96693">
      <w:pPr>
        <w:pStyle w:val="a4"/>
        <w:suppressAutoHyphens/>
        <w:ind w:firstLine="567"/>
        <w:jc w:val="both"/>
        <w:rPr>
          <w:b w:val="0"/>
          <w:color w:val="000000" w:themeColor="text1"/>
          <w:sz w:val="28"/>
          <w:szCs w:val="28"/>
        </w:rPr>
      </w:pPr>
      <w:r>
        <w:rPr>
          <w:b w:val="0"/>
          <w:color w:val="000000" w:themeColor="text1"/>
          <w:sz w:val="28"/>
          <w:szCs w:val="28"/>
        </w:rPr>
        <w:t xml:space="preserve">17) </w:t>
      </w:r>
      <w:r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t>- штатное расписание (копия, заверенная участником);</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D96693" w:rsidRPr="009253C5" w:rsidRDefault="00D96693" w:rsidP="00D96693">
      <w:pPr>
        <w:pStyle w:val="a4"/>
        <w:suppressAutoHyphens/>
        <w:ind w:firstLine="567"/>
        <w:jc w:val="both"/>
        <w:rPr>
          <w:b w:val="0"/>
          <w:color w:val="000000" w:themeColor="text1"/>
          <w:sz w:val="28"/>
          <w:szCs w:val="28"/>
        </w:rPr>
      </w:pPr>
      <w:r w:rsidRPr="009253C5">
        <w:rPr>
          <w:b w:val="0"/>
          <w:color w:val="000000" w:themeColor="text1"/>
          <w:sz w:val="28"/>
          <w:szCs w:val="28"/>
        </w:rPr>
        <w:lastRenderedPageBreak/>
        <w:t>- инженерно-технические работники, в том числе прораб или мастер общестроительных работ</w:t>
      </w:r>
      <w:r>
        <w:rPr>
          <w:b w:val="0"/>
          <w:color w:val="000000" w:themeColor="text1"/>
          <w:sz w:val="28"/>
          <w:szCs w:val="28"/>
        </w:rPr>
        <w:t xml:space="preserve"> -  1</w:t>
      </w:r>
      <w:r w:rsidRPr="009253C5">
        <w:rPr>
          <w:b w:val="0"/>
          <w:color w:val="000000" w:themeColor="text1"/>
          <w:sz w:val="28"/>
          <w:szCs w:val="28"/>
        </w:rPr>
        <w:t xml:space="preserve"> человек;</w:t>
      </w:r>
    </w:p>
    <w:p w:rsidR="00D96693" w:rsidRPr="00B11DA1" w:rsidRDefault="00D96693" w:rsidP="00D96693">
      <w:pPr>
        <w:pStyle w:val="a4"/>
        <w:suppressAutoHyphens/>
        <w:ind w:firstLine="567"/>
        <w:jc w:val="both"/>
        <w:rPr>
          <w:b w:val="0"/>
          <w:color w:val="000000" w:themeColor="text1"/>
          <w:sz w:val="28"/>
          <w:szCs w:val="28"/>
        </w:rPr>
      </w:pPr>
      <w:r w:rsidRPr="009253C5">
        <w:rPr>
          <w:b w:val="0"/>
          <w:color w:val="000000" w:themeColor="text1"/>
          <w:sz w:val="28"/>
          <w:szCs w:val="28"/>
        </w:rPr>
        <w:t>- кровельщ</w:t>
      </w:r>
      <w:r w:rsidR="00266A2E">
        <w:rPr>
          <w:b w:val="0"/>
          <w:color w:val="000000" w:themeColor="text1"/>
          <w:sz w:val="28"/>
          <w:szCs w:val="28"/>
        </w:rPr>
        <w:t>ик рулонных кровель - не менее 4</w:t>
      </w:r>
      <w:r>
        <w:rPr>
          <w:b w:val="0"/>
          <w:color w:val="000000" w:themeColor="text1"/>
          <w:sz w:val="28"/>
          <w:szCs w:val="28"/>
        </w:rPr>
        <w:t xml:space="preserve"> человек;</w:t>
      </w:r>
    </w:p>
    <w:p w:rsidR="00D96693" w:rsidRPr="009253C5" w:rsidRDefault="00D96693" w:rsidP="00D96693">
      <w:pPr>
        <w:pStyle w:val="a4"/>
        <w:suppressAutoHyphens/>
        <w:ind w:firstLine="567"/>
        <w:jc w:val="both"/>
        <w:rPr>
          <w:b w:val="0"/>
          <w:color w:val="000000" w:themeColor="text1"/>
          <w:sz w:val="28"/>
          <w:szCs w:val="28"/>
        </w:rPr>
      </w:pPr>
      <w:r w:rsidRPr="009253C5">
        <w:rPr>
          <w:b w:val="0"/>
          <w:color w:val="000000" w:themeColor="text1"/>
          <w:sz w:val="28"/>
          <w:szCs w:val="28"/>
        </w:rPr>
        <w:t xml:space="preserve">- разнорабочий – </w:t>
      </w:r>
      <w:r w:rsidR="00266A2E">
        <w:rPr>
          <w:b w:val="0"/>
          <w:color w:val="000000" w:themeColor="text1"/>
          <w:sz w:val="28"/>
          <w:szCs w:val="28"/>
        </w:rPr>
        <w:t>4</w:t>
      </w:r>
      <w:r w:rsidRPr="009253C5">
        <w:rPr>
          <w:b w:val="0"/>
          <w:color w:val="000000" w:themeColor="text1"/>
          <w:sz w:val="28"/>
          <w:szCs w:val="28"/>
        </w:rPr>
        <w:t xml:space="preserve"> человек</w:t>
      </w:r>
      <w:r>
        <w:rPr>
          <w:b w:val="0"/>
          <w:color w:val="000000" w:themeColor="text1"/>
          <w:sz w:val="28"/>
          <w:szCs w:val="28"/>
        </w:rPr>
        <w:t>а</w:t>
      </w:r>
      <w:r w:rsidRPr="009253C5">
        <w:rPr>
          <w:b w:val="0"/>
          <w:color w:val="000000" w:themeColor="text1"/>
          <w:sz w:val="28"/>
          <w:szCs w:val="28"/>
        </w:rPr>
        <w:t>;</w:t>
      </w:r>
    </w:p>
    <w:p w:rsidR="00D96693" w:rsidRPr="0007521D" w:rsidRDefault="00D96693" w:rsidP="0007521D">
      <w:pPr>
        <w:pStyle w:val="a4"/>
        <w:suppressAutoHyphens/>
        <w:ind w:firstLine="567"/>
        <w:jc w:val="both"/>
        <w:rPr>
          <w:b w:val="0"/>
          <w:color w:val="000000" w:themeColor="text1"/>
          <w:sz w:val="28"/>
          <w:szCs w:val="28"/>
        </w:rPr>
      </w:pPr>
      <w:r>
        <w:rPr>
          <w:b w:val="0"/>
          <w:color w:val="000000" w:themeColor="text1"/>
          <w:sz w:val="28"/>
          <w:szCs w:val="28"/>
        </w:rPr>
        <w:t>18</w:t>
      </w:r>
      <w:r w:rsidRPr="005E3E08">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w:t>
      </w:r>
      <w:r w:rsidRPr="00E73484">
        <w:rPr>
          <w:b w:val="0"/>
          <w:color w:val="000000" w:themeColor="text1"/>
          <w:sz w:val="28"/>
          <w:szCs w:val="28"/>
        </w:rPr>
        <w:t xml:space="preserve"> резчики кровли - 1 шт., горелка кровельная (не менее 2 шт.)</w:t>
      </w:r>
    </w:p>
    <w:p w:rsidR="00D96693" w:rsidRPr="001A77C6" w:rsidRDefault="00D96693" w:rsidP="00D96693">
      <w:pPr>
        <w:pStyle w:val="a4"/>
        <w:suppressAutoHyphens/>
        <w:ind w:left="709"/>
        <w:jc w:val="both"/>
        <w:rPr>
          <w:sz w:val="20"/>
          <w:szCs w:val="20"/>
        </w:rPr>
      </w:pPr>
      <w:r w:rsidRPr="00CA43D5">
        <w:rPr>
          <w:sz w:val="28"/>
          <w:szCs w:val="28"/>
        </w:rPr>
        <w:t>3. Финансово-коммерческое предложение</w:t>
      </w:r>
    </w:p>
    <w:p w:rsidR="00D96693" w:rsidRPr="00787AB5" w:rsidRDefault="00D96693" w:rsidP="00D96693">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bCs/>
          <w:szCs w:val="28"/>
        </w:rPr>
        <w:t>работ</w:t>
      </w:r>
      <w:r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Pr>
          <w:bCs/>
          <w:szCs w:val="28"/>
        </w:rPr>
        <w:t>участника</w:t>
      </w:r>
      <w:r w:rsidRPr="00787AB5">
        <w:rPr>
          <w:bCs/>
          <w:szCs w:val="28"/>
        </w:rPr>
        <w:t>, в том числе транспортных расходов. Цены должны быть указаны с учетом НДС и без учета НДС.</w:t>
      </w:r>
    </w:p>
    <w:p w:rsidR="00D96693" w:rsidRPr="002D1306" w:rsidRDefault="00D96693" w:rsidP="00D96693">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 3 к котировочной документации.</w:t>
      </w:r>
    </w:p>
    <w:p w:rsidR="00D96693" w:rsidRPr="00E71A03" w:rsidRDefault="00D96693" w:rsidP="00D96693">
      <w:pPr>
        <w:pStyle w:val="a7"/>
        <w:rPr>
          <w:b/>
          <w:i/>
        </w:rPr>
      </w:pPr>
      <w:r w:rsidRPr="00BE3865">
        <w:t>3.3. Для целей единообразного подхода к расчету сумм финансово-коммерческого предложения суммы с учетом НДС необходимо рассчитывать следую</w:t>
      </w:r>
      <w:r>
        <w:t>щим образом: цена 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D96693" w:rsidRPr="00E71A03" w:rsidRDefault="00D96693" w:rsidP="00D96693">
      <w:pPr>
        <w:pStyle w:val="a7"/>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96693" w:rsidRPr="00E71A03" w:rsidRDefault="00D96693" w:rsidP="00D96693">
      <w:pPr>
        <w:pStyle w:val="a7"/>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D96693" w:rsidRDefault="00D96693" w:rsidP="00D96693">
      <w:pPr>
        <w:pStyle w:val="a4"/>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D96693" w:rsidRDefault="00D96693" w:rsidP="00D96693">
      <w:pPr>
        <w:pStyle w:val="a4"/>
        <w:suppressAutoHyphens/>
        <w:ind w:right="-2" w:firstLine="567"/>
        <w:jc w:val="both"/>
        <w:rPr>
          <w:sz w:val="28"/>
          <w:szCs w:val="28"/>
        </w:rPr>
      </w:pPr>
    </w:p>
    <w:p w:rsidR="00D96693" w:rsidRPr="001A77C6" w:rsidRDefault="00D96693" w:rsidP="00D96693">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D96693" w:rsidRPr="006D1ABD" w:rsidRDefault="00D96693" w:rsidP="00D96693">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Pr="006D1ABD">
        <w:rPr>
          <w:b w:val="0"/>
          <w:color w:val="auto"/>
          <w:sz w:val="28"/>
          <w:szCs w:val="28"/>
        </w:rPr>
        <w:lastRenderedPageBreak/>
        <w:t>запроса котировок цен, принятие решения, применение какой-либо процедуры или совершение иного действия заказчиком/организатором.</w:t>
      </w:r>
    </w:p>
    <w:p w:rsidR="00D96693" w:rsidRPr="006D1ABD" w:rsidRDefault="00D96693" w:rsidP="00D96693">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D96693" w:rsidRPr="001A77C6" w:rsidRDefault="00D96693" w:rsidP="00D96693">
      <w:pPr>
        <w:pStyle w:val="a4"/>
        <w:suppressAutoHyphens/>
        <w:ind w:firstLine="567"/>
        <w:jc w:val="both"/>
        <w:rPr>
          <w:sz w:val="20"/>
          <w:szCs w:val="20"/>
        </w:rPr>
      </w:pPr>
    </w:p>
    <w:p w:rsidR="00D96693" w:rsidRPr="00823999" w:rsidRDefault="00D96693" w:rsidP="00D96693">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D96693" w:rsidRPr="0063108A" w:rsidRDefault="00D96693" w:rsidP="00D9669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D96693" w:rsidRPr="00DA3078" w:rsidRDefault="00D96693" w:rsidP="00D96693">
      <w:pPr>
        <w:pStyle w:val="a8"/>
        <w:ind w:left="0" w:firstLine="567"/>
        <w:jc w:val="both"/>
        <w:rPr>
          <w:b/>
          <w:color w:val="auto"/>
          <w:szCs w:val="28"/>
          <w:highlight w:val="yellow"/>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w:t>
      </w:r>
      <w:r w:rsidRPr="001A77C6">
        <w:rPr>
          <w:color w:val="auto"/>
          <w:szCs w:val="28"/>
        </w:rPr>
        <w:t xml:space="preserve">Организатора по адресу: </w:t>
      </w:r>
      <w:r w:rsidRPr="009C3363">
        <w:t>392009, г. Тамбов, пл. Мастерских,</w:t>
      </w:r>
      <w:r>
        <w:t xml:space="preserve"> д.1</w:t>
      </w:r>
      <w:r w:rsidRPr="009C3363">
        <w:t xml:space="preserve"> </w:t>
      </w:r>
      <w:r w:rsidRPr="009C3363">
        <w:rPr>
          <w:color w:val="auto"/>
          <w:szCs w:val="28"/>
        </w:rPr>
        <w:t xml:space="preserve">в 14-00 часов московского времени </w:t>
      </w:r>
      <w:r w:rsidR="0076774D">
        <w:rPr>
          <w:b/>
          <w:color w:val="auto"/>
          <w:szCs w:val="28"/>
        </w:rPr>
        <w:t>«04» апреля 2023</w:t>
      </w:r>
      <w:r w:rsidRPr="00E91030">
        <w:rPr>
          <w:b/>
          <w:color w:val="auto"/>
          <w:szCs w:val="28"/>
        </w:rPr>
        <w:t xml:space="preserve"> г.</w:t>
      </w:r>
    </w:p>
    <w:p w:rsidR="00D96693" w:rsidRDefault="00D96693" w:rsidP="00D96693">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D96693" w:rsidRPr="00E53E11" w:rsidRDefault="00D96693" w:rsidP="00D9669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D96693" w:rsidRPr="00F05B0C" w:rsidRDefault="00D96693" w:rsidP="00D9669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D96693" w:rsidRPr="00F05B0C" w:rsidRDefault="00D96693" w:rsidP="00D9669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D96693" w:rsidRPr="006D1ABD" w:rsidRDefault="00D96693" w:rsidP="00D96693">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D96693" w:rsidRPr="006D1ABD" w:rsidRDefault="00D96693" w:rsidP="00D96693">
      <w:pPr>
        <w:jc w:val="both"/>
        <w:rPr>
          <w:color w:val="auto"/>
          <w:szCs w:val="28"/>
        </w:rPr>
      </w:pPr>
      <w:r w:rsidRPr="006D1ABD">
        <w:rPr>
          <w:color w:val="auto"/>
          <w:szCs w:val="28"/>
        </w:rPr>
        <w:t>Отклонение котировочных заявок по иным основаниям не допускается.</w:t>
      </w:r>
    </w:p>
    <w:p w:rsidR="00D96693" w:rsidRPr="00E53E11" w:rsidRDefault="00D96693" w:rsidP="00D9669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D96693" w:rsidRPr="00E00A37" w:rsidRDefault="00D96693" w:rsidP="00D96693">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D96693" w:rsidRPr="00834E89" w:rsidRDefault="00D96693" w:rsidP="00D96693">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D96693" w:rsidRPr="00363418" w:rsidRDefault="00D96693" w:rsidP="00D96693">
      <w:pPr>
        <w:ind w:firstLine="567"/>
        <w:jc w:val="both"/>
        <w:rPr>
          <w:b/>
          <w:szCs w:val="28"/>
        </w:rPr>
      </w:pPr>
      <w:r>
        <w:rPr>
          <w:szCs w:val="28"/>
        </w:rPr>
        <w:t>5.</w:t>
      </w:r>
      <w:r w:rsidRPr="009C3363">
        <w:rPr>
          <w:szCs w:val="28"/>
        </w:rPr>
        <w:t xml:space="preserve">8. </w:t>
      </w:r>
      <w:r w:rsidRPr="009C3363">
        <w:rPr>
          <w:color w:val="auto"/>
          <w:szCs w:val="28"/>
        </w:rPr>
        <w:t xml:space="preserve">Подведение итогов запроса котировок цен проводится по адресу: </w:t>
      </w:r>
      <w:r w:rsidRPr="009C3363">
        <w:t xml:space="preserve">392009, г. Тамбов, пл. Мастерских, д.1 </w:t>
      </w:r>
      <w:r w:rsidRPr="009C3363">
        <w:rPr>
          <w:color w:val="auto"/>
          <w:szCs w:val="28"/>
        </w:rPr>
        <w:t xml:space="preserve">в 14-00 часов московского времени </w:t>
      </w:r>
      <w:r w:rsidR="0076774D">
        <w:rPr>
          <w:b/>
          <w:color w:val="auto"/>
          <w:szCs w:val="28"/>
        </w:rPr>
        <w:t>«06» апреля 2023</w:t>
      </w:r>
      <w:r w:rsidRPr="00E91030">
        <w:rPr>
          <w:b/>
          <w:color w:val="auto"/>
          <w:szCs w:val="28"/>
        </w:rPr>
        <w:t xml:space="preserve"> г</w:t>
      </w:r>
      <w:r w:rsidRPr="00E91030">
        <w:rPr>
          <w:color w:val="auto"/>
          <w:szCs w:val="28"/>
        </w:rPr>
        <w:t>.</w:t>
      </w:r>
    </w:p>
    <w:p w:rsidR="00D96693" w:rsidRPr="006D1ABD" w:rsidRDefault="00D96693" w:rsidP="00D96693">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D96693" w:rsidRPr="00310EEF" w:rsidRDefault="00D96693" w:rsidP="00D96693">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D96693" w:rsidRDefault="00D96693" w:rsidP="00D96693">
      <w:pPr>
        <w:ind w:firstLine="567"/>
        <w:jc w:val="both"/>
        <w:rPr>
          <w:color w:val="auto"/>
          <w:szCs w:val="28"/>
        </w:rPr>
      </w:pPr>
      <w:r w:rsidRPr="00310EEF">
        <w:rPr>
          <w:color w:val="auto"/>
          <w:szCs w:val="28"/>
        </w:rPr>
        <w:t>5.11. Договор заключается с Участником, чья котир</w:t>
      </w:r>
      <w:r>
        <w:rPr>
          <w:color w:val="auto"/>
          <w:szCs w:val="28"/>
        </w:rPr>
        <w:t>овочная заявка признана лучшей.</w:t>
      </w:r>
    </w:p>
    <w:p w:rsidR="00D96693" w:rsidRPr="006D1ABD" w:rsidRDefault="00D96693" w:rsidP="00D96693">
      <w:pPr>
        <w:ind w:firstLine="567"/>
        <w:jc w:val="both"/>
        <w:rPr>
          <w:color w:val="auto"/>
          <w:szCs w:val="28"/>
        </w:rPr>
      </w:pPr>
      <w:r w:rsidRPr="00E50256">
        <w:rPr>
          <w:color w:val="auto"/>
          <w:szCs w:val="28"/>
        </w:rPr>
        <w:lastRenderedPageBreak/>
        <w:t>5.1</w:t>
      </w:r>
      <w:r>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D96693" w:rsidRPr="00BE3865" w:rsidRDefault="00D96693" w:rsidP="00D96693">
      <w:pPr>
        <w:tabs>
          <w:tab w:val="num" w:pos="1134"/>
        </w:tabs>
        <w:spacing w:line="360" w:lineRule="exact"/>
        <w:ind w:left="567"/>
        <w:jc w:val="both"/>
        <w:rPr>
          <w:color w:val="auto"/>
          <w:szCs w:val="28"/>
        </w:rPr>
      </w:pPr>
      <w:r w:rsidRPr="00BE3865">
        <w:rPr>
          <w:color w:val="auto"/>
          <w:szCs w:val="28"/>
        </w:rPr>
        <w:t>5.1</w:t>
      </w:r>
      <w:r>
        <w:rPr>
          <w:color w:val="auto"/>
          <w:szCs w:val="28"/>
        </w:rPr>
        <w:t>3</w:t>
      </w:r>
      <w:r w:rsidRPr="00BE3865">
        <w:rPr>
          <w:color w:val="auto"/>
          <w:szCs w:val="28"/>
        </w:rPr>
        <w:t xml:space="preserve">. Запрос котировок признается несостоявшимся в случае, если: </w:t>
      </w:r>
    </w:p>
    <w:p w:rsidR="00D96693" w:rsidRPr="00BE3865" w:rsidRDefault="00D96693" w:rsidP="00D96693">
      <w:pPr>
        <w:tabs>
          <w:tab w:val="num" w:pos="1134"/>
        </w:tabs>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D96693" w:rsidRPr="00F05B0C" w:rsidRDefault="00D96693" w:rsidP="00D96693">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D96693" w:rsidRPr="00F05B0C" w:rsidRDefault="00D96693" w:rsidP="00D96693">
      <w:pPr>
        <w:tabs>
          <w:tab w:val="num" w:pos="1134"/>
        </w:tabs>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D96693" w:rsidRPr="00F05B0C" w:rsidRDefault="00D96693" w:rsidP="00D96693">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D96693" w:rsidRPr="00F05B0C" w:rsidRDefault="00D96693" w:rsidP="00D96693">
      <w:pPr>
        <w:tabs>
          <w:tab w:val="num" w:pos="1134"/>
        </w:tabs>
        <w:ind w:firstLine="567"/>
        <w:jc w:val="both"/>
        <w:rPr>
          <w:color w:val="000000" w:themeColor="text1"/>
          <w:szCs w:val="28"/>
        </w:rPr>
      </w:pPr>
      <w:r>
        <w:rPr>
          <w:color w:val="000000" w:themeColor="text1"/>
          <w:szCs w:val="28"/>
        </w:rPr>
        <w:t>5.14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D96693" w:rsidRPr="00F05B0C" w:rsidRDefault="00D96693" w:rsidP="00D96693">
      <w:pPr>
        <w:tabs>
          <w:tab w:val="num" w:pos="1134"/>
        </w:tabs>
        <w:ind w:firstLine="426"/>
        <w:jc w:val="both"/>
        <w:rPr>
          <w:color w:val="000000" w:themeColor="text1"/>
          <w:szCs w:val="28"/>
        </w:rPr>
      </w:pPr>
      <w:r>
        <w:rPr>
          <w:color w:val="000000" w:themeColor="text1"/>
          <w:szCs w:val="28"/>
        </w:rPr>
        <w:t>5.15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D96693" w:rsidRDefault="00D96693" w:rsidP="00D96693">
      <w:pPr>
        <w:pStyle w:val="a4"/>
        <w:suppressAutoHyphens/>
        <w:jc w:val="both"/>
        <w:rPr>
          <w:sz w:val="28"/>
          <w:szCs w:val="28"/>
        </w:rPr>
      </w:pPr>
    </w:p>
    <w:p w:rsidR="00D96693" w:rsidRDefault="00D96693" w:rsidP="00D96693">
      <w:pPr>
        <w:pStyle w:val="a4"/>
        <w:suppressAutoHyphens/>
        <w:ind w:firstLine="567"/>
        <w:rPr>
          <w:sz w:val="28"/>
          <w:szCs w:val="28"/>
        </w:rPr>
      </w:pPr>
      <w:r w:rsidRPr="00823999">
        <w:rPr>
          <w:sz w:val="28"/>
          <w:szCs w:val="28"/>
        </w:rPr>
        <w:t>6. Заключение договора</w:t>
      </w:r>
    </w:p>
    <w:p w:rsidR="00D96693" w:rsidRPr="009B749F" w:rsidRDefault="00D96693" w:rsidP="00D96693">
      <w:pPr>
        <w:pStyle w:val="a4"/>
        <w:suppressAutoHyphens/>
        <w:ind w:firstLine="567"/>
        <w:rPr>
          <w:b w:val="0"/>
          <w:sz w:val="28"/>
          <w:szCs w:val="28"/>
        </w:rPr>
      </w:pPr>
    </w:p>
    <w:p w:rsidR="00D96693" w:rsidRPr="00CC67C8" w:rsidRDefault="00D96693" w:rsidP="00D96693">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 xml:space="preserve">Положения договора (условия оплаты, сроки, цена за единицу, ответственность </w:t>
      </w:r>
      <w:r w:rsidRPr="00E6454B">
        <w:rPr>
          <w:b w:val="0"/>
          <w:color w:val="000000" w:themeColor="text1"/>
          <w:sz w:val="28"/>
          <w:szCs w:val="28"/>
        </w:rPr>
        <w:t>сторон)</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D96693" w:rsidRPr="006D1ABD" w:rsidRDefault="00D96693" w:rsidP="00D96693">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w:t>
      </w:r>
      <w:r w:rsidRPr="006D1ABD">
        <w:rPr>
          <w:b w:val="0"/>
          <w:color w:val="auto"/>
          <w:sz w:val="28"/>
          <w:szCs w:val="28"/>
        </w:rPr>
        <w:lastRenderedPageBreak/>
        <w:t xml:space="preserve">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D96693" w:rsidRPr="006D1ABD" w:rsidRDefault="00D96693" w:rsidP="00D96693">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D96693" w:rsidRPr="00CC67C8" w:rsidRDefault="00D96693" w:rsidP="00D96693">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D96693" w:rsidRPr="00F907E2" w:rsidRDefault="00D96693" w:rsidP="00D96693">
      <w:pPr>
        <w:pStyle w:val="a4"/>
        <w:suppressAutoHyphens/>
        <w:ind w:firstLine="567"/>
        <w:jc w:val="both"/>
        <w:rPr>
          <w:sz w:val="28"/>
          <w:szCs w:val="28"/>
        </w:rPr>
      </w:pPr>
    </w:p>
    <w:p w:rsidR="00D96693" w:rsidRDefault="00D96693" w:rsidP="00D96693">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D96693" w:rsidRDefault="00D96693" w:rsidP="00D96693">
      <w:pPr>
        <w:ind w:firstLine="567"/>
        <w:jc w:val="both"/>
        <w:rPr>
          <w:szCs w:val="28"/>
        </w:rPr>
      </w:pPr>
      <w:r>
        <w:rPr>
          <w:color w:val="000000" w:themeColor="text1"/>
          <w:szCs w:val="28"/>
        </w:rPr>
        <w:t>7.1.1.</w:t>
      </w:r>
      <w:r w:rsidRPr="00D80377">
        <w:rPr>
          <w:color w:val="000000" w:themeColor="text1"/>
          <w:szCs w:val="28"/>
        </w:rPr>
        <w:t xml:space="preserve"> </w:t>
      </w:r>
      <w:r w:rsidRPr="00A24B7D">
        <w:rPr>
          <w:szCs w:val="28"/>
        </w:rPr>
        <w:t xml:space="preserve">Предмет настоящего </w:t>
      </w:r>
      <w:r>
        <w:rPr>
          <w:szCs w:val="28"/>
        </w:rPr>
        <w:t>запроса котировок цен</w:t>
      </w:r>
      <w:r w:rsidRPr="00A7192F">
        <w:rPr>
          <w:szCs w:val="28"/>
        </w:rPr>
        <w:t xml:space="preserve"> </w:t>
      </w:r>
      <w:r w:rsidRPr="00BA0797">
        <w:rPr>
          <w:b/>
          <w:szCs w:val="28"/>
        </w:rPr>
        <w:t>№ 0</w:t>
      </w:r>
      <w:r w:rsidR="00A86FFB">
        <w:rPr>
          <w:b/>
          <w:szCs w:val="28"/>
        </w:rPr>
        <w:t>19/ТВРЗ/2023</w:t>
      </w:r>
      <w:r w:rsidRPr="00A7192F">
        <w:rPr>
          <w:szCs w:val="28"/>
        </w:rPr>
        <w:t xml:space="preserve"> (далее – </w:t>
      </w:r>
      <w:r>
        <w:rPr>
          <w:szCs w:val="28"/>
        </w:rPr>
        <w:t>запрос котировок цен</w:t>
      </w:r>
      <w:r w:rsidRPr="00A7192F">
        <w:rPr>
          <w:szCs w:val="28"/>
        </w:rPr>
        <w:t xml:space="preserve">) </w:t>
      </w:r>
      <w:r>
        <w:rPr>
          <w:szCs w:val="28"/>
        </w:rPr>
        <w:t>-</w:t>
      </w:r>
      <w:r w:rsidRPr="00A7192F">
        <w:rPr>
          <w:szCs w:val="28"/>
        </w:rPr>
        <w:t xml:space="preserve"> право заключения договора </w:t>
      </w:r>
      <w:r w:rsidRPr="00EE7714">
        <w:rPr>
          <w:szCs w:val="28"/>
        </w:rPr>
        <w:t>право заключения Договора на выполнение работ</w:t>
      </w:r>
      <w:r>
        <w:rPr>
          <w:szCs w:val="28"/>
        </w:rPr>
        <w:t xml:space="preserve"> </w:t>
      </w:r>
      <w:r w:rsidR="00205285" w:rsidRPr="00205285">
        <w:rPr>
          <w:szCs w:val="28"/>
        </w:rPr>
        <w:t>по капитальному ремонту мягкой кровли «Здания тележечного и кол</w:t>
      </w:r>
      <w:r w:rsidR="00A86FFB">
        <w:rPr>
          <w:szCs w:val="28"/>
        </w:rPr>
        <w:t xml:space="preserve">есного цеха» инв.№10003/80712 </w:t>
      </w:r>
      <w:r w:rsidR="00205285" w:rsidRPr="00205285">
        <w:rPr>
          <w:szCs w:val="28"/>
        </w:rPr>
        <w:t>на Тамбовск</w:t>
      </w:r>
      <w:r w:rsidR="00A86FFB">
        <w:rPr>
          <w:szCs w:val="28"/>
        </w:rPr>
        <w:t>ом ВРЗ - филиале АО «ВРМ» в 2023</w:t>
      </w:r>
      <w:r w:rsidR="00205285" w:rsidRPr="00205285">
        <w:rPr>
          <w:szCs w:val="28"/>
        </w:rPr>
        <w:t xml:space="preserve"> г. </w:t>
      </w:r>
    </w:p>
    <w:p w:rsidR="00D96693" w:rsidRPr="00787AB5" w:rsidRDefault="00D96693" w:rsidP="00D96693">
      <w:pPr>
        <w:ind w:firstLine="567"/>
        <w:jc w:val="both"/>
        <w:rPr>
          <w:szCs w:val="20"/>
        </w:rPr>
      </w:pPr>
      <w:r w:rsidRPr="009E4344">
        <w:rPr>
          <w:szCs w:val="20"/>
        </w:rPr>
        <w:t>Начальная (максимальная) цена договора соста</w:t>
      </w:r>
      <w:r w:rsidR="00A86FFB">
        <w:rPr>
          <w:szCs w:val="20"/>
        </w:rPr>
        <w:t>вляет 6 000 000 (Шесть</w:t>
      </w:r>
      <w:r w:rsidRPr="009E4344">
        <w:rPr>
          <w:szCs w:val="20"/>
        </w:rPr>
        <w:t xml:space="preserve"> миллион</w:t>
      </w:r>
      <w:r w:rsidR="00A86FFB">
        <w:rPr>
          <w:szCs w:val="20"/>
        </w:rPr>
        <w:t>ов</w:t>
      </w:r>
      <w:r w:rsidRPr="009E4344">
        <w:rPr>
          <w:szCs w:val="20"/>
        </w:rPr>
        <w:t>) ру</w:t>
      </w:r>
      <w:r>
        <w:rPr>
          <w:szCs w:val="20"/>
        </w:rPr>
        <w:t xml:space="preserve">блей 00 копеек, без учета НДС; </w:t>
      </w:r>
      <w:r w:rsidR="004D7A19">
        <w:rPr>
          <w:szCs w:val="20"/>
        </w:rPr>
        <w:t>7 200 000 (Семь</w:t>
      </w:r>
      <w:r w:rsidRPr="009E4344">
        <w:rPr>
          <w:szCs w:val="20"/>
        </w:rPr>
        <w:t xml:space="preserve"> миллион</w:t>
      </w:r>
      <w:r w:rsidR="004D7A19">
        <w:rPr>
          <w:szCs w:val="20"/>
        </w:rPr>
        <w:t>ов двести</w:t>
      </w:r>
      <w:r w:rsidR="00205285">
        <w:rPr>
          <w:szCs w:val="20"/>
        </w:rPr>
        <w:t xml:space="preserve"> тысяч</w:t>
      </w:r>
      <w:r w:rsidRPr="009E4344">
        <w:rPr>
          <w:szCs w:val="20"/>
        </w:rPr>
        <w:t>) рублей 00 копеек, с учетом всех налогов, включая НДС.</w:t>
      </w:r>
    </w:p>
    <w:p w:rsidR="00D96693" w:rsidRPr="00787AB5" w:rsidRDefault="00D96693" w:rsidP="00D96693">
      <w:pPr>
        <w:ind w:firstLine="567"/>
        <w:jc w:val="both"/>
        <w:rPr>
          <w:szCs w:val="28"/>
        </w:rPr>
      </w:pPr>
      <w:r>
        <w:rPr>
          <w:szCs w:val="28"/>
        </w:rPr>
        <w:t>Срок выполнения работ</w:t>
      </w:r>
      <w:r w:rsidR="00290373">
        <w:rPr>
          <w:szCs w:val="28"/>
        </w:rPr>
        <w:t xml:space="preserve"> – с </w:t>
      </w:r>
      <w:r w:rsidR="00290373" w:rsidRPr="00290373">
        <w:rPr>
          <w:b/>
          <w:szCs w:val="28"/>
        </w:rPr>
        <w:t>01.05.2023</w:t>
      </w:r>
      <w:r>
        <w:rPr>
          <w:szCs w:val="28"/>
        </w:rPr>
        <w:t xml:space="preserve"> </w:t>
      </w:r>
      <w:r w:rsidRPr="00D07484">
        <w:rPr>
          <w:szCs w:val="28"/>
        </w:rPr>
        <w:t xml:space="preserve">по </w:t>
      </w:r>
      <w:r w:rsidR="00DA498E">
        <w:rPr>
          <w:b/>
          <w:szCs w:val="28"/>
        </w:rPr>
        <w:t>31.</w:t>
      </w:r>
      <w:r w:rsidR="00DA498E" w:rsidRPr="00DA498E">
        <w:rPr>
          <w:b/>
          <w:szCs w:val="28"/>
        </w:rPr>
        <w:t>07</w:t>
      </w:r>
      <w:r w:rsidR="00290373">
        <w:rPr>
          <w:b/>
          <w:szCs w:val="28"/>
        </w:rPr>
        <w:t>.2023</w:t>
      </w:r>
      <w:r w:rsidRPr="00BA0797">
        <w:rPr>
          <w:b/>
          <w:szCs w:val="28"/>
        </w:rPr>
        <w:t xml:space="preserve"> года</w:t>
      </w:r>
      <w:r w:rsidRPr="00D07484">
        <w:rPr>
          <w:szCs w:val="28"/>
        </w:rPr>
        <w:t>.</w:t>
      </w:r>
    </w:p>
    <w:p w:rsidR="00D96693" w:rsidRPr="00787AB5" w:rsidRDefault="00D96693" w:rsidP="00D96693">
      <w:pPr>
        <w:ind w:firstLine="567"/>
        <w:jc w:val="both"/>
        <w:rPr>
          <w:szCs w:val="28"/>
        </w:rPr>
      </w:pPr>
      <w:r w:rsidRPr="00787AB5">
        <w:rPr>
          <w:szCs w:val="28"/>
        </w:rPr>
        <w:t>Адрес выполнения работ: г. Тамбов, пл. Мастерских, д. 1.</w:t>
      </w:r>
      <w:bookmarkStart w:id="1" w:name="_GoBack"/>
      <w:bookmarkEnd w:id="1"/>
    </w:p>
    <w:p w:rsidR="00D96693" w:rsidRPr="00787AB5" w:rsidRDefault="00D96693" w:rsidP="00D96693">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Pr="008706B9">
        <w:rPr>
          <w:szCs w:val="28"/>
        </w:rPr>
        <w:t xml:space="preserve">Титульный список капитального ремонта основных фондов </w:t>
      </w:r>
      <w:r w:rsidR="00A86FFB">
        <w:rPr>
          <w:szCs w:val="28"/>
        </w:rPr>
        <w:t>Тамбовского ВРЗ АО «ВРМ» на 2023</w:t>
      </w:r>
      <w:r w:rsidRPr="008706B9">
        <w:rPr>
          <w:szCs w:val="28"/>
        </w:rPr>
        <w:t xml:space="preserve"> год.</w:t>
      </w:r>
    </w:p>
    <w:p w:rsidR="00D96693" w:rsidRPr="008706B9" w:rsidRDefault="00D96693" w:rsidP="00D96693">
      <w:pPr>
        <w:ind w:firstLine="567"/>
        <w:jc w:val="both"/>
        <w:rPr>
          <w:szCs w:val="28"/>
        </w:rPr>
      </w:pPr>
      <w:r w:rsidRPr="008706B9">
        <w:rPr>
          <w:szCs w:val="28"/>
        </w:rPr>
        <w:t xml:space="preserve">Цель работ - улучшение эксплуатационных характеристик зданий, замена верхнего покрытия кровли здания. </w:t>
      </w:r>
    </w:p>
    <w:p w:rsidR="00D96693" w:rsidRPr="008706B9" w:rsidRDefault="00D96693" w:rsidP="00D96693">
      <w:pPr>
        <w:ind w:firstLine="567"/>
        <w:jc w:val="both"/>
        <w:rPr>
          <w:szCs w:val="28"/>
        </w:rPr>
      </w:pPr>
      <w:r w:rsidRPr="008706B9">
        <w:rPr>
          <w:szCs w:val="28"/>
        </w:rPr>
        <w:t xml:space="preserve">Требования к работам - качественное выполнение работ согласно: </w:t>
      </w:r>
    </w:p>
    <w:p w:rsidR="00D96693" w:rsidRPr="008706B9" w:rsidRDefault="00D96693" w:rsidP="00D96693">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D96693" w:rsidRPr="008706B9" w:rsidRDefault="00D96693" w:rsidP="00D96693">
      <w:pPr>
        <w:ind w:firstLine="567"/>
        <w:jc w:val="both"/>
        <w:rPr>
          <w:szCs w:val="28"/>
        </w:rPr>
      </w:pPr>
      <w:r w:rsidRPr="008706B9">
        <w:rPr>
          <w:szCs w:val="28"/>
        </w:rPr>
        <w:t>•</w:t>
      </w:r>
      <w:r w:rsidRPr="008706B9">
        <w:rPr>
          <w:szCs w:val="28"/>
        </w:rPr>
        <w:tab/>
        <w:t>СП 48.13330.2011 «Организация строительного производства»;</w:t>
      </w:r>
    </w:p>
    <w:p w:rsidR="00D96693" w:rsidRPr="008706B9" w:rsidRDefault="00D96693" w:rsidP="00D96693">
      <w:pPr>
        <w:ind w:firstLine="567"/>
        <w:jc w:val="both"/>
        <w:rPr>
          <w:szCs w:val="28"/>
        </w:rPr>
      </w:pPr>
      <w:r w:rsidRPr="008706B9">
        <w:rPr>
          <w:szCs w:val="28"/>
        </w:rPr>
        <w:t>•</w:t>
      </w:r>
      <w:r w:rsidRPr="008706B9">
        <w:rPr>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D96693" w:rsidRPr="008706B9" w:rsidRDefault="00D96693" w:rsidP="00D96693">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D96693" w:rsidRDefault="00D96693" w:rsidP="00D96693">
      <w:pPr>
        <w:ind w:firstLine="567"/>
        <w:jc w:val="both"/>
        <w:rPr>
          <w:szCs w:val="28"/>
        </w:rPr>
      </w:pPr>
      <w:r w:rsidRPr="008706B9">
        <w:rPr>
          <w:szCs w:val="28"/>
        </w:rPr>
        <w:t>•</w:t>
      </w:r>
      <w:r w:rsidRPr="008706B9">
        <w:rPr>
          <w:szCs w:val="28"/>
        </w:rPr>
        <w:tab/>
        <w:t>СП 17.13330.2011 «Кровли».</w:t>
      </w:r>
    </w:p>
    <w:p w:rsidR="00D96693" w:rsidRDefault="00D96693" w:rsidP="00D96693">
      <w:pPr>
        <w:ind w:firstLine="567"/>
        <w:jc w:val="both"/>
        <w:rPr>
          <w:szCs w:val="28"/>
        </w:rPr>
      </w:pPr>
      <w:r>
        <w:rPr>
          <w:szCs w:val="28"/>
        </w:rPr>
        <w:t>•</w:t>
      </w:r>
      <w:r>
        <w:rPr>
          <w:szCs w:val="28"/>
        </w:rPr>
        <w:tab/>
        <w:t>ГОСТ 30547-97 «Материалы рулонные кровельные и гидроизоляционные</w:t>
      </w:r>
      <w:r w:rsidRPr="009D7B8D">
        <w:rPr>
          <w:szCs w:val="28"/>
        </w:rPr>
        <w:t>»</w:t>
      </w:r>
    </w:p>
    <w:p w:rsidR="00D96693" w:rsidRDefault="00D96693" w:rsidP="00D96693">
      <w:pPr>
        <w:ind w:firstLine="567"/>
        <w:jc w:val="both"/>
        <w:rPr>
          <w:szCs w:val="28"/>
        </w:rPr>
      </w:pPr>
      <w:r>
        <w:rPr>
          <w:szCs w:val="28"/>
        </w:rPr>
        <w:t>•</w:t>
      </w:r>
      <w:r>
        <w:rPr>
          <w:szCs w:val="28"/>
        </w:rPr>
        <w:tab/>
        <w:t>ГОСТ 32805-2014</w:t>
      </w:r>
      <w:r w:rsidRPr="009D7B8D">
        <w:rPr>
          <w:szCs w:val="28"/>
        </w:rPr>
        <w:t xml:space="preserve"> «Материалы</w:t>
      </w:r>
      <w:r>
        <w:rPr>
          <w:szCs w:val="28"/>
        </w:rPr>
        <w:t xml:space="preserve"> гибкие</w:t>
      </w:r>
      <w:r w:rsidRPr="009D7B8D">
        <w:rPr>
          <w:szCs w:val="28"/>
        </w:rPr>
        <w:t xml:space="preserve"> рулонны</w:t>
      </w:r>
      <w:r>
        <w:rPr>
          <w:szCs w:val="28"/>
        </w:rPr>
        <w:t xml:space="preserve">е кровельные </w:t>
      </w:r>
      <w:proofErr w:type="spellStart"/>
      <w:r>
        <w:rPr>
          <w:szCs w:val="28"/>
        </w:rPr>
        <w:t>битумосодержащие</w:t>
      </w:r>
      <w:proofErr w:type="spellEnd"/>
      <w:r>
        <w:rPr>
          <w:szCs w:val="28"/>
        </w:rPr>
        <w:t>. Общие технические условия</w:t>
      </w:r>
      <w:r w:rsidRPr="009D7B8D">
        <w:rPr>
          <w:szCs w:val="28"/>
        </w:rPr>
        <w:t>»</w:t>
      </w:r>
    </w:p>
    <w:p w:rsidR="00D96693" w:rsidRDefault="00D96693" w:rsidP="00D96693">
      <w:pPr>
        <w:ind w:firstLine="567"/>
        <w:jc w:val="both"/>
        <w:rPr>
          <w:szCs w:val="28"/>
        </w:rPr>
      </w:pPr>
      <w:r w:rsidRPr="008706B9">
        <w:rPr>
          <w:szCs w:val="28"/>
        </w:rPr>
        <w:t>•</w:t>
      </w:r>
      <w:r w:rsidRPr="008706B9">
        <w:rPr>
          <w:szCs w:val="28"/>
        </w:rPr>
        <w:tab/>
        <w:t>ГОСТ 30693-2000 «Мастики кровельные и гидроизоляционные»</w:t>
      </w:r>
    </w:p>
    <w:p w:rsidR="00D96693" w:rsidRDefault="00D96693" w:rsidP="00D96693">
      <w:pPr>
        <w:ind w:firstLine="567"/>
        <w:jc w:val="both"/>
        <w:rPr>
          <w:szCs w:val="28"/>
        </w:rPr>
      </w:pPr>
      <w:r>
        <w:rPr>
          <w:szCs w:val="28"/>
        </w:rPr>
        <w:t>•</w:t>
      </w:r>
      <w:r>
        <w:rPr>
          <w:szCs w:val="28"/>
        </w:rPr>
        <w:tab/>
        <w:t xml:space="preserve">ГОСТ 9128-2013 «Смеси асфальтобетонные, </w:t>
      </w:r>
      <w:proofErr w:type="spellStart"/>
      <w:r>
        <w:rPr>
          <w:szCs w:val="28"/>
        </w:rPr>
        <w:t>полимерасфальтобетонные</w:t>
      </w:r>
      <w:proofErr w:type="spellEnd"/>
      <w:r>
        <w:rPr>
          <w:szCs w:val="28"/>
        </w:rPr>
        <w:t xml:space="preserve">, асфальтобетон, </w:t>
      </w:r>
      <w:proofErr w:type="spellStart"/>
      <w:r>
        <w:rPr>
          <w:szCs w:val="28"/>
        </w:rPr>
        <w:t>полимерасфальтобетон</w:t>
      </w:r>
      <w:proofErr w:type="spellEnd"/>
      <w:r>
        <w:rPr>
          <w:szCs w:val="28"/>
        </w:rPr>
        <w:t xml:space="preserve"> для автомобильных дорог и аэродромов. Технические условия</w:t>
      </w:r>
      <w:r w:rsidRPr="00F10331">
        <w:rPr>
          <w:szCs w:val="28"/>
        </w:rPr>
        <w:t>»</w:t>
      </w:r>
    </w:p>
    <w:p w:rsidR="00D96693" w:rsidRPr="008706B9" w:rsidRDefault="00D96693" w:rsidP="00D96693">
      <w:pPr>
        <w:ind w:firstLine="567"/>
        <w:jc w:val="both"/>
        <w:rPr>
          <w:szCs w:val="28"/>
        </w:rPr>
      </w:pPr>
      <w:r w:rsidRPr="008706B9">
        <w:rPr>
          <w:szCs w:val="28"/>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D96693" w:rsidRPr="008706B9" w:rsidRDefault="00D96693" w:rsidP="00D96693">
      <w:pPr>
        <w:ind w:firstLine="567"/>
        <w:jc w:val="both"/>
        <w:rPr>
          <w:szCs w:val="28"/>
        </w:rPr>
      </w:pPr>
      <w:r w:rsidRPr="008706B9">
        <w:rPr>
          <w:szCs w:val="28"/>
        </w:rPr>
        <w:lastRenderedPageBreak/>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96693" w:rsidRPr="00540D2F" w:rsidRDefault="00D96693" w:rsidP="00D96693">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D96693" w:rsidRPr="0023103D" w:rsidRDefault="00D96693" w:rsidP="00D96693">
      <w:pPr>
        <w:ind w:firstLine="708"/>
        <w:jc w:val="both"/>
        <w:rPr>
          <w:szCs w:val="20"/>
        </w:rPr>
      </w:pPr>
      <w:r w:rsidRPr="0023103D">
        <w:rPr>
          <w:szCs w:val="20"/>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D96693" w:rsidRPr="00DA3078" w:rsidRDefault="00D96693" w:rsidP="00D96693">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D96693" w:rsidRPr="00DA3078" w:rsidRDefault="00D96693" w:rsidP="00D96693">
      <w:pPr>
        <w:ind w:firstLine="709"/>
        <w:jc w:val="both"/>
        <w:rPr>
          <w:szCs w:val="20"/>
        </w:rPr>
      </w:pPr>
      <w:r w:rsidRPr="00DA3078">
        <w:rPr>
          <w:szCs w:val="20"/>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D96693" w:rsidRPr="00342DB0" w:rsidRDefault="00D96693" w:rsidP="00D96693">
      <w:pPr>
        <w:ind w:firstLine="709"/>
        <w:jc w:val="both"/>
        <w:rPr>
          <w:szCs w:val="20"/>
        </w:rPr>
      </w:pPr>
      <w:r w:rsidRPr="00DA3078">
        <w:rPr>
          <w:szCs w:val="20"/>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D96693" w:rsidRDefault="00D96693" w:rsidP="00D96693">
      <w:pPr>
        <w:ind w:firstLine="709"/>
        <w:jc w:val="both"/>
        <w:rPr>
          <w:szCs w:val="20"/>
        </w:rPr>
      </w:pPr>
      <w:r>
        <w:rPr>
          <w:szCs w:val="20"/>
        </w:rPr>
        <w:t>7.1</w:t>
      </w:r>
      <w:r w:rsidRPr="009D2F50">
        <w:rPr>
          <w:szCs w:val="20"/>
        </w:rPr>
        <w:t xml:space="preserve">.4.  </w:t>
      </w:r>
      <w:r w:rsidRPr="00D07484">
        <w:rPr>
          <w:szCs w:val="20"/>
        </w:rPr>
        <w:t xml:space="preserve">Перечень работ </w:t>
      </w:r>
      <w:r>
        <w:rPr>
          <w:szCs w:val="20"/>
        </w:rPr>
        <w:t xml:space="preserve">и требований </w:t>
      </w:r>
      <w:r w:rsidRPr="00D07484">
        <w:rPr>
          <w:szCs w:val="20"/>
        </w:rPr>
        <w:t>представлен в Таблице № 1.</w:t>
      </w:r>
    </w:p>
    <w:p w:rsidR="00D96693" w:rsidRDefault="00D96693" w:rsidP="00D96693">
      <w:pPr>
        <w:pStyle w:val="35"/>
        <w:ind w:firstLine="0"/>
        <w:rPr>
          <w:color w:val="000000"/>
          <w:sz w:val="24"/>
          <w:szCs w:val="28"/>
        </w:rPr>
      </w:pPr>
    </w:p>
    <w:p w:rsidR="00D96693" w:rsidRPr="00546216" w:rsidRDefault="00D96693" w:rsidP="00D96693">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442"/>
        <w:gridCol w:w="1701"/>
        <w:gridCol w:w="1559"/>
      </w:tblGrid>
      <w:tr w:rsidR="00D96693" w:rsidRPr="00546216" w:rsidTr="00D96693">
        <w:trPr>
          <w:trHeight w:val="846"/>
          <w:tblHeader/>
        </w:trPr>
        <w:tc>
          <w:tcPr>
            <w:tcW w:w="754" w:type="dxa"/>
            <w:vAlign w:val="center"/>
          </w:tcPr>
          <w:p w:rsidR="00D96693" w:rsidRPr="00546216" w:rsidRDefault="00D96693" w:rsidP="00D96693">
            <w:pPr>
              <w:jc w:val="center"/>
              <w:rPr>
                <w:color w:val="auto"/>
                <w:sz w:val="24"/>
              </w:rPr>
            </w:pPr>
            <w:r w:rsidRPr="00546216">
              <w:rPr>
                <w:color w:val="auto"/>
                <w:sz w:val="24"/>
              </w:rPr>
              <w:t>№ п/п</w:t>
            </w:r>
          </w:p>
        </w:tc>
        <w:tc>
          <w:tcPr>
            <w:tcW w:w="6442" w:type="dxa"/>
            <w:vAlign w:val="center"/>
          </w:tcPr>
          <w:p w:rsidR="00D96693" w:rsidRPr="00546216" w:rsidRDefault="00D96693" w:rsidP="00D96693">
            <w:pPr>
              <w:jc w:val="center"/>
              <w:rPr>
                <w:color w:val="auto"/>
                <w:sz w:val="24"/>
              </w:rPr>
            </w:pPr>
            <w:r w:rsidRPr="00546216">
              <w:rPr>
                <w:color w:val="auto"/>
                <w:sz w:val="24"/>
              </w:rPr>
              <w:t>Наименование работ и затрат (или эквивалент)</w:t>
            </w:r>
          </w:p>
        </w:tc>
        <w:tc>
          <w:tcPr>
            <w:tcW w:w="1701" w:type="dxa"/>
            <w:vAlign w:val="center"/>
          </w:tcPr>
          <w:p w:rsidR="00D96693" w:rsidRPr="00546216" w:rsidRDefault="00D96693" w:rsidP="00D96693">
            <w:pPr>
              <w:jc w:val="center"/>
              <w:rPr>
                <w:color w:val="auto"/>
                <w:sz w:val="24"/>
              </w:rPr>
            </w:pPr>
            <w:r w:rsidRPr="00546216">
              <w:rPr>
                <w:color w:val="auto"/>
                <w:sz w:val="24"/>
              </w:rPr>
              <w:t>Единица измерения</w:t>
            </w:r>
          </w:p>
        </w:tc>
        <w:tc>
          <w:tcPr>
            <w:tcW w:w="1559" w:type="dxa"/>
            <w:vAlign w:val="center"/>
          </w:tcPr>
          <w:p w:rsidR="00D96693" w:rsidRPr="00546216" w:rsidRDefault="00D96693" w:rsidP="00D96693">
            <w:pPr>
              <w:jc w:val="center"/>
              <w:rPr>
                <w:color w:val="auto"/>
                <w:sz w:val="24"/>
              </w:rPr>
            </w:pPr>
            <w:r w:rsidRPr="00546216">
              <w:rPr>
                <w:color w:val="auto"/>
                <w:sz w:val="24"/>
              </w:rPr>
              <w:t>Количество</w:t>
            </w:r>
          </w:p>
        </w:tc>
      </w:tr>
      <w:tr w:rsidR="00D96693" w:rsidRPr="00546216" w:rsidTr="00D96693">
        <w:trPr>
          <w:trHeight w:val="427"/>
        </w:trPr>
        <w:tc>
          <w:tcPr>
            <w:tcW w:w="754" w:type="dxa"/>
          </w:tcPr>
          <w:p w:rsidR="00D96693" w:rsidRPr="00546216" w:rsidRDefault="00D96693" w:rsidP="00D96693">
            <w:pPr>
              <w:jc w:val="center"/>
              <w:rPr>
                <w:b/>
                <w:color w:val="auto"/>
                <w:sz w:val="24"/>
              </w:rPr>
            </w:pPr>
            <w:r w:rsidRPr="00546216">
              <w:rPr>
                <w:b/>
                <w:color w:val="auto"/>
                <w:sz w:val="24"/>
              </w:rPr>
              <w:t>1</w:t>
            </w:r>
          </w:p>
        </w:tc>
        <w:tc>
          <w:tcPr>
            <w:tcW w:w="6442" w:type="dxa"/>
          </w:tcPr>
          <w:p w:rsidR="00E34F18" w:rsidRDefault="00A077E8" w:rsidP="00C16600">
            <w:r>
              <w:rPr>
                <w:b/>
                <w:color w:val="auto"/>
                <w:sz w:val="24"/>
              </w:rPr>
              <w:t xml:space="preserve">Кровля основного корпуса цеха </w:t>
            </w:r>
            <w:r w:rsidR="0007521D">
              <w:rPr>
                <w:b/>
                <w:color w:val="auto"/>
                <w:sz w:val="24"/>
              </w:rPr>
              <w:t>(</w:t>
            </w:r>
            <w:r w:rsidR="00E34F18">
              <w:rPr>
                <w:b/>
                <w:color w:val="auto"/>
                <w:sz w:val="24"/>
              </w:rPr>
              <w:t>над электроремонтным цехом)</w:t>
            </w:r>
            <w:r w:rsidR="00E34F18">
              <w:t xml:space="preserve"> </w:t>
            </w:r>
          </w:p>
          <w:p w:rsidR="00D96693" w:rsidRPr="00A077E8" w:rsidRDefault="00E34F18" w:rsidP="00C16600">
            <w:pPr>
              <w:rPr>
                <w:b/>
                <w:color w:val="auto"/>
                <w:sz w:val="24"/>
              </w:rPr>
            </w:pPr>
            <w:r w:rsidRPr="00E34F18">
              <w:rPr>
                <w:b/>
                <w:color w:val="auto"/>
                <w:sz w:val="24"/>
              </w:rPr>
              <w:t>Ремонт кровли S=1575м2</w:t>
            </w:r>
          </w:p>
        </w:tc>
        <w:tc>
          <w:tcPr>
            <w:tcW w:w="1701" w:type="dxa"/>
          </w:tcPr>
          <w:p w:rsidR="00D96693" w:rsidRPr="00546216" w:rsidRDefault="00D96693" w:rsidP="00D96693">
            <w:pPr>
              <w:jc w:val="center"/>
              <w:rPr>
                <w:color w:val="auto"/>
                <w:sz w:val="24"/>
              </w:rPr>
            </w:pPr>
          </w:p>
        </w:tc>
        <w:tc>
          <w:tcPr>
            <w:tcW w:w="1559" w:type="dxa"/>
          </w:tcPr>
          <w:p w:rsidR="00D96693" w:rsidRPr="00546216" w:rsidRDefault="00D96693" w:rsidP="00D96693">
            <w:pPr>
              <w:jc w:val="center"/>
              <w:rPr>
                <w:color w:val="auto"/>
                <w:sz w:val="24"/>
              </w:rPr>
            </w:pPr>
          </w:p>
        </w:tc>
      </w:tr>
      <w:tr w:rsidR="00D96693" w:rsidRPr="00546216" w:rsidTr="00D96693">
        <w:trPr>
          <w:trHeight w:val="539"/>
        </w:trPr>
        <w:tc>
          <w:tcPr>
            <w:tcW w:w="754" w:type="dxa"/>
            <w:vAlign w:val="center"/>
          </w:tcPr>
          <w:p w:rsidR="00D96693" w:rsidRPr="00546216" w:rsidRDefault="00D96693" w:rsidP="00D96693">
            <w:pPr>
              <w:jc w:val="center"/>
              <w:rPr>
                <w:color w:val="auto"/>
                <w:sz w:val="24"/>
              </w:rPr>
            </w:pPr>
            <w:r w:rsidRPr="00546216">
              <w:rPr>
                <w:color w:val="auto"/>
                <w:sz w:val="24"/>
              </w:rPr>
              <w:t>1.1</w:t>
            </w:r>
          </w:p>
        </w:tc>
        <w:tc>
          <w:tcPr>
            <w:tcW w:w="6442" w:type="dxa"/>
          </w:tcPr>
          <w:p w:rsidR="00D96693" w:rsidRPr="00546216" w:rsidRDefault="00D96693" w:rsidP="00D96693">
            <w:pPr>
              <w:spacing w:line="182" w:lineRule="exact"/>
              <w:ind w:left="40" w:firstLine="709"/>
              <w:jc w:val="both"/>
              <w:rPr>
                <w:rFonts w:eastAsia="MS Mincho"/>
                <w:color w:val="auto"/>
                <w:sz w:val="24"/>
                <w:highlight w:val="yellow"/>
              </w:rPr>
            </w:pPr>
          </w:p>
          <w:p w:rsidR="00D96693" w:rsidRPr="00546216" w:rsidRDefault="00D96693" w:rsidP="00D96693">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D96693" w:rsidRPr="00546216" w:rsidRDefault="00D96693" w:rsidP="00D96693">
            <w:pPr>
              <w:jc w:val="center"/>
              <w:rPr>
                <w:color w:val="auto"/>
                <w:sz w:val="24"/>
              </w:rPr>
            </w:pPr>
            <w:r w:rsidRPr="00546216">
              <w:rPr>
                <w:color w:val="auto"/>
                <w:sz w:val="24"/>
              </w:rPr>
              <w:t>100 м2 кровли</w:t>
            </w:r>
          </w:p>
        </w:tc>
        <w:tc>
          <w:tcPr>
            <w:tcW w:w="1559" w:type="dxa"/>
          </w:tcPr>
          <w:p w:rsidR="00D96693" w:rsidRPr="00546216" w:rsidRDefault="00A077E8" w:rsidP="00D96693">
            <w:pPr>
              <w:jc w:val="center"/>
              <w:rPr>
                <w:color w:val="auto"/>
                <w:sz w:val="24"/>
                <w:highlight w:val="yellow"/>
              </w:rPr>
            </w:pPr>
            <w:r>
              <w:rPr>
                <w:color w:val="auto"/>
                <w:sz w:val="24"/>
              </w:rPr>
              <w:t>15</w:t>
            </w:r>
            <w:r w:rsidR="00D96693" w:rsidRPr="00546216">
              <w:rPr>
                <w:color w:val="auto"/>
                <w:sz w:val="24"/>
              </w:rPr>
              <w:t>,</w:t>
            </w:r>
            <w:r>
              <w:rPr>
                <w:color w:val="auto"/>
                <w:sz w:val="24"/>
              </w:rPr>
              <w:t>95</w:t>
            </w:r>
          </w:p>
        </w:tc>
      </w:tr>
      <w:tr w:rsidR="00D96693" w:rsidRPr="00546216" w:rsidTr="00D96693">
        <w:trPr>
          <w:trHeight w:val="545"/>
        </w:trPr>
        <w:tc>
          <w:tcPr>
            <w:tcW w:w="754" w:type="dxa"/>
          </w:tcPr>
          <w:p w:rsidR="00D96693" w:rsidRPr="00546216" w:rsidRDefault="00D96693" w:rsidP="00D96693">
            <w:pPr>
              <w:jc w:val="center"/>
              <w:rPr>
                <w:color w:val="auto"/>
                <w:sz w:val="24"/>
              </w:rPr>
            </w:pPr>
            <w:r w:rsidRPr="00546216">
              <w:rPr>
                <w:color w:val="auto"/>
                <w:sz w:val="24"/>
              </w:rPr>
              <w:t>1.</w:t>
            </w:r>
            <w:r>
              <w:rPr>
                <w:color w:val="auto"/>
                <w:sz w:val="24"/>
              </w:rPr>
              <w:t>2</w:t>
            </w:r>
          </w:p>
        </w:tc>
        <w:tc>
          <w:tcPr>
            <w:tcW w:w="6442" w:type="dxa"/>
          </w:tcPr>
          <w:p w:rsidR="00D96693" w:rsidRPr="00546216" w:rsidRDefault="00D96693" w:rsidP="00D96693">
            <w:pPr>
              <w:rPr>
                <w:color w:val="auto"/>
                <w:sz w:val="24"/>
              </w:rPr>
            </w:pPr>
            <w:r w:rsidRPr="00546216">
              <w:rPr>
                <w:color w:val="auto"/>
                <w:sz w:val="24"/>
              </w:rPr>
              <w:t>Устройство</w:t>
            </w:r>
            <w:r w:rsidRPr="007976E1">
              <w:rPr>
                <w:color w:val="auto"/>
                <w:sz w:val="24"/>
              </w:rPr>
              <w:t xml:space="preserve"> </w:t>
            </w:r>
            <w:proofErr w:type="gramStart"/>
            <w:r w:rsidRPr="007976E1">
              <w:rPr>
                <w:color w:val="auto"/>
                <w:sz w:val="24"/>
              </w:rPr>
              <w:t>выравнивающих</w:t>
            </w:r>
            <w:r w:rsidRPr="00546216">
              <w:rPr>
                <w:color w:val="auto"/>
                <w:sz w:val="24"/>
              </w:rPr>
              <w:t xml:space="preserve">  стяжек</w:t>
            </w:r>
            <w:proofErr w:type="gramEnd"/>
            <w:r w:rsidRPr="007976E1">
              <w:rPr>
                <w:color w:val="auto"/>
                <w:sz w:val="24"/>
              </w:rPr>
              <w:t xml:space="preserve"> из песча</w:t>
            </w:r>
            <w:r w:rsidR="00A077E8">
              <w:rPr>
                <w:color w:val="auto"/>
                <w:sz w:val="24"/>
              </w:rPr>
              <w:t xml:space="preserve">ного асфальтобетона: </w:t>
            </w:r>
            <w:r w:rsidR="0007521D">
              <w:rPr>
                <w:color w:val="auto"/>
                <w:sz w:val="24"/>
              </w:rPr>
              <w:t>толщиной 4</w:t>
            </w:r>
            <w:r>
              <w:rPr>
                <w:color w:val="auto"/>
                <w:sz w:val="24"/>
              </w:rPr>
              <w:t>0</w:t>
            </w:r>
            <w:r w:rsidRPr="00546216">
              <w:rPr>
                <w:color w:val="auto"/>
                <w:sz w:val="24"/>
              </w:rPr>
              <w:t xml:space="preserve"> мм.</w:t>
            </w:r>
          </w:p>
        </w:tc>
        <w:tc>
          <w:tcPr>
            <w:tcW w:w="1701" w:type="dxa"/>
          </w:tcPr>
          <w:p w:rsidR="00D96693" w:rsidRPr="00546216" w:rsidRDefault="00D96693" w:rsidP="00D96693">
            <w:pPr>
              <w:jc w:val="center"/>
              <w:rPr>
                <w:color w:val="auto"/>
                <w:sz w:val="24"/>
              </w:rPr>
            </w:pPr>
            <w:r w:rsidRPr="00546216">
              <w:rPr>
                <w:color w:val="auto"/>
                <w:sz w:val="24"/>
              </w:rPr>
              <w:t>100 м2</w:t>
            </w:r>
          </w:p>
        </w:tc>
        <w:tc>
          <w:tcPr>
            <w:tcW w:w="1559" w:type="dxa"/>
          </w:tcPr>
          <w:p w:rsidR="00D96693" w:rsidRPr="00546216" w:rsidRDefault="00A077E8" w:rsidP="00D96693">
            <w:pPr>
              <w:jc w:val="center"/>
              <w:rPr>
                <w:color w:val="auto"/>
                <w:sz w:val="24"/>
              </w:rPr>
            </w:pPr>
            <w:r>
              <w:rPr>
                <w:color w:val="auto"/>
                <w:sz w:val="24"/>
              </w:rPr>
              <w:t>15,95</w:t>
            </w:r>
          </w:p>
        </w:tc>
      </w:tr>
      <w:tr w:rsidR="00D96693" w:rsidRPr="00546216" w:rsidTr="00D96693">
        <w:trPr>
          <w:trHeight w:val="696"/>
        </w:trPr>
        <w:tc>
          <w:tcPr>
            <w:tcW w:w="754" w:type="dxa"/>
          </w:tcPr>
          <w:p w:rsidR="00D96693" w:rsidRDefault="00D96693" w:rsidP="00D96693">
            <w:pPr>
              <w:jc w:val="center"/>
              <w:rPr>
                <w:color w:val="auto"/>
                <w:sz w:val="24"/>
              </w:rPr>
            </w:pPr>
          </w:p>
        </w:tc>
        <w:tc>
          <w:tcPr>
            <w:tcW w:w="6442" w:type="dxa"/>
          </w:tcPr>
          <w:p w:rsidR="00D96693" w:rsidRPr="001A6E5C" w:rsidRDefault="00D96693" w:rsidP="00D96693">
            <w:pPr>
              <w:rPr>
                <w:color w:val="auto"/>
                <w:sz w:val="24"/>
              </w:rPr>
            </w:pPr>
            <w:r w:rsidRPr="001A6E5C">
              <w:rPr>
                <w:color w:val="auto"/>
                <w:sz w:val="24"/>
              </w:rPr>
              <w:t>Асфальтобетон песчаный</w:t>
            </w:r>
          </w:p>
          <w:p w:rsidR="00D96693" w:rsidRPr="007D6944" w:rsidRDefault="00D96693" w:rsidP="00D96693">
            <w:pPr>
              <w:rPr>
                <w:color w:val="auto"/>
                <w:sz w:val="24"/>
              </w:rPr>
            </w:pPr>
            <w:r w:rsidRPr="001A6E5C">
              <w:rPr>
                <w:color w:val="auto"/>
                <w:sz w:val="24"/>
              </w:rPr>
              <w:t>ГОСТ 9128-2013</w:t>
            </w:r>
            <w:r>
              <w:rPr>
                <w:color w:val="auto"/>
                <w:sz w:val="24"/>
              </w:rPr>
              <w:t xml:space="preserve">, горячий, тип Г </w:t>
            </w:r>
            <w:r>
              <w:rPr>
                <w:color w:val="auto"/>
                <w:sz w:val="24"/>
                <w:lang w:val="en-US"/>
              </w:rPr>
              <w:t>II</w:t>
            </w:r>
          </w:p>
        </w:tc>
        <w:tc>
          <w:tcPr>
            <w:tcW w:w="1701" w:type="dxa"/>
          </w:tcPr>
          <w:p w:rsidR="00D96693" w:rsidRPr="00546216" w:rsidRDefault="00D96693" w:rsidP="00D96693">
            <w:pPr>
              <w:jc w:val="center"/>
              <w:rPr>
                <w:color w:val="auto"/>
                <w:sz w:val="24"/>
              </w:rPr>
            </w:pPr>
            <w:r>
              <w:rPr>
                <w:color w:val="auto"/>
                <w:sz w:val="24"/>
              </w:rPr>
              <w:t xml:space="preserve">1 </w:t>
            </w:r>
            <w:proofErr w:type="spellStart"/>
            <w:r>
              <w:rPr>
                <w:color w:val="auto"/>
                <w:sz w:val="24"/>
              </w:rPr>
              <w:t>тн</w:t>
            </w:r>
            <w:proofErr w:type="spellEnd"/>
            <w:r>
              <w:rPr>
                <w:color w:val="auto"/>
                <w:sz w:val="24"/>
              </w:rPr>
              <w:t>.</w:t>
            </w:r>
          </w:p>
        </w:tc>
        <w:tc>
          <w:tcPr>
            <w:tcW w:w="1559" w:type="dxa"/>
          </w:tcPr>
          <w:p w:rsidR="00D96693" w:rsidRDefault="0052029A" w:rsidP="00D96693">
            <w:pPr>
              <w:jc w:val="center"/>
              <w:rPr>
                <w:color w:val="auto"/>
                <w:sz w:val="24"/>
              </w:rPr>
            </w:pPr>
            <w:r w:rsidRPr="0052029A">
              <w:rPr>
                <w:color w:val="auto"/>
                <w:sz w:val="24"/>
              </w:rPr>
              <w:t>146,421</w:t>
            </w:r>
          </w:p>
        </w:tc>
      </w:tr>
      <w:tr w:rsidR="00D96693" w:rsidRPr="00546216" w:rsidTr="00D96693">
        <w:trPr>
          <w:trHeight w:val="696"/>
        </w:trPr>
        <w:tc>
          <w:tcPr>
            <w:tcW w:w="754" w:type="dxa"/>
          </w:tcPr>
          <w:p w:rsidR="00D96693" w:rsidRPr="00546216" w:rsidRDefault="00D96693" w:rsidP="00D96693">
            <w:pPr>
              <w:jc w:val="center"/>
              <w:rPr>
                <w:color w:val="auto"/>
                <w:sz w:val="24"/>
              </w:rPr>
            </w:pPr>
            <w:r>
              <w:rPr>
                <w:color w:val="auto"/>
                <w:sz w:val="24"/>
              </w:rPr>
              <w:t>1.3</w:t>
            </w:r>
          </w:p>
        </w:tc>
        <w:tc>
          <w:tcPr>
            <w:tcW w:w="6442" w:type="dxa"/>
          </w:tcPr>
          <w:p w:rsidR="00D96693" w:rsidRPr="00546216" w:rsidRDefault="00D96693" w:rsidP="00D96693">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D96693" w:rsidRPr="00546216" w:rsidRDefault="00D96693" w:rsidP="00D96693">
            <w:pPr>
              <w:jc w:val="center"/>
              <w:rPr>
                <w:color w:val="auto"/>
                <w:sz w:val="24"/>
              </w:rPr>
            </w:pPr>
            <w:r w:rsidRPr="00546216">
              <w:rPr>
                <w:color w:val="auto"/>
                <w:sz w:val="24"/>
              </w:rPr>
              <w:t>100 м2 кровли</w:t>
            </w:r>
          </w:p>
        </w:tc>
        <w:tc>
          <w:tcPr>
            <w:tcW w:w="1559" w:type="dxa"/>
          </w:tcPr>
          <w:p w:rsidR="00D96693" w:rsidRPr="00546216" w:rsidRDefault="00A077E8" w:rsidP="00D96693">
            <w:pPr>
              <w:jc w:val="center"/>
              <w:rPr>
                <w:color w:val="auto"/>
                <w:sz w:val="24"/>
              </w:rPr>
            </w:pPr>
            <w:r>
              <w:rPr>
                <w:color w:val="auto"/>
                <w:sz w:val="24"/>
              </w:rPr>
              <w:t>15,95</w:t>
            </w:r>
          </w:p>
        </w:tc>
      </w:tr>
      <w:tr w:rsidR="00D96693" w:rsidRPr="00546216" w:rsidTr="00D96693">
        <w:tc>
          <w:tcPr>
            <w:tcW w:w="754" w:type="dxa"/>
          </w:tcPr>
          <w:p w:rsidR="00D96693" w:rsidRPr="00546216" w:rsidRDefault="00D96693" w:rsidP="00D96693">
            <w:pPr>
              <w:jc w:val="center"/>
              <w:rPr>
                <w:color w:val="auto"/>
                <w:sz w:val="24"/>
              </w:rPr>
            </w:pPr>
          </w:p>
        </w:tc>
        <w:tc>
          <w:tcPr>
            <w:tcW w:w="6442" w:type="dxa"/>
          </w:tcPr>
          <w:p w:rsidR="00D96693" w:rsidRPr="00546216" w:rsidRDefault="00D96693" w:rsidP="00D96693">
            <w:pPr>
              <w:rPr>
                <w:color w:val="auto"/>
                <w:sz w:val="24"/>
              </w:rPr>
            </w:pPr>
            <w:proofErr w:type="spellStart"/>
            <w:r w:rsidRPr="00546216">
              <w:rPr>
                <w:color w:val="auto"/>
                <w:sz w:val="24"/>
              </w:rPr>
              <w:t>Унифлекс</w:t>
            </w:r>
            <w:proofErr w:type="spellEnd"/>
            <w:r w:rsidRPr="00546216">
              <w:rPr>
                <w:color w:val="auto"/>
                <w:sz w:val="24"/>
              </w:rPr>
              <w:t xml:space="preserve"> </w:t>
            </w:r>
            <w:proofErr w:type="gramStart"/>
            <w:r w:rsidRPr="00546216">
              <w:rPr>
                <w:color w:val="auto"/>
                <w:sz w:val="24"/>
              </w:rPr>
              <w:t xml:space="preserve">ТКП  </w:t>
            </w:r>
            <w:proofErr w:type="spell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D96693" w:rsidRPr="00546216" w:rsidRDefault="00D96693" w:rsidP="00D96693">
            <w:pPr>
              <w:rPr>
                <w:color w:val="auto"/>
                <w:sz w:val="24"/>
                <w:highlight w:val="yellow"/>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D96693" w:rsidRPr="00546216" w:rsidRDefault="00D96693" w:rsidP="00D96693">
            <w:pPr>
              <w:jc w:val="center"/>
              <w:rPr>
                <w:color w:val="auto"/>
                <w:sz w:val="24"/>
              </w:rPr>
            </w:pPr>
            <w:r w:rsidRPr="00546216">
              <w:rPr>
                <w:color w:val="auto"/>
                <w:sz w:val="24"/>
              </w:rPr>
              <w:t>1 м2</w:t>
            </w:r>
          </w:p>
        </w:tc>
        <w:tc>
          <w:tcPr>
            <w:tcW w:w="1559" w:type="dxa"/>
          </w:tcPr>
          <w:p w:rsidR="00D96693" w:rsidRPr="00546216" w:rsidRDefault="00EC50AC" w:rsidP="00D96693">
            <w:pPr>
              <w:jc w:val="center"/>
              <w:rPr>
                <w:color w:val="auto"/>
                <w:sz w:val="24"/>
                <w:highlight w:val="yellow"/>
              </w:rPr>
            </w:pPr>
            <w:r>
              <w:rPr>
                <w:color w:val="auto"/>
                <w:sz w:val="24"/>
              </w:rPr>
              <w:t>1818</w:t>
            </w:r>
            <w:r w:rsidR="00D96693" w:rsidRPr="00546216">
              <w:rPr>
                <w:color w:val="auto"/>
                <w:sz w:val="24"/>
              </w:rPr>
              <w:t>,</w:t>
            </w:r>
            <w:r>
              <w:rPr>
                <w:color w:val="auto"/>
                <w:sz w:val="24"/>
              </w:rPr>
              <w:t>3</w:t>
            </w:r>
          </w:p>
        </w:tc>
      </w:tr>
      <w:tr w:rsidR="00D96693" w:rsidRPr="00546216" w:rsidTr="00D96693">
        <w:tc>
          <w:tcPr>
            <w:tcW w:w="754" w:type="dxa"/>
          </w:tcPr>
          <w:p w:rsidR="00D96693" w:rsidRPr="00546216" w:rsidRDefault="00D96693" w:rsidP="00D96693">
            <w:pPr>
              <w:jc w:val="center"/>
              <w:rPr>
                <w:color w:val="auto"/>
                <w:sz w:val="24"/>
              </w:rPr>
            </w:pPr>
          </w:p>
        </w:tc>
        <w:tc>
          <w:tcPr>
            <w:tcW w:w="6442" w:type="dxa"/>
          </w:tcPr>
          <w:p w:rsidR="00D96693" w:rsidRPr="00546216" w:rsidRDefault="00C143E5" w:rsidP="00D96693">
            <w:pPr>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D96693" w:rsidRPr="00546216">
              <w:rPr>
                <w:color w:val="auto"/>
                <w:sz w:val="24"/>
              </w:rPr>
              <w:t xml:space="preserve">П  </w:t>
            </w:r>
            <w:proofErr w:type="spellStart"/>
            <w:r w:rsidR="00D96693" w:rsidRPr="00546216">
              <w:rPr>
                <w:color w:val="auto"/>
                <w:sz w:val="24"/>
              </w:rPr>
              <w:t>ст</w:t>
            </w:r>
            <w:proofErr w:type="spellEnd"/>
            <w:proofErr w:type="gramEnd"/>
            <w:r w:rsidR="00D96693" w:rsidRPr="00546216">
              <w:rPr>
                <w:color w:val="auto"/>
                <w:sz w:val="24"/>
              </w:rPr>
              <w:t>/</w:t>
            </w:r>
            <w:proofErr w:type="spellStart"/>
            <w:r w:rsidR="00D96693" w:rsidRPr="00546216">
              <w:rPr>
                <w:color w:val="auto"/>
                <w:sz w:val="24"/>
              </w:rPr>
              <w:t>тк</w:t>
            </w:r>
            <w:proofErr w:type="spellEnd"/>
            <w:r w:rsidR="00D96693" w:rsidRPr="00546216">
              <w:rPr>
                <w:color w:val="auto"/>
                <w:sz w:val="24"/>
              </w:rPr>
              <w:t xml:space="preserve"> (стеклоткань), толщиной 2,8 мм. </w:t>
            </w:r>
          </w:p>
          <w:p w:rsidR="00D96693" w:rsidRPr="00546216" w:rsidRDefault="00D96693" w:rsidP="00D96693">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D96693" w:rsidRPr="00546216" w:rsidRDefault="00D96693" w:rsidP="00D96693">
            <w:pPr>
              <w:jc w:val="center"/>
              <w:rPr>
                <w:color w:val="auto"/>
                <w:sz w:val="24"/>
              </w:rPr>
            </w:pPr>
            <w:r w:rsidRPr="00546216">
              <w:rPr>
                <w:color w:val="auto"/>
                <w:sz w:val="24"/>
              </w:rPr>
              <w:t>1 м2</w:t>
            </w:r>
          </w:p>
        </w:tc>
        <w:tc>
          <w:tcPr>
            <w:tcW w:w="1559" w:type="dxa"/>
          </w:tcPr>
          <w:p w:rsidR="00D96693" w:rsidRPr="00546216" w:rsidRDefault="00EC50AC" w:rsidP="00D96693">
            <w:pPr>
              <w:jc w:val="center"/>
              <w:rPr>
                <w:color w:val="auto"/>
                <w:sz w:val="24"/>
                <w:highlight w:val="yellow"/>
              </w:rPr>
            </w:pPr>
            <w:r>
              <w:rPr>
                <w:color w:val="auto"/>
                <w:sz w:val="24"/>
              </w:rPr>
              <w:t>1850,2</w:t>
            </w:r>
          </w:p>
        </w:tc>
      </w:tr>
      <w:tr w:rsidR="0097244C" w:rsidRPr="00546216" w:rsidTr="00613A65">
        <w:tc>
          <w:tcPr>
            <w:tcW w:w="754" w:type="dxa"/>
          </w:tcPr>
          <w:p w:rsidR="0097244C" w:rsidRPr="0097244C" w:rsidRDefault="0097244C" w:rsidP="0097244C">
            <w:pPr>
              <w:jc w:val="center"/>
              <w:rPr>
                <w:sz w:val="24"/>
              </w:rPr>
            </w:pPr>
            <w:r w:rsidRPr="0097244C">
              <w:rPr>
                <w:sz w:val="24"/>
              </w:rPr>
              <w:lastRenderedPageBreak/>
              <w:t>1.4</w:t>
            </w:r>
          </w:p>
        </w:tc>
        <w:tc>
          <w:tcPr>
            <w:tcW w:w="6442" w:type="dxa"/>
          </w:tcPr>
          <w:p w:rsidR="0097244C" w:rsidRPr="0018517E" w:rsidRDefault="0097244C" w:rsidP="0097244C">
            <w:pPr>
              <w:rPr>
                <w:sz w:val="24"/>
              </w:rPr>
            </w:pPr>
            <w:r w:rsidRPr="0097244C">
              <w:rPr>
                <w:sz w:val="24"/>
              </w:rPr>
              <w:t>Устройство примыканий кровель из наплавляемых материалов к стенам и парапетам высотой более 600 мм с одним фартуком</w:t>
            </w:r>
          </w:p>
        </w:tc>
        <w:tc>
          <w:tcPr>
            <w:tcW w:w="1701" w:type="dxa"/>
          </w:tcPr>
          <w:p w:rsidR="0097244C" w:rsidRPr="00546216" w:rsidRDefault="00B833A9" w:rsidP="0097244C">
            <w:pPr>
              <w:jc w:val="center"/>
              <w:rPr>
                <w:color w:val="auto"/>
                <w:sz w:val="24"/>
              </w:rPr>
            </w:pPr>
            <w:r>
              <w:rPr>
                <w:color w:val="auto"/>
                <w:sz w:val="24"/>
              </w:rPr>
              <w:t xml:space="preserve">100 </w:t>
            </w:r>
            <w:proofErr w:type="spellStart"/>
            <w:r>
              <w:rPr>
                <w:color w:val="auto"/>
                <w:sz w:val="24"/>
              </w:rPr>
              <w:t>м.п</w:t>
            </w:r>
            <w:proofErr w:type="spellEnd"/>
            <w:r>
              <w:rPr>
                <w:color w:val="auto"/>
                <w:sz w:val="24"/>
              </w:rPr>
              <w:t>.</w:t>
            </w:r>
          </w:p>
        </w:tc>
        <w:tc>
          <w:tcPr>
            <w:tcW w:w="1559" w:type="dxa"/>
          </w:tcPr>
          <w:p w:rsidR="0097244C" w:rsidRPr="00546216" w:rsidRDefault="0097244C" w:rsidP="0097244C">
            <w:pPr>
              <w:jc w:val="center"/>
              <w:rPr>
                <w:color w:val="auto"/>
                <w:sz w:val="24"/>
              </w:rPr>
            </w:pPr>
            <w:r>
              <w:rPr>
                <w:color w:val="auto"/>
                <w:sz w:val="24"/>
              </w:rPr>
              <w:t>0,26</w:t>
            </w:r>
          </w:p>
        </w:tc>
      </w:tr>
      <w:tr w:rsidR="00B833A9" w:rsidRPr="00546216" w:rsidTr="00613A65">
        <w:trPr>
          <w:trHeight w:val="469"/>
        </w:trPr>
        <w:tc>
          <w:tcPr>
            <w:tcW w:w="754" w:type="dxa"/>
          </w:tcPr>
          <w:p w:rsidR="00B833A9" w:rsidRPr="0097244C" w:rsidRDefault="00B833A9" w:rsidP="00B833A9">
            <w:pPr>
              <w:jc w:val="center"/>
              <w:rPr>
                <w:sz w:val="24"/>
              </w:rPr>
            </w:pPr>
          </w:p>
        </w:tc>
        <w:tc>
          <w:tcPr>
            <w:tcW w:w="6442" w:type="dxa"/>
          </w:tcPr>
          <w:p w:rsidR="00B833A9" w:rsidRPr="00B833A9" w:rsidRDefault="00B833A9" w:rsidP="00B833A9">
            <w:pPr>
              <w:rPr>
                <w:sz w:val="24"/>
              </w:rPr>
            </w:pPr>
            <w:proofErr w:type="spellStart"/>
            <w:r w:rsidRPr="00B833A9">
              <w:rPr>
                <w:sz w:val="24"/>
              </w:rPr>
              <w:t>Унифлекс</w:t>
            </w:r>
            <w:proofErr w:type="spellEnd"/>
            <w:r w:rsidRPr="00B833A9">
              <w:rPr>
                <w:sz w:val="24"/>
              </w:rPr>
              <w:t xml:space="preserve"> </w:t>
            </w:r>
            <w:proofErr w:type="gramStart"/>
            <w:r w:rsidRPr="00B833A9">
              <w:rPr>
                <w:sz w:val="24"/>
              </w:rPr>
              <w:t xml:space="preserve">ТКП  </w:t>
            </w:r>
            <w:proofErr w:type="spellStart"/>
            <w:r w:rsidRPr="00B833A9">
              <w:rPr>
                <w:sz w:val="24"/>
              </w:rPr>
              <w:t>ст</w:t>
            </w:r>
            <w:proofErr w:type="spellEnd"/>
            <w:proofErr w:type="gramEnd"/>
            <w:r w:rsidRPr="00B833A9">
              <w:rPr>
                <w:sz w:val="24"/>
              </w:rPr>
              <w:t>/</w:t>
            </w:r>
            <w:proofErr w:type="spellStart"/>
            <w:r w:rsidRPr="00B833A9">
              <w:rPr>
                <w:sz w:val="24"/>
              </w:rPr>
              <w:t>тк</w:t>
            </w:r>
            <w:proofErr w:type="spellEnd"/>
            <w:r w:rsidRPr="00B833A9">
              <w:rPr>
                <w:sz w:val="24"/>
              </w:rPr>
              <w:t xml:space="preserve"> (стеклоткань) (с посыпкой) толщиной 3,8мм.</w:t>
            </w:r>
          </w:p>
          <w:p w:rsidR="00B833A9" w:rsidRPr="0097244C" w:rsidRDefault="00B833A9" w:rsidP="00B833A9">
            <w:pPr>
              <w:rPr>
                <w:sz w:val="24"/>
              </w:rPr>
            </w:pPr>
            <w:r w:rsidRPr="00B833A9">
              <w:rPr>
                <w:sz w:val="24"/>
              </w:rPr>
              <w:t>ТУ 5774-001-17925162-99, ГОСТ 32805-2014 (EN 13707:2004)</w:t>
            </w:r>
          </w:p>
        </w:tc>
        <w:tc>
          <w:tcPr>
            <w:tcW w:w="1701" w:type="dxa"/>
          </w:tcPr>
          <w:p w:rsidR="00B833A9" w:rsidRPr="00546216" w:rsidRDefault="00B833A9" w:rsidP="00B833A9">
            <w:pPr>
              <w:jc w:val="center"/>
              <w:rPr>
                <w:color w:val="auto"/>
                <w:sz w:val="24"/>
              </w:rPr>
            </w:pPr>
            <w:r w:rsidRPr="00546216">
              <w:rPr>
                <w:color w:val="auto"/>
                <w:sz w:val="24"/>
              </w:rPr>
              <w:t>1 м2</w:t>
            </w:r>
          </w:p>
        </w:tc>
        <w:tc>
          <w:tcPr>
            <w:tcW w:w="1559" w:type="dxa"/>
          </w:tcPr>
          <w:p w:rsidR="00B833A9" w:rsidRPr="00546216" w:rsidRDefault="00B833A9" w:rsidP="00B833A9">
            <w:pPr>
              <w:jc w:val="center"/>
              <w:rPr>
                <w:color w:val="auto"/>
                <w:sz w:val="24"/>
                <w:highlight w:val="yellow"/>
              </w:rPr>
            </w:pPr>
            <w:r>
              <w:rPr>
                <w:color w:val="auto"/>
                <w:sz w:val="24"/>
              </w:rPr>
              <w:t>29,64</w:t>
            </w:r>
          </w:p>
        </w:tc>
      </w:tr>
      <w:tr w:rsidR="0097244C" w:rsidRPr="00546216" w:rsidTr="00613A65">
        <w:tc>
          <w:tcPr>
            <w:tcW w:w="754" w:type="dxa"/>
          </w:tcPr>
          <w:p w:rsidR="0097244C" w:rsidRPr="0097244C" w:rsidRDefault="0097244C" w:rsidP="0097244C">
            <w:pPr>
              <w:jc w:val="center"/>
              <w:rPr>
                <w:sz w:val="24"/>
              </w:rPr>
            </w:pPr>
            <w:r w:rsidRPr="0097244C">
              <w:rPr>
                <w:sz w:val="24"/>
              </w:rPr>
              <w:t>1.5</w:t>
            </w:r>
          </w:p>
        </w:tc>
        <w:tc>
          <w:tcPr>
            <w:tcW w:w="6442" w:type="dxa"/>
          </w:tcPr>
          <w:p w:rsidR="0097244C" w:rsidRPr="0018517E" w:rsidRDefault="0097244C" w:rsidP="0097244C">
            <w:pPr>
              <w:rPr>
                <w:sz w:val="24"/>
              </w:rPr>
            </w:pPr>
            <w:r w:rsidRPr="0097244C">
              <w:rPr>
                <w:sz w:val="24"/>
              </w:rPr>
              <w:t>Устройство примыканий кровель из наплавляемых материалов к стенам и парапетам высотой более 400 мм с одним фартуком</w:t>
            </w:r>
          </w:p>
        </w:tc>
        <w:tc>
          <w:tcPr>
            <w:tcW w:w="1701" w:type="dxa"/>
          </w:tcPr>
          <w:p w:rsidR="0097244C" w:rsidRPr="00546216" w:rsidRDefault="00B833A9" w:rsidP="0097244C">
            <w:pPr>
              <w:jc w:val="center"/>
              <w:rPr>
                <w:color w:val="auto"/>
                <w:sz w:val="24"/>
              </w:rPr>
            </w:pPr>
            <w:r>
              <w:rPr>
                <w:color w:val="auto"/>
                <w:sz w:val="24"/>
              </w:rPr>
              <w:t xml:space="preserve">100 </w:t>
            </w:r>
            <w:proofErr w:type="spellStart"/>
            <w:r>
              <w:rPr>
                <w:color w:val="auto"/>
                <w:sz w:val="24"/>
              </w:rPr>
              <w:t>м.п</w:t>
            </w:r>
            <w:proofErr w:type="spellEnd"/>
            <w:r>
              <w:rPr>
                <w:color w:val="auto"/>
                <w:sz w:val="24"/>
              </w:rPr>
              <w:t>.</w:t>
            </w:r>
          </w:p>
        </w:tc>
        <w:tc>
          <w:tcPr>
            <w:tcW w:w="1559" w:type="dxa"/>
          </w:tcPr>
          <w:p w:rsidR="0097244C" w:rsidRPr="00546216" w:rsidRDefault="0097244C" w:rsidP="0097244C">
            <w:pPr>
              <w:jc w:val="center"/>
              <w:rPr>
                <w:color w:val="auto"/>
                <w:sz w:val="24"/>
              </w:rPr>
            </w:pPr>
            <w:r>
              <w:rPr>
                <w:color w:val="auto"/>
                <w:sz w:val="24"/>
              </w:rPr>
              <w:t>1,725</w:t>
            </w:r>
          </w:p>
        </w:tc>
      </w:tr>
      <w:tr w:rsidR="00B833A9" w:rsidRPr="00546216" w:rsidTr="00613A65">
        <w:trPr>
          <w:trHeight w:val="431"/>
        </w:trPr>
        <w:tc>
          <w:tcPr>
            <w:tcW w:w="754" w:type="dxa"/>
          </w:tcPr>
          <w:p w:rsidR="00B833A9" w:rsidRPr="0097244C" w:rsidRDefault="00B833A9" w:rsidP="00B833A9">
            <w:pPr>
              <w:jc w:val="center"/>
              <w:rPr>
                <w:color w:val="auto"/>
                <w:sz w:val="24"/>
              </w:rPr>
            </w:pPr>
          </w:p>
        </w:tc>
        <w:tc>
          <w:tcPr>
            <w:tcW w:w="6442" w:type="dxa"/>
          </w:tcPr>
          <w:p w:rsidR="00B833A9" w:rsidRPr="00B833A9" w:rsidRDefault="00B833A9" w:rsidP="00B833A9">
            <w:pPr>
              <w:rPr>
                <w:sz w:val="24"/>
              </w:rPr>
            </w:pPr>
            <w:proofErr w:type="spellStart"/>
            <w:r w:rsidRPr="00B833A9">
              <w:rPr>
                <w:sz w:val="24"/>
              </w:rPr>
              <w:t>Унифлекс</w:t>
            </w:r>
            <w:proofErr w:type="spellEnd"/>
            <w:r w:rsidRPr="00B833A9">
              <w:rPr>
                <w:sz w:val="24"/>
              </w:rPr>
              <w:t xml:space="preserve"> </w:t>
            </w:r>
            <w:proofErr w:type="gramStart"/>
            <w:r w:rsidRPr="00B833A9">
              <w:rPr>
                <w:sz w:val="24"/>
              </w:rPr>
              <w:t xml:space="preserve">ТКП  </w:t>
            </w:r>
            <w:proofErr w:type="spellStart"/>
            <w:r w:rsidRPr="00B833A9">
              <w:rPr>
                <w:sz w:val="24"/>
              </w:rPr>
              <w:t>ст</w:t>
            </w:r>
            <w:proofErr w:type="spellEnd"/>
            <w:proofErr w:type="gramEnd"/>
            <w:r w:rsidRPr="00B833A9">
              <w:rPr>
                <w:sz w:val="24"/>
              </w:rPr>
              <w:t>/</w:t>
            </w:r>
            <w:proofErr w:type="spellStart"/>
            <w:r w:rsidRPr="00B833A9">
              <w:rPr>
                <w:sz w:val="24"/>
              </w:rPr>
              <w:t>тк</w:t>
            </w:r>
            <w:proofErr w:type="spellEnd"/>
            <w:r w:rsidRPr="00B833A9">
              <w:rPr>
                <w:sz w:val="24"/>
              </w:rPr>
              <w:t xml:space="preserve"> (стеклоткань) (с посыпкой) толщиной 3,8мм.</w:t>
            </w:r>
          </w:p>
          <w:p w:rsidR="00B833A9" w:rsidRPr="0018517E" w:rsidRDefault="00B833A9" w:rsidP="00B833A9">
            <w:pPr>
              <w:rPr>
                <w:sz w:val="24"/>
              </w:rPr>
            </w:pPr>
            <w:r w:rsidRPr="00B833A9">
              <w:rPr>
                <w:sz w:val="24"/>
              </w:rPr>
              <w:t>ТУ 5774-001-17925162-99, ГОСТ 32805-2014 (EN 13707:2004)</w:t>
            </w:r>
          </w:p>
        </w:tc>
        <w:tc>
          <w:tcPr>
            <w:tcW w:w="1701" w:type="dxa"/>
          </w:tcPr>
          <w:p w:rsidR="00B833A9" w:rsidRPr="00546216" w:rsidRDefault="00B833A9" w:rsidP="00B833A9">
            <w:pPr>
              <w:jc w:val="center"/>
              <w:rPr>
                <w:color w:val="auto"/>
                <w:sz w:val="24"/>
              </w:rPr>
            </w:pPr>
            <w:r w:rsidRPr="00546216">
              <w:rPr>
                <w:color w:val="auto"/>
                <w:sz w:val="24"/>
              </w:rPr>
              <w:t>1 м2</w:t>
            </w:r>
          </w:p>
        </w:tc>
        <w:tc>
          <w:tcPr>
            <w:tcW w:w="1559" w:type="dxa"/>
          </w:tcPr>
          <w:p w:rsidR="00B833A9" w:rsidRPr="00546216" w:rsidRDefault="00B833A9" w:rsidP="00B833A9">
            <w:pPr>
              <w:jc w:val="center"/>
              <w:rPr>
                <w:color w:val="auto"/>
                <w:sz w:val="24"/>
                <w:highlight w:val="yellow"/>
              </w:rPr>
            </w:pPr>
            <w:r>
              <w:rPr>
                <w:color w:val="auto"/>
                <w:sz w:val="24"/>
              </w:rPr>
              <w:t>196,65</w:t>
            </w:r>
          </w:p>
        </w:tc>
      </w:tr>
      <w:tr w:rsidR="00D96693" w:rsidRPr="00546216" w:rsidTr="00D96693">
        <w:tc>
          <w:tcPr>
            <w:tcW w:w="754" w:type="dxa"/>
          </w:tcPr>
          <w:p w:rsidR="00D96693" w:rsidRPr="0097244C" w:rsidRDefault="00D96693" w:rsidP="00D96693">
            <w:pPr>
              <w:jc w:val="center"/>
              <w:rPr>
                <w:color w:val="auto"/>
                <w:sz w:val="24"/>
              </w:rPr>
            </w:pPr>
            <w:r w:rsidRPr="0097244C">
              <w:rPr>
                <w:color w:val="auto"/>
                <w:sz w:val="24"/>
              </w:rPr>
              <w:t>1.</w:t>
            </w:r>
            <w:r w:rsidR="00B80C64">
              <w:rPr>
                <w:color w:val="auto"/>
                <w:sz w:val="24"/>
              </w:rPr>
              <w:t>6</w:t>
            </w:r>
          </w:p>
        </w:tc>
        <w:tc>
          <w:tcPr>
            <w:tcW w:w="6442" w:type="dxa"/>
          </w:tcPr>
          <w:p w:rsidR="00D96693" w:rsidRPr="0018517E" w:rsidRDefault="00B80C64" w:rsidP="00D96693">
            <w:pPr>
              <w:rPr>
                <w:sz w:val="24"/>
              </w:rPr>
            </w:pPr>
            <w:r w:rsidRPr="00B80C64">
              <w:rPr>
                <w:sz w:val="24"/>
              </w:rPr>
              <w:t>Демонтаж -  воронок водосточных</w:t>
            </w:r>
          </w:p>
        </w:tc>
        <w:tc>
          <w:tcPr>
            <w:tcW w:w="1701" w:type="dxa"/>
          </w:tcPr>
          <w:p w:rsidR="00D96693" w:rsidRPr="0018517E" w:rsidRDefault="00B80C64" w:rsidP="00D96693">
            <w:pPr>
              <w:jc w:val="center"/>
              <w:rPr>
                <w:sz w:val="24"/>
              </w:rPr>
            </w:pPr>
            <w:r>
              <w:rPr>
                <w:sz w:val="24"/>
              </w:rPr>
              <w:t>шт.</w:t>
            </w:r>
          </w:p>
        </w:tc>
        <w:tc>
          <w:tcPr>
            <w:tcW w:w="1559" w:type="dxa"/>
            <w:shd w:val="clear" w:color="auto" w:fill="auto"/>
          </w:tcPr>
          <w:p w:rsidR="00D96693" w:rsidRPr="00B81492" w:rsidRDefault="00B80C64" w:rsidP="00D96693">
            <w:pPr>
              <w:jc w:val="center"/>
              <w:rPr>
                <w:sz w:val="24"/>
              </w:rPr>
            </w:pPr>
            <w:r>
              <w:rPr>
                <w:sz w:val="24"/>
              </w:rPr>
              <w:t>5</w:t>
            </w:r>
          </w:p>
        </w:tc>
      </w:tr>
      <w:tr w:rsidR="00D96693" w:rsidRPr="00546216" w:rsidTr="00D96693">
        <w:tc>
          <w:tcPr>
            <w:tcW w:w="754" w:type="dxa"/>
          </w:tcPr>
          <w:p w:rsidR="00D96693" w:rsidRPr="00546216" w:rsidRDefault="00B80C64" w:rsidP="00D96693">
            <w:pPr>
              <w:jc w:val="center"/>
              <w:rPr>
                <w:color w:val="auto"/>
                <w:sz w:val="24"/>
              </w:rPr>
            </w:pPr>
            <w:r>
              <w:rPr>
                <w:color w:val="auto"/>
                <w:sz w:val="24"/>
              </w:rPr>
              <w:t>1.7</w:t>
            </w:r>
          </w:p>
        </w:tc>
        <w:tc>
          <w:tcPr>
            <w:tcW w:w="6442" w:type="dxa"/>
          </w:tcPr>
          <w:p w:rsidR="00D96693" w:rsidRPr="0018517E" w:rsidRDefault="00B80C64" w:rsidP="00D96693">
            <w:pPr>
              <w:rPr>
                <w:sz w:val="24"/>
              </w:rPr>
            </w:pPr>
            <w:r>
              <w:rPr>
                <w:sz w:val="24"/>
              </w:rPr>
              <w:t>Установка воронок водосточных б/у</w:t>
            </w:r>
          </w:p>
        </w:tc>
        <w:tc>
          <w:tcPr>
            <w:tcW w:w="1701" w:type="dxa"/>
          </w:tcPr>
          <w:p w:rsidR="00D96693" w:rsidRPr="0018517E" w:rsidRDefault="00B80C64" w:rsidP="00D96693">
            <w:pPr>
              <w:jc w:val="center"/>
              <w:rPr>
                <w:sz w:val="24"/>
              </w:rPr>
            </w:pPr>
            <w:r>
              <w:rPr>
                <w:sz w:val="24"/>
              </w:rPr>
              <w:t>шт.</w:t>
            </w:r>
          </w:p>
        </w:tc>
        <w:tc>
          <w:tcPr>
            <w:tcW w:w="1559" w:type="dxa"/>
          </w:tcPr>
          <w:p w:rsidR="00D96693" w:rsidRPr="00B81492" w:rsidRDefault="00B80C64" w:rsidP="00D96693">
            <w:pPr>
              <w:jc w:val="center"/>
              <w:rPr>
                <w:sz w:val="24"/>
              </w:rPr>
            </w:pPr>
            <w:r>
              <w:rPr>
                <w:sz w:val="24"/>
              </w:rPr>
              <w:t>5</w:t>
            </w:r>
          </w:p>
        </w:tc>
      </w:tr>
      <w:tr w:rsidR="00B80C64" w:rsidRPr="00546216" w:rsidTr="00D96693">
        <w:trPr>
          <w:trHeight w:val="344"/>
        </w:trPr>
        <w:tc>
          <w:tcPr>
            <w:tcW w:w="754" w:type="dxa"/>
          </w:tcPr>
          <w:p w:rsidR="00B80C64" w:rsidRPr="00546216" w:rsidRDefault="00B80C64" w:rsidP="00B80C64">
            <w:pPr>
              <w:jc w:val="center"/>
              <w:rPr>
                <w:color w:val="auto"/>
                <w:sz w:val="24"/>
              </w:rPr>
            </w:pPr>
            <w:r w:rsidRPr="00546216">
              <w:rPr>
                <w:color w:val="auto"/>
                <w:sz w:val="24"/>
              </w:rPr>
              <w:t>1.</w:t>
            </w:r>
            <w:r>
              <w:rPr>
                <w:color w:val="auto"/>
                <w:sz w:val="24"/>
              </w:rPr>
              <w:t>8</w:t>
            </w:r>
          </w:p>
        </w:tc>
        <w:tc>
          <w:tcPr>
            <w:tcW w:w="6442" w:type="dxa"/>
          </w:tcPr>
          <w:p w:rsidR="00B80C64" w:rsidRPr="00546216" w:rsidRDefault="00B80C64" w:rsidP="00B80C64">
            <w:pPr>
              <w:rPr>
                <w:color w:val="auto"/>
                <w:sz w:val="24"/>
              </w:rPr>
            </w:pPr>
            <w:proofErr w:type="gramStart"/>
            <w:r w:rsidRPr="00B80C64">
              <w:rPr>
                <w:color w:val="auto"/>
                <w:sz w:val="24"/>
              </w:rPr>
              <w:t>Ремонт  мест</w:t>
            </w:r>
            <w:proofErr w:type="gramEnd"/>
            <w:r w:rsidRPr="00B80C64">
              <w:rPr>
                <w:color w:val="auto"/>
                <w:sz w:val="24"/>
              </w:rPr>
              <w:t xml:space="preserve"> примыкания мягкой кровли к воронкам</w:t>
            </w:r>
          </w:p>
        </w:tc>
        <w:tc>
          <w:tcPr>
            <w:tcW w:w="1701" w:type="dxa"/>
          </w:tcPr>
          <w:p w:rsidR="00B80C64" w:rsidRPr="00D2286A" w:rsidRDefault="00B80C64" w:rsidP="00B80C64">
            <w:pPr>
              <w:jc w:val="center"/>
              <w:rPr>
                <w:color w:val="auto"/>
                <w:sz w:val="24"/>
              </w:rPr>
            </w:pPr>
            <w:r>
              <w:rPr>
                <w:color w:val="auto"/>
                <w:sz w:val="24"/>
              </w:rPr>
              <w:t>мест</w:t>
            </w:r>
          </w:p>
        </w:tc>
        <w:tc>
          <w:tcPr>
            <w:tcW w:w="1559" w:type="dxa"/>
          </w:tcPr>
          <w:p w:rsidR="00B80C64" w:rsidRDefault="00B80C64" w:rsidP="00B80C64">
            <w:pPr>
              <w:jc w:val="center"/>
              <w:rPr>
                <w:color w:val="auto"/>
                <w:sz w:val="24"/>
              </w:rPr>
            </w:pPr>
            <w:r w:rsidRPr="00B80C64">
              <w:rPr>
                <w:color w:val="auto"/>
                <w:sz w:val="24"/>
              </w:rPr>
              <w:t>5</w:t>
            </w:r>
          </w:p>
        </w:tc>
      </w:tr>
      <w:tr w:rsidR="00B80C64" w:rsidRPr="00546216" w:rsidTr="00D96693">
        <w:trPr>
          <w:trHeight w:val="344"/>
        </w:trPr>
        <w:tc>
          <w:tcPr>
            <w:tcW w:w="754" w:type="dxa"/>
          </w:tcPr>
          <w:p w:rsidR="00B80C64" w:rsidRPr="00546216" w:rsidRDefault="00B80C64" w:rsidP="00B80C64">
            <w:pPr>
              <w:jc w:val="center"/>
              <w:rPr>
                <w:color w:val="auto"/>
                <w:sz w:val="24"/>
              </w:rPr>
            </w:pPr>
            <w:r w:rsidRPr="00546216">
              <w:rPr>
                <w:color w:val="auto"/>
                <w:sz w:val="24"/>
              </w:rPr>
              <w:t>1.</w:t>
            </w:r>
            <w:r>
              <w:rPr>
                <w:color w:val="auto"/>
                <w:sz w:val="24"/>
              </w:rPr>
              <w:t>9</w:t>
            </w:r>
          </w:p>
        </w:tc>
        <w:tc>
          <w:tcPr>
            <w:tcW w:w="6442" w:type="dxa"/>
          </w:tcPr>
          <w:p w:rsidR="00B80C64" w:rsidRPr="00546216" w:rsidRDefault="00B80C64" w:rsidP="00B80C64">
            <w:pPr>
              <w:rPr>
                <w:color w:val="auto"/>
                <w:sz w:val="24"/>
              </w:rPr>
            </w:pPr>
            <w:r w:rsidRPr="00546216">
              <w:rPr>
                <w:color w:val="auto"/>
                <w:sz w:val="24"/>
              </w:rPr>
              <w:t xml:space="preserve">Погрузка. Мусор строительный с погрузкой вручную </w:t>
            </w:r>
          </w:p>
        </w:tc>
        <w:tc>
          <w:tcPr>
            <w:tcW w:w="1701" w:type="dxa"/>
          </w:tcPr>
          <w:p w:rsidR="00B80C64" w:rsidRPr="00D2286A" w:rsidRDefault="00B80C64" w:rsidP="00B80C64">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B80C64" w:rsidRPr="00D2286A" w:rsidRDefault="00B80C64" w:rsidP="00B80C64">
            <w:pPr>
              <w:jc w:val="center"/>
              <w:rPr>
                <w:color w:val="auto"/>
                <w:sz w:val="24"/>
              </w:rPr>
            </w:pPr>
            <w:r>
              <w:rPr>
                <w:color w:val="auto"/>
                <w:sz w:val="24"/>
              </w:rPr>
              <w:t>35</w:t>
            </w:r>
            <w:r w:rsidRPr="00D2286A">
              <w:rPr>
                <w:color w:val="auto"/>
                <w:sz w:val="24"/>
              </w:rPr>
              <w:t>,0</w:t>
            </w:r>
          </w:p>
        </w:tc>
      </w:tr>
      <w:tr w:rsidR="00D96693" w:rsidRPr="00546216" w:rsidTr="00D96693">
        <w:trPr>
          <w:trHeight w:val="441"/>
        </w:trPr>
        <w:tc>
          <w:tcPr>
            <w:tcW w:w="754" w:type="dxa"/>
          </w:tcPr>
          <w:p w:rsidR="00D96693" w:rsidRPr="00546216" w:rsidRDefault="00D96693" w:rsidP="00D96693">
            <w:pPr>
              <w:jc w:val="center"/>
              <w:rPr>
                <w:color w:val="auto"/>
                <w:sz w:val="24"/>
              </w:rPr>
            </w:pPr>
            <w:r w:rsidRPr="00546216">
              <w:rPr>
                <w:color w:val="auto"/>
                <w:sz w:val="24"/>
              </w:rPr>
              <w:t>1.</w:t>
            </w:r>
            <w:r w:rsidR="00B80C64">
              <w:rPr>
                <w:color w:val="auto"/>
                <w:sz w:val="24"/>
              </w:rPr>
              <w:t>10</w:t>
            </w:r>
          </w:p>
        </w:tc>
        <w:tc>
          <w:tcPr>
            <w:tcW w:w="6442" w:type="dxa"/>
          </w:tcPr>
          <w:p w:rsidR="00D96693" w:rsidRPr="00546216" w:rsidRDefault="00D96693" w:rsidP="00D96693">
            <w:pPr>
              <w:rPr>
                <w:color w:val="auto"/>
                <w:sz w:val="24"/>
              </w:rPr>
            </w:pPr>
            <w:r w:rsidRPr="00546216">
              <w:rPr>
                <w:color w:val="auto"/>
                <w:sz w:val="24"/>
              </w:rPr>
              <w:t>Вывоз строительного мусора</w:t>
            </w:r>
          </w:p>
        </w:tc>
        <w:tc>
          <w:tcPr>
            <w:tcW w:w="1701" w:type="dxa"/>
          </w:tcPr>
          <w:p w:rsidR="00D96693" w:rsidRPr="00D2286A" w:rsidRDefault="00D96693" w:rsidP="00D96693">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D96693" w:rsidRPr="00D2286A" w:rsidRDefault="00B80C64" w:rsidP="00D96693">
            <w:pPr>
              <w:jc w:val="center"/>
              <w:rPr>
                <w:color w:val="auto"/>
                <w:sz w:val="24"/>
              </w:rPr>
            </w:pPr>
            <w:r>
              <w:rPr>
                <w:color w:val="auto"/>
                <w:sz w:val="24"/>
              </w:rPr>
              <w:t>3</w:t>
            </w:r>
            <w:r w:rsidR="00D96693">
              <w:rPr>
                <w:color w:val="auto"/>
                <w:sz w:val="24"/>
              </w:rPr>
              <w:t>5</w:t>
            </w:r>
            <w:r w:rsidR="00D96693" w:rsidRPr="00D2286A">
              <w:rPr>
                <w:color w:val="auto"/>
                <w:sz w:val="24"/>
              </w:rPr>
              <w:t>,0</w:t>
            </w:r>
          </w:p>
        </w:tc>
      </w:tr>
      <w:tr w:rsidR="001324A7" w:rsidRPr="00546216" w:rsidTr="00D96693">
        <w:trPr>
          <w:trHeight w:val="441"/>
        </w:trPr>
        <w:tc>
          <w:tcPr>
            <w:tcW w:w="754" w:type="dxa"/>
          </w:tcPr>
          <w:p w:rsidR="001324A7" w:rsidRPr="00546216" w:rsidRDefault="001324A7" w:rsidP="001324A7">
            <w:pPr>
              <w:jc w:val="center"/>
              <w:rPr>
                <w:b/>
                <w:color w:val="auto"/>
                <w:sz w:val="24"/>
              </w:rPr>
            </w:pPr>
            <w:r>
              <w:rPr>
                <w:b/>
                <w:color w:val="auto"/>
                <w:sz w:val="24"/>
              </w:rPr>
              <w:t>2</w:t>
            </w:r>
          </w:p>
        </w:tc>
        <w:tc>
          <w:tcPr>
            <w:tcW w:w="6442" w:type="dxa"/>
          </w:tcPr>
          <w:p w:rsidR="001324A7" w:rsidRDefault="001324A7" w:rsidP="001324A7">
            <w:r>
              <w:rPr>
                <w:b/>
                <w:color w:val="auto"/>
                <w:sz w:val="24"/>
              </w:rPr>
              <w:t>Кровля основного корпуса цеха (над участком ремонтных позиций вагонов ВСЦ-2)</w:t>
            </w:r>
            <w:r>
              <w:t xml:space="preserve"> </w:t>
            </w:r>
          </w:p>
          <w:p w:rsidR="001324A7" w:rsidRPr="00A077E8" w:rsidRDefault="001324A7" w:rsidP="001324A7">
            <w:pPr>
              <w:rPr>
                <w:b/>
                <w:color w:val="auto"/>
                <w:sz w:val="24"/>
              </w:rPr>
            </w:pPr>
            <w:r w:rsidRPr="001324A7">
              <w:rPr>
                <w:b/>
                <w:color w:val="auto"/>
                <w:sz w:val="24"/>
              </w:rPr>
              <w:t>Ремонт кровли S=969м2</w:t>
            </w:r>
          </w:p>
        </w:tc>
        <w:tc>
          <w:tcPr>
            <w:tcW w:w="1701" w:type="dxa"/>
          </w:tcPr>
          <w:p w:rsidR="001324A7" w:rsidRPr="00546216" w:rsidRDefault="001324A7" w:rsidP="001324A7">
            <w:pPr>
              <w:jc w:val="center"/>
              <w:rPr>
                <w:color w:val="auto"/>
                <w:sz w:val="24"/>
              </w:rPr>
            </w:pPr>
          </w:p>
        </w:tc>
        <w:tc>
          <w:tcPr>
            <w:tcW w:w="1559" w:type="dxa"/>
          </w:tcPr>
          <w:p w:rsidR="001324A7" w:rsidRPr="00546216" w:rsidRDefault="001324A7" w:rsidP="001324A7">
            <w:pPr>
              <w:jc w:val="center"/>
              <w:rPr>
                <w:color w:val="auto"/>
                <w:sz w:val="24"/>
              </w:rPr>
            </w:pPr>
          </w:p>
        </w:tc>
      </w:tr>
      <w:tr w:rsidR="001324A7" w:rsidRPr="00546216" w:rsidTr="00CA5248">
        <w:trPr>
          <w:trHeight w:val="441"/>
        </w:trPr>
        <w:tc>
          <w:tcPr>
            <w:tcW w:w="754" w:type="dxa"/>
            <w:vAlign w:val="center"/>
          </w:tcPr>
          <w:p w:rsidR="001324A7" w:rsidRPr="00546216" w:rsidRDefault="001324A7" w:rsidP="001324A7">
            <w:pPr>
              <w:jc w:val="center"/>
              <w:rPr>
                <w:color w:val="auto"/>
                <w:sz w:val="24"/>
              </w:rPr>
            </w:pPr>
            <w:r>
              <w:rPr>
                <w:color w:val="auto"/>
                <w:sz w:val="24"/>
              </w:rPr>
              <w:t>2</w:t>
            </w:r>
            <w:r w:rsidRPr="00546216">
              <w:rPr>
                <w:color w:val="auto"/>
                <w:sz w:val="24"/>
              </w:rPr>
              <w:t>.1</w:t>
            </w:r>
          </w:p>
        </w:tc>
        <w:tc>
          <w:tcPr>
            <w:tcW w:w="6442" w:type="dxa"/>
          </w:tcPr>
          <w:p w:rsidR="001324A7" w:rsidRPr="00546216" w:rsidRDefault="001324A7" w:rsidP="001324A7">
            <w:pPr>
              <w:spacing w:line="182" w:lineRule="exact"/>
              <w:ind w:left="40" w:firstLine="709"/>
              <w:jc w:val="both"/>
              <w:rPr>
                <w:rFonts w:eastAsia="MS Mincho"/>
                <w:color w:val="auto"/>
                <w:sz w:val="24"/>
                <w:highlight w:val="yellow"/>
              </w:rPr>
            </w:pPr>
          </w:p>
          <w:p w:rsidR="001324A7" w:rsidRPr="00546216" w:rsidRDefault="001324A7" w:rsidP="001324A7">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1324A7" w:rsidRPr="00546216" w:rsidRDefault="001324A7" w:rsidP="001324A7">
            <w:pPr>
              <w:jc w:val="center"/>
              <w:rPr>
                <w:color w:val="auto"/>
                <w:sz w:val="24"/>
              </w:rPr>
            </w:pPr>
            <w:r w:rsidRPr="00546216">
              <w:rPr>
                <w:color w:val="auto"/>
                <w:sz w:val="24"/>
              </w:rPr>
              <w:t>100 м2 кровли</w:t>
            </w:r>
          </w:p>
        </w:tc>
        <w:tc>
          <w:tcPr>
            <w:tcW w:w="1559" w:type="dxa"/>
          </w:tcPr>
          <w:p w:rsidR="001324A7" w:rsidRPr="00546216" w:rsidRDefault="00E34F18" w:rsidP="001324A7">
            <w:pPr>
              <w:jc w:val="center"/>
              <w:rPr>
                <w:color w:val="auto"/>
                <w:sz w:val="24"/>
                <w:highlight w:val="yellow"/>
              </w:rPr>
            </w:pPr>
            <w:r>
              <w:rPr>
                <w:color w:val="auto"/>
                <w:sz w:val="24"/>
              </w:rPr>
              <w:t>9</w:t>
            </w:r>
            <w:r w:rsidR="001324A7" w:rsidRPr="00546216">
              <w:rPr>
                <w:color w:val="auto"/>
                <w:sz w:val="24"/>
              </w:rPr>
              <w:t>,</w:t>
            </w:r>
            <w:r>
              <w:rPr>
                <w:color w:val="auto"/>
                <w:sz w:val="24"/>
              </w:rPr>
              <w:t>69</w:t>
            </w:r>
          </w:p>
        </w:tc>
      </w:tr>
      <w:tr w:rsidR="001324A7" w:rsidRPr="00546216" w:rsidTr="00D96693">
        <w:trPr>
          <w:trHeight w:val="441"/>
        </w:trPr>
        <w:tc>
          <w:tcPr>
            <w:tcW w:w="754" w:type="dxa"/>
          </w:tcPr>
          <w:p w:rsidR="001324A7" w:rsidRPr="00546216" w:rsidRDefault="001324A7" w:rsidP="001324A7">
            <w:pPr>
              <w:jc w:val="center"/>
              <w:rPr>
                <w:color w:val="auto"/>
                <w:sz w:val="24"/>
              </w:rPr>
            </w:pPr>
            <w:r>
              <w:rPr>
                <w:color w:val="auto"/>
                <w:sz w:val="24"/>
              </w:rPr>
              <w:t>2</w:t>
            </w:r>
            <w:r w:rsidRPr="00546216">
              <w:rPr>
                <w:color w:val="auto"/>
                <w:sz w:val="24"/>
              </w:rPr>
              <w:t>.</w:t>
            </w:r>
            <w:r>
              <w:rPr>
                <w:color w:val="auto"/>
                <w:sz w:val="24"/>
              </w:rPr>
              <w:t>2</w:t>
            </w:r>
          </w:p>
        </w:tc>
        <w:tc>
          <w:tcPr>
            <w:tcW w:w="6442" w:type="dxa"/>
          </w:tcPr>
          <w:p w:rsidR="001324A7" w:rsidRPr="00546216" w:rsidRDefault="001324A7" w:rsidP="001324A7">
            <w:pPr>
              <w:rPr>
                <w:color w:val="auto"/>
                <w:sz w:val="24"/>
              </w:rPr>
            </w:pPr>
            <w:r w:rsidRPr="00546216">
              <w:rPr>
                <w:color w:val="auto"/>
                <w:sz w:val="24"/>
              </w:rPr>
              <w:t>Устройство</w:t>
            </w:r>
            <w:r w:rsidRPr="007976E1">
              <w:rPr>
                <w:color w:val="auto"/>
                <w:sz w:val="24"/>
              </w:rPr>
              <w:t xml:space="preserve"> выравнивающих</w:t>
            </w:r>
            <w:r w:rsidR="005415D4">
              <w:rPr>
                <w:color w:val="auto"/>
                <w:sz w:val="24"/>
              </w:rPr>
              <w:t xml:space="preserve"> </w:t>
            </w:r>
            <w:r w:rsidRPr="00546216">
              <w:rPr>
                <w:color w:val="auto"/>
                <w:sz w:val="24"/>
              </w:rPr>
              <w:t>стяжек</w:t>
            </w:r>
            <w:r w:rsidRPr="007976E1">
              <w:rPr>
                <w:color w:val="auto"/>
                <w:sz w:val="24"/>
              </w:rPr>
              <w:t xml:space="preserve"> из песча</w:t>
            </w:r>
            <w:r>
              <w:rPr>
                <w:color w:val="auto"/>
                <w:sz w:val="24"/>
              </w:rPr>
              <w:t xml:space="preserve">ного асфальтобетона: </w:t>
            </w:r>
            <w:r w:rsidR="00125367" w:rsidRPr="00125367">
              <w:rPr>
                <w:color w:val="auto"/>
                <w:sz w:val="24"/>
              </w:rPr>
              <w:t>толщиной 5</w:t>
            </w:r>
            <w:r w:rsidRPr="00125367">
              <w:rPr>
                <w:color w:val="auto"/>
                <w:sz w:val="24"/>
              </w:rPr>
              <w:t>0 мм.</w:t>
            </w:r>
          </w:p>
        </w:tc>
        <w:tc>
          <w:tcPr>
            <w:tcW w:w="1701" w:type="dxa"/>
          </w:tcPr>
          <w:p w:rsidR="001324A7" w:rsidRPr="00546216" w:rsidRDefault="001324A7" w:rsidP="001324A7">
            <w:pPr>
              <w:jc w:val="center"/>
              <w:rPr>
                <w:color w:val="auto"/>
                <w:sz w:val="24"/>
              </w:rPr>
            </w:pPr>
            <w:r w:rsidRPr="00546216">
              <w:rPr>
                <w:color w:val="auto"/>
                <w:sz w:val="24"/>
              </w:rPr>
              <w:t>100 м2</w:t>
            </w:r>
          </w:p>
        </w:tc>
        <w:tc>
          <w:tcPr>
            <w:tcW w:w="1559" w:type="dxa"/>
          </w:tcPr>
          <w:p w:rsidR="001324A7" w:rsidRPr="00546216" w:rsidRDefault="00E34F18" w:rsidP="001324A7">
            <w:pPr>
              <w:jc w:val="center"/>
              <w:rPr>
                <w:color w:val="auto"/>
                <w:sz w:val="24"/>
              </w:rPr>
            </w:pPr>
            <w:r>
              <w:rPr>
                <w:color w:val="auto"/>
                <w:sz w:val="24"/>
              </w:rPr>
              <w:t>4,845</w:t>
            </w:r>
          </w:p>
        </w:tc>
      </w:tr>
      <w:tr w:rsidR="001324A7" w:rsidRPr="00546216" w:rsidTr="00D96693">
        <w:trPr>
          <w:trHeight w:val="441"/>
        </w:trPr>
        <w:tc>
          <w:tcPr>
            <w:tcW w:w="754" w:type="dxa"/>
          </w:tcPr>
          <w:p w:rsidR="001324A7" w:rsidRDefault="001324A7" w:rsidP="001324A7">
            <w:pPr>
              <w:jc w:val="center"/>
              <w:rPr>
                <w:color w:val="auto"/>
                <w:sz w:val="24"/>
              </w:rPr>
            </w:pPr>
          </w:p>
        </w:tc>
        <w:tc>
          <w:tcPr>
            <w:tcW w:w="6442" w:type="dxa"/>
          </w:tcPr>
          <w:p w:rsidR="001324A7" w:rsidRPr="001A6E5C" w:rsidRDefault="001324A7" w:rsidP="001324A7">
            <w:pPr>
              <w:rPr>
                <w:color w:val="auto"/>
                <w:sz w:val="24"/>
              </w:rPr>
            </w:pPr>
            <w:r w:rsidRPr="001A6E5C">
              <w:rPr>
                <w:color w:val="auto"/>
                <w:sz w:val="24"/>
              </w:rPr>
              <w:t>Асфальтобетон песчаный</w:t>
            </w:r>
          </w:p>
          <w:p w:rsidR="001324A7" w:rsidRPr="007D6944" w:rsidRDefault="001324A7" w:rsidP="001324A7">
            <w:pPr>
              <w:rPr>
                <w:color w:val="auto"/>
                <w:sz w:val="24"/>
              </w:rPr>
            </w:pPr>
            <w:r w:rsidRPr="001A6E5C">
              <w:rPr>
                <w:color w:val="auto"/>
                <w:sz w:val="24"/>
              </w:rPr>
              <w:t>ГОСТ 9128-2013</w:t>
            </w:r>
            <w:r>
              <w:rPr>
                <w:color w:val="auto"/>
                <w:sz w:val="24"/>
              </w:rPr>
              <w:t xml:space="preserve">, горячий, тип Г </w:t>
            </w:r>
            <w:r>
              <w:rPr>
                <w:color w:val="auto"/>
                <w:sz w:val="24"/>
                <w:lang w:val="en-US"/>
              </w:rPr>
              <w:t>II</w:t>
            </w:r>
          </w:p>
        </w:tc>
        <w:tc>
          <w:tcPr>
            <w:tcW w:w="1701" w:type="dxa"/>
          </w:tcPr>
          <w:p w:rsidR="001324A7" w:rsidRPr="00546216" w:rsidRDefault="001324A7" w:rsidP="001324A7">
            <w:pPr>
              <w:jc w:val="center"/>
              <w:rPr>
                <w:color w:val="auto"/>
                <w:sz w:val="24"/>
              </w:rPr>
            </w:pPr>
            <w:r>
              <w:rPr>
                <w:color w:val="auto"/>
                <w:sz w:val="24"/>
              </w:rPr>
              <w:t xml:space="preserve">1 </w:t>
            </w:r>
            <w:proofErr w:type="spellStart"/>
            <w:r>
              <w:rPr>
                <w:color w:val="auto"/>
                <w:sz w:val="24"/>
              </w:rPr>
              <w:t>тн</w:t>
            </w:r>
            <w:proofErr w:type="spellEnd"/>
            <w:r>
              <w:rPr>
                <w:color w:val="auto"/>
                <w:sz w:val="24"/>
              </w:rPr>
              <w:t>.</w:t>
            </w:r>
          </w:p>
        </w:tc>
        <w:tc>
          <w:tcPr>
            <w:tcW w:w="1559" w:type="dxa"/>
          </w:tcPr>
          <w:p w:rsidR="001324A7" w:rsidRDefault="00E34F18" w:rsidP="001324A7">
            <w:pPr>
              <w:jc w:val="center"/>
              <w:rPr>
                <w:color w:val="auto"/>
                <w:sz w:val="24"/>
              </w:rPr>
            </w:pPr>
            <w:r>
              <w:rPr>
                <w:color w:val="auto"/>
                <w:sz w:val="24"/>
              </w:rPr>
              <w:t>55,62</w:t>
            </w:r>
          </w:p>
        </w:tc>
      </w:tr>
      <w:tr w:rsidR="001324A7" w:rsidRPr="00546216" w:rsidTr="00D96693">
        <w:trPr>
          <w:trHeight w:val="441"/>
        </w:trPr>
        <w:tc>
          <w:tcPr>
            <w:tcW w:w="754" w:type="dxa"/>
          </w:tcPr>
          <w:p w:rsidR="001324A7" w:rsidRPr="00546216" w:rsidRDefault="001324A7" w:rsidP="001324A7">
            <w:pPr>
              <w:jc w:val="center"/>
              <w:rPr>
                <w:color w:val="auto"/>
                <w:sz w:val="24"/>
              </w:rPr>
            </w:pPr>
            <w:r>
              <w:rPr>
                <w:color w:val="auto"/>
                <w:sz w:val="24"/>
              </w:rPr>
              <w:t>2.3</w:t>
            </w:r>
          </w:p>
        </w:tc>
        <w:tc>
          <w:tcPr>
            <w:tcW w:w="6442" w:type="dxa"/>
          </w:tcPr>
          <w:p w:rsidR="001324A7" w:rsidRPr="00546216" w:rsidRDefault="001324A7" w:rsidP="001324A7">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1324A7" w:rsidRPr="00546216" w:rsidRDefault="001324A7" w:rsidP="001324A7">
            <w:pPr>
              <w:jc w:val="center"/>
              <w:rPr>
                <w:color w:val="auto"/>
                <w:sz w:val="24"/>
              </w:rPr>
            </w:pPr>
            <w:r w:rsidRPr="00546216">
              <w:rPr>
                <w:color w:val="auto"/>
                <w:sz w:val="24"/>
              </w:rPr>
              <w:t>100 м2 кровли</w:t>
            </w:r>
          </w:p>
        </w:tc>
        <w:tc>
          <w:tcPr>
            <w:tcW w:w="1559" w:type="dxa"/>
          </w:tcPr>
          <w:p w:rsidR="001324A7" w:rsidRPr="00546216" w:rsidRDefault="00E34F18" w:rsidP="001324A7">
            <w:pPr>
              <w:jc w:val="center"/>
              <w:rPr>
                <w:color w:val="auto"/>
                <w:sz w:val="24"/>
              </w:rPr>
            </w:pPr>
            <w:r>
              <w:rPr>
                <w:color w:val="auto"/>
                <w:sz w:val="24"/>
              </w:rPr>
              <w:t>9</w:t>
            </w:r>
            <w:r w:rsidR="001324A7">
              <w:rPr>
                <w:color w:val="auto"/>
                <w:sz w:val="24"/>
              </w:rPr>
              <w:t>,</w:t>
            </w:r>
            <w:r>
              <w:rPr>
                <w:color w:val="auto"/>
                <w:sz w:val="24"/>
              </w:rPr>
              <w:t>69</w:t>
            </w:r>
          </w:p>
        </w:tc>
      </w:tr>
      <w:tr w:rsidR="001324A7" w:rsidRPr="00546216" w:rsidTr="00D96693">
        <w:trPr>
          <w:trHeight w:val="441"/>
        </w:trPr>
        <w:tc>
          <w:tcPr>
            <w:tcW w:w="754" w:type="dxa"/>
          </w:tcPr>
          <w:p w:rsidR="001324A7" w:rsidRPr="00546216" w:rsidRDefault="001324A7" w:rsidP="001324A7">
            <w:pPr>
              <w:jc w:val="center"/>
              <w:rPr>
                <w:color w:val="auto"/>
                <w:sz w:val="24"/>
              </w:rPr>
            </w:pPr>
          </w:p>
        </w:tc>
        <w:tc>
          <w:tcPr>
            <w:tcW w:w="6442" w:type="dxa"/>
          </w:tcPr>
          <w:p w:rsidR="001324A7" w:rsidRPr="00546216" w:rsidRDefault="001324A7" w:rsidP="001324A7">
            <w:pPr>
              <w:rPr>
                <w:color w:val="auto"/>
                <w:sz w:val="24"/>
              </w:rPr>
            </w:pPr>
            <w:proofErr w:type="spellStart"/>
            <w:r w:rsidRPr="00546216">
              <w:rPr>
                <w:color w:val="auto"/>
                <w:sz w:val="24"/>
              </w:rPr>
              <w:t>Унифлекс</w:t>
            </w:r>
            <w:proofErr w:type="spellEnd"/>
            <w:r w:rsidRPr="00546216">
              <w:rPr>
                <w:color w:val="auto"/>
                <w:sz w:val="24"/>
              </w:rPr>
              <w:t xml:space="preserve"> </w:t>
            </w:r>
            <w:proofErr w:type="gramStart"/>
            <w:r w:rsidRPr="00546216">
              <w:rPr>
                <w:color w:val="auto"/>
                <w:sz w:val="24"/>
              </w:rPr>
              <w:t xml:space="preserve">ТКП  </w:t>
            </w:r>
            <w:proofErr w:type="spell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1324A7" w:rsidRPr="00546216" w:rsidRDefault="001324A7" w:rsidP="001324A7">
            <w:pPr>
              <w:rPr>
                <w:color w:val="auto"/>
                <w:sz w:val="24"/>
                <w:highlight w:val="yellow"/>
              </w:rPr>
            </w:pPr>
            <w:r w:rsidRPr="00546216">
              <w:rPr>
                <w:color w:val="auto"/>
                <w:sz w:val="24"/>
              </w:rPr>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1324A7" w:rsidRPr="00546216" w:rsidRDefault="001324A7" w:rsidP="001324A7">
            <w:pPr>
              <w:jc w:val="center"/>
              <w:rPr>
                <w:color w:val="auto"/>
                <w:sz w:val="24"/>
              </w:rPr>
            </w:pPr>
            <w:r w:rsidRPr="00546216">
              <w:rPr>
                <w:color w:val="auto"/>
                <w:sz w:val="24"/>
              </w:rPr>
              <w:t>1 м2</w:t>
            </w:r>
          </w:p>
        </w:tc>
        <w:tc>
          <w:tcPr>
            <w:tcW w:w="1559" w:type="dxa"/>
          </w:tcPr>
          <w:p w:rsidR="001324A7" w:rsidRPr="00546216" w:rsidRDefault="00125367" w:rsidP="001324A7">
            <w:pPr>
              <w:jc w:val="center"/>
              <w:rPr>
                <w:color w:val="auto"/>
                <w:sz w:val="24"/>
                <w:highlight w:val="yellow"/>
              </w:rPr>
            </w:pPr>
            <w:r>
              <w:rPr>
                <w:color w:val="auto"/>
                <w:sz w:val="24"/>
              </w:rPr>
              <w:t>1124</w:t>
            </w:r>
            <w:r w:rsidR="001324A7" w:rsidRPr="00546216">
              <w:rPr>
                <w:color w:val="auto"/>
                <w:sz w:val="24"/>
              </w:rPr>
              <w:t>,</w:t>
            </w:r>
            <w:r>
              <w:rPr>
                <w:color w:val="auto"/>
                <w:sz w:val="24"/>
              </w:rPr>
              <w:t>04</w:t>
            </w:r>
          </w:p>
        </w:tc>
      </w:tr>
      <w:tr w:rsidR="001324A7" w:rsidRPr="00546216" w:rsidTr="00D96693">
        <w:trPr>
          <w:trHeight w:val="441"/>
        </w:trPr>
        <w:tc>
          <w:tcPr>
            <w:tcW w:w="754" w:type="dxa"/>
          </w:tcPr>
          <w:p w:rsidR="001324A7" w:rsidRPr="00546216" w:rsidRDefault="001324A7" w:rsidP="001324A7">
            <w:pPr>
              <w:jc w:val="center"/>
              <w:rPr>
                <w:color w:val="auto"/>
                <w:sz w:val="24"/>
              </w:rPr>
            </w:pPr>
          </w:p>
        </w:tc>
        <w:tc>
          <w:tcPr>
            <w:tcW w:w="6442" w:type="dxa"/>
          </w:tcPr>
          <w:p w:rsidR="001324A7" w:rsidRPr="00546216" w:rsidRDefault="00C143E5" w:rsidP="001324A7">
            <w:pPr>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1324A7" w:rsidRPr="00546216">
              <w:rPr>
                <w:color w:val="auto"/>
                <w:sz w:val="24"/>
              </w:rPr>
              <w:t xml:space="preserve">П  </w:t>
            </w:r>
            <w:proofErr w:type="spellStart"/>
            <w:r w:rsidR="001324A7" w:rsidRPr="00546216">
              <w:rPr>
                <w:color w:val="auto"/>
                <w:sz w:val="24"/>
              </w:rPr>
              <w:t>ст</w:t>
            </w:r>
            <w:proofErr w:type="spellEnd"/>
            <w:proofErr w:type="gramEnd"/>
            <w:r w:rsidR="001324A7" w:rsidRPr="00546216">
              <w:rPr>
                <w:color w:val="auto"/>
                <w:sz w:val="24"/>
              </w:rPr>
              <w:t>/</w:t>
            </w:r>
            <w:proofErr w:type="spellStart"/>
            <w:r w:rsidR="001324A7" w:rsidRPr="00546216">
              <w:rPr>
                <w:color w:val="auto"/>
                <w:sz w:val="24"/>
              </w:rPr>
              <w:t>тк</w:t>
            </w:r>
            <w:proofErr w:type="spellEnd"/>
            <w:r w:rsidR="001324A7" w:rsidRPr="00546216">
              <w:rPr>
                <w:color w:val="auto"/>
                <w:sz w:val="24"/>
              </w:rPr>
              <w:t xml:space="preserve"> (стеклоткань), толщиной 2,8 мм. </w:t>
            </w:r>
          </w:p>
          <w:p w:rsidR="001324A7" w:rsidRPr="00546216" w:rsidRDefault="001324A7" w:rsidP="001324A7">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1324A7" w:rsidRPr="00546216" w:rsidRDefault="001324A7" w:rsidP="001324A7">
            <w:pPr>
              <w:jc w:val="center"/>
              <w:rPr>
                <w:color w:val="auto"/>
                <w:sz w:val="24"/>
              </w:rPr>
            </w:pPr>
            <w:r w:rsidRPr="00546216">
              <w:rPr>
                <w:color w:val="auto"/>
                <w:sz w:val="24"/>
              </w:rPr>
              <w:t>1 м2</w:t>
            </w:r>
          </w:p>
        </w:tc>
        <w:tc>
          <w:tcPr>
            <w:tcW w:w="1559" w:type="dxa"/>
          </w:tcPr>
          <w:p w:rsidR="001324A7" w:rsidRPr="00546216" w:rsidRDefault="00125367" w:rsidP="001324A7">
            <w:pPr>
              <w:jc w:val="center"/>
              <w:rPr>
                <w:color w:val="auto"/>
                <w:sz w:val="24"/>
                <w:highlight w:val="yellow"/>
              </w:rPr>
            </w:pPr>
            <w:r>
              <w:rPr>
                <w:color w:val="auto"/>
                <w:sz w:val="24"/>
              </w:rPr>
              <w:t>1104,66</w:t>
            </w:r>
          </w:p>
        </w:tc>
      </w:tr>
      <w:tr w:rsidR="001324A7" w:rsidRPr="00546216" w:rsidTr="00D96693">
        <w:trPr>
          <w:trHeight w:val="441"/>
        </w:trPr>
        <w:tc>
          <w:tcPr>
            <w:tcW w:w="754" w:type="dxa"/>
          </w:tcPr>
          <w:p w:rsidR="001324A7" w:rsidRPr="0097244C" w:rsidRDefault="001324A7" w:rsidP="001324A7">
            <w:pPr>
              <w:jc w:val="center"/>
              <w:rPr>
                <w:sz w:val="24"/>
              </w:rPr>
            </w:pPr>
            <w:r>
              <w:rPr>
                <w:sz w:val="24"/>
              </w:rPr>
              <w:t>2</w:t>
            </w:r>
            <w:r w:rsidRPr="0097244C">
              <w:rPr>
                <w:sz w:val="24"/>
              </w:rPr>
              <w:t>.4</w:t>
            </w:r>
          </w:p>
        </w:tc>
        <w:tc>
          <w:tcPr>
            <w:tcW w:w="6442" w:type="dxa"/>
          </w:tcPr>
          <w:p w:rsidR="001324A7" w:rsidRPr="0018517E" w:rsidRDefault="001324A7" w:rsidP="001324A7">
            <w:pPr>
              <w:rPr>
                <w:sz w:val="24"/>
              </w:rPr>
            </w:pPr>
            <w:r w:rsidRPr="0097244C">
              <w:rPr>
                <w:sz w:val="24"/>
              </w:rPr>
              <w:t>Устройство примыканий кровель из наплавляемых материалов к стенам и парапетам высотой более 600 мм с одним фартуком</w:t>
            </w:r>
          </w:p>
        </w:tc>
        <w:tc>
          <w:tcPr>
            <w:tcW w:w="1701" w:type="dxa"/>
          </w:tcPr>
          <w:p w:rsidR="001324A7" w:rsidRPr="00546216" w:rsidRDefault="001324A7" w:rsidP="001324A7">
            <w:pPr>
              <w:jc w:val="center"/>
              <w:rPr>
                <w:color w:val="auto"/>
                <w:sz w:val="24"/>
              </w:rPr>
            </w:pPr>
            <w:r>
              <w:rPr>
                <w:color w:val="auto"/>
                <w:sz w:val="24"/>
              </w:rPr>
              <w:t xml:space="preserve">100 </w:t>
            </w:r>
            <w:proofErr w:type="spellStart"/>
            <w:r>
              <w:rPr>
                <w:color w:val="auto"/>
                <w:sz w:val="24"/>
              </w:rPr>
              <w:t>м.п</w:t>
            </w:r>
            <w:proofErr w:type="spellEnd"/>
            <w:r>
              <w:rPr>
                <w:color w:val="auto"/>
                <w:sz w:val="24"/>
              </w:rPr>
              <w:t>.</w:t>
            </w:r>
          </w:p>
        </w:tc>
        <w:tc>
          <w:tcPr>
            <w:tcW w:w="1559" w:type="dxa"/>
          </w:tcPr>
          <w:p w:rsidR="001324A7" w:rsidRPr="00546216" w:rsidRDefault="00C143E5" w:rsidP="001324A7">
            <w:pPr>
              <w:jc w:val="center"/>
              <w:rPr>
                <w:color w:val="auto"/>
                <w:sz w:val="24"/>
              </w:rPr>
            </w:pPr>
            <w:r>
              <w:rPr>
                <w:color w:val="auto"/>
                <w:sz w:val="24"/>
              </w:rPr>
              <w:t>1,415</w:t>
            </w:r>
          </w:p>
        </w:tc>
      </w:tr>
      <w:tr w:rsidR="001324A7" w:rsidRPr="00546216" w:rsidTr="00D96693">
        <w:trPr>
          <w:trHeight w:val="441"/>
        </w:trPr>
        <w:tc>
          <w:tcPr>
            <w:tcW w:w="754" w:type="dxa"/>
          </w:tcPr>
          <w:p w:rsidR="001324A7" w:rsidRPr="0097244C" w:rsidRDefault="001324A7" w:rsidP="001324A7">
            <w:pPr>
              <w:jc w:val="center"/>
              <w:rPr>
                <w:sz w:val="24"/>
              </w:rPr>
            </w:pPr>
          </w:p>
        </w:tc>
        <w:tc>
          <w:tcPr>
            <w:tcW w:w="6442" w:type="dxa"/>
          </w:tcPr>
          <w:p w:rsidR="001324A7" w:rsidRPr="00B833A9" w:rsidRDefault="001324A7" w:rsidP="001324A7">
            <w:pPr>
              <w:rPr>
                <w:sz w:val="24"/>
              </w:rPr>
            </w:pPr>
            <w:proofErr w:type="spellStart"/>
            <w:r w:rsidRPr="00B833A9">
              <w:rPr>
                <w:sz w:val="24"/>
              </w:rPr>
              <w:t>Унифлекс</w:t>
            </w:r>
            <w:proofErr w:type="spellEnd"/>
            <w:r w:rsidRPr="00B833A9">
              <w:rPr>
                <w:sz w:val="24"/>
              </w:rPr>
              <w:t xml:space="preserve"> </w:t>
            </w:r>
            <w:proofErr w:type="gramStart"/>
            <w:r w:rsidRPr="00B833A9">
              <w:rPr>
                <w:sz w:val="24"/>
              </w:rPr>
              <w:t xml:space="preserve">ТКП  </w:t>
            </w:r>
            <w:proofErr w:type="spellStart"/>
            <w:r w:rsidRPr="00B833A9">
              <w:rPr>
                <w:sz w:val="24"/>
              </w:rPr>
              <w:t>ст</w:t>
            </w:r>
            <w:proofErr w:type="spellEnd"/>
            <w:proofErr w:type="gramEnd"/>
            <w:r w:rsidRPr="00B833A9">
              <w:rPr>
                <w:sz w:val="24"/>
              </w:rPr>
              <w:t>/</w:t>
            </w:r>
            <w:proofErr w:type="spellStart"/>
            <w:r w:rsidRPr="00B833A9">
              <w:rPr>
                <w:sz w:val="24"/>
              </w:rPr>
              <w:t>тк</w:t>
            </w:r>
            <w:proofErr w:type="spellEnd"/>
            <w:r w:rsidRPr="00B833A9">
              <w:rPr>
                <w:sz w:val="24"/>
              </w:rPr>
              <w:t xml:space="preserve"> (стеклоткань) (с посыпкой) толщиной 3,8мм.</w:t>
            </w:r>
          </w:p>
          <w:p w:rsidR="001324A7" w:rsidRPr="0097244C" w:rsidRDefault="001324A7" w:rsidP="001324A7">
            <w:pPr>
              <w:rPr>
                <w:sz w:val="24"/>
              </w:rPr>
            </w:pPr>
            <w:r w:rsidRPr="00B833A9">
              <w:rPr>
                <w:sz w:val="24"/>
              </w:rPr>
              <w:t>ТУ 5774-001-17925162-99, ГОСТ 32805-2014 (EN 13707:2004)</w:t>
            </w:r>
          </w:p>
        </w:tc>
        <w:tc>
          <w:tcPr>
            <w:tcW w:w="1701" w:type="dxa"/>
          </w:tcPr>
          <w:p w:rsidR="001324A7" w:rsidRPr="00546216" w:rsidRDefault="001324A7" w:rsidP="001324A7">
            <w:pPr>
              <w:jc w:val="center"/>
              <w:rPr>
                <w:color w:val="auto"/>
                <w:sz w:val="24"/>
              </w:rPr>
            </w:pPr>
            <w:r w:rsidRPr="00546216">
              <w:rPr>
                <w:color w:val="auto"/>
                <w:sz w:val="24"/>
              </w:rPr>
              <w:t>1 м2</w:t>
            </w:r>
          </w:p>
        </w:tc>
        <w:tc>
          <w:tcPr>
            <w:tcW w:w="1559" w:type="dxa"/>
          </w:tcPr>
          <w:p w:rsidR="001324A7" w:rsidRPr="00546216" w:rsidRDefault="00EC50AC" w:rsidP="00EC50AC">
            <w:pPr>
              <w:jc w:val="center"/>
              <w:rPr>
                <w:color w:val="auto"/>
                <w:sz w:val="24"/>
                <w:highlight w:val="yellow"/>
              </w:rPr>
            </w:pPr>
            <w:r>
              <w:rPr>
                <w:color w:val="auto"/>
                <w:sz w:val="24"/>
              </w:rPr>
              <w:t xml:space="preserve">161,31   </w:t>
            </w:r>
          </w:p>
        </w:tc>
      </w:tr>
      <w:tr w:rsidR="001324A7" w:rsidRPr="00546216" w:rsidTr="00E34F18">
        <w:trPr>
          <w:trHeight w:val="380"/>
        </w:trPr>
        <w:tc>
          <w:tcPr>
            <w:tcW w:w="754" w:type="dxa"/>
          </w:tcPr>
          <w:p w:rsidR="001324A7" w:rsidRPr="0097244C" w:rsidRDefault="001324A7" w:rsidP="001324A7">
            <w:pPr>
              <w:jc w:val="center"/>
              <w:rPr>
                <w:color w:val="auto"/>
                <w:sz w:val="24"/>
              </w:rPr>
            </w:pPr>
            <w:r>
              <w:rPr>
                <w:color w:val="auto"/>
                <w:sz w:val="24"/>
              </w:rPr>
              <w:t>2</w:t>
            </w:r>
            <w:r w:rsidRPr="0097244C">
              <w:rPr>
                <w:color w:val="auto"/>
                <w:sz w:val="24"/>
              </w:rPr>
              <w:t>.</w:t>
            </w:r>
            <w:r w:rsidR="00C143E5">
              <w:rPr>
                <w:color w:val="auto"/>
                <w:sz w:val="24"/>
              </w:rPr>
              <w:t>5</w:t>
            </w:r>
          </w:p>
        </w:tc>
        <w:tc>
          <w:tcPr>
            <w:tcW w:w="6442" w:type="dxa"/>
          </w:tcPr>
          <w:p w:rsidR="001324A7" w:rsidRPr="0018517E" w:rsidRDefault="001324A7" w:rsidP="001324A7">
            <w:pPr>
              <w:rPr>
                <w:sz w:val="24"/>
              </w:rPr>
            </w:pPr>
            <w:r w:rsidRPr="00B80C64">
              <w:rPr>
                <w:sz w:val="24"/>
              </w:rPr>
              <w:t>Демонтаж -  воронок водосточных</w:t>
            </w:r>
          </w:p>
        </w:tc>
        <w:tc>
          <w:tcPr>
            <w:tcW w:w="1701" w:type="dxa"/>
          </w:tcPr>
          <w:p w:rsidR="001324A7" w:rsidRPr="0018517E" w:rsidRDefault="001324A7" w:rsidP="001324A7">
            <w:pPr>
              <w:jc w:val="center"/>
              <w:rPr>
                <w:sz w:val="24"/>
              </w:rPr>
            </w:pPr>
            <w:r>
              <w:rPr>
                <w:sz w:val="24"/>
              </w:rPr>
              <w:t>шт.</w:t>
            </w:r>
          </w:p>
        </w:tc>
        <w:tc>
          <w:tcPr>
            <w:tcW w:w="1559" w:type="dxa"/>
            <w:shd w:val="clear" w:color="auto" w:fill="auto"/>
          </w:tcPr>
          <w:p w:rsidR="001324A7" w:rsidRPr="00B81492" w:rsidRDefault="005415D4" w:rsidP="001324A7">
            <w:pPr>
              <w:jc w:val="center"/>
              <w:rPr>
                <w:sz w:val="24"/>
              </w:rPr>
            </w:pPr>
            <w:r>
              <w:rPr>
                <w:sz w:val="24"/>
              </w:rPr>
              <w:t>6</w:t>
            </w:r>
          </w:p>
        </w:tc>
      </w:tr>
      <w:tr w:rsidR="001324A7" w:rsidRPr="00546216" w:rsidTr="00E34F18">
        <w:trPr>
          <w:trHeight w:val="344"/>
        </w:trPr>
        <w:tc>
          <w:tcPr>
            <w:tcW w:w="754" w:type="dxa"/>
          </w:tcPr>
          <w:p w:rsidR="001324A7" w:rsidRPr="00546216" w:rsidRDefault="001324A7" w:rsidP="001324A7">
            <w:pPr>
              <w:jc w:val="center"/>
              <w:rPr>
                <w:color w:val="auto"/>
                <w:sz w:val="24"/>
              </w:rPr>
            </w:pPr>
            <w:r>
              <w:rPr>
                <w:color w:val="auto"/>
                <w:sz w:val="24"/>
              </w:rPr>
              <w:t>2</w:t>
            </w:r>
            <w:r w:rsidR="00C143E5">
              <w:rPr>
                <w:color w:val="auto"/>
                <w:sz w:val="24"/>
              </w:rPr>
              <w:t>.6</w:t>
            </w:r>
          </w:p>
        </w:tc>
        <w:tc>
          <w:tcPr>
            <w:tcW w:w="6442" w:type="dxa"/>
          </w:tcPr>
          <w:p w:rsidR="001324A7" w:rsidRPr="0018517E" w:rsidRDefault="001324A7" w:rsidP="001324A7">
            <w:pPr>
              <w:rPr>
                <w:sz w:val="24"/>
              </w:rPr>
            </w:pPr>
            <w:r>
              <w:rPr>
                <w:sz w:val="24"/>
              </w:rPr>
              <w:t>Установка воронок водосточных б/у</w:t>
            </w:r>
          </w:p>
        </w:tc>
        <w:tc>
          <w:tcPr>
            <w:tcW w:w="1701" w:type="dxa"/>
          </w:tcPr>
          <w:p w:rsidR="001324A7" w:rsidRPr="0018517E" w:rsidRDefault="001324A7" w:rsidP="001324A7">
            <w:pPr>
              <w:jc w:val="center"/>
              <w:rPr>
                <w:sz w:val="24"/>
              </w:rPr>
            </w:pPr>
            <w:r>
              <w:rPr>
                <w:sz w:val="24"/>
              </w:rPr>
              <w:t>шт.</w:t>
            </w:r>
          </w:p>
        </w:tc>
        <w:tc>
          <w:tcPr>
            <w:tcW w:w="1559" w:type="dxa"/>
          </w:tcPr>
          <w:p w:rsidR="001324A7" w:rsidRPr="00B81492" w:rsidRDefault="005415D4" w:rsidP="001324A7">
            <w:pPr>
              <w:jc w:val="center"/>
              <w:rPr>
                <w:sz w:val="24"/>
              </w:rPr>
            </w:pPr>
            <w:r>
              <w:rPr>
                <w:sz w:val="24"/>
              </w:rPr>
              <w:t>6</w:t>
            </w:r>
          </w:p>
        </w:tc>
      </w:tr>
      <w:tr w:rsidR="001324A7" w:rsidRPr="00546216" w:rsidTr="00D96693">
        <w:trPr>
          <w:trHeight w:val="441"/>
        </w:trPr>
        <w:tc>
          <w:tcPr>
            <w:tcW w:w="754" w:type="dxa"/>
          </w:tcPr>
          <w:p w:rsidR="001324A7" w:rsidRPr="00546216" w:rsidRDefault="001324A7" w:rsidP="001324A7">
            <w:pPr>
              <w:jc w:val="center"/>
              <w:rPr>
                <w:color w:val="auto"/>
                <w:sz w:val="24"/>
              </w:rPr>
            </w:pPr>
            <w:r>
              <w:rPr>
                <w:color w:val="auto"/>
                <w:sz w:val="24"/>
              </w:rPr>
              <w:t>2</w:t>
            </w:r>
            <w:r w:rsidRPr="00546216">
              <w:rPr>
                <w:color w:val="auto"/>
                <w:sz w:val="24"/>
              </w:rPr>
              <w:t>.</w:t>
            </w:r>
            <w:r w:rsidR="00C143E5">
              <w:rPr>
                <w:color w:val="auto"/>
                <w:sz w:val="24"/>
              </w:rPr>
              <w:t>7</w:t>
            </w:r>
          </w:p>
        </w:tc>
        <w:tc>
          <w:tcPr>
            <w:tcW w:w="6442" w:type="dxa"/>
          </w:tcPr>
          <w:p w:rsidR="001324A7" w:rsidRPr="00546216" w:rsidRDefault="00E34F18" w:rsidP="001324A7">
            <w:pPr>
              <w:rPr>
                <w:color w:val="auto"/>
                <w:sz w:val="24"/>
              </w:rPr>
            </w:pPr>
            <w:r>
              <w:rPr>
                <w:color w:val="auto"/>
                <w:sz w:val="24"/>
              </w:rPr>
              <w:t xml:space="preserve">Ремонт </w:t>
            </w:r>
            <w:r w:rsidR="001324A7" w:rsidRPr="00B80C64">
              <w:rPr>
                <w:color w:val="auto"/>
                <w:sz w:val="24"/>
              </w:rPr>
              <w:t>мест примыкания мягкой кровли к воронкам</w:t>
            </w:r>
          </w:p>
        </w:tc>
        <w:tc>
          <w:tcPr>
            <w:tcW w:w="1701" w:type="dxa"/>
          </w:tcPr>
          <w:p w:rsidR="001324A7" w:rsidRPr="00D2286A" w:rsidRDefault="001324A7" w:rsidP="001324A7">
            <w:pPr>
              <w:jc w:val="center"/>
              <w:rPr>
                <w:color w:val="auto"/>
                <w:sz w:val="24"/>
              </w:rPr>
            </w:pPr>
            <w:r>
              <w:rPr>
                <w:color w:val="auto"/>
                <w:sz w:val="24"/>
              </w:rPr>
              <w:t>мест</w:t>
            </w:r>
          </w:p>
        </w:tc>
        <w:tc>
          <w:tcPr>
            <w:tcW w:w="1559" w:type="dxa"/>
          </w:tcPr>
          <w:p w:rsidR="001324A7" w:rsidRDefault="005415D4" w:rsidP="001324A7">
            <w:pPr>
              <w:jc w:val="center"/>
              <w:rPr>
                <w:color w:val="auto"/>
                <w:sz w:val="24"/>
              </w:rPr>
            </w:pPr>
            <w:r>
              <w:rPr>
                <w:color w:val="auto"/>
                <w:sz w:val="24"/>
              </w:rPr>
              <w:t>6</w:t>
            </w:r>
          </w:p>
        </w:tc>
      </w:tr>
      <w:tr w:rsidR="00E34F18" w:rsidRPr="00546216" w:rsidTr="00D96693">
        <w:trPr>
          <w:trHeight w:val="441"/>
        </w:trPr>
        <w:tc>
          <w:tcPr>
            <w:tcW w:w="754" w:type="dxa"/>
          </w:tcPr>
          <w:p w:rsidR="00E34F18" w:rsidRPr="00546216" w:rsidRDefault="00E34F18" w:rsidP="00E34F18">
            <w:pPr>
              <w:jc w:val="center"/>
              <w:rPr>
                <w:color w:val="auto"/>
                <w:sz w:val="24"/>
              </w:rPr>
            </w:pPr>
            <w:r>
              <w:rPr>
                <w:color w:val="auto"/>
                <w:sz w:val="24"/>
              </w:rPr>
              <w:t>2</w:t>
            </w:r>
            <w:r w:rsidRPr="00546216">
              <w:rPr>
                <w:color w:val="auto"/>
                <w:sz w:val="24"/>
              </w:rPr>
              <w:t>.</w:t>
            </w:r>
            <w:r w:rsidR="00C143E5">
              <w:rPr>
                <w:color w:val="auto"/>
                <w:sz w:val="24"/>
              </w:rPr>
              <w:t>8</w:t>
            </w:r>
          </w:p>
        </w:tc>
        <w:tc>
          <w:tcPr>
            <w:tcW w:w="6442" w:type="dxa"/>
          </w:tcPr>
          <w:p w:rsidR="00E34F18" w:rsidRPr="00546216" w:rsidRDefault="00E34F18" w:rsidP="00E34F18">
            <w:pPr>
              <w:rPr>
                <w:color w:val="auto"/>
                <w:sz w:val="24"/>
              </w:rPr>
            </w:pPr>
            <w:r w:rsidRPr="00546216">
              <w:rPr>
                <w:color w:val="auto"/>
                <w:sz w:val="24"/>
              </w:rPr>
              <w:t xml:space="preserve">Погрузка. Мусор строительный с погрузкой вручную </w:t>
            </w:r>
          </w:p>
        </w:tc>
        <w:tc>
          <w:tcPr>
            <w:tcW w:w="1701" w:type="dxa"/>
          </w:tcPr>
          <w:p w:rsidR="00E34F18" w:rsidRPr="00D2286A" w:rsidRDefault="00E34F18" w:rsidP="00E34F18">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E34F18" w:rsidRPr="00D2286A" w:rsidRDefault="005415D4" w:rsidP="00E34F18">
            <w:pPr>
              <w:jc w:val="center"/>
              <w:rPr>
                <w:color w:val="auto"/>
                <w:sz w:val="24"/>
              </w:rPr>
            </w:pPr>
            <w:r>
              <w:rPr>
                <w:color w:val="auto"/>
                <w:sz w:val="24"/>
              </w:rPr>
              <w:t>30</w:t>
            </w:r>
            <w:r w:rsidR="00E34F18" w:rsidRPr="00D2286A">
              <w:rPr>
                <w:color w:val="auto"/>
                <w:sz w:val="24"/>
              </w:rPr>
              <w:t>,0</w:t>
            </w:r>
          </w:p>
        </w:tc>
      </w:tr>
      <w:tr w:rsidR="00E34F18" w:rsidRPr="00546216" w:rsidTr="00D96693">
        <w:trPr>
          <w:trHeight w:val="441"/>
        </w:trPr>
        <w:tc>
          <w:tcPr>
            <w:tcW w:w="754" w:type="dxa"/>
          </w:tcPr>
          <w:p w:rsidR="00E34F18" w:rsidRPr="00546216" w:rsidRDefault="00E34F18" w:rsidP="00E34F18">
            <w:pPr>
              <w:jc w:val="center"/>
              <w:rPr>
                <w:color w:val="auto"/>
                <w:sz w:val="24"/>
              </w:rPr>
            </w:pPr>
            <w:r>
              <w:rPr>
                <w:color w:val="auto"/>
                <w:sz w:val="24"/>
              </w:rPr>
              <w:t>2</w:t>
            </w:r>
            <w:r w:rsidRPr="00546216">
              <w:rPr>
                <w:color w:val="auto"/>
                <w:sz w:val="24"/>
              </w:rPr>
              <w:t>.</w:t>
            </w:r>
            <w:r w:rsidR="00C143E5">
              <w:rPr>
                <w:color w:val="auto"/>
                <w:sz w:val="24"/>
              </w:rPr>
              <w:t>9</w:t>
            </w:r>
          </w:p>
        </w:tc>
        <w:tc>
          <w:tcPr>
            <w:tcW w:w="6442" w:type="dxa"/>
          </w:tcPr>
          <w:p w:rsidR="00E34F18" w:rsidRPr="00546216" w:rsidRDefault="00E34F18" w:rsidP="00E34F18">
            <w:pPr>
              <w:rPr>
                <w:color w:val="auto"/>
                <w:sz w:val="24"/>
              </w:rPr>
            </w:pPr>
            <w:r w:rsidRPr="00546216">
              <w:rPr>
                <w:color w:val="auto"/>
                <w:sz w:val="24"/>
              </w:rPr>
              <w:t>Вывоз строительного мусора</w:t>
            </w:r>
          </w:p>
        </w:tc>
        <w:tc>
          <w:tcPr>
            <w:tcW w:w="1701" w:type="dxa"/>
          </w:tcPr>
          <w:p w:rsidR="00E34F18" w:rsidRPr="00D2286A" w:rsidRDefault="00E34F18" w:rsidP="00E34F18">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E34F18" w:rsidRPr="00D2286A" w:rsidRDefault="00E34F18" w:rsidP="00E34F18">
            <w:pPr>
              <w:jc w:val="center"/>
              <w:rPr>
                <w:color w:val="auto"/>
                <w:sz w:val="24"/>
              </w:rPr>
            </w:pPr>
            <w:r>
              <w:rPr>
                <w:color w:val="auto"/>
                <w:sz w:val="24"/>
              </w:rPr>
              <w:t>3</w:t>
            </w:r>
            <w:r w:rsidR="005415D4">
              <w:rPr>
                <w:color w:val="auto"/>
                <w:sz w:val="24"/>
              </w:rPr>
              <w:t>0</w:t>
            </w:r>
            <w:r w:rsidRPr="00D2286A">
              <w:rPr>
                <w:color w:val="auto"/>
                <w:sz w:val="24"/>
              </w:rPr>
              <w:t>,0</w:t>
            </w:r>
          </w:p>
        </w:tc>
      </w:tr>
      <w:tr w:rsidR="00D96693" w:rsidRPr="00546216" w:rsidTr="00D96693">
        <w:trPr>
          <w:trHeight w:val="365"/>
        </w:trPr>
        <w:tc>
          <w:tcPr>
            <w:tcW w:w="754" w:type="dxa"/>
          </w:tcPr>
          <w:p w:rsidR="00D96693" w:rsidRPr="00546216" w:rsidRDefault="0007521D" w:rsidP="00D96693">
            <w:pPr>
              <w:jc w:val="center"/>
              <w:rPr>
                <w:b/>
                <w:color w:val="auto"/>
                <w:sz w:val="24"/>
              </w:rPr>
            </w:pPr>
            <w:r>
              <w:rPr>
                <w:b/>
                <w:color w:val="auto"/>
                <w:sz w:val="24"/>
              </w:rPr>
              <w:t>3</w:t>
            </w:r>
          </w:p>
        </w:tc>
        <w:tc>
          <w:tcPr>
            <w:tcW w:w="6442" w:type="dxa"/>
          </w:tcPr>
          <w:p w:rsidR="00D96693" w:rsidRPr="00546216" w:rsidRDefault="0097244C" w:rsidP="00EB46A6">
            <w:pPr>
              <w:rPr>
                <w:b/>
                <w:color w:val="auto"/>
                <w:sz w:val="24"/>
              </w:rPr>
            </w:pPr>
            <w:r>
              <w:rPr>
                <w:b/>
                <w:color w:val="auto"/>
                <w:sz w:val="24"/>
              </w:rPr>
              <w:t xml:space="preserve">Кровля пристроек </w:t>
            </w:r>
            <w:proofErr w:type="spellStart"/>
            <w:r w:rsidR="00EB46A6">
              <w:rPr>
                <w:b/>
                <w:color w:val="auto"/>
                <w:sz w:val="24"/>
              </w:rPr>
              <w:t>венткамер</w:t>
            </w:r>
            <w:proofErr w:type="spellEnd"/>
          </w:p>
        </w:tc>
        <w:tc>
          <w:tcPr>
            <w:tcW w:w="1701" w:type="dxa"/>
          </w:tcPr>
          <w:p w:rsidR="00D96693" w:rsidRPr="00546216" w:rsidRDefault="00D96693" w:rsidP="00D96693">
            <w:pPr>
              <w:jc w:val="center"/>
              <w:rPr>
                <w:color w:val="auto"/>
                <w:sz w:val="24"/>
              </w:rPr>
            </w:pPr>
          </w:p>
        </w:tc>
        <w:tc>
          <w:tcPr>
            <w:tcW w:w="1559" w:type="dxa"/>
          </w:tcPr>
          <w:p w:rsidR="00D96693" w:rsidRPr="00546216" w:rsidRDefault="00D96693" w:rsidP="00D96693">
            <w:pPr>
              <w:jc w:val="center"/>
              <w:rPr>
                <w:color w:val="auto"/>
                <w:sz w:val="24"/>
                <w:highlight w:val="yellow"/>
              </w:rPr>
            </w:pPr>
          </w:p>
        </w:tc>
      </w:tr>
      <w:tr w:rsidR="00D96693" w:rsidRPr="00546216" w:rsidTr="00D96693">
        <w:trPr>
          <w:trHeight w:val="629"/>
        </w:trPr>
        <w:tc>
          <w:tcPr>
            <w:tcW w:w="754" w:type="dxa"/>
          </w:tcPr>
          <w:p w:rsidR="00D96693" w:rsidRPr="00546216" w:rsidRDefault="0007521D" w:rsidP="00D96693">
            <w:pPr>
              <w:jc w:val="center"/>
              <w:rPr>
                <w:color w:val="auto"/>
                <w:sz w:val="24"/>
              </w:rPr>
            </w:pPr>
            <w:r>
              <w:rPr>
                <w:color w:val="auto"/>
                <w:sz w:val="24"/>
              </w:rPr>
              <w:lastRenderedPageBreak/>
              <w:t>3</w:t>
            </w:r>
            <w:r w:rsidR="00D96693" w:rsidRPr="00546216">
              <w:rPr>
                <w:color w:val="auto"/>
                <w:sz w:val="24"/>
              </w:rPr>
              <w:t>.1</w:t>
            </w:r>
          </w:p>
        </w:tc>
        <w:tc>
          <w:tcPr>
            <w:tcW w:w="6442" w:type="dxa"/>
          </w:tcPr>
          <w:p w:rsidR="00D96693" w:rsidRPr="00EE753B" w:rsidRDefault="00D96693" w:rsidP="00D96693">
            <w:pPr>
              <w:rPr>
                <w:color w:val="auto"/>
                <w:sz w:val="24"/>
                <w:highlight w:val="yellow"/>
              </w:rPr>
            </w:pPr>
            <w:r w:rsidRPr="00755E80">
              <w:rPr>
                <w:color w:val="auto"/>
                <w:sz w:val="24"/>
              </w:rPr>
              <w:t xml:space="preserve">Разборка покрытий кровель из рулонных материалов  </w:t>
            </w:r>
          </w:p>
        </w:tc>
        <w:tc>
          <w:tcPr>
            <w:tcW w:w="1701" w:type="dxa"/>
          </w:tcPr>
          <w:p w:rsidR="00D96693" w:rsidRPr="00EE753B" w:rsidRDefault="00D96693" w:rsidP="00D96693">
            <w:pPr>
              <w:jc w:val="center"/>
              <w:rPr>
                <w:color w:val="auto"/>
                <w:sz w:val="24"/>
                <w:highlight w:val="yellow"/>
              </w:rPr>
            </w:pPr>
            <w:r w:rsidRPr="00193A59">
              <w:rPr>
                <w:color w:val="auto"/>
                <w:sz w:val="24"/>
              </w:rPr>
              <w:t>100 м2 кровли</w:t>
            </w:r>
          </w:p>
        </w:tc>
        <w:tc>
          <w:tcPr>
            <w:tcW w:w="1559" w:type="dxa"/>
          </w:tcPr>
          <w:p w:rsidR="00D96693" w:rsidRPr="00EE753B" w:rsidRDefault="00C16600" w:rsidP="00D96693">
            <w:pPr>
              <w:jc w:val="center"/>
              <w:rPr>
                <w:color w:val="auto"/>
                <w:sz w:val="24"/>
                <w:highlight w:val="yellow"/>
              </w:rPr>
            </w:pPr>
            <w:r>
              <w:rPr>
                <w:color w:val="auto"/>
                <w:sz w:val="24"/>
              </w:rPr>
              <w:t>3,16</w:t>
            </w:r>
          </w:p>
        </w:tc>
      </w:tr>
      <w:tr w:rsidR="00D96693" w:rsidRPr="00546216" w:rsidTr="00D96693">
        <w:trPr>
          <w:trHeight w:val="556"/>
        </w:trPr>
        <w:tc>
          <w:tcPr>
            <w:tcW w:w="754" w:type="dxa"/>
          </w:tcPr>
          <w:p w:rsidR="00D96693" w:rsidRPr="00546216" w:rsidRDefault="0007521D" w:rsidP="00D96693">
            <w:pPr>
              <w:rPr>
                <w:color w:val="auto"/>
                <w:sz w:val="24"/>
              </w:rPr>
            </w:pPr>
            <w:r>
              <w:rPr>
                <w:color w:val="auto"/>
                <w:sz w:val="24"/>
              </w:rPr>
              <w:t xml:space="preserve">  3</w:t>
            </w:r>
            <w:r w:rsidR="00C16600">
              <w:rPr>
                <w:color w:val="auto"/>
                <w:sz w:val="24"/>
              </w:rPr>
              <w:t>.2</w:t>
            </w:r>
          </w:p>
        </w:tc>
        <w:tc>
          <w:tcPr>
            <w:tcW w:w="6442" w:type="dxa"/>
          </w:tcPr>
          <w:p w:rsidR="00D96693" w:rsidRPr="00193A59" w:rsidRDefault="00D96693" w:rsidP="00D96693">
            <w:pPr>
              <w:rPr>
                <w:color w:val="auto"/>
                <w:sz w:val="24"/>
                <w:highlight w:val="yellow"/>
              </w:rPr>
            </w:pPr>
            <w:r w:rsidRPr="00755E80">
              <w:rPr>
                <w:color w:val="auto"/>
                <w:sz w:val="24"/>
              </w:rPr>
              <w:t>Устройство кровель плоских из наплавляемых материалов в два слоя</w:t>
            </w:r>
          </w:p>
        </w:tc>
        <w:tc>
          <w:tcPr>
            <w:tcW w:w="1701" w:type="dxa"/>
          </w:tcPr>
          <w:p w:rsidR="00D96693" w:rsidRPr="00976140" w:rsidRDefault="00D96693" w:rsidP="00D96693">
            <w:pPr>
              <w:jc w:val="center"/>
              <w:rPr>
                <w:color w:val="auto"/>
                <w:sz w:val="24"/>
                <w:highlight w:val="yellow"/>
              </w:rPr>
            </w:pPr>
            <w:r w:rsidRPr="00755E80">
              <w:rPr>
                <w:color w:val="auto"/>
                <w:sz w:val="24"/>
              </w:rPr>
              <w:t>100 м2 кровли</w:t>
            </w:r>
          </w:p>
        </w:tc>
        <w:tc>
          <w:tcPr>
            <w:tcW w:w="1559" w:type="dxa"/>
          </w:tcPr>
          <w:p w:rsidR="00D96693" w:rsidRPr="00EE753B" w:rsidRDefault="000871E6" w:rsidP="00D96693">
            <w:pPr>
              <w:jc w:val="center"/>
              <w:rPr>
                <w:color w:val="auto"/>
                <w:sz w:val="24"/>
                <w:highlight w:val="yellow"/>
              </w:rPr>
            </w:pPr>
            <w:r>
              <w:rPr>
                <w:color w:val="auto"/>
                <w:sz w:val="24"/>
              </w:rPr>
              <w:t>3,16</w:t>
            </w:r>
          </w:p>
        </w:tc>
      </w:tr>
      <w:tr w:rsidR="00D96693" w:rsidRPr="00546216" w:rsidTr="00D96693">
        <w:trPr>
          <w:trHeight w:val="556"/>
        </w:trPr>
        <w:tc>
          <w:tcPr>
            <w:tcW w:w="754" w:type="dxa"/>
          </w:tcPr>
          <w:p w:rsidR="00D96693" w:rsidRPr="00546216" w:rsidRDefault="00D96693" w:rsidP="00D96693">
            <w:pPr>
              <w:rPr>
                <w:color w:val="auto"/>
                <w:sz w:val="24"/>
              </w:rPr>
            </w:pPr>
          </w:p>
        </w:tc>
        <w:tc>
          <w:tcPr>
            <w:tcW w:w="6442" w:type="dxa"/>
          </w:tcPr>
          <w:p w:rsidR="00D96693" w:rsidRPr="00755E80" w:rsidRDefault="00D96693" w:rsidP="00D96693">
            <w:pPr>
              <w:rPr>
                <w:color w:val="auto"/>
                <w:sz w:val="24"/>
              </w:rPr>
            </w:pPr>
            <w:proofErr w:type="spellStart"/>
            <w:r w:rsidRPr="00755E80">
              <w:rPr>
                <w:color w:val="auto"/>
                <w:sz w:val="24"/>
              </w:rPr>
              <w:t>Унифлекс</w:t>
            </w:r>
            <w:proofErr w:type="spellEnd"/>
            <w:r w:rsidRPr="00755E80">
              <w:rPr>
                <w:color w:val="auto"/>
                <w:sz w:val="24"/>
              </w:rPr>
              <w:t xml:space="preserve"> </w:t>
            </w:r>
            <w:proofErr w:type="gramStart"/>
            <w:r w:rsidRPr="00755E80">
              <w:rPr>
                <w:color w:val="auto"/>
                <w:sz w:val="24"/>
              </w:rPr>
              <w:t xml:space="preserve">ТКП  </w:t>
            </w:r>
            <w:proofErr w:type="spellStart"/>
            <w:r w:rsidRPr="00755E80">
              <w:rPr>
                <w:color w:val="auto"/>
                <w:sz w:val="24"/>
              </w:rPr>
              <w:t>ст</w:t>
            </w:r>
            <w:proofErr w:type="spellEnd"/>
            <w:proofErr w:type="gramEnd"/>
            <w:r w:rsidRPr="00755E80">
              <w:rPr>
                <w:color w:val="auto"/>
                <w:sz w:val="24"/>
              </w:rPr>
              <w:t>/</w:t>
            </w:r>
            <w:proofErr w:type="spellStart"/>
            <w:r w:rsidRPr="00755E80">
              <w:rPr>
                <w:color w:val="auto"/>
                <w:sz w:val="24"/>
              </w:rPr>
              <w:t>тк</w:t>
            </w:r>
            <w:proofErr w:type="spellEnd"/>
            <w:r w:rsidRPr="00755E80">
              <w:rPr>
                <w:color w:val="auto"/>
                <w:sz w:val="24"/>
              </w:rPr>
              <w:t xml:space="preserve"> (стеклоткань) (с посыпкой) толщиной 3,8мм.</w:t>
            </w:r>
          </w:p>
          <w:p w:rsidR="00D96693" w:rsidRPr="00193A59" w:rsidRDefault="00D96693" w:rsidP="00D96693">
            <w:pPr>
              <w:rPr>
                <w:color w:val="auto"/>
                <w:sz w:val="24"/>
              </w:rPr>
            </w:pPr>
            <w:r w:rsidRPr="00755E80">
              <w:rPr>
                <w:color w:val="auto"/>
                <w:sz w:val="24"/>
              </w:rPr>
              <w:t>ТУ 5774-001-17925162-99, ГОСТ 32805-2014 (EN 13707:2004)</w:t>
            </w:r>
          </w:p>
        </w:tc>
        <w:tc>
          <w:tcPr>
            <w:tcW w:w="1701" w:type="dxa"/>
          </w:tcPr>
          <w:p w:rsidR="00D96693" w:rsidRPr="00193A59" w:rsidRDefault="00D96693" w:rsidP="00D96693">
            <w:pPr>
              <w:jc w:val="center"/>
              <w:rPr>
                <w:color w:val="auto"/>
                <w:sz w:val="24"/>
              </w:rPr>
            </w:pPr>
            <w:r>
              <w:rPr>
                <w:color w:val="auto"/>
                <w:sz w:val="24"/>
              </w:rPr>
              <w:t>1</w:t>
            </w:r>
            <w:r w:rsidRPr="00976140">
              <w:rPr>
                <w:color w:val="auto"/>
                <w:sz w:val="24"/>
              </w:rPr>
              <w:t xml:space="preserve"> м2 </w:t>
            </w:r>
          </w:p>
        </w:tc>
        <w:tc>
          <w:tcPr>
            <w:tcW w:w="1559" w:type="dxa"/>
          </w:tcPr>
          <w:p w:rsidR="00D96693" w:rsidRPr="00193A59" w:rsidRDefault="00995624" w:rsidP="00D96693">
            <w:pPr>
              <w:jc w:val="center"/>
              <w:rPr>
                <w:color w:val="auto"/>
                <w:sz w:val="24"/>
              </w:rPr>
            </w:pPr>
            <w:r>
              <w:rPr>
                <w:color w:val="auto"/>
                <w:sz w:val="24"/>
              </w:rPr>
              <w:t>361,50</w:t>
            </w:r>
          </w:p>
        </w:tc>
      </w:tr>
      <w:tr w:rsidR="00D96693" w:rsidRPr="00546216" w:rsidTr="00D96693">
        <w:trPr>
          <w:trHeight w:val="556"/>
        </w:trPr>
        <w:tc>
          <w:tcPr>
            <w:tcW w:w="754" w:type="dxa"/>
          </w:tcPr>
          <w:p w:rsidR="00D96693" w:rsidRPr="00546216" w:rsidRDefault="00D96693" w:rsidP="00D96693">
            <w:pPr>
              <w:rPr>
                <w:color w:val="auto"/>
                <w:sz w:val="24"/>
              </w:rPr>
            </w:pPr>
            <w:r>
              <w:rPr>
                <w:color w:val="auto"/>
                <w:sz w:val="24"/>
              </w:rPr>
              <w:t xml:space="preserve">  </w:t>
            </w:r>
          </w:p>
        </w:tc>
        <w:tc>
          <w:tcPr>
            <w:tcW w:w="6442" w:type="dxa"/>
          </w:tcPr>
          <w:p w:rsidR="00D96693" w:rsidRPr="00755E80" w:rsidRDefault="00D96693" w:rsidP="00D96693">
            <w:pPr>
              <w:rPr>
                <w:color w:val="auto"/>
                <w:sz w:val="24"/>
              </w:rPr>
            </w:pPr>
            <w:proofErr w:type="spellStart"/>
            <w:r w:rsidRPr="00755E80">
              <w:rPr>
                <w:color w:val="auto"/>
                <w:sz w:val="24"/>
              </w:rPr>
              <w:t>Унифлекс</w:t>
            </w:r>
            <w:proofErr w:type="spellEnd"/>
            <w:r w:rsidRPr="00755E80">
              <w:rPr>
                <w:color w:val="auto"/>
                <w:sz w:val="24"/>
              </w:rPr>
              <w:t xml:space="preserve"> </w:t>
            </w:r>
            <w:proofErr w:type="gramStart"/>
            <w:r w:rsidRPr="00755E80">
              <w:rPr>
                <w:color w:val="auto"/>
                <w:sz w:val="24"/>
              </w:rPr>
              <w:t xml:space="preserve">ТКП  </w:t>
            </w:r>
            <w:proofErr w:type="spellStart"/>
            <w:r w:rsidRPr="00755E80">
              <w:rPr>
                <w:color w:val="auto"/>
                <w:sz w:val="24"/>
              </w:rPr>
              <w:t>ст</w:t>
            </w:r>
            <w:proofErr w:type="spellEnd"/>
            <w:proofErr w:type="gramEnd"/>
            <w:r w:rsidRPr="00755E80">
              <w:rPr>
                <w:color w:val="auto"/>
                <w:sz w:val="24"/>
              </w:rPr>
              <w:t>/</w:t>
            </w:r>
            <w:proofErr w:type="spellStart"/>
            <w:r w:rsidRPr="00755E80">
              <w:rPr>
                <w:color w:val="auto"/>
                <w:sz w:val="24"/>
              </w:rPr>
              <w:t>тк</w:t>
            </w:r>
            <w:proofErr w:type="spellEnd"/>
            <w:r w:rsidRPr="00755E80">
              <w:rPr>
                <w:color w:val="auto"/>
                <w:sz w:val="24"/>
              </w:rPr>
              <w:t xml:space="preserve"> (стеклоткань), толщиной 2,8 мм. </w:t>
            </w:r>
          </w:p>
          <w:p w:rsidR="00D96693" w:rsidRPr="00193A59" w:rsidRDefault="00D96693" w:rsidP="00D96693">
            <w:pPr>
              <w:rPr>
                <w:color w:val="auto"/>
                <w:sz w:val="24"/>
              </w:rPr>
            </w:pPr>
            <w:r w:rsidRPr="00755E80">
              <w:rPr>
                <w:color w:val="auto"/>
                <w:sz w:val="24"/>
              </w:rPr>
              <w:t xml:space="preserve"> ТУ 5774-001-17925162-99, ГОСТ 32805-2014 (EN 13707:2004)</w:t>
            </w:r>
          </w:p>
        </w:tc>
        <w:tc>
          <w:tcPr>
            <w:tcW w:w="1701" w:type="dxa"/>
          </w:tcPr>
          <w:p w:rsidR="00D96693" w:rsidRPr="00193A59" w:rsidRDefault="00D96693" w:rsidP="00D96693">
            <w:pPr>
              <w:jc w:val="center"/>
              <w:rPr>
                <w:color w:val="auto"/>
                <w:sz w:val="24"/>
              </w:rPr>
            </w:pPr>
            <w:r w:rsidRPr="00755E80">
              <w:rPr>
                <w:color w:val="auto"/>
                <w:sz w:val="24"/>
              </w:rPr>
              <w:t xml:space="preserve">1 м2 </w:t>
            </w:r>
          </w:p>
        </w:tc>
        <w:tc>
          <w:tcPr>
            <w:tcW w:w="1559" w:type="dxa"/>
          </w:tcPr>
          <w:p w:rsidR="00D96693" w:rsidRPr="00193A59" w:rsidRDefault="00995624" w:rsidP="00D96693">
            <w:pPr>
              <w:jc w:val="center"/>
              <w:rPr>
                <w:color w:val="auto"/>
                <w:sz w:val="24"/>
              </w:rPr>
            </w:pPr>
            <w:r>
              <w:rPr>
                <w:color w:val="auto"/>
                <w:sz w:val="24"/>
              </w:rPr>
              <w:t>361,50</w:t>
            </w:r>
          </w:p>
        </w:tc>
      </w:tr>
    </w:tbl>
    <w:p w:rsidR="00D96693" w:rsidRPr="007C3252" w:rsidRDefault="00D96693" w:rsidP="00D96693">
      <w:pPr>
        <w:pStyle w:val="a8"/>
        <w:ind w:left="0"/>
        <w:jc w:val="both"/>
        <w:rPr>
          <w:szCs w:val="20"/>
        </w:rPr>
      </w:pPr>
    </w:p>
    <w:p w:rsidR="00D96693" w:rsidRDefault="00D96693" w:rsidP="00D96693">
      <w:pPr>
        <w:shd w:val="clear" w:color="auto" w:fill="FFFFFF"/>
        <w:spacing w:line="298" w:lineRule="exact"/>
        <w:ind w:firstLine="709"/>
        <w:jc w:val="both"/>
        <w:rPr>
          <w:color w:val="auto"/>
          <w:szCs w:val="28"/>
        </w:rPr>
      </w:pPr>
    </w:p>
    <w:p w:rsidR="00D96693" w:rsidRPr="00342DB0" w:rsidRDefault="00D96693" w:rsidP="00D96693">
      <w:pPr>
        <w:shd w:val="clear" w:color="auto" w:fill="FFFFFF"/>
        <w:spacing w:line="298" w:lineRule="exact"/>
        <w:ind w:firstLine="709"/>
        <w:jc w:val="both"/>
        <w:rPr>
          <w:color w:val="auto"/>
          <w:szCs w:val="28"/>
        </w:rPr>
      </w:pPr>
      <w:r w:rsidRPr="00342DB0">
        <w:rPr>
          <w:color w:val="auto"/>
          <w:szCs w:val="28"/>
        </w:rPr>
        <w:lastRenderedPageBreak/>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342DB0">
        <w:rPr>
          <w:color w:val="auto"/>
          <w:szCs w:val="28"/>
        </w:rPr>
        <w:t>объекте  капитального</w:t>
      </w:r>
      <w:proofErr w:type="gramEnd"/>
      <w:r w:rsidRPr="00342DB0">
        <w:rPr>
          <w:color w:val="auto"/>
          <w:szCs w:val="28"/>
        </w:rPr>
        <w:t xml:space="preserve">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w:t>
      </w:r>
      <w:proofErr w:type="gramStart"/>
      <w:r w:rsidRPr="00342DB0">
        <w:rPr>
          <w:color w:val="auto"/>
          <w:szCs w:val="28"/>
        </w:rPr>
        <w:t>проводит  экспертизу</w:t>
      </w:r>
      <w:proofErr w:type="gramEnd"/>
      <w:r w:rsidRPr="00342DB0">
        <w:rPr>
          <w:color w:val="auto"/>
          <w:szCs w:val="28"/>
        </w:rPr>
        <w:t xml:space="preserve"> сметной документации территориальными центрами по ценообразованию в строительстве.</w:t>
      </w:r>
    </w:p>
    <w:p w:rsidR="00D96693" w:rsidRPr="00342DB0" w:rsidRDefault="00D96693" w:rsidP="00D96693">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96693" w:rsidRPr="00342DB0" w:rsidRDefault="00D96693" w:rsidP="00D96693">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D96693" w:rsidRPr="00342DB0" w:rsidRDefault="00D96693" w:rsidP="00D96693">
      <w:pPr>
        <w:ind w:firstLine="709"/>
        <w:jc w:val="both"/>
        <w:rPr>
          <w:b/>
          <w:color w:val="auto"/>
          <w:szCs w:val="28"/>
        </w:rPr>
      </w:pPr>
      <w:r w:rsidRPr="00342DB0">
        <w:rPr>
          <w:b/>
          <w:color w:val="auto"/>
          <w:szCs w:val="28"/>
        </w:rPr>
        <w:t>7.1.5. Условия выполнения работ:</w:t>
      </w:r>
    </w:p>
    <w:p w:rsidR="00D96693" w:rsidRPr="00342DB0" w:rsidRDefault="00D96693" w:rsidP="00D96693">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42DB0">
        <w:rPr>
          <w:color w:val="auto"/>
          <w:szCs w:val="28"/>
        </w:rPr>
        <w:t xml:space="preserve"> </w:t>
      </w:r>
    </w:p>
    <w:p w:rsidR="00D96693" w:rsidRPr="00342DB0" w:rsidRDefault="00D96693" w:rsidP="00D96693">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96693" w:rsidRPr="00342DB0" w:rsidRDefault="00D96693" w:rsidP="00D96693">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D96693" w:rsidRPr="00342DB0" w:rsidRDefault="00D96693" w:rsidP="00D96693">
      <w:pPr>
        <w:jc w:val="both"/>
        <w:rPr>
          <w:color w:val="auto"/>
          <w:szCs w:val="28"/>
        </w:rPr>
      </w:pPr>
      <w:r w:rsidRPr="00342DB0">
        <w:rPr>
          <w:color w:val="auto"/>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342DB0">
        <w:rPr>
          <w:color w:val="auto"/>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D96693" w:rsidRDefault="00D96693" w:rsidP="00D96693">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D96693" w:rsidRPr="00342DB0" w:rsidRDefault="00D96693" w:rsidP="00D96693">
      <w:pPr>
        <w:ind w:right="72"/>
        <w:contextualSpacing/>
        <w:jc w:val="both"/>
        <w:rPr>
          <w:color w:val="auto"/>
          <w:szCs w:val="28"/>
        </w:rPr>
      </w:pPr>
    </w:p>
    <w:p w:rsidR="00D96693" w:rsidRPr="00342DB0" w:rsidRDefault="00D96693" w:rsidP="00D96693">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D96693" w:rsidRPr="00342DB0" w:rsidRDefault="00D96693" w:rsidP="00D96693">
      <w:pPr>
        <w:ind w:firstLine="720"/>
        <w:jc w:val="both"/>
        <w:rPr>
          <w:color w:val="auto"/>
          <w:szCs w:val="20"/>
        </w:rPr>
      </w:pPr>
      <w:r w:rsidRPr="00342DB0">
        <w:rPr>
          <w:iCs/>
          <w:sz w:val="24"/>
          <w:szCs w:val="28"/>
        </w:rPr>
        <w:t xml:space="preserve">           </w:t>
      </w:r>
      <w:r w:rsidRPr="00342DB0">
        <w:rPr>
          <w:color w:val="auto"/>
          <w:szCs w:val="20"/>
        </w:rPr>
        <w:t xml:space="preserve">Оплата Работ производится Заказчиком ежемесячно/поэтапно, в течение 30 (тридцати) календарных дней с даты приемки Работ и получения от Подрядчика комплекта документов (в </w:t>
      </w:r>
      <w:proofErr w:type="spellStart"/>
      <w:r w:rsidRPr="00342DB0">
        <w:rPr>
          <w:color w:val="auto"/>
          <w:szCs w:val="20"/>
        </w:rPr>
        <w:t>т.ч</w:t>
      </w:r>
      <w:proofErr w:type="spellEnd"/>
      <w:r w:rsidRPr="00342DB0">
        <w:rPr>
          <w:color w:val="auto"/>
          <w:szCs w:val="20"/>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D96693" w:rsidRDefault="00D96693" w:rsidP="00D96693">
      <w:pPr>
        <w:pStyle w:val="35"/>
        <w:ind w:firstLine="709"/>
        <w:rPr>
          <w:b/>
          <w:szCs w:val="28"/>
        </w:rPr>
      </w:pPr>
    </w:p>
    <w:p w:rsidR="00D96693" w:rsidRPr="00BA15E3" w:rsidRDefault="00D96693" w:rsidP="00D96693">
      <w:pPr>
        <w:pStyle w:val="a8"/>
        <w:ind w:left="0"/>
        <w:jc w:val="both"/>
        <w:rPr>
          <w:szCs w:val="20"/>
        </w:rPr>
      </w:pPr>
    </w:p>
    <w:p w:rsidR="00D96693" w:rsidRPr="00BA15E3" w:rsidRDefault="00D96693" w:rsidP="00D96693">
      <w:pPr>
        <w:jc w:val="both"/>
        <w:rPr>
          <w:szCs w:val="20"/>
        </w:rPr>
      </w:pPr>
      <w:r w:rsidRPr="00BA15E3">
        <w:rPr>
          <w:szCs w:val="20"/>
        </w:rPr>
        <w:br w:type="page"/>
      </w:r>
    </w:p>
    <w:p w:rsidR="00D96693" w:rsidRPr="00516633" w:rsidRDefault="00D96693" w:rsidP="00D96693">
      <w:pPr>
        <w:suppressAutoHyphens/>
        <w:ind w:left="6798" w:firstLine="282"/>
        <w:jc w:val="both"/>
        <w:rPr>
          <w:color w:val="auto"/>
          <w:sz w:val="22"/>
          <w:szCs w:val="22"/>
        </w:rPr>
      </w:pPr>
      <w:r w:rsidRPr="00516633">
        <w:rPr>
          <w:color w:val="auto"/>
          <w:sz w:val="22"/>
          <w:szCs w:val="22"/>
        </w:rPr>
        <w:lastRenderedPageBreak/>
        <w:t>Приложение № 1</w:t>
      </w:r>
    </w:p>
    <w:p w:rsidR="00D96693" w:rsidRPr="00516633" w:rsidRDefault="00D96693" w:rsidP="00D96693">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t>к запросу котировок цен</w:t>
      </w:r>
    </w:p>
    <w:p w:rsidR="00D96693" w:rsidRPr="00516633" w:rsidRDefault="00D96693" w:rsidP="00D96693">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t xml:space="preserve">№ </w:t>
      </w:r>
      <w:r w:rsidR="00A86FFB">
        <w:rPr>
          <w:color w:val="auto"/>
          <w:sz w:val="22"/>
          <w:szCs w:val="22"/>
        </w:rPr>
        <w:t>019/ТВРЗ/2023</w:t>
      </w:r>
    </w:p>
    <w:p w:rsidR="00D96693" w:rsidRPr="00D404BA" w:rsidRDefault="00D96693" w:rsidP="00D96693">
      <w:pPr>
        <w:jc w:val="right"/>
        <w:rPr>
          <w:bCs/>
          <w:sz w:val="22"/>
          <w:szCs w:val="22"/>
        </w:rPr>
      </w:pPr>
    </w:p>
    <w:p w:rsidR="00D96693" w:rsidRPr="00D404BA" w:rsidRDefault="00D96693" w:rsidP="00D96693">
      <w:pPr>
        <w:ind w:firstLine="567"/>
        <w:jc w:val="right"/>
        <w:rPr>
          <w:b/>
          <w:sz w:val="22"/>
          <w:szCs w:val="22"/>
        </w:rPr>
      </w:pPr>
      <w:r w:rsidRPr="00D404BA">
        <w:rPr>
          <w:b/>
          <w:sz w:val="22"/>
          <w:szCs w:val="22"/>
        </w:rPr>
        <w:t> </w:t>
      </w:r>
    </w:p>
    <w:p w:rsidR="00D96693" w:rsidRPr="00516633" w:rsidRDefault="00D96693" w:rsidP="00D96693">
      <w:pPr>
        <w:ind w:firstLine="567"/>
        <w:jc w:val="right"/>
        <w:rPr>
          <w:b/>
          <w:color w:val="auto"/>
          <w:szCs w:val="28"/>
        </w:rPr>
      </w:pPr>
    </w:p>
    <w:p w:rsidR="00D96693" w:rsidRPr="00516633" w:rsidRDefault="00D96693" w:rsidP="00D96693">
      <w:pPr>
        <w:ind w:firstLine="567"/>
        <w:jc w:val="center"/>
        <w:rPr>
          <w:b/>
          <w:color w:val="auto"/>
          <w:szCs w:val="28"/>
        </w:rPr>
      </w:pPr>
      <w:r w:rsidRPr="00516633">
        <w:rPr>
          <w:b/>
          <w:color w:val="auto"/>
          <w:szCs w:val="28"/>
        </w:rPr>
        <w:t>КОТИРОВОЧНАЯ ЗАЯВКА</w:t>
      </w:r>
    </w:p>
    <w:p w:rsidR="00D96693" w:rsidRPr="00516633" w:rsidRDefault="00D96693" w:rsidP="00D96693">
      <w:pPr>
        <w:spacing w:after="120"/>
        <w:ind w:firstLine="567"/>
        <w:jc w:val="center"/>
        <w:rPr>
          <w:color w:val="auto"/>
          <w:sz w:val="24"/>
        </w:rPr>
      </w:pPr>
      <w:r w:rsidRPr="00516633">
        <w:rPr>
          <w:color w:val="auto"/>
          <w:szCs w:val="28"/>
        </w:rPr>
        <w:t xml:space="preserve">на запрос котировок цен № </w:t>
      </w:r>
      <w:r w:rsidR="00A86FFB">
        <w:rPr>
          <w:b/>
          <w:color w:val="auto"/>
          <w:szCs w:val="28"/>
        </w:rPr>
        <w:t>019/ТВРЗ/2023</w:t>
      </w:r>
    </w:p>
    <w:p w:rsidR="00D96693" w:rsidRPr="00516633" w:rsidRDefault="00D96693" w:rsidP="00D96693">
      <w:pPr>
        <w:ind w:firstLine="567"/>
        <w:rPr>
          <w:color w:val="auto"/>
          <w:szCs w:val="28"/>
        </w:rPr>
      </w:pPr>
    </w:p>
    <w:p w:rsidR="00D96693" w:rsidRPr="00516633" w:rsidRDefault="00D96693" w:rsidP="00D96693">
      <w:pPr>
        <w:ind w:firstLine="567"/>
        <w:jc w:val="both"/>
        <w:rPr>
          <w:color w:val="auto"/>
          <w:szCs w:val="28"/>
        </w:rPr>
      </w:pPr>
      <w:proofErr w:type="gramStart"/>
      <w:r w:rsidRPr="00516633">
        <w:rPr>
          <w:color w:val="auto"/>
          <w:szCs w:val="28"/>
        </w:rPr>
        <w:t>Дата:_</w:t>
      </w:r>
      <w:proofErr w:type="gramEnd"/>
      <w:r w:rsidRPr="00516633">
        <w:rPr>
          <w:color w:val="auto"/>
          <w:szCs w:val="28"/>
        </w:rPr>
        <w:t>_______________</w:t>
      </w:r>
    </w:p>
    <w:p w:rsidR="00D96693" w:rsidRPr="00516633" w:rsidRDefault="00D96693" w:rsidP="00D96693">
      <w:pPr>
        <w:ind w:firstLine="567"/>
        <w:jc w:val="both"/>
        <w:rPr>
          <w:color w:val="auto"/>
          <w:szCs w:val="28"/>
        </w:rPr>
      </w:pPr>
      <w:r w:rsidRPr="00516633">
        <w:rPr>
          <w:color w:val="auto"/>
          <w:szCs w:val="28"/>
        </w:rPr>
        <w:t>Кому: Конкурсной комиссии Тамбовского ВРЗ АО «ВРМ»</w:t>
      </w:r>
    </w:p>
    <w:p w:rsidR="00D96693" w:rsidRPr="00D404BA" w:rsidRDefault="00D96693" w:rsidP="00D96693">
      <w:pPr>
        <w:ind w:firstLine="567"/>
        <w:jc w:val="both"/>
        <w:rPr>
          <w:szCs w:val="28"/>
        </w:rPr>
      </w:pPr>
    </w:p>
    <w:p w:rsidR="00D96693" w:rsidRPr="00CC7B17" w:rsidRDefault="00D96693" w:rsidP="00D96693">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Pr>
          <w:szCs w:val="28"/>
        </w:rPr>
        <w:t>участник</w:t>
      </w:r>
      <w:r w:rsidRPr="00EF4E3E">
        <w:rPr>
          <w:szCs w:val="28"/>
        </w:rPr>
        <w:t xml:space="preserve">) </w:t>
      </w:r>
      <w:r w:rsidRPr="00EF4E3E">
        <w:rPr>
          <w:b/>
          <w:i/>
          <w:szCs w:val="28"/>
        </w:rPr>
        <w:t xml:space="preserve">(указать наименование </w:t>
      </w:r>
      <w:r>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Pr="00D111B4">
        <w:t xml:space="preserve">в проведении запроса котировок цен </w:t>
      </w:r>
      <w:r w:rsidRPr="00D111B4">
        <w:rPr>
          <w:b/>
        </w:rPr>
        <w:t xml:space="preserve">№ </w:t>
      </w:r>
      <w:r w:rsidR="00A86FFB">
        <w:rPr>
          <w:b/>
        </w:rPr>
        <w:t>019/ТВРЗ/2023</w:t>
      </w:r>
      <w:r w:rsidRPr="00D111B4">
        <w:t xml:space="preserve"> с целью выбора организации на </w:t>
      </w:r>
      <w:r w:rsidRPr="00D111B4">
        <w:rPr>
          <w:szCs w:val="28"/>
        </w:rPr>
        <w:t>право заключения договора на выполнение работ</w:t>
      </w:r>
      <w:r w:rsidR="00205285" w:rsidRPr="00205285">
        <w:t xml:space="preserve"> </w:t>
      </w:r>
      <w:r w:rsidR="00205285" w:rsidRPr="00205285">
        <w:rPr>
          <w:szCs w:val="28"/>
        </w:rPr>
        <w:t>по капитальному ремонту мягкой кровли «Здания тележечного и колесного цеха» инв.№10003/80712 на Тамбовск</w:t>
      </w:r>
      <w:r w:rsidR="00A86FFB">
        <w:rPr>
          <w:szCs w:val="28"/>
        </w:rPr>
        <w:t>ом ВРЗ - филиале АО «ВРМ» в 2023</w:t>
      </w:r>
      <w:r w:rsidR="00205285" w:rsidRPr="00205285">
        <w:rPr>
          <w:szCs w:val="28"/>
        </w:rPr>
        <w:t xml:space="preserve"> г. </w:t>
      </w:r>
      <w:r w:rsidRPr="00D111B4">
        <w:rPr>
          <w:szCs w:val="28"/>
        </w:rPr>
        <w:t xml:space="preserve"> </w:t>
      </w:r>
    </w:p>
    <w:p w:rsidR="00D96693" w:rsidRPr="00EF2387" w:rsidRDefault="00D96693" w:rsidP="00D96693">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D96693" w:rsidRPr="00524DD7" w:rsidRDefault="00D96693" w:rsidP="00D96693">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Pr>
          <w:szCs w:val="28"/>
        </w:rPr>
        <w:t>участника</w:t>
      </w:r>
      <w:r w:rsidRPr="00524DD7">
        <w:rPr>
          <w:szCs w:val="28"/>
        </w:rPr>
        <w:t>.</w:t>
      </w:r>
    </w:p>
    <w:p w:rsidR="00D96693" w:rsidRDefault="00D96693" w:rsidP="00D96693">
      <w:pPr>
        <w:pStyle w:val="af2"/>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 xml:space="preserve">наименование </w:t>
      </w:r>
      <w:r>
        <w:rPr>
          <w:szCs w:val="28"/>
        </w:rPr>
        <w:t>участника</w:t>
      </w:r>
      <w:r w:rsidRPr="002B40DE">
        <w:rPr>
          <w:szCs w:val="28"/>
        </w:rPr>
        <w:t>)</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D96693" w:rsidRPr="00EF4E3E" w:rsidRDefault="00D96693" w:rsidP="00D96693">
      <w:pPr>
        <w:pStyle w:val="af2"/>
        <w:ind w:left="0" w:firstLine="709"/>
        <w:jc w:val="both"/>
        <w:rPr>
          <w:szCs w:val="28"/>
        </w:rPr>
      </w:pPr>
      <w:r w:rsidRPr="00EF4E3E">
        <w:rPr>
          <w:szCs w:val="28"/>
        </w:rPr>
        <w:t>В частности, _______ (</w:t>
      </w:r>
      <w:r w:rsidRPr="00EF4E3E">
        <w:rPr>
          <w:i/>
          <w:szCs w:val="28"/>
        </w:rPr>
        <w:t xml:space="preserve">наименование </w:t>
      </w:r>
      <w:r>
        <w:rPr>
          <w:i/>
          <w:szCs w:val="28"/>
        </w:rPr>
        <w:t>участника</w:t>
      </w:r>
      <w:r w:rsidRPr="00EF4E3E">
        <w:rPr>
          <w:i/>
          <w:szCs w:val="28"/>
        </w:rPr>
        <w:t>)</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D96693" w:rsidRPr="00524DD7" w:rsidRDefault="00D96693" w:rsidP="00D96693">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Pr>
          <w:i/>
          <w:szCs w:val="28"/>
        </w:rPr>
        <w:t>участника</w:t>
      </w:r>
      <w:r w:rsidRPr="00524DD7">
        <w:rPr>
          <w:i/>
          <w:szCs w:val="28"/>
        </w:rPr>
        <w:t>)</w:t>
      </w:r>
      <w:r w:rsidRPr="00524DD7">
        <w:rPr>
          <w:szCs w:val="28"/>
        </w:rPr>
        <w:t>;</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D96693" w:rsidRPr="00524DD7" w:rsidRDefault="00D96693" w:rsidP="00D96693">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Pr>
          <w:i/>
          <w:szCs w:val="20"/>
        </w:rPr>
        <w:t>участника</w:t>
      </w:r>
      <w:r w:rsidRPr="00524DD7">
        <w:rPr>
          <w:i/>
          <w:szCs w:val="20"/>
        </w:rPr>
        <w:t>)</w:t>
      </w:r>
      <w:r w:rsidRPr="00524DD7">
        <w:rPr>
          <w:szCs w:val="20"/>
        </w:rPr>
        <w:t xml:space="preserve"> победителем мы обязуемся:</w:t>
      </w:r>
    </w:p>
    <w:p w:rsidR="00D96693" w:rsidRPr="00524DD7" w:rsidRDefault="00D96693" w:rsidP="00D96693">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D96693" w:rsidRPr="00524DD7" w:rsidRDefault="00D96693" w:rsidP="00D96693">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D96693" w:rsidRPr="00524DD7" w:rsidRDefault="00D96693" w:rsidP="00D96693">
      <w:pPr>
        <w:numPr>
          <w:ilvl w:val="0"/>
          <w:numId w:val="3"/>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D96693" w:rsidRPr="00524DD7" w:rsidRDefault="00D96693" w:rsidP="00D96693">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D96693" w:rsidRPr="00524DD7" w:rsidRDefault="00D96693" w:rsidP="00D96693">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Pr>
          <w:szCs w:val="20"/>
        </w:rPr>
        <w:t>тировочной</w:t>
      </w:r>
      <w:r w:rsidRPr="00524DD7">
        <w:rPr>
          <w:szCs w:val="20"/>
        </w:rPr>
        <w:t xml:space="preserve"> документации.</w:t>
      </w:r>
    </w:p>
    <w:p w:rsidR="00D96693" w:rsidRPr="00524DD7" w:rsidRDefault="00D96693" w:rsidP="00D96693">
      <w:pPr>
        <w:pStyle w:val="a4"/>
        <w:ind w:firstLine="553"/>
        <w:rPr>
          <w:sz w:val="28"/>
          <w:szCs w:val="20"/>
        </w:rPr>
      </w:pPr>
      <w:r w:rsidRPr="00524DD7">
        <w:rPr>
          <w:sz w:val="28"/>
          <w:szCs w:val="20"/>
        </w:rPr>
        <w:t>Настоящим подтверждаем, что:</w:t>
      </w:r>
    </w:p>
    <w:p w:rsidR="00D96693" w:rsidRPr="00B975E0" w:rsidRDefault="00D96693" w:rsidP="00D96693">
      <w:pPr>
        <w:pStyle w:val="a4"/>
        <w:ind w:firstLine="553"/>
        <w:jc w:val="both"/>
        <w:rPr>
          <w:b w:val="0"/>
          <w:i/>
          <w:color w:val="FF0000"/>
          <w:sz w:val="28"/>
          <w:szCs w:val="20"/>
        </w:rPr>
      </w:pPr>
      <w:r w:rsidRPr="00524DD7">
        <w:rPr>
          <w:b w:val="0"/>
          <w:i/>
          <w:sz w:val="28"/>
          <w:szCs w:val="20"/>
        </w:rPr>
        <w:t xml:space="preserve">- </w:t>
      </w:r>
      <w:proofErr w:type="gramStart"/>
      <w:r w:rsidRPr="007F20CB">
        <w:rPr>
          <w:b w:val="0"/>
          <w:i/>
          <w:sz w:val="28"/>
          <w:szCs w:val="20"/>
        </w:rPr>
        <w:t>оборудование</w:t>
      </w:r>
      <w:r>
        <w:rPr>
          <w:b w:val="0"/>
          <w:i/>
          <w:sz w:val="28"/>
          <w:szCs w:val="20"/>
        </w:rPr>
        <w:t>,  предлагаемое</w:t>
      </w:r>
      <w:proofErr w:type="gramEnd"/>
      <w:r w:rsidRPr="00524DD7">
        <w:rPr>
          <w:b w:val="0"/>
          <w:i/>
          <w:sz w:val="28"/>
          <w:szCs w:val="20"/>
        </w:rPr>
        <w:t xml:space="preserve">_______ (наименование </w:t>
      </w:r>
      <w:r>
        <w:rPr>
          <w:b w:val="0"/>
          <w:i/>
          <w:sz w:val="28"/>
          <w:szCs w:val="20"/>
        </w:rPr>
        <w:t>участника), свободно</w:t>
      </w:r>
      <w:r w:rsidRPr="00316DC9">
        <w:rPr>
          <w:b w:val="0"/>
          <w:i/>
          <w:sz w:val="28"/>
          <w:szCs w:val="20"/>
        </w:rPr>
        <w:t xml:space="preserve"> от любых прав со стороны третьих лиц, ________ (наименование </w:t>
      </w:r>
      <w:r>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Pr>
          <w:b w:val="0"/>
          <w:i/>
          <w:sz w:val="28"/>
          <w:szCs w:val="20"/>
        </w:rPr>
        <w:t>,</w:t>
      </w:r>
      <w:r w:rsidRPr="00524DD7">
        <w:rPr>
          <w:b w:val="0"/>
          <w:i/>
          <w:sz w:val="28"/>
          <w:szCs w:val="20"/>
        </w:rPr>
        <w:t xml:space="preserve"> Заказчику;</w:t>
      </w:r>
    </w:p>
    <w:p w:rsidR="00D96693" w:rsidRPr="00A14897" w:rsidRDefault="00D96693" w:rsidP="00D96693">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наименование участника) не находится в процессе ликвидации;</w:t>
      </w:r>
    </w:p>
    <w:p w:rsidR="00D96693" w:rsidRPr="00A14897" w:rsidRDefault="00D96693" w:rsidP="00D96693">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наименование участника) не признан несостоятельным (банкротом);</w:t>
      </w:r>
    </w:p>
    <w:p w:rsidR="00D96693" w:rsidRPr="00A14897" w:rsidRDefault="00D96693" w:rsidP="00D96693">
      <w:pPr>
        <w:pStyle w:val="a4"/>
        <w:ind w:firstLine="553"/>
        <w:jc w:val="both"/>
        <w:rPr>
          <w:color w:val="auto"/>
          <w:sz w:val="28"/>
          <w:szCs w:val="20"/>
        </w:rPr>
      </w:pPr>
      <w:r w:rsidRPr="00A14897">
        <w:rPr>
          <w:color w:val="auto"/>
          <w:sz w:val="28"/>
          <w:szCs w:val="20"/>
        </w:rPr>
        <w:t>- на имущество ________ (наименование участника) не наложен арест, экономическая деятельность не приостановлена;</w:t>
      </w:r>
    </w:p>
    <w:p w:rsidR="00D96693" w:rsidRPr="00C27570" w:rsidRDefault="00D96693" w:rsidP="00D96693">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6693" w:rsidRPr="00C27570" w:rsidRDefault="00D96693" w:rsidP="00D96693">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D96693" w:rsidRPr="00524DD7" w:rsidRDefault="00D96693" w:rsidP="00D96693">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D96693" w:rsidRPr="00524DD7" w:rsidRDefault="00D96693" w:rsidP="00D96693">
      <w:pPr>
        <w:tabs>
          <w:tab w:val="left" w:pos="8640"/>
        </w:tabs>
        <w:jc w:val="center"/>
        <w:rPr>
          <w:szCs w:val="28"/>
        </w:rPr>
      </w:pPr>
      <w:r w:rsidRPr="00524DD7">
        <w:rPr>
          <w:szCs w:val="28"/>
        </w:rPr>
        <w:t>__________________________________________________________________</w:t>
      </w:r>
    </w:p>
    <w:p w:rsidR="00D96693" w:rsidRPr="00A14897" w:rsidRDefault="00D96693" w:rsidP="00D96693">
      <w:pPr>
        <w:tabs>
          <w:tab w:val="left" w:pos="8640"/>
        </w:tabs>
        <w:jc w:val="center"/>
        <w:rPr>
          <w:color w:val="auto"/>
          <w:szCs w:val="28"/>
        </w:rPr>
      </w:pPr>
      <w:r w:rsidRPr="00A14897">
        <w:rPr>
          <w:color w:val="auto"/>
          <w:szCs w:val="28"/>
        </w:rPr>
        <w:t>(полное наименование участника)</w:t>
      </w:r>
    </w:p>
    <w:p w:rsidR="00D96693" w:rsidRPr="00524DD7" w:rsidRDefault="00D96693" w:rsidP="00D96693">
      <w:pPr>
        <w:pStyle w:val="33"/>
        <w:rPr>
          <w:sz w:val="28"/>
          <w:szCs w:val="28"/>
        </w:rPr>
      </w:pPr>
      <w:r w:rsidRPr="00524DD7">
        <w:rPr>
          <w:sz w:val="28"/>
          <w:szCs w:val="28"/>
        </w:rPr>
        <w:t>___________________________________________</w:t>
      </w:r>
    </w:p>
    <w:p w:rsidR="00D96693" w:rsidRPr="00524DD7" w:rsidRDefault="00D96693" w:rsidP="00D96693">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D96693" w:rsidRDefault="00D96693" w:rsidP="00D96693">
      <w:pPr>
        <w:pStyle w:val="33"/>
        <w:rPr>
          <w:sz w:val="28"/>
          <w:szCs w:val="28"/>
        </w:rPr>
      </w:pPr>
      <w:r w:rsidRPr="00524DD7">
        <w:rPr>
          <w:sz w:val="28"/>
          <w:szCs w:val="28"/>
        </w:rPr>
        <w:t>"____" _________ 20__ г.</w:t>
      </w:r>
    </w:p>
    <w:p w:rsidR="00D96693" w:rsidRDefault="00D96693" w:rsidP="00D96693">
      <w:pPr>
        <w:pStyle w:val="a4"/>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br w:type="page"/>
      </w:r>
    </w:p>
    <w:p w:rsidR="00D96693" w:rsidRPr="00D404BA" w:rsidRDefault="00D96693" w:rsidP="00D96693">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b w:val="0"/>
          <w:sz w:val="22"/>
          <w:szCs w:val="22"/>
        </w:rPr>
        <w:t>Приложение № 2</w:t>
      </w:r>
    </w:p>
    <w:p w:rsidR="00D96693" w:rsidRDefault="00D96693" w:rsidP="00D96693">
      <w:pPr>
        <w:ind w:left="6372" w:firstLine="708"/>
        <w:rPr>
          <w:sz w:val="22"/>
          <w:szCs w:val="22"/>
        </w:rPr>
      </w:pPr>
      <w:r w:rsidRPr="00D404BA">
        <w:rPr>
          <w:sz w:val="22"/>
          <w:szCs w:val="22"/>
        </w:rPr>
        <w:t>к запросу котировок цен</w:t>
      </w:r>
      <w:r>
        <w:rPr>
          <w:sz w:val="22"/>
          <w:szCs w:val="22"/>
        </w:rPr>
        <w:t xml:space="preserve"> </w:t>
      </w:r>
    </w:p>
    <w:p w:rsidR="00D96693" w:rsidRPr="009C3363" w:rsidRDefault="00D96693" w:rsidP="00D96693">
      <w:pPr>
        <w:ind w:left="5664"/>
        <w:jc w:val="center"/>
        <w:rPr>
          <w:bCs/>
          <w:color w:val="FF0000"/>
          <w:sz w:val="32"/>
          <w:szCs w:val="28"/>
        </w:rPr>
      </w:pPr>
      <w:r w:rsidRPr="0042131A">
        <w:rPr>
          <w:color w:val="000000" w:themeColor="text1"/>
          <w:sz w:val="22"/>
          <w:szCs w:val="22"/>
        </w:rPr>
        <w:t>№</w:t>
      </w:r>
      <w:r w:rsidR="00A86FFB">
        <w:rPr>
          <w:color w:val="000000" w:themeColor="text1"/>
          <w:sz w:val="24"/>
        </w:rPr>
        <w:t xml:space="preserve"> 019/ТВРЗ/2023</w:t>
      </w:r>
    </w:p>
    <w:tbl>
      <w:tblPr>
        <w:tblW w:w="0" w:type="auto"/>
        <w:tblLook w:val="04A0" w:firstRow="1" w:lastRow="0" w:firstColumn="1" w:lastColumn="0" w:noHBand="0" w:noVBand="1"/>
      </w:tblPr>
      <w:tblGrid>
        <w:gridCol w:w="4785"/>
        <w:gridCol w:w="4785"/>
      </w:tblGrid>
      <w:tr w:rsidR="00D96693" w:rsidRPr="00D404BA" w:rsidTr="00D96693">
        <w:tc>
          <w:tcPr>
            <w:tcW w:w="4785" w:type="dxa"/>
          </w:tcPr>
          <w:p w:rsidR="00D96693" w:rsidRPr="00D404BA" w:rsidRDefault="00D96693" w:rsidP="00D96693">
            <w:pPr>
              <w:spacing w:after="200" w:line="276" w:lineRule="auto"/>
              <w:rPr>
                <w:rFonts w:asciiTheme="majorHAnsi" w:eastAsia="MS Mincho" w:hAnsiTheme="majorHAnsi"/>
                <w:b/>
                <w:bCs/>
                <w:i/>
                <w:iCs/>
              </w:rPr>
            </w:pPr>
            <w:r w:rsidRPr="00D404BA">
              <w:rPr>
                <w:b/>
                <w:sz w:val="22"/>
                <w:szCs w:val="22"/>
              </w:rPr>
              <w:t> </w:t>
            </w:r>
          </w:p>
        </w:tc>
        <w:tc>
          <w:tcPr>
            <w:tcW w:w="4785" w:type="dxa"/>
          </w:tcPr>
          <w:p w:rsidR="00D96693" w:rsidRPr="00D404BA" w:rsidRDefault="00D96693" w:rsidP="00D96693">
            <w:pPr>
              <w:pStyle w:val="2"/>
              <w:suppressAutoHyphens/>
              <w:spacing w:before="0" w:after="0" w:line="260" w:lineRule="exact"/>
              <w:rPr>
                <w:rFonts w:asciiTheme="majorHAnsi" w:eastAsiaTheme="majorEastAsia" w:hAnsiTheme="majorHAnsi"/>
                <w:i w:val="0"/>
                <w:iCs w:val="0"/>
              </w:rPr>
            </w:pPr>
          </w:p>
        </w:tc>
      </w:tr>
    </w:tbl>
    <w:p w:rsidR="00D96693" w:rsidRPr="00D404BA" w:rsidRDefault="00D96693" w:rsidP="00D96693">
      <w:pPr>
        <w:pStyle w:val="a4"/>
        <w:spacing w:before="160"/>
        <w:jc w:val="center"/>
        <w:rPr>
          <w:b w:val="0"/>
          <w:color w:val="auto"/>
          <w:sz w:val="28"/>
          <w:szCs w:val="28"/>
        </w:rPr>
      </w:pPr>
      <w:r w:rsidRPr="00D404BA">
        <w:rPr>
          <w:color w:val="auto"/>
          <w:sz w:val="28"/>
          <w:szCs w:val="28"/>
        </w:rPr>
        <w:t>СВЕДЕНИЯ О</w:t>
      </w:r>
      <w:r>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1. Полное наименование участника: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Орган, зарегистрировавший юридическое лицо</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(если контрагент физическое лицо – паспортные данные физического лица)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r w:rsidRPr="00D404BA">
              <w:rPr>
                <w:bCs/>
                <w:color w:val="auto"/>
              </w:rPr>
              <w:t>Место нахождения, почтовый адрес:</w:t>
            </w: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r w:rsidRPr="00D404BA">
              <w:rPr>
                <w:bCs/>
                <w:color w:val="auto"/>
              </w:rPr>
              <w:t>Телефон, факс</w:t>
            </w: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4. Ф.И.О. Членов Совета директоров/Наблюдательного совета (если имеется):</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96693" w:rsidRPr="00D404BA" w:rsidTr="00D96693">
        <w:tc>
          <w:tcPr>
            <w:tcW w:w="9747" w:type="dxa"/>
            <w:tcBorders>
              <w:top w:val="nil"/>
              <w:left w:val="nil"/>
              <w:right w:val="nil"/>
            </w:tcBorders>
          </w:tcPr>
          <w:p w:rsidR="00D96693" w:rsidRPr="00D404BA" w:rsidRDefault="00D96693" w:rsidP="00D96693">
            <w:pPr>
              <w:widowControl w:val="0"/>
              <w:rPr>
                <w:bCs/>
                <w:color w:val="auto"/>
              </w:rPr>
            </w:pPr>
          </w:p>
        </w:tc>
      </w:tr>
      <w:tr w:rsidR="00D96693" w:rsidRPr="00D404BA" w:rsidTr="00D96693">
        <w:trPr>
          <w:trHeight w:val="644"/>
        </w:trPr>
        <w:tc>
          <w:tcPr>
            <w:tcW w:w="9747" w:type="dxa"/>
            <w:tcBorders>
              <w:left w:val="nil"/>
              <w:right w:val="nil"/>
            </w:tcBorders>
          </w:tcPr>
          <w:p w:rsidR="00D96693" w:rsidRPr="00D404BA" w:rsidRDefault="00D96693" w:rsidP="00D96693">
            <w:pPr>
              <w:widowControl w:val="0"/>
              <w:rPr>
                <w:bCs/>
                <w:color w:val="auto"/>
              </w:rPr>
            </w:pPr>
            <w:r w:rsidRPr="00D404BA">
              <w:rPr>
                <w:bCs/>
                <w:color w:val="auto"/>
              </w:rPr>
              <w:t>Подпись Уполномоченного лица</w:t>
            </w:r>
          </w:p>
          <w:p w:rsidR="00D96693" w:rsidRPr="00D404BA" w:rsidRDefault="00D96693" w:rsidP="00D96693">
            <w:pPr>
              <w:widowControl w:val="0"/>
              <w:rPr>
                <w:bCs/>
                <w:color w:val="auto"/>
              </w:rPr>
            </w:pPr>
          </w:p>
        </w:tc>
      </w:tr>
    </w:tbl>
    <w:p w:rsidR="00D96693" w:rsidRPr="00D404BA" w:rsidRDefault="00D96693" w:rsidP="00D96693">
      <w:pPr>
        <w:tabs>
          <w:tab w:val="left" w:pos="9639"/>
        </w:tabs>
        <w:spacing w:before="160"/>
        <w:ind w:right="96" w:firstLine="539"/>
        <w:rPr>
          <w:b/>
          <w:color w:val="auto"/>
        </w:rPr>
      </w:pPr>
      <w:r w:rsidRPr="00D404BA">
        <w:rPr>
          <w:b/>
          <w:color w:val="auto"/>
        </w:rPr>
        <w:t>Контактные лица</w:t>
      </w:r>
    </w:p>
    <w:p w:rsidR="00D96693" w:rsidRPr="00D404BA" w:rsidRDefault="00D96693" w:rsidP="00D96693">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w:t>
      </w:r>
      <w:r>
        <w:rPr>
          <w:color w:val="auto"/>
        </w:rPr>
        <w:t>ения дополнительной информации об участнике</w:t>
      </w:r>
      <w:r w:rsidRPr="00D404BA">
        <w:rPr>
          <w:color w:val="auto"/>
        </w:rPr>
        <w:t>:</w:t>
      </w:r>
    </w:p>
    <w:p w:rsidR="00D96693" w:rsidRPr="00D404BA" w:rsidRDefault="00D96693" w:rsidP="00D96693">
      <w:pPr>
        <w:tabs>
          <w:tab w:val="left" w:pos="9639"/>
        </w:tabs>
        <w:rPr>
          <w:color w:val="auto"/>
          <w:u w:val="single"/>
        </w:rPr>
      </w:pPr>
      <w:r w:rsidRPr="00D404BA">
        <w:rPr>
          <w:color w:val="auto"/>
          <w:u w:val="single"/>
        </w:rPr>
        <w:t>Справки по общим вопросам и вопросам управления</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p>
    <w:p w:rsidR="00D96693" w:rsidRPr="00D404BA" w:rsidRDefault="00D96693" w:rsidP="00D96693">
      <w:pPr>
        <w:tabs>
          <w:tab w:val="left" w:pos="9639"/>
        </w:tabs>
        <w:rPr>
          <w:color w:val="auto"/>
          <w:u w:val="single"/>
        </w:rPr>
      </w:pPr>
      <w:r w:rsidRPr="00D404BA">
        <w:rPr>
          <w:color w:val="auto"/>
          <w:u w:val="single"/>
        </w:rPr>
        <w:t>Справки по кадровым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r w:rsidRPr="00D404BA">
        <w:rPr>
          <w:color w:val="auto"/>
          <w:u w:val="single"/>
        </w:rPr>
        <w:t>Справки по техническим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r w:rsidRPr="00D404BA">
        <w:rPr>
          <w:color w:val="auto"/>
          <w:u w:val="single"/>
        </w:rPr>
        <w:t>Справки по финансовым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EE09A8" w:rsidRDefault="00D96693" w:rsidP="00D96693">
      <w:pPr>
        <w:pStyle w:val="a4"/>
        <w:spacing w:before="160"/>
        <w:jc w:val="center"/>
        <w:rPr>
          <w:color w:val="auto"/>
          <w:spacing w:val="-13"/>
          <w:sz w:val="28"/>
        </w:rPr>
      </w:pPr>
      <w:r w:rsidRPr="00EE09A8">
        <w:rPr>
          <w:color w:val="auto"/>
          <w:spacing w:val="-13"/>
          <w:sz w:val="28"/>
        </w:rPr>
        <w:t>Имеющий полномочия действовать от имени участника ________________________________________________________</w:t>
      </w:r>
    </w:p>
    <w:p w:rsidR="00D96693" w:rsidRPr="00EE09A8" w:rsidRDefault="00D96693" w:rsidP="00D96693">
      <w:pPr>
        <w:pStyle w:val="a4"/>
        <w:spacing w:before="160"/>
        <w:jc w:val="center"/>
        <w:rPr>
          <w:color w:val="auto"/>
          <w:spacing w:val="-13"/>
          <w:sz w:val="28"/>
        </w:rPr>
      </w:pPr>
      <w:r w:rsidRPr="00EE09A8">
        <w:rPr>
          <w:color w:val="auto"/>
          <w:spacing w:val="-13"/>
          <w:sz w:val="28"/>
        </w:rPr>
        <w:t>(Полное наименование участника)</w:t>
      </w:r>
    </w:p>
    <w:p w:rsidR="00D96693" w:rsidRPr="00D404BA" w:rsidRDefault="00D96693" w:rsidP="00D96693">
      <w:pPr>
        <w:pStyle w:val="a4"/>
        <w:spacing w:before="160"/>
        <w:jc w:val="center"/>
        <w:rPr>
          <w:color w:val="auto"/>
          <w:spacing w:val="-13"/>
          <w:sz w:val="28"/>
        </w:rPr>
      </w:pPr>
    </w:p>
    <w:p w:rsidR="00D96693" w:rsidRPr="00D404BA" w:rsidRDefault="00D96693" w:rsidP="00D96693">
      <w:pPr>
        <w:pStyle w:val="a4"/>
        <w:spacing w:before="160"/>
        <w:jc w:val="center"/>
        <w:rPr>
          <w:color w:val="auto"/>
          <w:spacing w:val="-13"/>
          <w:sz w:val="28"/>
        </w:rPr>
      </w:pPr>
      <w:r w:rsidRPr="00D404BA">
        <w:rPr>
          <w:color w:val="auto"/>
          <w:spacing w:val="-13"/>
          <w:sz w:val="28"/>
        </w:rPr>
        <w:t>_________________________________________________________________</w:t>
      </w:r>
    </w:p>
    <w:p w:rsidR="00D96693" w:rsidRPr="00D404BA" w:rsidRDefault="00D96693" w:rsidP="00D96693">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D96693" w:rsidRPr="00D404BA" w:rsidRDefault="00D96693" w:rsidP="00D96693">
      <w:pPr>
        <w:pStyle w:val="a4"/>
        <w:suppressAutoHyphens/>
        <w:ind w:right="306"/>
        <w:rPr>
          <w:b w:val="0"/>
          <w:i/>
          <w:color w:val="auto"/>
          <w:sz w:val="28"/>
          <w:szCs w:val="28"/>
        </w:rPr>
      </w:pPr>
    </w:p>
    <w:p w:rsidR="00D96693" w:rsidRPr="0042131A" w:rsidRDefault="00D96693" w:rsidP="00D96693">
      <w:pPr>
        <w:pStyle w:val="a4"/>
        <w:suppressAutoHyphens/>
        <w:ind w:right="306"/>
        <w:rPr>
          <w:b w:val="0"/>
          <w:i/>
          <w:color w:val="auto"/>
          <w:sz w:val="28"/>
          <w:szCs w:val="28"/>
        </w:rPr>
      </w:pPr>
      <w:r w:rsidRPr="00D404BA">
        <w:rPr>
          <w:i/>
          <w:color w:val="auto"/>
          <w:sz w:val="28"/>
          <w:szCs w:val="28"/>
        </w:rPr>
        <w:br w:type="page"/>
      </w:r>
    </w:p>
    <w:p w:rsidR="00D96693" w:rsidRPr="00D404BA" w:rsidRDefault="00D96693" w:rsidP="00D96693">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D96693" w:rsidRPr="00D404BA" w:rsidRDefault="00D96693" w:rsidP="00D96693">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D96693" w:rsidRPr="00D404BA" w:rsidRDefault="00D96693" w:rsidP="00D96693">
      <w:pPr>
        <w:pStyle w:val="a4"/>
        <w:spacing w:before="160"/>
        <w:ind w:firstLine="567"/>
        <w:jc w:val="center"/>
        <w:rPr>
          <w:b w:val="0"/>
          <w:sz w:val="28"/>
          <w:szCs w:val="28"/>
        </w:rPr>
      </w:pPr>
    </w:p>
    <w:p w:rsidR="00D96693" w:rsidRPr="00D404BA" w:rsidRDefault="00D96693" w:rsidP="00D96693">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ИНН______________________________________________________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Телефон (______) 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Факс (______) _____________________________________________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D96693" w:rsidRPr="00D404BA" w:rsidRDefault="00D96693" w:rsidP="00D96693">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D96693" w:rsidRPr="00D404BA" w:rsidRDefault="00D96693" w:rsidP="00D96693">
      <w:pPr>
        <w:pStyle w:val="a4"/>
        <w:spacing w:line="360" w:lineRule="auto"/>
        <w:ind w:firstLine="567"/>
        <w:rPr>
          <w:b w:val="0"/>
          <w:sz w:val="28"/>
          <w:szCs w:val="28"/>
        </w:rPr>
      </w:pPr>
      <w:r w:rsidRPr="00D404BA">
        <w:rPr>
          <w:b w:val="0"/>
          <w:sz w:val="28"/>
          <w:szCs w:val="28"/>
        </w:rPr>
        <w:t>___________________________________________________</w:t>
      </w:r>
    </w:p>
    <w:p w:rsidR="00D96693" w:rsidRPr="00D404BA" w:rsidRDefault="00D96693" w:rsidP="00D96693">
      <w:pPr>
        <w:pStyle w:val="a4"/>
        <w:spacing w:line="360" w:lineRule="auto"/>
        <w:ind w:firstLine="567"/>
        <w:rPr>
          <w:b w:val="0"/>
          <w:sz w:val="28"/>
          <w:szCs w:val="28"/>
        </w:rPr>
      </w:pPr>
      <w:r w:rsidRPr="00D404BA">
        <w:rPr>
          <w:b w:val="0"/>
          <w:sz w:val="28"/>
          <w:szCs w:val="28"/>
        </w:rPr>
        <w:t>(полное наименование участника)</w:t>
      </w:r>
    </w:p>
    <w:p w:rsidR="00D96693" w:rsidRPr="00D404BA" w:rsidRDefault="00D96693" w:rsidP="00D96693">
      <w:pPr>
        <w:ind w:firstLine="567"/>
        <w:jc w:val="both"/>
        <w:rPr>
          <w:szCs w:val="28"/>
        </w:rPr>
      </w:pPr>
    </w:p>
    <w:p w:rsidR="00D96693" w:rsidRPr="00D404BA" w:rsidRDefault="00D96693" w:rsidP="00D96693">
      <w:pPr>
        <w:ind w:firstLine="567"/>
        <w:jc w:val="both"/>
        <w:rPr>
          <w:szCs w:val="28"/>
        </w:rPr>
      </w:pPr>
      <w:r w:rsidRPr="00D404BA">
        <w:rPr>
          <w:szCs w:val="28"/>
        </w:rPr>
        <w:t>_________________________________________________</w:t>
      </w:r>
    </w:p>
    <w:p w:rsidR="00D96693" w:rsidRPr="00D404BA" w:rsidRDefault="00D96693" w:rsidP="00D96693">
      <w:pPr>
        <w:ind w:firstLine="567"/>
        <w:rPr>
          <w:szCs w:val="28"/>
        </w:rPr>
      </w:pPr>
      <w:r w:rsidRPr="00D404BA">
        <w:rPr>
          <w:szCs w:val="28"/>
        </w:rPr>
        <w:t>(подпись, Ф.И.О)</w:t>
      </w:r>
    </w:p>
    <w:p w:rsidR="00D96693" w:rsidRPr="00D404BA" w:rsidRDefault="00D96693" w:rsidP="00D96693">
      <w:pPr>
        <w:pStyle w:val="a4"/>
        <w:spacing w:line="360" w:lineRule="auto"/>
        <w:ind w:firstLine="567"/>
        <w:rPr>
          <w:sz w:val="28"/>
          <w:szCs w:val="28"/>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rPr>
          <w:b w:val="0"/>
          <w:sz w:val="22"/>
          <w:szCs w:val="22"/>
        </w:rPr>
      </w:pPr>
      <w:r>
        <w:rPr>
          <w:b w:val="0"/>
          <w:sz w:val="22"/>
          <w:szCs w:val="22"/>
        </w:rPr>
        <w:br w:type="page"/>
      </w:r>
    </w:p>
    <w:p w:rsidR="00D96693" w:rsidRDefault="00D96693" w:rsidP="00D96693">
      <w:pPr>
        <w:pStyle w:val="a4"/>
        <w:ind w:firstLine="567"/>
        <w:rPr>
          <w:b w:val="0"/>
          <w:sz w:val="22"/>
          <w:szCs w:val="22"/>
        </w:rPr>
      </w:pPr>
    </w:p>
    <w:p w:rsidR="00D96693" w:rsidRPr="00D404BA" w:rsidRDefault="00D96693" w:rsidP="00D96693">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b w:val="0"/>
          <w:sz w:val="22"/>
          <w:szCs w:val="22"/>
        </w:rPr>
        <w:t>Приложение № 3</w:t>
      </w:r>
    </w:p>
    <w:p w:rsidR="00D96693" w:rsidRPr="00D404BA" w:rsidRDefault="00D96693" w:rsidP="00D96693">
      <w:pPr>
        <w:ind w:left="6372" w:firstLine="708"/>
        <w:rPr>
          <w:sz w:val="22"/>
          <w:szCs w:val="22"/>
        </w:rPr>
      </w:pPr>
      <w:r w:rsidRPr="00D404BA">
        <w:rPr>
          <w:sz w:val="22"/>
          <w:szCs w:val="22"/>
        </w:rPr>
        <w:t xml:space="preserve">к запросу котировок цен </w:t>
      </w:r>
    </w:p>
    <w:p w:rsidR="00D96693" w:rsidRPr="00F1482E" w:rsidRDefault="00D96693" w:rsidP="00D96693">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F1482E">
        <w:rPr>
          <w:color w:val="000000" w:themeColor="text1"/>
          <w:sz w:val="24"/>
        </w:rPr>
        <w:t>№</w:t>
      </w:r>
      <w:r w:rsidR="00A86FFB">
        <w:rPr>
          <w:color w:val="000000" w:themeColor="text1"/>
          <w:sz w:val="24"/>
        </w:rPr>
        <w:t xml:space="preserve"> 019</w:t>
      </w:r>
      <w:r w:rsidRPr="00082C0B">
        <w:rPr>
          <w:color w:val="000000" w:themeColor="text1"/>
          <w:sz w:val="24"/>
        </w:rPr>
        <w:t>/</w:t>
      </w:r>
      <w:r w:rsidR="00A86FFB">
        <w:rPr>
          <w:color w:val="000000" w:themeColor="text1"/>
          <w:sz w:val="24"/>
        </w:rPr>
        <w:t>ТВРЗ/2023</w:t>
      </w:r>
      <w:r w:rsidRPr="00F1482E">
        <w:rPr>
          <w:sz w:val="24"/>
        </w:rPr>
        <w:tab/>
      </w:r>
    </w:p>
    <w:p w:rsidR="00D96693" w:rsidRPr="00D404BA" w:rsidRDefault="00D96693" w:rsidP="00D96693">
      <w:pPr>
        <w:jc w:val="center"/>
        <w:rPr>
          <w:bCs/>
          <w:color w:val="FF0000"/>
          <w:sz w:val="32"/>
          <w:szCs w:val="28"/>
        </w:rPr>
      </w:pPr>
    </w:p>
    <w:p w:rsidR="00D96693" w:rsidRPr="00D404BA" w:rsidRDefault="00D96693" w:rsidP="00D9669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D96693" w:rsidRPr="00D404BA" w:rsidRDefault="00D96693" w:rsidP="00D96693">
      <w:pPr>
        <w:ind w:firstLine="567"/>
        <w:rPr>
          <w:bCs/>
          <w:sz w:val="12"/>
        </w:rPr>
      </w:pPr>
    </w:p>
    <w:p w:rsidR="00D96693" w:rsidRDefault="00D96693" w:rsidP="00D96693">
      <w:pPr>
        <w:rPr>
          <w:bCs/>
        </w:rPr>
      </w:pPr>
    </w:p>
    <w:p w:rsidR="00D96693" w:rsidRPr="00D404BA" w:rsidRDefault="00D96693" w:rsidP="00D96693">
      <w:pPr>
        <w:rPr>
          <w:bCs/>
        </w:rPr>
      </w:pPr>
      <w:r w:rsidRPr="00D404BA">
        <w:rPr>
          <w:bCs/>
        </w:rPr>
        <w:t xml:space="preserve"> «____» ___________ 20__ г.</w:t>
      </w:r>
    </w:p>
    <w:p w:rsidR="00D96693" w:rsidRPr="00D404BA" w:rsidRDefault="00D96693" w:rsidP="00D96693">
      <w:pPr>
        <w:rPr>
          <w:bCs/>
          <w:sz w:val="16"/>
        </w:rPr>
      </w:pPr>
    </w:p>
    <w:p w:rsidR="00D96693" w:rsidRPr="00D404BA" w:rsidRDefault="00D96693" w:rsidP="00D96693"/>
    <w:p w:rsidR="00D96693" w:rsidRPr="00D404BA" w:rsidRDefault="00D96693" w:rsidP="00D96693">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00A86FFB">
        <w:rPr>
          <w:b/>
          <w:color w:val="000000" w:themeColor="text1"/>
          <w:szCs w:val="28"/>
        </w:rPr>
        <w:t>019/ТВРЗ/2023</w:t>
      </w:r>
    </w:p>
    <w:p w:rsidR="00D96693" w:rsidRPr="00D404BA" w:rsidRDefault="00D96693" w:rsidP="00D96693">
      <w:r w:rsidRPr="00D404BA">
        <w:t>______________________________________________________________________</w:t>
      </w:r>
    </w:p>
    <w:p w:rsidR="00D96693" w:rsidRDefault="00D96693" w:rsidP="00D96693">
      <w:pPr>
        <w:ind w:firstLine="720"/>
        <w:jc w:val="both"/>
        <w:rPr>
          <w:szCs w:val="28"/>
        </w:rPr>
      </w:pPr>
    </w:p>
    <w:p w:rsidR="00D96693" w:rsidRDefault="00D96693" w:rsidP="00D96693">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96693" w:rsidRPr="00787AB5" w:rsidTr="00D96693">
        <w:tc>
          <w:tcPr>
            <w:tcW w:w="597" w:type="dxa"/>
          </w:tcPr>
          <w:p w:rsidR="00D96693" w:rsidRPr="00787AB5" w:rsidRDefault="00D96693" w:rsidP="00D96693">
            <w:pPr>
              <w:suppressAutoHyphens/>
              <w:jc w:val="both"/>
            </w:pPr>
            <w:r w:rsidRPr="00787AB5">
              <w:t>№</w:t>
            </w:r>
          </w:p>
          <w:p w:rsidR="00D96693" w:rsidRPr="00787AB5" w:rsidRDefault="00D96693" w:rsidP="00D96693">
            <w:pPr>
              <w:suppressAutoHyphens/>
              <w:jc w:val="both"/>
            </w:pPr>
            <w:r w:rsidRPr="00787AB5">
              <w:t>п/п</w:t>
            </w:r>
          </w:p>
        </w:tc>
        <w:tc>
          <w:tcPr>
            <w:tcW w:w="3464" w:type="dxa"/>
            <w:vAlign w:val="center"/>
          </w:tcPr>
          <w:p w:rsidR="00D96693" w:rsidRPr="00787AB5" w:rsidRDefault="00D96693" w:rsidP="00D96693">
            <w:pPr>
              <w:suppressAutoHyphens/>
              <w:jc w:val="both"/>
              <w:rPr>
                <w:rFonts w:eastAsia="MS Mincho"/>
              </w:rPr>
            </w:pPr>
            <w:r w:rsidRPr="00B63FCD">
              <w:t>Наименование работ</w:t>
            </w:r>
          </w:p>
        </w:tc>
        <w:tc>
          <w:tcPr>
            <w:tcW w:w="797" w:type="dxa"/>
          </w:tcPr>
          <w:p w:rsidR="00D96693" w:rsidRPr="00787AB5" w:rsidRDefault="00D96693" w:rsidP="00D96693">
            <w:pPr>
              <w:suppressAutoHyphens/>
              <w:jc w:val="both"/>
              <w:rPr>
                <w:rFonts w:eastAsia="MS Mincho"/>
              </w:rPr>
            </w:pPr>
            <w:r w:rsidRPr="00787AB5">
              <w:rPr>
                <w:rFonts w:eastAsia="MS Mincho"/>
              </w:rPr>
              <w:t>Ед. изм.</w:t>
            </w:r>
          </w:p>
        </w:tc>
        <w:tc>
          <w:tcPr>
            <w:tcW w:w="797" w:type="dxa"/>
          </w:tcPr>
          <w:p w:rsidR="00D96693" w:rsidRPr="00787AB5" w:rsidRDefault="00D96693" w:rsidP="00D96693">
            <w:pPr>
              <w:suppressAutoHyphens/>
              <w:jc w:val="both"/>
              <w:rPr>
                <w:rFonts w:eastAsia="MS Mincho"/>
              </w:rPr>
            </w:pPr>
            <w:r w:rsidRPr="00787AB5">
              <w:rPr>
                <w:rFonts w:eastAsia="MS Mincho"/>
              </w:rPr>
              <w:t>Кол-во</w:t>
            </w:r>
          </w:p>
        </w:tc>
        <w:tc>
          <w:tcPr>
            <w:tcW w:w="1605" w:type="dxa"/>
          </w:tcPr>
          <w:p w:rsidR="00D96693" w:rsidRPr="00787AB5" w:rsidRDefault="00D96693" w:rsidP="00D96693">
            <w:pPr>
              <w:suppressAutoHyphens/>
              <w:jc w:val="both"/>
              <w:rPr>
                <w:rFonts w:eastAsia="MS Mincho"/>
              </w:rPr>
            </w:pPr>
            <w:r w:rsidRPr="00787AB5">
              <w:rPr>
                <w:rFonts w:eastAsia="MS Mincho"/>
              </w:rPr>
              <w:t>Стоимость, руб.</w:t>
            </w:r>
          </w:p>
          <w:p w:rsidR="00D96693" w:rsidRPr="00787AB5" w:rsidRDefault="00D96693" w:rsidP="00D96693">
            <w:pPr>
              <w:suppressAutoHyphens/>
              <w:jc w:val="both"/>
              <w:rPr>
                <w:rFonts w:eastAsia="MS Mincho"/>
              </w:rPr>
            </w:pPr>
            <w:r w:rsidRPr="00787AB5">
              <w:rPr>
                <w:rFonts w:eastAsia="MS Mincho"/>
              </w:rPr>
              <w:t>(без НДС)</w:t>
            </w:r>
          </w:p>
        </w:tc>
        <w:tc>
          <w:tcPr>
            <w:tcW w:w="1050" w:type="dxa"/>
          </w:tcPr>
          <w:p w:rsidR="00D96693" w:rsidRPr="00787AB5" w:rsidRDefault="00D96693" w:rsidP="00D96693">
            <w:pPr>
              <w:suppressAutoHyphens/>
              <w:jc w:val="both"/>
              <w:rPr>
                <w:rFonts w:eastAsia="MS Mincho"/>
              </w:rPr>
            </w:pPr>
            <w:r w:rsidRPr="00787AB5">
              <w:rPr>
                <w:rFonts w:eastAsia="MS Mincho"/>
              </w:rPr>
              <w:t>НДС, руб.</w:t>
            </w:r>
          </w:p>
        </w:tc>
        <w:tc>
          <w:tcPr>
            <w:tcW w:w="1603" w:type="dxa"/>
            <w:vAlign w:val="center"/>
          </w:tcPr>
          <w:p w:rsidR="00D96693" w:rsidRPr="00787AB5" w:rsidRDefault="00D96693" w:rsidP="00D96693">
            <w:pPr>
              <w:suppressAutoHyphens/>
              <w:jc w:val="both"/>
              <w:rPr>
                <w:rFonts w:eastAsia="MS Mincho"/>
              </w:rPr>
            </w:pPr>
            <w:r w:rsidRPr="00787AB5">
              <w:rPr>
                <w:rFonts w:eastAsia="MS Mincho"/>
              </w:rPr>
              <w:t>Стоимость, руб.</w:t>
            </w:r>
          </w:p>
          <w:p w:rsidR="00D96693" w:rsidRPr="00787AB5" w:rsidRDefault="00D96693" w:rsidP="00D96693">
            <w:pPr>
              <w:suppressAutoHyphens/>
              <w:jc w:val="both"/>
              <w:rPr>
                <w:rFonts w:eastAsia="MS Mincho"/>
              </w:rPr>
            </w:pPr>
            <w:r w:rsidRPr="00787AB5">
              <w:rPr>
                <w:rFonts w:eastAsia="MS Mincho"/>
              </w:rPr>
              <w:t xml:space="preserve"> (с учетом НДС)</w:t>
            </w:r>
          </w:p>
        </w:tc>
      </w:tr>
      <w:tr w:rsidR="00D96693" w:rsidRPr="00787AB5" w:rsidTr="00D96693">
        <w:tc>
          <w:tcPr>
            <w:tcW w:w="597" w:type="dxa"/>
          </w:tcPr>
          <w:p w:rsidR="00D96693" w:rsidRPr="00787AB5" w:rsidRDefault="00D96693" w:rsidP="00D96693">
            <w:pPr>
              <w:suppressAutoHyphens/>
              <w:jc w:val="both"/>
            </w:pPr>
            <w:r w:rsidRPr="00787AB5">
              <w:t>1</w:t>
            </w:r>
          </w:p>
        </w:tc>
        <w:tc>
          <w:tcPr>
            <w:tcW w:w="3464" w:type="dxa"/>
          </w:tcPr>
          <w:p w:rsidR="00D96693" w:rsidRPr="00787AB5" w:rsidRDefault="00D96693" w:rsidP="00D96693">
            <w:pPr>
              <w:suppressAutoHyphens/>
              <w:jc w:val="both"/>
              <w:rPr>
                <w:szCs w:val="28"/>
              </w:rPr>
            </w:pPr>
          </w:p>
        </w:tc>
        <w:tc>
          <w:tcPr>
            <w:tcW w:w="797" w:type="dxa"/>
          </w:tcPr>
          <w:p w:rsidR="00D96693" w:rsidRPr="00787AB5" w:rsidRDefault="00D96693" w:rsidP="00D96693">
            <w:pPr>
              <w:suppressAutoHyphens/>
              <w:jc w:val="both"/>
            </w:pP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r w:rsidR="00D96693" w:rsidRPr="00787AB5" w:rsidTr="00D96693">
        <w:tc>
          <w:tcPr>
            <w:tcW w:w="597" w:type="dxa"/>
          </w:tcPr>
          <w:p w:rsidR="00D96693" w:rsidRPr="00787AB5" w:rsidRDefault="00D96693" w:rsidP="00D96693">
            <w:pPr>
              <w:suppressAutoHyphens/>
              <w:jc w:val="both"/>
            </w:pPr>
            <w:r w:rsidRPr="00787AB5">
              <w:t>…</w:t>
            </w:r>
          </w:p>
        </w:tc>
        <w:tc>
          <w:tcPr>
            <w:tcW w:w="3464" w:type="dxa"/>
          </w:tcPr>
          <w:p w:rsidR="00D96693" w:rsidRPr="00787AB5" w:rsidRDefault="00D96693" w:rsidP="00D96693">
            <w:pPr>
              <w:suppressAutoHyphens/>
              <w:jc w:val="both"/>
              <w:rPr>
                <w:szCs w:val="28"/>
              </w:rPr>
            </w:pPr>
          </w:p>
        </w:tc>
        <w:tc>
          <w:tcPr>
            <w:tcW w:w="797" w:type="dxa"/>
          </w:tcPr>
          <w:p w:rsidR="00D96693" w:rsidRPr="00787AB5" w:rsidRDefault="00D96693" w:rsidP="00D96693">
            <w:pPr>
              <w:suppressAutoHyphens/>
              <w:jc w:val="both"/>
            </w:pP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rPr>
                <w:color w:val="FF0000"/>
              </w:rPr>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r w:rsidR="00D96693" w:rsidRPr="00787AB5" w:rsidTr="00D96693">
        <w:tc>
          <w:tcPr>
            <w:tcW w:w="4858" w:type="dxa"/>
            <w:gridSpan w:val="3"/>
          </w:tcPr>
          <w:p w:rsidR="00D96693" w:rsidRPr="00787AB5" w:rsidRDefault="00D96693" w:rsidP="00D96693">
            <w:pPr>
              <w:suppressAutoHyphens/>
              <w:jc w:val="both"/>
            </w:pPr>
            <w:r w:rsidRPr="00787AB5">
              <w:t>ИТОГО</w:t>
            </w: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rPr>
                <w:color w:val="FF0000"/>
              </w:rPr>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bl>
    <w:p w:rsidR="00D96693" w:rsidRPr="00A133C1" w:rsidRDefault="00D96693" w:rsidP="00D96693">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Pr>
          <w:sz w:val="28"/>
          <w:szCs w:val="28"/>
        </w:rPr>
        <w:t xml:space="preserve">Подрядчик </w:t>
      </w:r>
      <w:r w:rsidRPr="00A133C1">
        <w:rPr>
          <w:sz w:val="28"/>
          <w:szCs w:val="28"/>
        </w:rPr>
        <w:t xml:space="preserve">в ходе выполнения обязательств по договору, заключаемому по итогам настоящего </w:t>
      </w:r>
      <w:r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D96693" w:rsidRPr="00A133C1" w:rsidRDefault="00D96693" w:rsidP="00D96693">
      <w:pPr>
        <w:pStyle w:val="13"/>
        <w:tabs>
          <w:tab w:val="left" w:pos="708"/>
        </w:tabs>
        <w:spacing w:before="120"/>
        <w:ind w:firstLine="567"/>
        <w:rPr>
          <w:spacing w:val="-4"/>
          <w:sz w:val="28"/>
          <w:szCs w:val="28"/>
        </w:rPr>
      </w:pPr>
    </w:p>
    <w:p w:rsidR="00D96693" w:rsidRPr="00A133C1" w:rsidRDefault="00D96693" w:rsidP="00D96693">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D96693" w:rsidRPr="00A133C1" w:rsidRDefault="00D96693" w:rsidP="00D96693">
      <w:pPr>
        <w:pStyle w:val="13"/>
        <w:tabs>
          <w:tab w:val="left" w:pos="708"/>
        </w:tabs>
        <w:spacing w:before="120"/>
        <w:ind w:firstLine="567"/>
        <w:jc w:val="left"/>
        <w:rPr>
          <w:spacing w:val="-4"/>
          <w:sz w:val="28"/>
          <w:szCs w:val="28"/>
        </w:rPr>
      </w:pPr>
    </w:p>
    <w:p w:rsidR="00D96693" w:rsidRPr="00A133C1" w:rsidRDefault="00D96693" w:rsidP="00D96693">
      <w:pPr>
        <w:ind w:firstLine="720"/>
      </w:pPr>
      <w:r w:rsidRPr="00A133C1">
        <w:t xml:space="preserve">Представитель, имеющий полномочия подписать финансово-коммерческое предложение </w:t>
      </w:r>
      <w:r>
        <w:t>участника</w:t>
      </w:r>
      <w:r w:rsidRPr="00A133C1">
        <w:t xml:space="preserve"> от </w:t>
      </w:r>
      <w:proofErr w:type="gramStart"/>
      <w:r w:rsidRPr="00A133C1">
        <w:t>имени  _</w:t>
      </w:r>
      <w:proofErr w:type="gramEnd"/>
      <w:r w:rsidRPr="00A133C1">
        <w:t>_______________________________________________________</w:t>
      </w:r>
    </w:p>
    <w:p w:rsidR="00D96693" w:rsidRPr="00A133C1" w:rsidRDefault="00D96693" w:rsidP="00D96693">
      <w:pPr>
        <w:pStyle w:val="a4"/>
        <w:jc w:val="center"/>
      </w:pPr>
      <w:r w:rsidRPr="00A133C1">
        <w:t xml:space="preserve">(полное наименование </w:t>
      </w:r>
      <w:r>
        <w:t>участника</w:t>
      </w:r>
      <w:r w:rsidRPr="00A133C1">
        <w:t>)</w:t>
      </w:r>
    </w:p>
    <w:p w:rsidR="00D96693" w:rsidRDefault="00D96693" w:rsidP="00D96693">
      <w:pPr>
        <w:ind w:firstLine="709"/>
        <w:jc w:val="both"/>
        <w:rPr>
          <w:rStyle w:val="FontStyle27"/>
          <w:szCs w:val="28"/>
        </w:rPr>
      </w:pPr>
    </w:p>
    <w:p w:rsidR="00D96693" w:rsidRPr="00CB75F2" w:rsidRDefault="00D96693" w:rsidP="00D96693">
      <w:pPr>
        <w:pStyle w:val="a4"/>
        <w:rPr>
          <w:sz w:val="28"/>
          <w:szCs w:val="28"/>
        </w:rPr>
      </w:pPr>
      <w:r w:rsidRPr="00CB75F2">
        <w:rPr>
          <w:sz w:val="28"/>
          <w:szCs w:val="28"/>
        </w:rPr>
        <w:t>_________________________________________________________________</w:t>
      </w:r>
    </w:p>
    <w:p w:rsidR="00D96693" w:rsidRPr="00CB75F2" w:rsidRDefault="00D96693" w:rsidP="00D96693">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D96693" w:rsidRDefault="00D96693" w:rsidP="00D96693">
      <w:pPr>
        <w:ind w:firstLine="567"/>
        <w:rPr>
          <w:rFonts w:eastAsia="MS Mincho"/>
          <w:szCs w:val="28"/>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r>
        <w:rPr>
          <w:b/>
          <w:color w:val="000000" w:themeColor="text1"/>
          <w:sz w:val="22"/>
          <w:szCs w:val="22"/>
        </w:rPr>
        <w:br w:type="page"/>
      </w:r>
    </w:p>
    <w:tbl>
      <w:tblPr>
        <w:tblW w:w="3686" w:type="dxa"/>
        <w:tblInd w:w="6521" w:type="dxa"/>
        <w:tblLook w:val="04A0" w:firstRow="1" w:lastRow="0" w:firstColumn="1" w:lastColumn="0" w:noHBand="0" w:noVBand="1"/>
      </w:tblPr>
      <w:tblGrid>
        <w:gridCol w:w="3686"/>
      </w:tblGrid>
      <w:tr w:rsidR="00D96693" w:rsidRPr="006149D5" w:rsidTr="00D96693">
        <w:trPr>
          <w:trHeight w:val="638"/>
        </w:trPr>
        <w:tc>
          <w:tcPr>
            <w:tcW w:w="3686" w:type="dxa"/>
            <w:shd w:val="clear" w:color="auto" w:fill="auto"/>
          </w:tcPr>
          <w:p w:rsidR="00D96693" w:rsidRPr="006149D5" w:rsidRDefault="00D96693" w:rsidP="00D96693">
            <w:pPr>
              <w:suppressAutoHyphens/>
              <w:ind w:right="306"/>
              <w:jc w:val="both"/>
              <w:rPr>
                <w:rFonts w:eastAsia="MS Mincho"/>
                <w:color w:val="auto"/>
                <w:sz w:val="24"/>
                <w:szCs w:val="20"/>
              </w:rPr>
            </w:pPr>
            <w:r w:rsidRPr="006149D5">
              <w:rPr>
                <w:rFonts w:eastAsia="MS Mincho"/>
                <w:color w:val="auto"/>
                <w:sz w:val="24"/>
                <w:szCs w:val="20"/>
              </w:rPr>
              <w:lastRenderedPageBreak/>
              <w:t>Приложение № 4</w:t>
            </w:r>
          </w:p>
          <w:p w:rsidR="00D96693" w:rsidRPr="006149D5" w:rsidRDefault="00D96693" w:rsidP="00D96693">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D96693" w:rsidRPr="006149D5" w:rsidRDefault="00D96693" w:rsidP="00D96693">
            <w:pPr>
              <w:suppressAutoHyphens/>
              <w:ind w:right="306"/>
              <w:jc w:val="both"/>
              <w:rPr>
                <w:rFonts w:eastAsia="MS Mincho"/>
                <w:color w:val="auto"/>
                <w:sz w:val="24"/>
                <w:szCs w:val="20"/>
              </w:rPr>
            </w:pPr>
            <w:r>
              <w:rPr>
                <w:rFonts w:eastAsia="MS Mincho"/>
                <w:color w:val="auto"/>
                <w:sz w:val="24"/>
                <w:szCs w:val="20"/>
              </w:rPr>
              <w:t xml:space="preserve">№ </w:t>
            </w:r>
            <w:r w:rsidR="00A86FFB">
              <w:rPr>
                <w:rFonts w:eastAsia="MS Mincho"/>
                <w:color w:val="auto"/>
                <w:sz w:val="24"/>
                <w:szCs w:val="20"/>
              </w:rPr>
              <w:t>019/ТВРЗ/2023</w:t>
            </w:r>
          </w:p>
        </w:tc>
      </w:tr>
    </w:tbl>
    <w:p w:rsidR="00D96693" w:rsidRPr="006149D5" w:rsidRDefault="00D96693" w:rsidP="00D96693">
      <w:pPr>
        <w:rPr>
          <w:rFonts w:eastAsia="Arial Unicode MS"/>
          <w:color w:val="auto"/>
          <w:sz w:val="26"/>
          <w:szCs w:val="26"/>
        </w:rPr>
      </w:pPr>
      <w:r w:rsidRPr="006149D5">
        <w:rPr>
          <w:rFonts w:eastAsia="Arial Unicode MS"/>
          <w:color w:val="auto"/>
          <w:sz w:val="26"/>
          <w:szCs w:val="26"/>
        </w:rPr>
        <w:t>Проект</w:t>
      </w:r>
    </w:p>
    <w:p w:rsidR="00D96693" w:rsidRPr="006149D5" w:rsidRDefault="00D96693" w:rsidP="00D96693">
      <w:pPr>
        <w:jc w:val="center"/>
        <w:rPr>
          <w:rFonts w:eastAsia="Arial Unicode MS"/>
          <w:b/>
          <w:color w:val="auto"/>
          <w:sz w:val="26"/>
          <w:szCs w:val="26"/>
        </w:rPr>
      </w:pPr>
    </w:p>
    <w:p w:rsidR="00D96693" w:rsidRPr="006149D5" w:rsidRDefault="00D96693" w:rsidP="00D96693">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D96693" w:rsidRPr="006149D5" w:rsidRDefault="00D96693" w:rsidP="00D96693">
      <w:pPr>
        <w:shd w:val="clear" w:color="auto" w:fill="FFFFFF"/>
        <w:jc w:val="center"/>
        <w:rPr>
          <w:rFonts w:eastAsia="Arial Unicode MS"/>
          <w:color w:val="auto"/>
          <w:sz w:val="26"/>
          <w:szCs w:val="26"/>
        </w:rPr>
      </w:pPr>
    </w:p>
    <w:p w:rsidR="00D96693" w:rsidRPr="006149D5" w:rsidRDefault="00D96693" w:rsidP="00D96693">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r w:rsidRPr="006149D5">
        <w:rPr>
          <w:bCs/>
          <w:sz w:val="26"/>
          <w:szCs w:val="26"/>
        </w:rPr>
        <w:tab/>
      </w:r>
      <w:r w:rsidR="00B80C64">
        <w:rPr>
          <w:bCs/>
          <w:sz w:val="26"/>
          <w:szCs w:val="26"/>
        </w:rPr>
        <w:t xml:space="preserve">     </w:t>
      </w:r>
      <w:proofErr w:type="gramStart"/>
      <w:r w:rsidR="00B80C64">
        <w:rPr>
          <w:bCs/>
          <w:sz w:val="26"/>
          <w:szCs w:val="26"/>
        </w:rPr>
        <w:t xml:space="preserve">   </w:t>
      </w:r>
      <w:r w:rsidRPr="006149D5">
        <w:rPr>
          <w:bCs/>
          <w:sz w:val="26"/>
          <w:szCs w:val="26"/>
        </w:rPr>
        <w:t>«</w:t>
      </w:r>
      <w:proofErr w:type="gramEnd"/>
      <w:r w:rsidRPr="006149D5">
        <w:rPr>
          <w:bCs/>
          <w:sz w:val="26"/>
          <w:szCs w:val="26"/>
        </w:rPr>
        <w:t>___»________ 202</w:t>
      </w:r>
      <w:r w:rsidR="00A86FFB">
        <w:rPr>
          <w:bCs/>
          <w:sz w:val="26"/>
          <w:szCs w:val="26"/>
        </w:rPr>
        <w:t>3</w:t>
      </w:r>
      <w:r>
        <w:rPr>
          <w:bCs/>
          <w:sz w:val="26"/>
          <w:szCs w:val="26"/>
        </w:rPr>
        <w:t xml:space="preserve"> </w:t>
      </w:r>
      <w:r w:rsidRPr="006149D5">
        <w:rPr>
          <w:bCs/>
          <w:spacing w:val="3"/>
          <w:sz w:val="26"/>
          <w:szCs w:val="26"/>
        </w:rPr>
        <w:t>г.</w:t>
      </w:r>
    </w:p>
    <w:p w:rsidR="00D96693" w:rsidRPr="006149D5" w:rsidRDefault="00D96693" w:rsidP="00D96693">
      <w:pPr>
        <w:widowControl w:val="0"/>
        <w:shd w:val="clear" w:color="auto" w:fill="FFFFFF"/>
        <w:autoSpaceDE w:val="0"/>
        <w:autoSpaceDN w:val="0"/>
        <w:adjustRightInd w:val="0"/>
        <w:jc w:val="both"/>
        <w:rPr>
          <w:bCs/>
          <w:color w:val="auto"/>
          <w:sz w:val="26"/>
          <w:szCs w:val="26"/>
        </w:rPr>
      </w:pPr>
    </w:p>
    <w:p w:rsidR="00D96693" w:rsidRPr="006149D5" w:rsidRDefault="00D96693" w:rsidP="00D96693">
      <w:pPr>
        <w:widowControl w:val="0"/>
        <w:shd w:val="clear" w:color="auto" w:fill="FFFFFF"/>
        <w:autoSpaceDE w:val="0"/>
        <w:autoSpaceDN w:val="0"/>
        <w:adjustRightInd w:val="0"/>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(АО «ВРМ»), именуемое в дальнейшем «Заказчик», в лице</w:t>
      </w:r>
      <w:r w:rsidR="00B80C64">
        <w:rPr>
          <w:bCs/>
          <w:color w:val="auto"/>
          <w:sz w:val="26"/>
          <w:szCs w:val="26"/>
        </w:rPr>
        <w:t xml:space="preserve"> </w:t>
      </w:r>
      <w:r w:rsidRPr="006149D5">
        <w:rPr>
          <w:color w:val="auto"/>
          <w:spacing w:val="-1"/>
          <w:sz w:val="26"/>
          <w:szCs w:val="26"/>
        </w:rPr>
        <w:t>директора Т</w:t>
      </w:r>
      <w:r>
        <w:rPr>
          <w:color w:val="auto"/>
          <w:spacing w:val="-1"/>
          <w:sz w:val="26"/>
          <w:szCs w:val="26"/>
        </w:rPr>
        <w:t xml:space="preserve">амбовского ВРЗ АО «ВРМ»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C30C11">
        <w:rPr>
          <w:color w:val="auto"/>
          <w:spacing w:val="-1"/>
          <w:sz w:val="26"/>
          <w:szCs w:val="26"/>
        </w:rPr>
        <w:t>ВРМ-76/22</w:t>
      </w:r>
      <w:r w:rsidR="00357674">
        <w:rPr>
          <w:color w:val="auto"/>
          <w:spacing w:val="-1"/>
          <w:sz w:val="26"/>
          <w:szCs w:val="26"/>
        </w:rPr>
        <w:t xml:space="preserve"> от 20.12</w:t>
      </w:r>
      <w:r w:rsidR="00C30C11">
        <w:rPr>
          <w:color w:val="auto"/>
          <w:spacing w:val="-1"/>
          <w:sz w:val="26"/>
          <w:szCs w:val="26"/>
        </w:rPr>
        <w:t>.2022</w:t>
      </w:r>
      <w:r w:rsidRPr="00FE4E08">
        <w:rPr>
          <w:color w:val="auto"/>
          <w:spacing w:val="-1"/>
          <w:sz w:val="26"/>
          <w:szCs w:val="26"/>
        </w:rPr>
        <w:t xml:space="preserve"> г.</w:t>
      </w:r>
      <w:r w:rsidRPr="00FE4E08">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96693" w:rsidRPr="006149D5" w:rsidRDefault="00D96693" w:rsidP="00D96693">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D96693" w:rsidRPr="00D10657" w:rsidRDefault="00D96693" w:rsidP="00D96693">
      <w:pPr>
        <w:ind w:firstLine="709"/>
        <w:jc w:val="both"/>
        <w:rPr>
          <w:b/>
          <w:color w:val="auto"/>
          <w:sz w:val="26"/>
          <w:szCs w:val="26"/>
        </w:rPr>
      </w:pPr>
      <w:r w:rsidRPr="006149D5">
        <w:rPr>
          <w:rFonts w:eastAsia="Arial Unicode MS"/>
          <w:color w:val="auto"/>
          <w:sz w:val="26"/>
          <w:szCs w:val="26"/>
        </w:rPr>
        <w:t xml:space="preserve">1.1. </w:t>
      </w:r>
      <w:r w:rsidRPr="00D10657">
        <w:rPr>
          <w:rFonts w:eastAsia="Arial Unicode MS"/>
          <w:color w:val="auto"/>
          <w:sz w:val="26"/>
          <w:szCs w:val="26"/>
        </w:rPr>
        <w:t xml:space="preserve">Подрядчик принимает на себя обязательства </w:t>
      </w:r>
      <w:r w:rsidRPr="00D10657">
        <w:rPr>
          <w:rFonts w:eastAsia="Arial Unicode MS"/>
          <w:sz w:val="26"/>
          <w:szCs w:val="26"/>
        </w:rPr>
        <w:t>по заданию Заказчика выполнить работы</w:t>
      </w:r>
      <w:r w:rsidRPr="00D10657">
        <w:rPr>
          <w:sz w:val="26"/>
          <w:szCs w:val="26"/>
        </w:rPr>
        <w:t xml:space="preserve"> </w:t>
      </w:r>
      <w:r w:rsidR="00205285" w:rsidRPr="00205285">
        <w:rPr>
          <w:sz w:val="26"/>
          <w:szCs w:val="26"/>
        </w:rPr>
        <w:t xml:space="preserve">по капитальному ремонту мягкой кровли «Здания тележечного и колесного цеха» инв.№10003/80712 </w:t>
      </w:r>
      <w:r w:rsidRPr="00D10657">
        <w:rPr>
          <w:color w:val="auto"/>
          <w:sz w:val="26"/>
          <w:szCs w:val="26"/>
        </w:rPr>
        <w:t xml:space="preserve">(далее Работы), расположенного по адресу: </w:t>
      </w:r>
      <w:proofErr w:type="spellStart"/>
      <w:r w:rsidRPr="00D10657">
        <w:rPr>
          <w:color w:val="auto"/>
          <w:sz w:val="26"/>
          <w:szCs w:val="26"/>
        </w:rPr>
        <w:t>г.Тамбов</w:t>
      </w:r>
      <w:proofErr w:type="spellEnd"/>
      <w:r w:rsidRPr="00D10657">
        <w:rPr>
          <w:color w:val="auto"/>
          <w:sz w:val="26"/>
          <w:szCs w:val="26"/>
        </w:rPr>
        <w:t>, пл.Мастерских,1 на Тамбовском ВРЗ - филиале АО «ВРМ» (далее Объект).</w:t>
      </w:r>
      <w:r w:rsidRPr="00D10657">
        <w:rPr>
          <w:b/>
          <w:bCs/>
          <w:color w:val="auto"/>
          <w:sz w:val="26"/>
          <w:szCs w:val="26"/>
        </w:rPr>
        <w:t xml:space="preserve"> </w:t>
      </w:r>
      <w:r w:rsidRPr="00D10657">
        <w:rPr>
          <w:rFonts w:eastAsia="Arial Unicode MS"/>
          <w:b/>
          <w:bCs/>
          <w:color w:val="auto"/>
          <w:sz w:val="26"/>
          <w:szCs w:val="26"/>
        </w:rPr>
        <w:t xml:space="preserve"> </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205285" w:rsidRPr="00205285">
        <w:rPr>
          <w:rFonts w:eastAsia="Arial Unicode MS"/>
          <w:color w:val="auto"/>
          <w:sz w:val="26"/>
          <w:szCs w:val="26"/>
        </w:rPr>
        <w:t>по капитальному ремонту мягкой кровли «Здания тележечного и колесного цеха» инв.№10003/80712</w:t>
      </w:r>
      <w:r w:rsidRPr="006149D5">
        <w:rPr>
          <w:color w:val="auto"/>
          <w:sz w:val="26"/>
          <w:szCs w:val="26"/>
        </w:rPr>
        <w:t>, расположенного по адр</w:t>
      </w:r>
      <w:r w:rsidR="00290373">
        <w:rPr>
          <w:color w:val="auto"/>
          <w:sz w:val="26"/>
          <w:szCs w:val="26"/>
        </w:rPr>
        <w:t xml:space="preserve">есу: </w:t>
      </w:r>
      <w:proofErr w:type="spellStart"/>
      <w:r w:rsidR="00290373">
        <w:rPr>
          <w:color w:val="auto"/>
          <w:sz w:val="26"/>
          <w:szCs w:val="26"/>
        </w:rPr>
        <w:t>г.Тамбов</w:t>
      </w:r>
      <w:proofErr w:type="spellEnd"/>
      <w:r w:rsidR="00290373">
        <w:rPr>
          <w:color w:val="auto"/>
          <w:sz w:val="26"/>
          <w:szCs w:val="26"/>
        </w:rPr>
        <w:t xml:space="preserve">, пл.Мастерских,1 </w:t>
      </w:r>
      <w:r w:rsidRPr="006149D5">
        <w:rPr>
          <w:color w:val="auto"/>
          <w:sz w:val="26"/>
          <w:szCs w:val="26"/>
        </w:rPr>
        <w:t>на Тамбовском ВРЗ - филиале АО «ВРМ»</w:t>
      </w:r>
      <w:r w:rsidRPr="006149D5">
        <w:rPr>
          <w:rFonts w:eastAsia="Arial Unicode MS"/>
          <w:color w:val="auto"/>
          <w:sz w:val="26"/>
          <w:szCs w:val="26"/>
        </w:rPr>
        <w:t>.</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D96693" w:rsidRPr="006149D5" w:rsidRDefault="00D96693" w:rsidP="00D96693">
      <w:pPr>
        <w:tabs>
          <w:tab w:val="left" w:pos="9270"/>
        </w:tabs>
        <w:ind w:firstLine="709"/>
        <w:jc w:val="both"/>
        <w:rPr>
          <w:color w:val="auto"/>
          <w:sz w:val="26"/>
          <w:szCs w:val="26"/>
          <w:highlight w:val="yellow"/>
        </w:rPr>
      </w:pPr>
      <w:r>
        <w:rPr>
          <w:rFonts w:eastAsia="Arial Unicode MS"/>
          <w:color w:val="auto"/>
          <w:sz w:val="26"/>
          <w:szCs w:val="26"/>
        </w:rPr>
        <w:t>- начало работ</w:t>
      </w:r>
      <w:r w:rsidR="00C30C11">
        <w:rPr>
          <w:rFonts w:eastAsia="Arial Unicode MS"/>
          <w:color w:val="auto"/>
          <w:sz w:val="26"/>
          <w:szCs w:val="26"/>
        </w:rPr>
        <w:t xml:space="preserve"> – 01.05.2023 г.</w:t>
      </w:r>
      <w:r>
        <w:rPr>
          <w:rFonts w:eastAsia="Arial Unicode MS"/>
          <w:color w:val="auto"/>
          <w:sz w:val="26"/>
          <w:szCs w:val="26"/>
        </w:rPr>
        <w:t>;</w:t>
      </w:r>
      <w:r>
        <w:rPr>
          <w:rFonts w:eastAsia="Arial Unicode MS"/>
          <w:color w:val="auto"/>
          <w:sz w:val="26"/>
          <w:szCs w:val="26"/>
        </w:rPr>
        <w:tab/>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окончание рабо</w:t>
      </w:r>
      <w:r w:rsidR="00C30C11">
        <w:rPr>
          <w:rFonts w:eastAsia="Arial Unicode MS"/>
          <w:color w:val="auto"/>
          <w:sz w:val="26"/>
          <w:szCs w:val="26"/>
        </w:rPr>
        <w:t>т – 31.07</w:t>
      </w:r>
      <w:r>
        <w:rPr>
          <w:rFonts w:eastAsia="Arial Unicode MS"/>
          <w:color w:val="auto"/>
          <w:sz w:val="26"/>
          <w:szCs w:val="26"/>
        </w:rPr>
        <w:t>.2</w:t>
      </w:r>
      <w:r w:rsidR="00C30C11">
        <w:rPr>
          <w:rFonts w:eastAsia="Arial Unicode MS"/>
          <w:color w:val="auto"/>
          <w:sz w:val="26"/>
          <w:szCs w:val="26"/>
        </w:rPr>
        <w:t>023</w:t>
      </w:r>
      <w:r w:rsidRPr="006149D5">
        <w:rPr>
          <w:rFonts w:eastAsia="Arial Unicode MS"/>
          <w:color w:val="auto"/>
          <w:sz w:val="26"/>
          <w:szCs w:val="26"/>
        </w:rPr>
        <w:t xml:space="preserve"> г.</w:t>
      </w:r>
      <w:r>
        <w:rPr>
          <w:rFonts w:eastAsia="Arial Unicode MS"/>
          <w:color w:val="auto"/>
          <w:sz w:val="26"/>
          <w:szCs w:val="26"/>
        </w:rPr>
        <w:t>;</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D96693" w:rsidRPr="00C91625" w:rsidRDefault="00D96693" w:rsidP="00D96693">
      <w:pPr>
        <w:suppressAutoHyphens/>
        <w:ind w:firstLine="709"/>
        <w:jc w:val="both"/>
        <w:rPr>
          <w:rFonts w:eastAsia="Arial Unicode MS"/>
          <w:color w:val="auto"/>
          <w:sz w:val="26"/>
          <w:szCs w:val="26"/>
        </w:rPr>
      </w:pPr>
      <w:r w:rsidRPr="00C91625">
        <w:rPr>
          <w:rFonts w:eastAsia="Arial Unicode MS"/>
          <w:color w:val="auto"/>
          <w:sz w:val="26"/>
          <w:szCs w:val="26"/>
        </w:rPr>
        <w:t>1.6. Настоящий Договор заключен на основании запроса котировок цен. Протокол конкурсной комиссии Тамбовского ВРЗ № __</w:t>
      </w:r>
      <w:r w:rsidR="0007521D">
        <w:rPr>
          <w:rFonts w:eastAsia="Arial Unicode MS"/>
          <w:color w:val="auto"/>
          <w:sz w:val="26"/>
          <w:szCs w:val="26"/>
        </w:rPr>
        <w:t xml:space="preserve">_____ от «___» ____________ 2023 </w:t>
      </w:r>
      <w:r w:rsidRPr="00C91625">
        <w:rPr>
          <w:rFonts w:eastAsia="Arial Unicode MS"/>
          <w:color w:val="auto"/>
          <w:sz w:val="26"/>
          <w:szCs w:val="26"/>
        </w:rPr>
        <w:t>г.</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bCs/>
          <w:color w:val="auto"/>
          <w:sz w:val="26"/>
          <w:szCs w:val="26"/>
        </w:rPr>
        <w:t>ТЕРМИНЫ И ОПРЕДЕЛЕНИЯ</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Pr>
          <w:rFonts w:eastAsia="Arial Unicode MS"/>
          <w:color w:val="auto"/>
          <w:sz w:val="26"/>
          <w:szCs w:val="26"/>
        </w:rPr>
        <w:t>Здание</w:t>
      </w:r>
      <w:r w:rsidRPr="00221B4F">
        <w:rPr>
          <w:rFonts w:eastAsia="Arial Unicode MS"/>
          <w:color w:val="auto"/>
          <w:sz w:val="26"/>
          <w:szCs w:val="26"/>
        </w:rPr>
        <w:t xml:space="preserve"> </w:t>
      </w:r>
      <w:r w:rsidR="00205285">
        <w:rPr>
          <w:rFonts w:eastAsia="Arial Unicode MS"/>
          <w:color w:val="auto"/>
          <w:sz w:val="26"/>
          <w:szCs w:val="26"/>
        </w:rPr>
        <w:t>тележечного и колесного инв.№10003/80712</w:t>
      </w:r>
      <w:r w:rsidRPr="006149D5">
        <w:rPr>
          <w:color w:val="auto"/>
          <w:sz w:val="26"/>
          <w:szCs w:val="26"/>
        </w:rPr>
        <w:t>, расположенное по адресу: г.</w:t>
      </w:r>
      <w:r>
        <w:rPr>
          <w:color w:val="auto"/>
          <w:sz w:val="26"/>
          <w:szCs w:val="26"/>
        </w:rPr>
        <w:t xml:space="preserve"> </w:t>
      </w:r>
      <w:r w:rsidRPr="006149D5">
        <w:rPr>
          <w:color w:val="auto"/>
          <w:sz w:val="26"/>
          <w:szCs w:val="26"/>
        </w:rPr>
        <w:t>Тамбов, пл.</w:t>
      </w:r>
      <w:r>
        <w:rPr>
          <w:color w:val="auto"/>
          <w:sz w:val="26"/>
          <w:szCs w:val="26"/>
        </w:rPr>
        <w:t xml:space="preserve"> </w:t>
      </w:r>
      <w:r w:rsidRPr="006149D5">
        <w:rPr>
          <w:color w:val="auto"/>
          <w:sz w:val="26"/>
          <w:szCs w:val="26"/>
        </w:rPr>
        <w:t>Мастерских, 1</w:t>
      </w:r>
      <w:r>
        <w:rPr>
          <w:color w:val="auto"/>
          <w:sz w:val="26"/>
          <w:szCs w:val="26"/>
        </w:rPr>
        <w:t>.</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D96693" w:rsidRPr="006149D5" w:rsidRDefault="00D96693" w:rsidP="00D96693">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D96693" w:rsidRPr="006149D5" w:rsidRDefault="00D96693" w:rsidP="00D96693">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D96693" w:rsidRPr="006149D5" w:rsidRDefault="00D96693" w:rsidP="00D96693">
      <w:pPr>
        <w:numPr>
          <w:ilvl w:val="0"/>
          <w:numId w:val="12"/>
        </w:numPr>
        <w:suppressAutoHyphens/>
        <w:ind w:left="0" w:firstLine="709"/>
        <w:contextualSpacing/>
        <w:jc w:val="both"/>
        <w:rPr>
          <w:rFonts w:eastAsia="Arial Unicode MS"/>
          <w:spacing w:val="-4"/>
          <w:sz w:val="26"/>
          <w:szCs w:val="26"/>
        </w:rPr>
      </w:pPr>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149D5">
        <w:rPr>
          <w:rFonts w:eastAsia="Arial Unicode MS"/>
          <w:iCs/>
          <w:sz w:val="26"/>
          <w:szCs w:val="26"/>
        </w:rPr>
        <w:t>т.ч</w:t>
      </w:r>
      <w:proofErr w:type="spellEnd"/>
      <w:r w:rsidRPr="006149D5">
        <w:rPr>
          <w:rFonts w:eastAsia="Arial Unicode MS"/>
          <w:iCs/>
          <w:sz w:val="26"/>
          <w:szCs w:val="26"/>
        </w:rPr>
        <w:t xml:space="preserve">.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r w:rsidRPr="006149D5">
        <w:rPr>
          <w:rFonts w:eastAsia="Arial Unicode MS"/>
          <w:iCs/>
          <w:sz w:val="26"/>
          <w:szCs w:val="26"/>
        </w:rPr>
        <w:t>счет-фактуры).</w:t>
      </w:r>
    </w:p>
    <w:p w:rsidR="00D96693" w:rsidRPr="006149D5" w:rsidRDefault="00D96693" w:rsidP="00D96693">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D96693" w:rsidRPr="006149D5" w:rsidRDefault="00D96693" w:rsidP="00D96693">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D96693" w:rsidRPr="006149D5" w:rsidRDefault="00D96693" w:rsidP="00D96693">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96693" w:rsidRPr="006149D5" w:rsidRDefault="00D96693" w:rsidP="00D96693">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D96693" w:rsidRPr="006149D5" w:rsidRDefault="00D96693" w:rsidP="00D96693">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w:t>
      </w:r>
      <w:r w:rsidRPr="006149D5">
        <w:rPr>
          <w:rFonts w:eastAsia="Arial Unicode MS"/>
          <w:color w:val="auto"/>
          <w:sz w:val="26"/>
          <w:szCs w:val="26"/>
        </w:rPr>
        <w:lastRenderedPageBreak/>
        <w:t>на отсутствие своих представителей при составлении дефектного акта при обоснованности претензий Заказчика.</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149D5">
        <w:rPr>
          <w:rFonts w:eastAsia="Arial Unicode MS"/>
          <w:color w:val="auto"/>
          <w:sz w:val="26"/>
          <w:szCs w:val="26"/>
        </w:rPr>
        <w:t>т.ч</w:t>
      </w:r>
      <w:proofErr w:type="spellEnd"/>
      <w:r w:rsidRPr="006149D5">
        <w:rPr>
          <w:rFonts w:eastAsia="Arial Unicode MS"/>
          <w:color w:val="auto"/>
          <w:sz w:val="26"/>
          <w:szCs w:val="26"/>
        </w:rPr>
        <w:t xml:space="preserve">. промежуточных), Заказчик вправе требовать от Подрядчика по своему выбору: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D96693" w:rsidRPr="006149D5" w:rsidRDefault="00D96693" w:rsidP="00D96693">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D96693" w:rsidRPr="006149D5" w:rsidRDefault="00D96693" w:rsidP="00D96693">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149D5">
        <w:rPr>
          <w:rFonts w:eastAsia="Arial Unicode MS"/>
          <w:color w:val="auto"/>
          <w:sz w:val="26"/>
          <w:szCs w:val="26"/>
        </w:rPr>
        <w:t>дневный</w:t>
      </w:r>
      <w:proofErr w:type="spellEnd"/>
      <w:r w:rsidRPr="006149D5">
        <w:rPr>
          <w:rFonts w:eastAsia="Arial Unicode MS"/>
          <w:color w:val="auto"/>
          <w:sz w:val="26"/>
          <w:szCs w:val="26"/>
        </w:rPr>
        <w:t xml:space="preserve"> срок устранить недостатки, указанные Заказчиком.</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D96693" w:rsidRPr="006149D5" w:rsidRDefault="00D96693" w:rsidP="00D96693">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lastRenderedPageBreak/>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D96693" w:rsidRPr="006149D5" w:rsidRDefault="00D96693" w:rsidP="00D96693">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D96693" w:rsidRPr="006149D5" w:rsidRDefault="00D96693" w:rsidP="00D96693">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в течение 5 (пяти) календарных дней с момента окончания Работ, до подписания ОС-3.</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D96693" w:rsidRPr="006149D5" w:rsidRDefault="00D96693" w:rsidP="00D96693">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D96693" w:rsidRPr="006149D5" w:rsidRDefault="00D96693" w:rsidP="00D96693">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D96693" w:rsidRPr="006149D5" w:rsidRDefault="00D96693" w:rsidP="00D96693">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Получить оплату за надлежаще и в срок выполненные Работы;</w:t>
      </w:r>
    </w:p>
    <w:p w:rsidR="00D96693" w:rsidRPr="006149D5" w:rsidRDefault="00D96693" w:rsidP="00D96693">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D96693" w:rsidRPr="006149D5" w:rsidRDefault="00D96693" w:rsidP="00D96693">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D96693" w:rsidRPr="006149D5" w:rsidRDefault="00D96693" w:rsidP="00D96693">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w:t>
      </w:r>
      <w:r w:rsidR="00C30C11">
        <w:rPr>
          <w:rFonts w:eastAsia="Arial Unicode MS"/>
          <w:color w:val="auto"/>
          <w:sz w:val="26"/>
          <w:szCs w:val="26"/>
        </w:rPr>
        <w:t>лить Подрядчику пени в размере 0,1</w:t>
      </w:r>
      <w:r w:rsidRPr="006149D5">
        <w:rPr>
          <w:rFonts w:eastAsia="Arial Unicode MS"/>
          <w:color w:val="auto"/>
          <w:sz w:val="26"/>
          <w:szCs w:val="26"/>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В</w:t>
      </w:r>
      <w:r w:rsidRPr="006149D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D96693" w:rsidRPr="006149D5" w:rsidRDefault="00D96693" w:rsidP="00D96693">
      <w:pPr>
        <w:suppressAutoHyphens/>
        <w:ind w:firstLine="709"/>
        <w:jc w:val="both"/>
        <w:rPr>
          <w:rFonts w:eastAsia="Arial Unicode MS"/>
          <w:bCs/>
          <w:color w:val="auto"/>
          <w:sz w:val="26"/>
          <w:szCs w:val="26"/>
        </w:rPr>
      </w:pPr>
      <w:r w:rsidRPr="006149D5">
        <w:rPr>
          <w:rFonts w:eastAsia="Arial Unicode MS"/>
          <w:color w:val="auto"/>
          <w:sz w:val="26"/>
          <w:szCs w:val="26"/>
        </w:rPr>
        <w:lastRenderedPageBreak/>
        <w:t xml:space="preserve">- выполнить определенную дополнительную Работу, необходимую для завершения Работ.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D96693" w:rsidRPr="006149D5" w:rsidRDefault="00D96693" w:rsidP="00D96693">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D96693" w:rsidRPr="006149D5" w:rsidRDefault="00D96693" w:rsidP="00D96693">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96693" w:rsidRPr="006149D5" w:rsidRDefault="00D96693" w:rsidP="00D96693">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D96693" w:rsidRPr="006149D5" w:rsidRDefault="00D96693" w:rsidP="00D96693">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w:t>
      </w:r>
      <w:r w:rsidR="003D07E9">
        <w:rPr>
          <w:sz w:val="26"/>
          <w:szCs w:val="26"/>
        </w:rPr>
        <w:t>ивает Заказчику пени в размере 0,1</w:t>
      </w:r>
      <w:r w:rsidRPr="006149D5">
        <w:rPr>
          <w:sz w:val="26"/>
          <w:szCs w:val="26"/>
        </w:rPr>
        <w:t>% от общей суммы Договора, за каждый день просрочки.</w:t>
      </w:r>
    </w:p>
    <w:p w:rsidR="00D96693" w:rsidRPr="006149D5" w:rsidRDefault="00D96693" w:rsidP="00D96693">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D96693" w:rsidRPr="006149D5" w:rsidRDefault="00D96693" w:rsidP="00D96693">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D96693" w:rsidRPr="006149D5" w:rsidRDefault="00D96693" w:rsidP="00D96693">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D96693" w:rsidRPr="006149D5" w:rsidRDefault="00D96693" w:rsidP="00D96693">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D96693" w:rsidRPr="006149D5" w:rsidRDefault="00D96693" w:rsidP="00D96693">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lastRenderedPageBreak/>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149D5">
        <w:rPr>
          <w:bCs/>
          <w:color w:val="auto"/>
          <w:spacing w:val="-8"/>
          <w:sz w:val="26"/>
          <w:szCs w:val="26"/>
        </w:rPr>
        <w:t>суд  Тамбовской</w:t>
      </w:r>
      <w:proofErr w:type="gramEnd"/>
      <w:r w:rsidRPr="006149D5">
        <w:rPr>
          <w:bCs/>
          <w:color w:val="auto"/>
          <w:spacing w:val="-8"/>
          <w:sz w:val="26"/>
          <w:szCs w:val="26"/>
        </w:rPr>
        <w:t xml:space="preserve"> области. </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w:t>
      </w:r>
      <w:r w:rsidR="00C30C11">
        <w:rPr>
          <w:rFonts w:eastAsia="Arial Unicode MS"/>
          <w:color w:val="auto"/>
          <w:sz w:val="26"/>
          <w:szCs w:val="26"/>
        </w:rPr>
        <w:t xml:space="preserve"> – 01.05.2023 г.</w:t>
      </w:r>
      <w:r>
        <w:rPr>
          <w:rFonts w:eastAsia="Arial Unicode MS"/>
          <w:color w:val="auto"/>
          <w:sz w:val="26"/>
          <w:szCs w:val="26"/>
        </w:rPr>
        <w:t>;</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C30C11">
        <w:rPr>
          <w:rFonts w:eastAsia="Arial Unicode MS"/>
          <w:color w:val="auto"/>
          <w:sz w:val="26"/>
          <w:szCs w:val="26"/>
        </w:rPr>
        <w:t>31.07.2023</w:t>
      </w:r>
      <w:r>
        <w:rPr>
          <w:rFonts w:eastAsia="Arial Unicode MS"/>
          <w:color w:val="auto"/>
          <w:sz w:val="26"/>
          <w:szCs w:val="26"/>
        </w:rPr>
        <w:t xml:space="preserve"> </w:t>
      </w:r>
      <w:r w:rsidRPr="006149D5">
        <w:rPr>
          <w:rFonts w:eastAsia="Arial Unicode MS"/>
          <w:color w:val="auto"/>
          <w:sz w:val="26"/>
          <w:szCs w:val="26"/>
        </w:rPr>
        <w:t>г.;</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96693" w:rsidRPr="006149D5" w:rsidRDefault="00D96693" w:rsidP="00D96693">
      <w:pPr>
        <w:spacing w:before="120" w:after="120"/>
        <w:jc w:val="center"/>
        <w:rPr>
          <w:rFonts w:eastAsia="Arial Unicode MS"/>
          <w:b/>
          <w:color w:val="auto"/>
          <w:sz w:val="26"/>
          <w:szCs w:val="26"/>
        </w:rPr>
      </w:pPr>
      <w:r w:rsidRPr="006149D5">
        <w:rPr>
          <w:rFonts w:eastAsia="Arial Unicode MS"/>
          <w:b/>
          <w:bCs/>
          <w:color w:val="auto"/>
          <w:sz w:val="26"/>
          <w:szCs w:val="26"/>
        </w:rPr>
        <w:t xml:space="preserve">10. </w:t>
      </w:r>
      <w:r w:rsidRPr="006149D5">
        <w:rPr>
          <w:rFonts w:eastAsia="Arial Unicode MS"/>
          <w:b/>
          <w:color w:val="auto"/>
          <w:sz w:val="26"/>
          <w:szCs w:val="26"/>
        </w:rPr>
        <w:t>КОНФИДЕНЦИАЛЬНОСТЬ</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6149D5">
        <w:rPr>
          <w:rFonts w:eastAsia="Arial Unicode MS"/>
          <w:color w:val="auto"/>
          <w:sz w:val="26"/>
          <w:szCs w:val="26"/>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D96693" w:rsidRPr="006149D5" w:rsidRDefault="00D96693" w:rsidP="00D96693">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D96693" w:rsidRPr="006149D5" w:rsidRDefault="00D96693" w:rsidP="00D96693">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D96693" w:rsidRPr="006149D5" w:rsidRDefault="00D96693" w:rsidP="00D96693">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D96693" w:rsidRPr="006149D5" w:rsidRDefault="00D96693" w:rsidP="00D96693">
      <w:pPr>
        <w:suppressAutoHyphens/>
        <w:ind w:firstLine="708"/>
        <w:jc w:val="both"/>
        <w:rPr>
          <w:rFonts w:eastAsia="Arial Unicode MS"/>
          <w:color w:val="auto"/>
          <w:sz w:val="26"/>
          <w:szCs w:val="26"/>
        </w:rPr>
      </w:pPr>
      <w:r w:rsidRPr="006149D5">
        <w:rPr>
          <w:rFonts w:eastAsia="Arial Unicode MS"/>
          <w:color w:val="auto"/>
          <w:sz w:val="26"/>
          <w:szCs w:val="26"/>
        </w:rPr>
        <w:t xml:space="preserve">11.4. Стороны признают юридическую силу всех писем, уведомлений и </w:t>
      </w:r>
      <w:proofErr w:type="gramStart"/>
      <w:r w:rsidRPr="006149D5">
        <w:rPr>
          <w:rFonts w:eastAsia="Arial Unicode MS"/>
          <w:color w:val="auto"/>
          <w:sz w:val="26"/>
          <w:szCs w:val="26"/>
        </w:rPr>
        <w:t>иных документов</w:t>
      </w:r>
      <w:proofErr w:type="gramEnd"/>
      <w:r w:rsidRPr="006149D5">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 в адрес Заказчика по тел./факсам (4752) 44-29-02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@vagonremmash.ru.</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б) в адрес Подрядчика по тел./факсам__________________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_________________</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lastRenderedPageBreak/>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52029A">
        <w:rPr>
          <w:rFonts w:eastAsia="Arial Unicode MS"/>
          <w:bCs/>
          <w:color w:val="auto"/>
          <w:sz w:val="26"/>
          <w:szCs w:val="26"/>
        </w:rPr>
        <w:t>ормацию по форме Приложения №3</w:t>
      </w:r>
      <w:r>
        <w:rPr>
          <w:rFonts w:eastAsia="Arial Unicode MS"/>
          <w:bCs/>
          <w:color w:val="auto"/>
          <w:sz w:val="26"/>
          <w:szCs w:val="26"/>
        </w:rPr>
        <w:t>.</w:t>
      </w:r>
    </w:p>
    <w:p w:rsidR="00D96693" w:rsidRPr="00FE4E08" w:rsidRDefault="00D96693" w:rsidP="00D96693">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D96693" w:rsidRPr="00FE4E08" w:rsidRDefault="00D96693" w:rsidP="00D96693">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D96693" w:rsidRPr="00FE4E08" w:rsidRDefault="00D96693" w:rsidP="00D96693">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D96693" w:rsidRDefault="00D96693" w:rsidP="00D96693">
      <w:pPr>
        <w:shd w:val="clear" w:color="auto" w:fill="FFFFFF"/>
        <w:ind w:firstLine="709"/>
        <w:rPr>
          <w:rFonts w:eastAsia="Arial Unicode MS"/>
          <w:sz w:val="26"/>
          <w:szCs w:val="26"/>
        </w:rPr>
      </w:pPr>
      <w:r>
        <w:rPr>
          <w:rFonts w:eastAsia="Arial Unicode MS"/>
          <w:sz w:val="26"/>
          <w:szCs w:val="26"/>
        </w:rPr>
        <w:t>Приложение № 3</w:t>
      </w:r>
      <w:r w:rsidRPr="00FE4E08">
        <w:rPr>
          <w:rFonts w:eastAsia="Arial Unicode MS"/>
          <w:sz w:val="26"/>
          <w:szCs w:val="26"/>
        </w:rPr>
        <w:t xml:space="preserve"> «Соглашение».</w:t>
      </w:r>
    </w:p>
    <w:p w:rsidR="00D96693" w:rsidRPr="006149D5" w:rsidRDefault="00D96693" w:rsidP="00D96693">
      <w:pPr>
        <w:shd w:val="clear" w:color="auto" w:fill="FFFFFF"/>
        <w:ind w:firstLine="709"/>
        <w:rPr>
          <w:rFonts w:eastAsia="Arial Unicode MS"/>
          <w:sz w:val="26"/>
          <w:szCs w:val="26"/>
        </w:rPr>
      </w:pPr>
    </w:p>
    <w:p w:rsidR="00D96693" w:rsidRPr="006149D5" w:rsidRDefault="00D96693" w:rsidP="00D96693">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D96693" w:rsidRPr="006149D5" w:rsidTr="00D96693">
        <w:trPr>
          <w:trHeight w:val="1753"/>
        </w:trPr>
        <w:tc>
          <w:tcPr>
            <w:tcW w:w="4815" w:type="dxa"/>
          </w:tcPr>
          <w:p w:rsidR="00D96693" w:rsidRPr="006149D5" w:rsidRDefault="00D96693" w:rsidP="00D96693">
            <w:pPr>
              <w:jc w:val="both"/>
              <w:rPr>
                <w:rFonts w:eastAsia="MS Mincho"/>
                <w:color w:val="auto"/>
                <w:sz w:val="24"/>
              </w:rPr>
            </w:pPr>
            <w:r w:rsidRPr="006149D5">
              <w:rPr>
                <w:rFonts w:eastAsia="MS Mincho"/>
                <w:color w:val="auto"/>
                <w:sz w:val="24"/>
              </w:rPr>
              <w:t>ЗАКАЗЧИК:</w:t>
            </w:r>
          </w:p>
          <w:p w:rsidR="00D96693" w:rsidRPr="006149D5" w:rsidRDefault="00D96693" w:rsidP="00D96693">
            <w:pPr>
              <w:jc w:val="both"/>
              <w:rPr>
                <w:rFonts w:eastAsia="MS Mincho"/>
                <w:color w:val="auto"/>
                <w:sz w:val="24"/>
              </w:rPr>
            </w:pPr>
          </w:p>
          <w:p w:rsidR="00D96693" w:rsidRPr="006149D5" w:rsidRDefault="00D96693" w:rsidP="00D96693">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D96693" w:rsidRPr="006149D5" w:rsidRDefault="00D96693" w:rsidP="00D96693">
            <w:pPr>
              <w:jc w:val="both"/>
              <w:rPr>
                <w:color w:val="auto"/>
                <w:sz w:val="24"/>
              </w:rPr>
            </w:pPr>
            <w:r w:rsidRPr="006149D5">
              <w:rPr>
                <w:color w:val="auto"/>
                <w:sz w:val="24"/>
              </w:rPr>
              <w:t>(АО «ВРМ»):</w:t>
            </w:r>
          </w:p>
          <w:p w:rsidR="00D96693" w:rsidRPr="006149D5" w:rsidRDefault="00D96693" w:rsidP="00D96693">
            <w:pPr>
              <w:jc w:val="both"/>
              <w:rPr>
                <w:color w:val="auto"/>
                <w:sz w:val="24"/>
              </w:rPr>
            </w:pPr>
            <w:r w:rsidRPr="006149D5">
              <w:rPr>
                <w:color w:val="auto"/>
                <w:sz w:val="24"/>
              </w:rPr>
              <w:t>105005, г. Москва, набережная Академика Туполева, дом.15, корпус 2, офис 27</w:t>
            </w:r>
          </w:p>
          <w:p w:rsidR="00D96693" w:rsidRPr="006149D5" w:rsidRDefault="00D96693" w:rsidP="00D96693">
            <w:pPr>
              <w:jc w:val="both"/>
              <w:rPr>
                <w:color w:val="auto"/>
                <w:sz w:val="24"/>
              </w:rPr>
            </w:pPr>
            <w:r w:rsidRPr="006149D5">
              <w:rPr>
                <w:color w:val="auto"/>
                <w:sz w:val="24"/>
              </w:rPr>
              <w:t xml:space="preserve">ИНН 7722648033 </w:t>
            </w:r>
          </w:p>
          <w:p w:rsidR="00D96693" w:rsidRPr="006149D5" w:rsidRDefault="00D96693" w:rsidP="00D96693">
            <w:pPr>
              <w:jc w:val="both"/>
              <w:rPr>
                <w:color w:val="auto"/>
                <w:sz w:val="24"/>
              </w:rPr>
            </w:pPr>
            <w:r w:rsidRPr="006149D5">
              <w:rPr>
                <w:color w:val="auto"/>
                <w:sz w:val="24"/>
              </w:rPr>
              <w:t>КПП 774550001</w:t>
            </w:r>
          </w:p>
          <w:p w:rsidR="00D96693" w:rsidRPr="006149D5" w:rsidRDefault="00D96693" w:rsidP="00D96693">
            <w:pPr>
              <w:spacing w:line="228" w:lineRule="auto"/>
              <w:ind w:left="17"/>
              <w:contextualSpacing/>
              <w:rPr>
                <w:bCs/>
                <w:iCs/>
                <w:color w:val="auto"/>
                <w:sz w:val="23"/>
                <w:szCs w:val="23"/>
              </w:rPr>
            </w:pPr>
            <w:r w:rsidRPr="006149D5">
              <w:rPr>
                <w:bCs/>
                <w:iCs/>
                <w:color w:val="auto"/>
                <w:sz w:val="23"/>
                <w:szCs w:val="23"/>
              </w:rPr>
              <w:t>ОКТМО 45375000</w:t>
            </w:r>
          </w:p>
          <w:p w:rsidR="00D96693" w:rsidRPr="006149D5" w:rsidRDefault="00D96693" w:rsidP="00D96693">
            <w:pPr>
              <w:spacing w:before="120"/>
              <w:jc w:val="both"/>
              <w:rPr>
                <w:color w:val="auto"/>
                <w:sz w:val="24"/>
              </w:rPr>
            </w:pPr>
            <w:r w:rsidRPr="006149D5">
              <w:rPr>
                <w:color w:val="auto"/>
                <w:sz w:val="24"/>
              </w:rPr>
              <w:t>Плательщик: Тамбовский ВРЗ АО «ВРМ»</w:t>
            </w:r>
          </w:p>
          <w:p w:rsidR="00D96693" w:rsidRPr="006149D5" w:rsidRDefault="00D96693" w:rsidP="00D96693">
            <w:pPr>
              <w:jc w:val="both"/>
              <w:rPr>
                <w:color w:val="auto"/>
                <w:sz w:val="24"/>
              </w:rPr>
            </w:pPr>
            <w:r w:rsidRPr="006149D5">
              <w:rPr>
                <w:color w:val="auto"/>
                <w:sz w:val="24"/>
              </w:rPr>
              <w:t>392009, г. Тамбов, пл. Мастерских, д.1</w:t>
            </w:r>
          </w:p>
          <w:p w:rsidR="00D96693" w:rsidRPr="006149D5" w:rsidRDefault="00D96693" w:rsidP="00D96693">
            <w:pPr>
              <w:jc w:val="both"/>
              <w:rPr>
                <w:color w:val="auto"/>
                <w:sz w:val="24"/>
              </w:rPr>
            </w:pPr>
            <w:r w:rsidRPr="006149D5">
              <w:rPr>
                <w:color w:val="auto"/>
                <w:sz w:val="24"/>
              </w:rPr>
              <w:t>ИНН 7722648033</w:t>
            </w:r>
          </w:p>
          <w:p w:rsidR="00D96693" w:rsidRPr="006149D5" w:rsidRDefault="00D96693" w:rsidP="00D96693">
            <w:pPr>
              <w:jc w:val="both"/>
              <w:rPr>
                <w:color w:val="auto"/>
                <w:sz w:val="24"/>
              </w:rPr>
            </w:pPr>
            <w:r w:rsidRPr="006149D5">
              <w:rPr>
                <w:color w:val="auto"/>
                <w:sz w:val="24"/>
              </w:rPr>
              <w:t>КПП 682902001</w:t>
            </w:r>
          </w:p>
          <w:p w:rsidR="00D96693" w:rsidRPr="006149D5" w:rsidRDefault="00D96693" w:rsidP="00D96693">
            <w:pPr>
              <w:tabs>
                <w:tab w:val="left" w:pos="5220"/>
              </w:tabs>
              <w:jc w:val="both"/>
              <w:rPr>
                <w:color w:val="auto"/>
                <w:sz w:val="24"/>
              </w:rPr>
            </w:pPr>
            <w:r w:rsidRPr="006149D5">
              <w:rPr>
                <w:color w:val="auto"/>
                <w:sz w:val="24"/>
              </w:rPr>
              <w:t>ОКПО 07007287</w:t>
            </w:r>
          </w:p>
          <w:p w:rsidR="00D96693" w:rsidRPr="006149D5" w:rsidRDefault="00D96693" w:rsidP="00D96693">
            <w:pPr>
              <w:tabs>
                <w:tab w:val="left" w:pos="5220"/>
              </w:tabs>
              <w:jc w:val="both"/>
              <w:rPr>
                <w:color w:val="auto"/>
                <w:sz w:val="24"/>
              </w:rPr>
            </w:pPr>
            <w:r w:rsidRPr="006149D5">
              <w:rPr>
                <w:color w:val="auto"/>
                <w:sz w:val="24"/>
              </w:rPr>
              <w:t>ОГРН   1087746618970</w:t>
            </w:r>
          </w:p>
          <w:p w:rsidR="00D96693" w:rsidRPr="006149D5" w:rsidRDefault="00D96693" w:rsidP="00D96693">
            <w:pPr>
              <w:tabs>
                <w:tab w:val="left" w:pos="5220"/>
              </w:tabs>
              <w:jc w:val="both"/>
              <w:rPr>
                <w:color w:val="auto"/>
                <w:sz w:val="24"/>
              </w:rPr>
            </w:pPr>
            <w:r w:rsidRPr="006149D5">
              <w:rPr>
                <w:color w:val="auto"/>
                <w:sz w:val="24"/>
              </w:rPr>
              <w:t>Банк: Филиал Банка ВТБ (ПАО) в</w:t>
            </w:r>
          </w:p>
          <w:p w:rsidR="00D96693" w:rsidRPr="006149D5" w:rsidRDefault="00D96693" w:rsidP="00D96693">
            <w:pPr>
              <w:tabs>
                <w:tab w:val="left" w:pos="5220"/>
              </w:tabs>
              <w:jc w:val="both"/>
              <w:rPr>
                <w:color w:val="auto"/>
                <w:sz w:val="24"/>
              </w:rPr>
            </w:pPr>
            <w:r w:rsidRPr="006149D5">
              <w:rPr>
                <w:color w:val="auto"/>
                <w:sz w:val="24"/>
              </w:rPr>
              <w:t>г. Воронеже, г. Воронеж</w:t>
            </w:r>
          </w:p>
          <w:p w:rsidR="00D96693" w:rsidRPr="006149D5" w:rsidRDefault="00D96693" w:rsidP="00D96693">
            <w:pPr>
              <w:tabs>
                <w:tab w:val="left" w:pos="5220"/>
              </w:tabs>
              <w:jc w:val="both"/>
              <w:rPr>
                <w:color w:val="auto"/>
                <w:sz w:val="24"/>
              </w:rPr>
            </w:pPr>
            <w:r w:rsidRPr="006149D5">
              <w:rPr>
                <w:color w:val="auto"/>
                <w:sz w:val="24"/>
              </w:rPr>
              <w:t>Р/</w:t>
            </w:r>
            <w:proofErr w:type="spellStart"/>
            <w:r w:rsidRPr="006149D5">
              <w:rPr>
                <w:color w:val="auto"/>
                <w:sz w:val="24"/>
              </w:rPr>
              <w:t>сч</w:t>
            </w:r>
            <w:proofErr w:type="spellEnd"/>
            <w:r w:rsidRPr="006149D5">
              <w:rPr>
                <w:color w:val="auto"/>
                <w:sz w:val="24"/>
              </w:rPr>
              <w:t>. 40702810415250001079</w:t>
            </w:r>
          </w:p>
          <w:p w:rsidR="00D96693" w:rsidRPr="006149D5" w:rsidRDefault="00D96693" w:rsidP="00D96693">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D96693" w:rsidRPr="006149D5" w:rsidRDefault="00D96693" w:rsidP="00D96693">
            <w:pPr>
              <w:tabs>
                <w:tab w:val="left" w:pos="5220"/>
              </w:tabs>
              <w:jc w:val="both"/>
              <w:rPr>
                <w:color w:val="auto"/>
                <w:sz w:val="24"/>
              </w:rPr>
            </w:pPr>
            <w:r w:rsidRPr="006149D5">
              <w:rPr>
                <w:color w:val="auto"/>
                <w:sz w:val="24"/>
              </w:rPr>
              <w:t>ЦБ РФ по Воронежской области</w:t>
            </w:r>
          </w:p>
          <w:p w:rsidR="00D96693" w:rsidRPr="006149D5" w:rsidRDefault="00D96693" w:rsidP="00D96693">
            <w:pPr>
              <w:jc w:val="both"/>
              <w:rPr>
                <w:rFonts w:eastAsia="MS Mincho"/>
                <w:color w:val="auto"/>
                <w:sz w:val="24"/>
              </w:rPr>
            </w:pPr>
            <w:r w:rsidRPr="006149D5">
              <w:rPr>
                <w:rFonts w:eastAsia="MS Mincho"/>
                <w:color w:val="auto"/>
                <w:sz w:val="24"/>
              </w:rPr>
              <w:t>БИК 042007835</w:t>
            </w:r>
          </w:p>
          <w:p w:rsidR="00D96693" w:rsidRPr="006149D5" w:rsidRDefault="00D96693" w:rsidP="00D96693">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D96693" w:rsidRPr="006149D5" w:rsidRDefault="00D96693" w:rsidP="00D96693">
            <w:pPr>
              <w:jc w:val="both"/>
              <w:rPr>
                <w:color w:val="auto"/>
                <w:sz w:val="24"/>
              </w:rPr>
            </w:pPr>
          </w:p>
          <w:p w:rsidR="00D96693" w:rsidRPr="006149D5" w:rsidRDefault="003E28C1" w:rsidP="00D96693">
            <w:pPr>
              <w:jc w:val="both"/>
              <w:rPr>
                <w:color w:val="auto"/>
                <w:sz w:val="24"/>
              </w:rPr>
            </w:pPr>
            <w:r>
              <w:rPr>
                <w:color w:val="auto"/>
                <w:sz w:val="24"/>
              </w:rPr>
              <w:t>Д</w:t>
            </w:r>
            <w:r w:rsidR="00D96693" w:rsidRPr="006149D5">
              <w:rPr>
                <w:color w:val="auto"/>
                <w:sz w:val="24"/>
              </w:rPr>
              <w:t xml:space="preserve">иректор Тамбовского ВРЗ АО «ВРМ»: </w:t>
            </w:r>
          </w:p>
          <w:p w:rsidR="00D96693" w:rsidRPr="006149D5" w:rsidRDefault="00D96693" w:rsidP="00D96693">
            <w:pPr>
              <w:jc w:val="both"/>
              <w:rPr>
                <w:rFonts w:eastAsia="MS Mincho"/>
                <w:bCs/>
                <w:color w:val="auto"/>
                <w:sz w:val="24"/>
              </w:rPr>
            </w:pPr>
          </w:p>
        </w:tc>
        <w:tc>
          <w:tcPr>
            <w:tcW w:w="5373" w:type="dxa"/>
          </w:tcPr>
          <w:p w:rsidR="00D96693" w:rsidRPr="006149D5" w:rsidRDefault="00D96693" w:rsidP="00D96693">
            <w:pPr>
              <w:jc w:val="both"/>
              <w:rPr>
                <w:rFonts w:eastAsia="MS Mincho"/>
                <w:color w:val="auto"/>
                <w:sz w:val="24"/>
              </w:rPr>
            </w:pPr>
            <w:r w:rsidRPr="006149D5">
              <w:rPr>
                <w:rFonts w:eastAsia="MS Mincho"/>
                <w:color w:val="auto"/>
                <w:sz w:val="24"/>
              </w:rPr>
              <w:t>ПОДРЯДЧИК:</w:t>
            </w:r>
          </w:p>
          <w:p w:rsidR="00D96693" w:rsidRPr="006149D5" w:rsidRDefault="00D96693" w:rsidP="00D96693">
            <w:pPr>
              <w:jc w:val="both"/>
              <w:rPr>
                <w:rFonts w:eastAsia="MS Mincho"/>
                <w:bCs/>
                <w:color w:val="auto"/>
                <w:sz w:val="24"/>
              </w:rPr>
            </w:pPr>
          </w:p>
          <w:p w:rsidR="00D96693" w:rsidRPr="006149D5" w:rsidRDefault="00D96693" w:rsidP="00D96693">
            <w:pPr>
              <w:jc w:val="both"/>
              <w:rPr>
                <w:bCs/>
                <w:color w:val="auto"/>
                <w:sz w:val="24"/>
                <w:lang w:val="en-US"/>
              </w:rPr>
            </w:pPr>
          </w:p>
        </w:tc>
      </w:tr>
      <w:tr w:rsidR="00D96693" w:rsidRPr="006149D5" w:rsidTr="00D96693">
        <w:trPr>
          <w:trHeight w:val="558"/>
        </w:trPr>
        <w:tc>
          <w:tcPr>
            <w:tcW w:w="4815" w:type="dxa"/>
          </w:tcPr>
          <w:p w:rsidR="00D96693" w:rsidRPr="006149D5" w:rsidRDefault="00D96693" w:rsidP="00D96693">
            <w:pPr>
              <w:jc w:val="both"/>
              <w:rPr>
                <w:color w:val="auto"/>
                <w:sz w:val="24"/>
              </w:rPr>
            </w:pPr>
            <w:r>
              <w:rPr>
                <w:color w:val="auto"/>
                <w:sz w:val="24"/>
              </w:rPr>
              <w:t>________________________ Д.В. Шлыков</w:t>
            </w:r>
            <w:r w:rsidRPr="006149D5">
              <w:rPr>
                <w:color w:val="auto"/>
                <w:sz w:val="24"/>
              </w:rPr>
              <w:t xml:space="preserve"> </w:t>
            </w:r>
          </w:p>
          <w:p w:rsidR="00D96693" w:rsidRPr="006149D5" w:rsidRDefault="00D96693" w:rsidP="00D96693">
            <w:pPr>
              <w:jc w:val="both"/>
              <w:rPr>
                <w:rFonts w:eastAsia="MS Mincho"/>
                <w:color w:val="auto"/>
                <w:sz w:val="24"/>
              </w:rPr>
            </w:pPr>
            <w:r w:rsidRPr="006149D5">
              <w:rPr>
                <w:color w:val="auto"/>
                <w:sz w:val="24"/>
              </w:rPr>
              <w:t>М.П.</w:t>
            </w:r>
          </w:p>
        </w:tc>
        <w:tc>
          <w:tcPr>
            <w:tcW w:w="5373" w:type="dxa"/>
          </w:tcPr>
          <w:p w:rsidR="00D96693" w:rsidRPr="006149D5" w:rsidRDefault="00D96693" w:rsidP="00D96693">
            <w:pPr>
              <w:ind w:left="180"/>
              <w:jc w:val="both"/>
              <w:rPr>
                <w:rFonts w:eastAsia="MS Mincho"/>
                <w:bCs/>
                <w:color w:val="auto"/>
                <w:sz w:val="24"/>
              </w:rPr>
            </w:pPr>
            <w:r w:rsidRPr="006149D5">
              <w:rPr>
                <w:rFonts w:eastAsia="MS Mincho"/>
                <w:bCs/>
                <w:color w:val="auto"/>
                <w:sz w:val="24"/>
              </w:rPr>
              <w:t xml:space="preserve">________________________  </w:t>
            </w:r>
          </w:p>
          <w:p w:rsidR="00D96693" w:rsidRPr="006149D5" w:rsidRDefault="00D96693" w:rsidP="00D96693">
            <w:pPr>
              <w:ind w:left="180"/>
              <w:jc w:val="both"/>
              <w:rPr>
                <w:rFonts w:eastAsia="MS Mincho"/>
                <w:bCs/>
                <w:color w:val="auto"/>
                <w:sz w:val="24"/>
              </w:rPr>
            </w:pPr>
            <w:r w:rsidRPr="006149D5">
              <w:rPr>
                <w:rFonts w:eastAsia="MS Mincho"/>
                <w:bCs/>
                <w:color w:val="auto"/>
                <w:sz w:val="24"/>
              </w:rPr>
              <w:t>М.П.</w:t>
            </w:r>
          </w:p>
        </w:tc>
      </w:tr>
    </w:tbl>
    <w:p w:rsidR="00D96693" w:rsidRPr="006149D5" w:rsidRDefault="00D96693" w:rsidP="00D96693">
      <w:pPr>
        <w:rPr>
          <w:color w:val="auto"/>
          <w:sz w:val="24"/>
        </w:rPr>
      </w:pPr>
    </w:p>
    <w:tbl>
      <w:tblPr>
        <w:tblW w:w="3969" w:type="dxa"/>
        <w:tblInd w:w="6237" w:type="dxa"/>
        <w:tblLook w:val="04A0" w:firstRow="1" w:lastRow="0" w:firstColumn="1" w:lastColumn="0" w:noHBand="0" w:noVBand="1"/>
      </w:tblPr>
      <w:tblGrid>
        <w:gridCol w:w="3969"/>
      </w:tblGrid>
      <w:tr w:rsidR="00D96693" w:rsidRPr="006149D5" w:rsidTr="00D96693">
        <w:tc>
          <w:tcPr>
            <w:tcW w:w="3969" w:type="dxa"/>
          </w:tcPr>
          <w:p w:rsidR="00D96693" w:rsidRPr="006149D5" w:rsidRDefault="00D96693" w:rsidP="00D96693">
            <w:pPr>
              <w:jc w:val="both"/>
              <w:rPr>
                <w:rFonts w:eastAsia="MS Mincho"/>
                <w:b/>
                <w:color w:val="auto"/>
                <w:sz w:val="24"/>
              </w:rPr>
            </w:pPr>
          </w:p>
          <w:p w:rsidR="00D96693" w:rsidRPr="006149D5" w:rsidRDefault="00D96693" w:rsidP="00D96693">
            <w:pPr>
              <w:jc w:val="both"/>
              <w:rPr>
                <w:rFonts w:eastAsia="MS Mincho"/>
                <w:b/>
                <w:color w:val="auto"/>
                <w:sz w:val="24"/>
              </w:rPr>
            </w:pPr>
            <w:r w:rsidRPr="006149D5">
              <w:rPr>
                <w:rFonts w:eastAsia="MS Mincho"/>
                <w:b/>
                <w:color w:val="auto"/>
                <w:sz w:val="24"/>
              </w:rPr>
              <w:t>Приложение № 1</w:t>
            </w:r>
          </w:p>
          <w:p w:rsidR="00D96693" w:rsidRPr="006149D5" w:rsidRDefault="00D96693" w:rsidP="00D96693">
            <w:pPr>
              <w:jc w:val="both"/>
              <w:rPr>
                <w:b/>
                <w:color w:val="auto"/>
                <w:sz w:val="24"/>
              </w:rPr>
            </w:pPr>
            <w:r w:rsidRPr="006149D5">
              <w:rPr>
                <w:b/>
                <w:color w:val="auto"/>
                <w:sz w:val="24"/>
              </w:rPr>
              <w:t>к Договору №______</w:t>
            </w:r>
          </w:p>
          <w:p w:rsidR="00D96693" w:rsidRPr="006149D5" w:rsidRDefault="003E28C1" w:rsidP="00D96693">
            <w:pPr>
              <w:jc w:val="both"/>
              <w:rPr>
                <w:b/>
                <w:color w:val="auto"/>
                <w:sz w:val="24"/>
              </w:rPr>
            </w:pPr>
            <w:r>
              <w:rPr>
                <w:b/>
                <w:color w:val="auto"/>
                <w:sz w:val="24"/>
              </w:rPr>
              <w:t>от «___» _____________2023</w:t>
            </w:r>
            <w:r w:rsidR="00D96693" w:rsidRPr="006149D5">
              <w:rPr>
                <w:b/>
                <w:color w:val="auto"/>
                <w:sz w:val="24"/>
              </w:rPr>
              <w:t>г</w:t>
            </w:r>
          </w:p>
          <w:p w:rsidR="00D96693" w:rsidRPr="006149D5" w:rsidRDefault="00D96693" w:rsidP="00D96693">
            <w:pPr>
              <w:jc w:val="both"/>
              <w:rPr>
                <w:rFonts w:eastAsia="MS Mincho"/>
                <w:b/>
                <w:color w:val="auto"/>
                <w:sz w:val="24"/>
              </w:rPr>
            </w:pPr>
          </w:p>
        </w:tc>
      </w:tr>
    </w:tbl>
    <w:p w:rsidR="00D96693" w:rsidRPr="006149D5" w:rsidRDefault="00D96693" w:rsidP="00D96693">
      <w:pPr>
        <w:jc w:val="both"/>
        <w:rPr>
          <w:color w:val="auto"/>
          <w:sz w:val="24"/>
        </w:rPr>
      </w:pPr>
    </w:p>
    <w:p w:rsidR="00D96693" w:rsidRPr="006149D5" w:rsidRDefault="00D96693" w:rsidP="00D96693">
      <w:pPr>
        <w:jc w:val="center"/>
        <w:rPr>
          <w:b/>
          <w:color w:val="auto"/>
          <w:sz w:val="24"/>
        </w:rPr>
      </w:pPr>
      <w:r w:rsidRPr="006149D5">
        <w:rPr>
          <w:b/>
          <w:color w:val="auto"/>
          <w:sz w:val="24"/>
        </w:rPr>
        <w:t>ТЕХНИЧЕСКОЕ ЗАДАНИЕ</w:t>
      </w:r>
    </w:p>
    <w:p w:rsidR="00D96693" w:rsidRPr="006149D5" w:rsidRDefault="00FB3B3D" w:rsidP="00D96693">
      <w:pPr>
        <w:jc w:val="both"/>
        <w:rPr>
          <w:color w:val="auto"/>
          <w:sz w:val="24"/>
        </w:rPr>
      </w:pPr>
      <w:r w:rsidRPr="00FB3B3D">
        <w:rPr>
          <w:sz w:val="24"/>
          <w:szCs w:val="28"/>
        </w:rPr>
        <w:t>по капитальному ремонту мягкой кровли «Здания тележечного и колесного цеха» инв.№10003/80712</w:t>
      </w:r>
      <w:r>
        <w:rPr>
          <w:sz w:val="24"/>
          <w:szCs w:val="28"/>
        </w:rPr>
        <w:t xml:space="preserve"> </w:t>
      </w:r>
      <w:r w:rsidR="00D96693" w:rsidRPr="006149D5">
        <w:rPr>
          <w:color w:val="auto"/>
          <w:sz w:val="24"/>
        </w:rPr>
        <w:t xml:space="preserve">на Тамбовском ВРЗ - филиале АО «ВРМ» </w:t>
      </w:r>
    </w:p>
    <w:p w:rsidR="00D96693" w:rsidRPr="006149D5" w:rsidRDefault="00D96693" w:rsidP="00D96693">
      <w:pPr>
        <w:jc w:val="both"/>
        <w:rPr>
          <w:b/>
          <w:color w:val="auto"/>
          <w:sz w:val="24"/>
        </w:rPr>
      </w:pPr>
    </w:p>
    <w:tbl>
      <w:tblPr>
        <w:tblW w:w="15225" w:type="dxa"/>
        <w:tblLayout w:type="fixed"/>
        <w:tblLook w:val="01E0" w:firstRow="1" w:lastRow="1" w:firstColumn="1" w:lastColumn="1" w:noHBand="0" w:noVBand="0"/>
      </w:tblPr>
      <w:tblGrid>
        <w:gridCol w:w="4043"/>
        <w:gridCol w:w="5591"/>
        <w:gridCol w:w="5591"/>
      </w:tblGrid>
      <w:tr w:rsidR="00D96693" w:rsidRPr="006149D5" w:rsidTr="00D96693">
        <w:tc>
          <w:tcPr>
            <w:tcW w:w="4043" w:type="dxa"/>
          </w:tcPr>
          <w:p w:rsidR="00D96693" w:rsidRPr="006149D5" w:rsidRDefault="00D96693" w:rsidP="00D96693">
            <w:pPr>
              <w:jc w:val="both"/>
              <w:rPr>
                <w:color w:val="auto"/>
                <w:sz w:val="24"/>
              </w:rPr>
            </w:pPr>
            <w:r w:rsidRPr="006149D5">
              <w:rPr>
                <w:color w:val="auto"/>
                <w:sz w:val="24"/>
              </w:rPr>
              <w:t>1. Основание для выполнения Работ</w:t>
            </w:r>
          </w:p>
          <w:p w:rsidR="00D96693" w:rsidRPr="006149D5" w:rsidRDefault="00D96693" w:rsidP="00D96693">
            <w:pPr>
              <w:jc w:val="both"/>
              <w:rPr>
                <w:color w:val="auto"/>
                <w:sz w:val="24"/>
              </w:rPr>
            </w:pPr>
          </w:p>
        </w:tc>
        <w:tc>
          <w:tcPr>
            <w:tcW w:w="5591" w:type="dxa"/>
          </w:tcPr>
          <w:p w:rsidR="00D96693" w:rsidRDefault="00D96693" w:rsidP="00D96693">
            <w:pPr>
              <w:jc w:val="both"/>
              <w:rPr>
                <w:color w:val="auto"/>
                <w:sz w:val="24"/>
              </w:rPr>
            </w:pPr>
            <w:r w:rsidRPr="006149D5">
              <w:rPr>
                <w:color w:val="auto"/>
                <w:sz w:val="24"/>
              </w:rPr>
              <w:t xml:space="preserve">- Титульный список капитального ремонта основных фондов </w:t>
            </w:r>
            <w:r w:rsidR="003E28C1">
              <w:rPr>
                <w:color w:val="auto"/>
                <w:sz w:val="24"/>
              </w:rPr>
              <w:t>Тамбовского ВРЗ АО «ВРМ» на 2023</w:t>
            </w:r>
            <w:r w:rsidRPr="006149D5">
              <w:rPr>
                <w:color w:val="auto"/>
                <w:sz w:val="24"/>
              </w:rPr>
              <w:t xml:space="preserve"> год.</w:t>
            </w:r>
          </w:p>
          <w:p w:rsidR="00D96693" w:rsidRPr="006149D5" w:rsidRDefault="00D96693" w:rsidP="00D96693">
            <w:pPr>
              <w:jc w:val="both"/>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Pr="006149D5" w:rsidRDefault="00D96693" w:rsidP="00D96693">
            <w:pPr>
              <w:jc w:val="both"/>
              <w:rPr>
                <w:color w:val="auto"/>
                <w:sz w:val="24"/>
              </w:rPr>
            </w:pPr>
            <w:r w:rsidRPr="006149D5">
              <w:rPr>
                <w:color w:val="auto"/>
                <w:sz w:val="24"/>
              </w:rPr>
              <w:t>2. Цель работ</w:t>
            </w:r>
          </w:p>
          <w:p w:rsidR="00D96693" w:rsidRPr="006149D5" w:rsidRDefault="00D96693" w:rsidP="00D96693">
            <w:pPr>
              <w:jc w:val="both"/>
              <w:rPr>
                <w:color w:val="auto"/>
                <w:sz w:val="24"/>
              </w:rPr>
            </w:pPr>
          </w:p>
        </w:tc>
        <w:tc>
          <w:tcPr>
            <w:tcW w:w="5591" w:type="dxa"/>
          </w:tcPr>
          <w:p w:rsidR="00D96693" w:rsidRDefault="00D96693" w:rsidP="00D96693">
            <w:pPr>
              <w:jc w:val="both"/>
              <w:rPr>
                <w:color w:val="auto"/>
                <w:sz w:val="24"/>
              </w:rPr>
            </w:pPr>
            <w:r w:rsidRPr="006149D5">
              <w:rPr>
                <w:color w:val="auto"/>
                <w:sz w:val="24"/>
              </w:rPr>
              <w:t>- Улучшение эксплуатационных характеристик здания, замена верхнего покрытия кровли здания.</w:t>
            </w:r>
          </w:p>
          <w:p w:rsidR="00D96693" w:rsidRPr="006149D5" w:rsidRDefault="00D96693" w:rsidP="00D96693">
            <w:pPr>
              <w:jc w:val="both"/>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Pr="00357674" w:rsidRDefault="00D96693" w:rsidP="00D96693">
            <w:pPr>
              <w:jc w:val="both"/>
              <w:rPr>
                <w:color w:val="auto"/>
                <w:sz w:val="24"/>
              </w:rPr>
            </w:pPr>
            <w:r w:rsidRPr="00357674">
              <w:rPr>
                <w:color w:val="auto"/>
                <w:sz w:val="24"/>
              </w:rPr>
              <w:t>3. Требования к Работам</w:t>
            </w: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D96693" w:rsidRPr="00357674" w:rsidRDefault="00D96693" w:rsidP="00D96693">
            <w:pPr>
              <w:jc w:val="both"/>
              <w:rPr>
                <w:color w:val="auto"/>
                <w:sz w:val="24"/>
              </w:rPr>
            </w:pPr>
            <w:r w:rsidRPr="00357674">
              <w:rPr>
                <w:color w:val="auto"/>
                <w:sz w:val="24"/>
              </w:rPr>
              <w:t>4. Содержание работ</w:t>
            </w:r>
          </w:p>
        </w:tc>
        <w:tc>
          <w:tcPr>
            <w:tcW w:w="5591" w:type="dxa"/>
          </w:tcPr>
          <w:p w:rsidR="00D96693" w:rsidRPr="00357674" w:rsidRDefault="00D96693" w:rsidP="00D96693">
            <w:pPr>
              <w:jc w:val="both"/>
              <w:rPr>
                <w:color w:val="auto"/>
                <w:sz w:val="24"/>
              </w:rPr>
            </w:pPr>
            <w:r w:rsidRPr="00357674">
              <w:rPr>
                <w:color w:val="auto"/>
                <w:sz w:val="24"/>
              </w:rPr>
              <w:t>Требования к работам - качественное выполнение работ согласно:</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ФЗ № 384</w:t>
            </w:r>
            <w:r w:rsidRPr="00357674">
              <w:rPr>
                <w:color w:val="auto"/>
                <w:sz w:val="24"/>
              </w:rPr>
              <w:t xml:space="preserve"> «Технический регламент о безопасности зданий и сооружений»;</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СП 48.13330.2011</w:t>
            </w:r>
            <w:r w:rsidRPr="00357674">
              <w:rPr>
                <w:color w:val="auto"/>
                <w:sz w:val="24"/>
              </w:rPr>
              <w:t xml:space="preserve"> «Организация строительного производства»;</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СНиП 12-03-2001</w:t>
            </w:r>
            <w:r w:rsidRPr="00357674">
              <w:rPr>
                <w:color w:val="auto"/>
                <w:sz w:val="24"/>
              </w:rPr>
              <w:t xml:space="preserve"> «Безопасность труда в строительстве» Часть 1. Общие требования», </w:t>
            </w:r>
            <w:hyperlink r:id="rId11" w:tgtFrame="_self" w:history="1">
              <w:r w:rsidRPr="00357674">
                <w:rPr>
                  <w:color w:val="0000FF"/>
                  <w:sz w:val="24"/>
                  <w:u w:val="single"/>
                </w:rPr>
                <w:t>СНиП 12-04-2002</w:t>
              </w:r>
            </w:hyperlink>
            <w:r w:rsidRPr="00357674">
              <w:rPr>
                <w:color w:val="auto"/>
                <w:sz w:val="24"/>
              </w:rPr>
              <w:t> «Безопасность труда в строительстве. Часть 2. Строительное производство»;</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ПОТ РО-14000-004-98</w:t>
            </w:r>
            <w:r w:rsidRPr="00357674">
              <w:rPr>
                <w:color w:val="auto"/>
                <w:sz w:val="24"/>
              </w:rPr>
              <w:t xml:space="preserve"> «Техническая эксплуатация промышленных зданий и сооружений»;</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СП 17.13330.2011</w:t>
            </w:r>
            <w:r w:rsidRPr="00357674">
              <w:rPr>
                <w:color w:val="auto"/>
                <w:sz w:val="24"/>
              </w:rPr>
              <w:t xml:space="preserve"> «Кровли».</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ГОСТ 30547-97</w:t>
            </w:r>
            <w:r w:rsidRPr="00357674">
              <w:rPr>
                <w:color w:val="auto"/>
                <w:sz w:val="24"/>
              </w:rPr>
              <w:t xml:space="preserve"> «Материалы рулонные кровельные и гидроизоляционные»;</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ГОСТ 32805-2014</w:t>
            </w:r>
            <w:r w:rsidRPr="00357674">
              <w:rPr>
                <w:color w:val="auto"/>
                <w:sz w:val="24"/>
              </w:rPr>
              <w:t xml:space="preserve"> «Материалы гибкие рулонные кровельные </w:t>
            </w:r>
            <w:proofErr w:type="spellStart"/>
            <w:r w:rsidRPr="00357674">
              <w:rPr>
                <w:color w:val="auto"/>
                <w:sz w:val="24"/>
              </w:rPr>
              <w:t>битумосодержащие</w:t>
            </w:r>
            <w:proofErr w:type="spellEnd"/>
            <w:r w:rsidRPr="00357674">
              <w:rPr>
                <w:color w:val="auto"/>
                <w:sz w:val="24"/>
              </w:rPr>
              <w:t>. Общие технические условия»;</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 xml:space="preserve">ГОСТ 30693-2000 </w:t>
            </w:r>
            <w:r w:rsidRPr="00357674">
              <w:rPr>
                <w:color w:val="auto"/>
                <w:sz w:val="24"/>
              </w:rPr>
              <w:t>«Мастики кровельные и гидроизоляционные»;</w:t>
            </w:r>
          </w:p>
          <w:p w:rsidR="00D96693" w:rsidRPr="00357674" w:rsidRDefault="00D96693" w:rsidP="00D96693">
            <w:pPr>
              <w:numPr>
                <w:ilvl w:val="0"/>
                <w:numId w:val="30"/>
              </w:numPr>
              <w:ind w:left="102" w:firstLine="142"/>
              <w:contextualSpacing/>
              <w:jc w:val="both"/>
              <w:rPr>
                <w:color w:val="auto"/>
                <w:sz w:val="24"/>
              </w:rPr>
            </w:pPr>
            <w:r w:rsidRPr="00357674">
              <w:rPr>
                <w:color w:val="auto"/>
                <w:sz w:val="24"/>
                <w:u w:val="single"/>
              </w:rPr>
              <w:t xml:space="preserve">ГОСТ 9128-2013 </w:t>
            </w:r>
            <w:r w:rsidRPr="00357674">
              <w:rPr>
                <w:color w:val="auto"/>
                <w:sz w:val="24"/>
              </w:rPr>
              <w:t xml:space="preserve">«Смеси асфальтобетонные, </w:t>
            </w:r>
            <w:proofErr w:type="spellStart"/>
            <w:r w:rsidRPr="00357674">
              <w:rPr>
                <w:color w:val="auto"/>
                <w:sz w:val="24"/>
              </w:rPr>
              <w:t>полимерасфальтобетонные</w:t>
            </w:r>
            <w:proofErr w:type="spellEnd"/>
            <w:r w:rsidRPr="00357674">
              <w:rPr>
                <w:color w:val="auto"/>
                <w:sz w:val="24"/>
              </w:rPr>
              <w:t xml:space="preserve">, асфальтобетон, </w:t>
            </w:r>
            <w:proofErr w:type="spellStart"/>
            <w:r w:rsidRPr="00357674">
              <w:rPr>
                <w:color w:val="auto"/>
                <w:sz w:val="24"/>
              </w:rPr>
              <w:t>полимерасфальтобетон</w:t>
            </w:r>
            <w:proofErr w:type="spellEnd"/>
            <w:r w:rsidRPr="00357674">
              <w:rPr>
                <w:color w:val="auto"/>
                <w:sz w:val="24"/>
              </w:rPr>
              <w:t xml:space="preserve"> для автомобильных дорог и аэродромов. Технические условия»</w:t>
            </w:r>
          </w:p>
          <w:p w:rsidR="00D96693" w:rsidRPr="00357674" w:rsidRDefault="00D96693" w:rsidP="00D96693">
            <w:pPr>
              <w:ind w:left="284"/>
              <w:contextualSpacing/>
              <w:jc w:val="both"/>
              <w:rPr>
                <w:color w:val="auto"/>
                <w:sz w:val="24"/>
              </w:rPr>
            </w:pPr>
          </w:p>
          <w:p w:rsidR="00D96693" w:rsidRPr="00357674" w:rsidRDefault="00D96693" w:rsidP="00D96693">
            <w:pPr>
              <w:rPr>
                <w:b/>
                <w:color w:val="auto"/>
                <w:sz w:val="26"/>
                <w:szCs w:val="26"/>
              </w:rPr>
            </w:pPr>
            <w:r w:rsidRPr="00357674">
              <w:rPr>
                <w:color w:val="auto"/>
                <w:sz w:val="24"/>
              </w:rPr>
              <w:t>1.1. Разборка покрытий крове</w:t>
            </w:r>
            <w:r w:rsidR="004B7C5D" w:rsidRPr="00357674">
              <w:rPr>
                <w:color w:val="auto"/>
                <w:sz w:val="24"/>
              </w:rPr>
              <w:t xml:space="preserve">ль из рулонных </w:t>
            </w:r>
            <w:proofErr w:type="gramStart"/>
            <w:r w:rsidR="004B7C5D" w:rsidRPr="00357674">
              <w:rPr>
                <w:color w:val="auto"/>
                <w:sz w:val="24"/>
              </w:rPr>
              <w:t>материалов  –</w:t>
            </w:r>
            <w:proofErr w:type="gramEnd"/>
            <w:r w:rsidR="004B7C5D" w:rsidRPr="00357674">
              <w:rPr>
                <w:color w:val="auto"/>
                <w:sz w:val="24"/>
              </w:rPr>
              <w:t xml:space="preserve"> 1595,0</w:t>
            </w:r>
            <w:r w:rsidRPr="00357674">
              <w:rPr>
                <w:color w:val="auto"/>
                <w:sz w:val="24"/>
              </w:rPr>
              <w:t xml:space="preserve"> м2.;   </w:t>
            </w:r>
          </w:p>
          <w:p w:rsidR="00D96693" w:rsidRPr="00357674" w:rsidRDefault="00C55C2D" w:rsidP="00D96693">
            <w:pPr>
              <w:jc w:val="both"/>
              <w:rPr>
                <w:color w:val="auto"/>
                <w:sz w:val="24"/>
              </w:rPr>
            </w:pPr>
            <w:r>
              <w:rPr>
                <w:color w:val="auto"/>
                <w:sz w:val="24"/>
              </w:rPr>
              <w:t xml:space="preserve">1.2. Устройство выравнивающих </w:t>
            </w:r>
            <w:r w:rsidR="00D96693" w:rsidRPr="00357674">
              <w:rPr>
                <w:color w:val="auto"/>
                <w:sz w:val="24"/>
              </w:rPr>
              <w:t>стяжек из песч</w:t>
            </w:r>
            <w:r>
              <w:rPr>
                <w:color w:val="auto"/>
                <w:sz w:val="24"/>
              </w:rPr>
              <w:t>аного асфальтобетона: толщиной 4</w:t>
            </w:r>
            <w:r w:rsidR="00D96693" w:rsidRPr="00357674">
              <w:rPr>
                <w:color w:val="auto"/>
                <w:sz w:val="24"/>
              </w:rPr>
              <w:t xml:space="preserve">0 </w:t>
            </w:r>
            <w:proofErr w:type="gramStart"/>
            <w:r w:rsidR="00D96693" w:rsidRPr="00357674">
              <w:rPr>
                <w:color w:val="auto"/>
                <w:sz w:val="24"/>
              </w:rPr>
              <w:t>мм.</w:t>
            </w:r>
            <w:r w:rsidR="004B7C5D" w:rsidRPr="00357674">
              <w:rPr>
                <w:color w:val="auto"/>
                <w:sz w:val="24"/>
              </w:rPr>
              <w:t>–</w:t>
            </w:r>
            <w:proofErr w:type="gramEnd"/>
            <w:r w:rsidR="004B7C5D" w:rsidRPr="00357674">
              <w:rPr>
                <w:color w:val="auto"/>
                <w:sz w:val="24"/>
              </w:rPr>
              <w:t xml:space="preserve"> 1595,0</w:t>
            </w:r>
            <w:r w:rsidR="00D96693" w:rsidRPr="00357674">
              <w:rPr>
                <w:color w:val="auto"/>
                <w:sz w:val="24"/>
              </w:rPr>
              <w:t xml:space="preserve"> м2.;</w:t>
            </w:r>
          </w:p>
          <w:p w:rsidR="00D96693" w:rsidRPr="00357674" w:rsidRDefault="00D96693" w:rsidP="00D96693">
            <w:pPr>
              <w:jc w:val="both"/>
              <w:rPr>
                <w:color w:val="auto"/>
                <w:sz w:val="24"/>
              </w:rPr>
            </w:pPr>
            <w:r w:rsidRPr="00357674">
              <w:rPr>
                <w:color w:val="auto"/>
                <w:sz w:val="24"/>
              </w:rPr>
              <w:t>Асфальтобетон песчаный</w:t>
            </w:r>
          </w:p>
          <w:p w:rsidR="00D96693" w:rsidRPr="00357674" w:rsidRDefault="00D96693" w:rsidP="00D96693">
            <w:pPr>
              <w:jc w:val="both"/>
              <w:rPr>
                <w:color w:val="auto"/>
                <w:sz w:val="24"/>
              </w:rPr>
            </w:pPr>
            <w:r w:rsidRPr="00357674">
              <w:rPr>
                <w:color w:val="auto"/>
                <w:sz w:val="24"/>
              </w:rPr>
              <w:t xml:space="preserve">ГОСТ 9128-2013, горячий, тип Г </w:t>
            </w:r>
            <w:r w:rsidRPr="00357674">
              <w:rPr>
                <w:color w:val="auto"/>
                <w:sz w:val="24"/>
                <w:lang w:val="en-US"/>
              </w:rPr>
              <w:t>II</w:t>
            </w:r>
            <w:r w:rsidR="00C55C2D">
              <w:rPr>
                <w:color w:val="auto"/>
                <w:sz w:val="24"/>
              </w:rPr>
              <w:t xml:space="preserve"> – 146,421</w:t>
            </w:r>
            <w:r w:rsidRPr="00357674">
              <w:rPr>
                <w:color w:val="auto"/>
                <w:sz w:val="24"/>
              </w:rPr>
              <w:t xml:space="preserve"> </w:t>
            </w:r>
            <w:proofErr w:type="spellStart"/>
            <w:proofErr w:type="gramStart"/>
            <w:r w:rsidRPr="00357674">
              <w:rPr>
                <w:color w:val="auto"/>
                <w:sz w:val="24"/>
              </w:rPr>
              <w:t>тн</w:t>
            </w:r>
            <w:proofErr w:type="spellEnd"/>
            <w:r w:rsidRPr="00357674">
              <w:rPr>
                <w:color w:val="auto"/>
                <w:sz w:val="24"/>
              </w:rPr>
              <w:t>.;</w:t>
            </w:r>
            <w:proofErr w:type="gramEnd"/>
          </w:p>
          <w:p w:rsidR="00D96693" w:rsidRPr="00357674" w:rsidRDefault="00D96693" w:rsidP="00D96693">
            <w:pPr>
              <w:jc w:val="both"/>
              <w:rPr>
                <w:b/>
                <w:color w:val="auto"/>
                <w:sz w:val="24"/>
              </w:rPr>
            </w:pPr>
            <w:r w:rsidRPr="00357674">
              <w:rPr>
                <w:color w:val="auto"/>
                <w:sz w:val="24"/>
              </w:rPr>
              <w:t>1.3. Устройство кровель плоских из наплавля</w:t>
            </w:r>
            <w:r w:rsidR="004B7C5D" w:rsidRPr="00357674">
              <w:rPr>
                <w:color w:val="auto"/>
                <w:sz w:val="24"/>
              </w:rPr>
              <w:t>емых материалов в два слоя – 1595,0</w:t>
            </w:r>
            <w:r w:rsidRPr="00357674">
              <w:rPr>
                <w:color w:val="auto"/>
                <w:sz w:val="24"/>
              </w:rPr>
              <w:t xml:space="preserve"> м</w:t>
            </w:r>
            <w:proofErr w:type="gramStart"/>
            <w:r w:rsidRPr="00357674">
              <w:rPr>
                <w:color w:val="auto"/>
                <w:sz w:val="24"/>
              </w:rPr>
              <w:t>2.;</w:t>
            </w:r>
            <w:proofErr w:type="gramEnd"/>
            <w:r w:rsidRPr="00357674">
              <w:rPr>
                <w:color w:val="auto"/>
                <w:sz w:val="24"/>
              </w:rPr>
              <w:t xml:space="preserve"> </w:t>
            </w:r>
          </w:p>
          <w:p w:rsidR="00D96693" w:rsidRPr="00357674" w:rsidRDefault="00D96693" w:rsidP="00D96693">
            <w:pPr>
              <w:jc w:val="both"/>
              <w:rPr>
                <w:color w:val="auto"/>
                <w:sz w:val="24"/>
              </w:rPr>
            </w:pPr>
            <w:r w:rsidRPr="00357674">
              <w:rPr>
                <w:color w:val="auto"/>
                <w:sz w:val="24"/>
              </w:rPr>
              <w:t xml:space="preserve"> </w:t>
            </w:r>
            <w:proofErr w:type="spellStart"/>
            <w:r w:rsidRPr="00357674">
              <w:rPr>
                <w:color w:val="auto"/>
                <w:sz w:val="24"/>
              </w:rPr>
              <w:t>Унифлекс</w:t>
            </w:r>
            <w:proofErr w:type="spellEnd"/>
            <w:r w:rsidRPr="00357674">
              <w:rPr>
                <w:color w:val="auto"/>
                <w:sz w:val="24"/>
              </w:rPr>
              <w:t xml:space="preserve"> </w:t>
            </w:r>
            <w:proofErr w:type="gramStart"/>
            <w:r w:rsidRPr="00357674">
              <w:rPr>
                <w:color w:val="auto"/>
                <w:sz w:val="24"/>
              </w:rPr>
              <w:t xml:space="preserve">ТКП  </w:t>
            </w:r>
            <w:proofErr w:type="spellStart"/>
            <w:r w:rsidRPr="00357674">
              <w:rPr>
                <w:color w:val="auto"/>
                <w:sz w:val="24"/>
              </w:rPr>
              <w:t>ст</w:t>
            </w:r>
            <w:proofErr w:type="spellEnd"/>
            <w:proofErr w:type="gramEnd"/>
            <w:r w:rsidRPr="00357674">
              <w:rPr>
                <w:color w:val="auto"/>
                <w:sz w:val="24"/>
              </w:rPr>
              <w:t>/</w:t>
            </w:r>
            <w:proofErr w:type="spellStart"/>
            <w:r w:rsidRPr="00357674">
              <w:rPr>
                <w:color w:val="auto"/>
                <w:sz w:val="24"/>
              </w:rPr>
              <w:t>тк</w:t>
            </w:r>
            <w:proofErr w:type="spellEnd"/>
            <w:r w:rsidRPr="00357674">
              <w:rPr>
                <w:color w:val="auto"/>
                <w:sz w:val="24"/>
              </w:rPr>
              <w:t xml:space="preserve"> (стеклоткань) (с посыпкой) толщиной 3,8мм. – </w:t>
            </w:r>
            <w:r w:rsidR="00C55C2D">
              <w:rPr>
                <w:color w:val="auto"/>
                <w:sz w:val="24"/>
              </w:rPr>
              <w:t>1818,3</w:t>
            </w:r>
            <w:r w:rsidR="004B7C5D" w:rsidRPr="00357674">
              <w:rPr>
                <w:color w:val="auto"/>
                <w:sz w:val="24"/>
              </w:rPr>
              <w:t xml:space="preserve"> </w:t>
            </w:r>
            <w:r w:rsidRPr="00357674">
              <w:rPr>
                <w:color w:val="auto"/>
                <w:sz w:val="24"/>
              </w:rPr>
              <w:t>м</w:t>
            </w:r>
            <w:proofErr w:type="gramStart"/>
            <w:r w:rsidRPr="00357674">
              <w:rPr>
                <w:color w:val="auto"/>
                <w:sz w:val="24"/>
              </w:rPr>
              <w:t>2.;</w:t>
            </w:r>
            <w:proofErr w:type="gramEnd"/>
          </w:p>
          <w:p w:rsidR="00D96693" w:rsidRPr="00357674" w:rsidRDefault="00C55C2D" w:rsidP="00D96693">
            <w:pPr>
              <w:jc w:val="both"/>
              <w:rPr>
                <w:color w:val="auto"/>
                <w:sz w:val="24"/>
              </w:rPr>
            </w:pPr>
            <w:proofErr w:type="spellStart"/>
            <w:r>
              <w:rPr>
                <w:color w:val="auto"/>
                <w:sz w:val="24"/>
              </w:rPr>
              <w:lastRenderedPageBreak/>
              <w:t>Унифлекс</w:t>
            </w:r>
            <w:proofErr w:type="spellEnd"/>
            <w:r>
              <w:rPr>
                <w:color w:val="auto"/>
                <w:sz w:val="24"/>
              </w:rPr>
              <w:t xml:space="preserve"> </w:t>
            </w:r>
            <w:proofErr w:type="gramStart"/>
            <w:r>
              <w:rPr>
                <w:color w:val="auto"/>
                <w:sz w:val="24"/>
              </w:rPr>
              <w:t>ТП</w:t>
            </w:r>
            <w:r w:rsidR="00D96693" w:rsidRPr="00357674">
              <w:rPr>
                <w:color w:val="auto"/>
                <w:sz w:val="24"/>
              </w:rPr>
              <w:t xml:space="preserve">П  </w:t>
            </w:r>
            <w:proofErr w:type="spellStart"/>
            <w:r w:rsidR="00D96693" w:rsidRPr="00357674">
              <w:rPr>
                <w:color w:val="auto"/>
                <w:sz w:val="24"/>
              </w:rPr>
              <w:t>ст</w:t>
            </w:r>
            <w:proofErr w:type="spellEnd"/>
            <w:proofErr w:type="gramEnd"/>
            <w:r w:rsidR="00D96693" w:rsidRPr="00357674">
              <w:rPr>
                <w:color w:val="auto"/>
                <w:sz w:val="24"/>
              </w:rPr>
              <w:t>/</w:t>
            </w:r>
            <w:proofErr w:type="spellStart"/>
            <w:r w:rsidR="00D96693" w:rsidRPr="00357674">
              <w:rPr>
                <w:color w:val="auto"/>
                <w:sz w:val="24"/>
              </w:rPr>
              <w:t>тк</w:t>
            </w:r>
            <w:proofErr w:type="spellEnd"/>
            <w:r w:rsidR="00D96693" w:rsidRPr="00357674">
              <w:rPr>
                <w:color w:val="auto"/>
                <w:sz w:val="24"/>
              </w:rPr>
              <w:t xml:space="preserve"> (стеклоткань), толщиной 2,8 мм. – </w:t>
            </w:r>
            <w:r>
              <w:rPr>
                <w:color w:val="auto"/>
                <w:sz w:val="24"/>
              </w:rPr>
              <w:t>1850,2</w:t>
            </w:r>
            <w:r w:rsidR="004B7C5D" w:rsidRPr="00357674">
              <w:rPr>
                <w:color w:val="auto"/>
                <w:sz w:val="24"/>
              </w:rPr>
              <w:t xml:space="preserve"> </w:t>
            </w:r>
            <w:r w:rsidR="00D96693" w:rsidRPr="00357674">
              <w:rPr>
                <w:color w:val="auto"/>
                <w:sz w:val="24"/>
              </w:rPr>
              <w:t>м</w:t>
            </w:r>
            <w:proofErr w:type="gramStart"/>
            <w:r w:rsidR="00D96693" w:rsidRPr="00357674">
              <w:rPr>
                <w:color w:val="auto"/>
                <w:sz w:val="24"/>
              </w:rPr>
              <w:t>2.;</w:t>
            </w:r>
            <w:proofErr w:type="gramEnd"/>
          </w:p>
          <w:p w:rsidR="004B7C5D" w:rsidRPr="00357674" w:rsidRDefault="004B7C5D" w:rsidP="00D96693">
            <w:pPr>
              <w:jc w:val="both"/>
              <w:rPr>
                <w:color w:val="auto"/>
                <w:sz w:val="24"/>
              </w:rPr>
            </w:pPr>
            <w:r w:rsidRPr="00357674">
              <w:rPr>
                <w:color w:val="auto"/>
                <w:sz w:val="24"/>
              </w:rPr>
              <w:t>1.4.</w:t>
            </w:r>
            <w:r w:rsidR="001545F5" w:rsidRPr="00357674">
              <w:rPr>
                <w:color w:val="auto"/>
                <w:sz w:val="24"/>
              </w:rPr>
              <w:t xml:space="preserve">Устройство примыканий кровель из наплавляемых материалов к стенам и парапетам высотой более 600 мм с одним фартуком – 26,0 </w:t>
            </w:r>
            <w:proofErr w:type="spellStart"/>
            <w:r w:rsidR="001545F5" w:rsidRPr="00357674">
              <w:rPr>
                <w:color w:val="auto"/>
                <w:sz w:val="24"/>
              </w:rPr>
              <w:t>м.п</w:t>
            </w:r>
            <w:proofErr w:type="spellEnd"/>
            <w:r w:rsidR="001545F5" w:rsidRPr="00357674">
              <w:rPr>
                <w:color w:val="auto"/>
                <w:sz w:val="24"/>
              </w:rPr>
              <w:t>.;</w:t>
            </w:r>
          </w:p>
          <w:p w:rsidR="001545F5" w:rsidRPr="00357674" w:rsidRDefault="001545F5" w:rsidP="00D96693">
            <w:pPr>
              <w:jc w:val="both"/>
              <w:rPr>
                <w:color w:val="auto"/>
                <w:sz w:val="24"/>
              </w:rPr>
            </w:pPr>
            <w:proofErr w:type="spellStart"/>
            <w:r w:rsidRPr="00357674">
              <w:rPr>
                <w:color w:val="auto"/>
                <w:sz w:val="24"/>
              </w:rPr>
              <w:t>Унифлекс</w:t>
            </w:r>
            <w:proofErr w:type="spellEnd"/>
            <w:r w:rsidRPr="00357674">
              <w:rPr>
                <w:color w:val="auto"/>
                <w:sz w:val="24"/>
              </w:rPr>
              <w:t xml:space="preserve"> </w:t>
            </w:r>
            <w:proofErr w:type="gramStart"/>
            <w:r w:rsidRPr="00357674">
              <w:rPr>
                <w:color w:val="auto"/>
                <w:sz w:val="24"/>
              </w:rPr>
              <w:t xml:space="preserve">ТКП  </w:t>
            </w:r>
            <w:proofErr w:type="spellStart"/>
            <w:r w:rsidRPr="00357674">
              <w:rPr>
                <w:color w:val="auto"/>
                <w:sz w:val="24"/>
              </w:rPr>
              <w:t>ст</w:t>
            </w:r>
            <w:proofErr w:type="spellEnd"/>
            <w:proofErr w:type="gramEnd"/>
            <w:r w:rsidRPr="00357674">
              <w:rPr>
                <w:color w:val="auto"/>
                <w:sz w:val="24"/>
              </w:rPr>
              <w:t>/</w:t>
            </w:r>
            <w:proofErr w:type="spellStart"/>
            <w:r w:rsidRPr="00357674">
              <w:rPr>
                <w:color w:val="auto"/>
                <w:sz w:val="24"/>
              </w:rPr>
              <w:t>тк</w:t>
            </w:r>
            <w:proofErr w:type="spellEnd"/>
            <w:r w:rsidRPr="00357674">
              <w:rPr>
                <w:color w:val="auto"/>
                <w:sz w:val="24"/>
              </w:rPr>
              <w:t xml:space="preserve"> (стеклоткань) (с посыпкой) толщиной 3,8мм. </w:t>
            </w:r>
            <w:r w:rsidR="00357674" w:rsidRPr="00357674">
              <w:rPr>
                <w:color w:val="auto"/>
                <w:sz w:val="24"/>
              </w:rPr>
              <w:t>– 29,64</w:t>
            </w:r>
            <w:r w:rsidRPr="00357674">
              <w:rPr>
                <w:color w:val="auto"/>
                <w:sz w:val="24"/>
              </w:rPr>
              <w:t xml:space="preserve"> м</w:t>
            </w:r>
            <w:proofErr w:type="gramStart"/>
            <w:r w:rsidRPr="00357674">
              <w:rPr>
                <w:color w:val="auto"/>
                <w:sz w:val="24"/>
              </w:rPr>
              <w:t>2.;</w:t>
            </w:r>
            <w:proofErr w:type="gramEnd"/>
          </w:p>
          <w:p w:rsidR="001545F5" w:rsidRPr="00357674" w:rsidRDefault="001545F5" w:rsidP="00D96693">
            <w:pPr>
              <w:jc w:val="both"/>
              <w:rPr>
                <w:color w:val="auto"/>
                <w:sz w:val="24"/>
              </w:rPr>
            </w:pPr>
            <w:r w:rsidRPr="00357674">
              <w:rPr>
                <w:color w:val="auto"/>
                <w:sz w:val="24"/>
              </w:rPr>
              <w:t xml:space="preserve">1.5. Устройство примыканий кровель из наплавляемых материалов к стенам и парапетам высотой более 400 мм с одним фартуком – 172,5 </w:t>
            </w:r>
            <w:proofErr w:type="spellStart"/>
            <w:r w:rsidRPr="00357674">
              <w:rPr>
                <w:color w:val="auto"/>
                <w:sz w:val="24"/>
              </w:rPr>
              <w:t>м.п</w:t>
            </w:r>
            <w:proofErr w:type="spellEnd"/>
            <w:r w:rsidRPr="00357674">
              <w:rPr>
                <w:color w:val="auto"/>
                <w:sz w:val="24"/>
              </w:rPr>
              <w:t>.;</w:t>
            </w:r>
          </w:p>
          <w:p w:rsidR="001545F5" w:rsidRPr="00357674" w:rsidRDefault="00C55C2D" w:rsidP="00D96693">
            <w:pPr>
              <w:jc w:val="both"/>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1545F5" w:rsidRPr="00357674">
              <w:rPr>
                <w:color w:val="auto"/>
                <w:sz w:val="24"/>
              </w:rPr>
              <w:t xml:space="preserve">П  </w:t>
            </w:r>
            <w:proofErr w:type="spellStart"/>
            <w:r w:rsidR="001545F5" w:rsidRPr="00357674">
              <w:rPr>
                <w:color w:val="auto"/>
                <w:sz w:val="24"/>
              </w:rPr>
              <w:t>ст</w:t>
            </w:r>
            <w:proofErr w:type="spellEnd"/>
            <w:proofErr w:type="gramEnd"/>
            <w:r w:rsidR="001545F5" w:rsidRPr="00357674">
              <w:rPr>
                <w:color w:val="auto"/>
                <w:sz w:val="24"/>
              </w:rPr>
              <w:t>/</w:t>
            </w:r>
            <w:proofErr w:type="spellStart"/>
            <w:r w:rsidR="001545F5" w:rsidRPr="00357674">
              <w:rPr>
                <w:color w:val="auto"/>
                <w:sz w:val="24"/>
              </w:rPr>
              <w:t>тк</w:t>
            </w:r>
            <w:proofErr w:type="spellEnd"/>
            <w:r w:rsidR="001545F5" w:rsidRPr="00357674">
              <w:rPr>
                <w:color w:val="auto"/>
                <w:sz w:val="24"/>
              </w:rPr>
              <w:t xml:space="preserve"> (стеклоткань) (с </w:t>
            </w:r>
            <w:r w:rsidR="00357674">
              <w:rPr>
                <w:color w:val="auto"/>
                <w:sz w:val="24"/>
              </w:rPr>
              <w:t>посыпкой) толщиной 3,8мм. – 196,65</w:t>
            </w:r>
            <w:r w:rsidR="001545F5" w:rsidRPr="00357674">
              <w:rPr>
                <w:color w:val="auto"/>
                <w:sz w:val="24"/>
              </w:rPr>
              <w:t xml:space="preserve"> м</w:t>
            </w:r>
            <w:proofErr w:type="gramStart"/>
            <w:r w:rsidR="001545F5" w:rsidRPr="00357674">
              <w:rPr>
                <w:color w:val="auto"/>
                <w:sz w:val="24"/>
              </w:rPr>
              <w:t>2.;</w:t>
            </w:r>
            <w:proofErr w:type="gramEnd"/>
          </w:p>
          <w:p w:rsidR="00D96693" w:rsidRPr="00357674" w:rsidRDefault="001545F5" w:rsidP="00D96693">
            <w:pPr>
              <w:jc w:val="both"/>
              <w:rPr>
                <w:color w:val="auto"/>
                <w:sz w:val="24"/>
              </w:rPr>
            </w:pPr>
            <w:r w:rsidRPr="00357674">
              <w:rPr>
                <w:color w:val="auto"/>
                <w:sz w:val="24"/>
              </w:rPr>
              <w:t>1.6</w:t>
            </w:r>
            <w:r w:rsidRPr="00357674">
              <w:t xml:space="preserve"> </w:t>
            </w:r>
            <w:r w:rsidRPr="00357674">
              <w:rPr>
                <w:color w:val="auto"/>
                <w:sz w:val="24"/>
              </w:rPr>
              <w:t xml:space="preserve">Демонтаж - воронок </w:t>
            </w:r>
            <w:proofErr w:type="gramStart"/>
            <w:r w:rsidRPr="00357674">
              <w:rPr>
                <w:color w:val="auto"/>
                <w:sz w:val="24"/>
              </w:rPr>
              <w:t>водосточных</w:t>
            </w:r>
            <w:r w:rsidR="00D96693" w:rsidRPr="00357674">
              <w:rPr>
                <w:color w:val="auto"/>
                <w:sz w:val="24"/>
              </w:rPr>
              <w:t>.</w:t>
            </w:r>
            <w:r w:rsidRPr="00357674">
              <w:rPr>
                <w:color w:val="auto"/>
                <w:sz w:val="24"/>
              </w:rPr>
              <w:t>–</w:t>
            </w:r>
            <w:proofErr w:type="gramEnd"/>
            <w:r w:rsidRPr="00357674">
              <w:rPr>
                <w:color w:val="auto"/>
                <w:sz w:val="24"/>
              </w:rPr>
              <w:t xml:space="preserve"> 5 шт.;</w:t>
            </w:r>
            <w:r w:rsidR="00D96693" w:rsidRPr="00357674">
              <w:rPr>
                <w:color w:val="auto"/>
                <w:sz w:val="24"/>
              </w:rPr>
              <w:t xml:space="preserve"> </w:t>
            </w:r>
          </w:p>
          <w:p w:rsidR="00D96693" w:rsidRPr="00357674" w:rsidRDefault="001545F5" w:rsidP="00D96693">
            <w:pPr>
              <w:jc w:val="both"/>
              <w:rPr>
                <w:color w:val="auto"/>
                <w:sz w:val="24"/>
              </w:rPr>
            </w:pPr>
            <w:r w:rsidRPr="00357674">
              <w:rPr>
                <w:color w:val="auto"/>
                <w:sz w:val="24"/>
              </w:rPr>
              <w:t>1.7</w:t>
            </w:r>
            <w:r w:rsidR="00D96693" w:rsidRPr="00357674">
              <w:rPr>
                <w:color w:val="auto"/>
                <w:sz w:val="24"/>
              </w:rPr>
              <w:t xml:space="preserve">. </w:t>
            </w:r>
            <w:r w:rsidRPr="00357674">
              <w:rPr>
                <w:color w:val="auto"/>
                <w:sz w:val="24"/>
              </w:rPr>
              <w:t xml:space="preserve">Установка воронок водосточных </w:t>
            </w:r>
            <w:r w:rsidR="00D96693" w:rsidRPr="00357674">
              <w:rPr>
                <w:color w:val="auto"/>
                <w:sz w:val="24"/>
              </w:rPr>
              <w:t>б/у.</w:t>
            </w:r>
            <w:r w:rsidR="00D96693" w:rsidRPr="00357674">
              <w:t xml:space="preserve"> </w:t>
            </w:r>
            <w:r w:rsidRPr="00357674">
              <w:rPr>
                <w:color w:val="auto"/>
                <w:sz w:val="24"/>
              </w:rPr>
              <w:t xml:space="preserve">– 5 шт.; </w:t>
            </w:r>
          </w:p>
          <w:p w:rsidR="001545F5" w:rsidRPr="00357674" w:rsidRDefault="001545F5" w:rsidP="00D96693">
            <w:pPr>
              <w:jc w:val="both"/>
              <w:rPr>
                <w:color w:val="auto"/>
                <w:sz w:val="24"/>
              </w:rPr>
            </w:pPr>
            <w:r w:rsidRPr="00357674">
              <w:rPr>
                <w:color w:val="auto"/>
                <w:sz w:val="24"/>
              </w:rPr>
              <w:t>1.8.</w:t>
            </w:r>
            <w:r w:rsidRPr="00357674">
              <w:t xml:space="preserve"> </w:t>
            </w:r>
            <w:proofErr w:type="gramStart"/>
            <w:r w:rsidRPr="00357674">
              <w:rPr>
                <w:color w:val="auto"/>
                <w:sz w:val="24"/>
              </w:rPr>
              <w:t>Ремонт  мест</w:t>
            </w:r>
            <w:proofErr w:type="gramEnd"/>
            <w:r w:rsidRPr="00357674">
              <w:rPr>
                <w:color w:val="auto"/>
                <w:sz w:val="24"/>
              </w:rPr>
              <w:t xml:space="preserve"> примыкания мягкой кровли к воронкам – 5 мест.;</w:t>
            </w:r>
          </w:p>
          <w:p w:rsidR="00D96693" w:rsidRPr="00357674" w:rsidRDefault="00D96693" w:rsidP="00D96693">
            <w:pPr>
              <w:jc w:val="both"/>
              <w:rPr>
                <w:color w:val="auto"/>
                <w:sz w:val="24"/>
              </w:rPr>
            </w:pPr>
            <w:r w:rsidRPr="00357674">
              <w:rPr>
                <w:color w:val="auto"/>
                <w:sz w:val="24"/>
              </w:rPr>
              <w:t xml:space="preserve">1.6. Погрузка. Мусор строительный с погрузкой вручную – </w:t>
            </w:r>
            <w:r w:rsidR="001545F5" w:rsidRPr="00357674">
              <w:rPr>
                <w:color w:val="auto"/>
                <w:sz w:val="24"/>
              </w:rPr>
              <w:t>3</w:t>
            </w:r>
            <w:r w:rsidRPr="00357674">
              <w:rPr>
                <w:color w:val="auto"/>
                <w:sz w:val="24"/>
              </w:rPr>
              <w:t xml:space="preserve">5,0 </w:t>
            </w:r>
            <w:proofErr w:type="spellStart"/>
            <w:proofErr w:type="gramStart"/>
            <w:r w:rsidRPr="00357674">
              <w:rPr>
                <w:color w:val="auto"/>
                <w:sz w:val="24"/>
              </w:rPr>
              <w:t>тн</w:t>
            </w:r>
            <w:proofErr w:type="spellEnd"/>
            <w:r w:rsidRPr="00357674">
              <w:rPr>
                <w:color w:val="auto"/>
                <w:sz w:val="24"/>
              </w:rPr>
              <w:t>.;</w:t>
            </w:r>
            <w:proofErr w:type="gramEnd"/>
            <w:r w:rsidRPr="00357674">
              <w:rPr>
                <w:color w:val="auto"/>
                <w:sz w:val="24"/>
              </w:rPr>
              <w:t xml:space="preserve"> </w:t>
            </w:r>
          </w:p>
          <w:p w:rsidR="00D96693" w:rsidRDefault="00D96693" w:rsidP="00D96693">
            <w:pPr>
              <w:jc w:val="both"/>
              <w:rPr>
                <w:color w:val="auto"/>
                <w:sz w:val="24"/>
              </w:rPr>
            </w:pPr>
            <w:r w:rsidRPr="00357674">
              <w:rPr>
                <w:color w:val="auto"/>
                <w:sz w:val="24"/>
              </w:rPr>
              <w:t xml:space="preserve">1.6. Вывоз строительного мусора – </w:t>
            </w:r>
            <w:r w:rsidR="001545F5" w:rsidRPr="00357674">
              <w:rPr>
                <w:color w:val="auto"/>
                <w:sz w:val="24"/>
              </w:rPr>
              <w:t>3</w:t>
            </w:r>
            <w:r w:rsidRPr="00357674">
              <w:rPr>
                <w:color w:val="auto"/>
                <w:sz w:val="24"/>
              </w:rPr>
              <w:t xml:space="preserve">5,0 </w:t>
            </w:r>
            <w:proofErr w:type="spellStart"/>
            <w:proofErr w:type="gramStart"/>
            <w:r w:rsidRPr="00357674">
              <w:rPr>
                <w:color w:val="auto"/>
                <w:sz w:val="24"/>
              </w:rPr>
              <w:t>тн</w:t>
            </w:r>
            <w:proofErr w:type="spellEnd"/>
            <w:r w:rsidRPr="00357674">
              <w:rPr>
                <w:color w:val="auto"/>
                <w:sz w:val="24"/>
              </w:rPr>
              <w:t>.;</w:t>
            </w:r>
            <w:proofErr w:type="gramEnd"/>
          </w:p>
          <w:p w:rsidR="000600E3" w:rsidRDefault="000600E3" w:rsidP="00D96693">
            <w:pPr>
              <w:jc w:val="both"/>
              <w:rPr>
                <w:color w:val="auto"/>
                <w:sz w:val="24"/>
              </w:rPr>
            </w:pPr>
          </w:p>
          <w:p w:rsidR="000600E3" w:rsidRPr="000600E3" w:rsidRDefault="000600E3" w:rsidP="000600E3">
            <w:pPr>
              <w:jc w:val="both"/>
              <w:rPr>
                <w:color w:val="auto"/>
                <w:sz w:val="24"/>
              </w:rPr>
            </w:pPr>
            <w:r>
              <w:rPr>
                <w:color w:val="auto"/>
                <w:sz w:val="24"/>
              </w:rPr>
              <w:t>2</w:t>
            </w:r>
            <w:r w:rsidRPr="000600E3">
              <w:rPr>
                <w:color w:val="auto"/>
                <w:sz w:val="24"/>
              </w:rPr>
              <w:t>.1. Разборка покрытий кровел</w:t>
            </w:r>
            <w:r w:rsidR="00C55C2D">
              <w:rPr>
                <w:color w:val="auto"/>
                <w:sz w:val="24"/>
              </w:rPr>
              <w:t xml:space="preserve">ь из рулонных </w:t>
            </w:r>
            <w:proofErr w:type="gramStart"/>
            <w:r w:rsidR="00C55C2D">
              <w:rPr>
                <w:color w:val="auto"/>
                <w:sz w:val="24"/>
              </w:rPr>
              <w:t>материалов  –</w:t>
            </w:r>
            <w:proofErr w:type="gramEnd"/>
            <w:r w:rsidR="00C55C2D">
              <w:rPr>
                <w:color w:val="auto"/>
                <w:sz w:val="24"/>
              </w:rPr>
              <w:t xml:space="preserve"> 969</w:t>
            </w:r>
            <w:r w:rsidRPr="000600E3">
              <w:rPr>
                <w:color w:val="auto"/>
                <w:sz w:val="24"/>
              </w:rPr>
              <w:t xml:space="preserve">,0 м2.;   </w:t>
            </w:r>
          </w:p>
          <w:p w:rsidR="000600E3" w:rsidRPr="000600E3" w:rsidRDefault="000600E3" w:rsidP="000600E3">
            <w:pPr>
              <w:jc w:val="both"/>
              <w:rPr>
                <w:color w:val="auto"/>
                <w:sz w:val="24"/>
              </w:rPr>
            </w:pPr>
            <w:r>
              <w:rPr>
                <w:color w:val="auto"/>
                <w:sz w:val="24"/>
              </w:rPr>
              <w:t>2</w:t>
            </w:r>
            <w:r w:rsidRPr="000600E3">
              <w:rPr>
                <w:color w:val="auto"/>
                <w:sz w:val="24"/>
              </w:rPr>
              <w:t xml:space="preserve">.2. Устройство </w:t>
            </w:r>
            <w:proofErr w:type="gramStart"/>
            <w:r w:rsidRPr="000600E3">
              <w:rPr>
                <w:color w:val="auto"/>
                <w:sz w:val="24"/>
              </w:rPr>
              <w:t>выравнивающих  стяжек</w:t>
            </w:r>
            <w:proofErr w:type="gramEnd"/>
            <w:r w:rsidRPr="000600E3">
              <w:rPr>
                <w:color w:val="auto"/>
                <w:sz w:val="24"/>
              </w:rPr>
              <w:t xml:space="preserve"> из песч</w:t>
            </w:r>
            <w:r w:rsidR="00C55C2D">
              <w:rPr>
                <w:color w:val="auto"/>
                <w:sz w:val="24"/>
              </w:rPr>
              <w:t>аного асфальтобетона: толщиной 50 мм.– 484,5</w:t>
            </w:r>
            <w:r w:rsidRPr="000600E3">
              <w:rPr>
                <w:color w:val="auto"/>
                <w:sz w:val="24"/>
              </w:rPr>
              <w:t xml:space="preserve"> м2.;</w:t>
            </w:r>
          </w:p>
          <w:p w:rsidR="000600E3" w:rsidRPr="000600E3" w:rsidRDefault="000600E3" w:rsidP="000600E3">
            <w:pPr>
              <w:jc w:val="both"/>
              <w:rPr>
                <w:color w:val="auto"/>
                <w:sz w:val="24"/>
              </w:rPr>
            </w:pPr>
            <w:r w:rsidRPr="000600E3">
              <w:rPr>
                <w:color w:val="auto"/>
                <w:sz w:val="24"/>
              </w:rPr>
              <w:t>Асфальтобетон песчаный</w:t>
            </w:r>
          </w:p>
          <w:p w:rsidR="000600E3" w:rsidRPr="000600E3" w:rsidRDefault="000600E3" w:rsidP="000600E3">
            <w:pPr>
              <w:jc w:val="both"/>
              <w:rPr>
                <w:color w:val="auto"/>
                <w:sz w:val="24"/>
              </w:rPr>
            </w:pPr>
            <w:r w:rsidRPr="000600E3">
              <w:rPr>
                <w:color w:val="auto"/>
                <w:sz w:val="24"/>
              </w:rPr>
              <w:t>ГОСТ 91</w:t>
            </w:r>
            <w:r w:rsidR="00C55C2D">
              <w:rPr>
                <w:color w:val="auto"/>
                <w:sz w:val="24"/>
              </w:rPr>
              <w:t>28-2013, горячий, тип Г II – 55,62</w:t>
            </w:r>
            <w:r w:rsidRPr="000600E3">
              <w:rPr>
                <w:color w:val="auto"/>
                <w:sz w:val="24"/>
              </w:rPr>
              <w:t xml:space="preserve"> </w:t>
            </w:r>
            <w:proofErr w:type="spellStart"/>
            <w:proofErr w:type="gramStart"/>
            <w:r w:rsidRPr="000600E3">
              <w:rPr>
                <w:color w:val="auto"/>
                <w:sz w:val="24"/>
              </w:rPr>
              <w:t>тн</w:t>
            </w:r>
            <w:proofErr w:type="spellEnd"/>
            <w:r w:rsidRPr="000600E3">
              <w:rPr>
                <w:color w:val="auto"/>
                <w:sz w:val="24"/>
              </w:rPr>
              <w:t>.;</w:t>
            </w:r>
            <w:proofErr w:type="gramEnd"/>
          </w:p>
          <w:p w:rsidR="000600E3" w:rsidRPr="000600E3" w:rsidRDefault="000600E3" w:rsidP="000600E3">
            <w:pPr>
              <w:jc w:val="both"/>
              <w:rPr>
                <w:color w:val="auto"/>
                <w:sz w:val="24"/>
              </w:rPr>
            </w:pPr>
            <w:r>
              <w:rPr>
                <w:color w:val="auto"/>
                <w:sz w:val="24"/>
              </w:rPr>
              <w:t>2</w:t>
            </w:r>
            <w:r w:rsidRPr="000600E3">
              <w:rPr>
                <w:color w:val="auto"/>
                <w:sz w:val="24"/>
              </w:rPr>
              <w:t>.3. Устройство кровель плоских из наплавляе</w:t>
            </w:r>
            <w:r w:rsidR="00C55C2D">
              <w:rPr>
                <w:color w:val="auto"/>
                <w:sz w:val="24"/>
              </w:rPr>
              <w:t>мых материалов в два слоя – 969</w:t>
            </w:r>
            <w:r w:rsidRPr="000600E3">
              <w:rPr>
                <w:color w:val="auto"/>
                <w:sz w:val="24"/>
              </w:rPr>
              <w:t>,0 м</w:t>
            </w:r>
            <w:proofErr w:type="gramStart"/>
            <w:r w:rsidRPr="000600E3">
              <w:rPr>
                <w:color w:val="auto"/>
                <w:sz w:val="24"/>
              </w:rPr>
              <w:t>2.;</w:t>
            </w:r>
            <w:proofErr w:type="gramEnd"/>
            <w:r w:rsidRPr="000600E3">
              <w:rPr>
                <w:color w:val="auto"/>
                <w:sz w:val="24"/>
              </w:rPr>
              <w:t xml:space="preserve"> </w:t>
            </w:r>
          </w:p>
          <w:p w:rsidR="000600E3" w:rsidRPr="000600E3" w:rsidRDefault="000600E3" w:rsidP="000600E3">
            <w:pPr>
              <w:jc w:val="both"/>
              <w:rPr>
                <w:color w:val="auto"/>
                <w:sz w:val="24"/>
              </w:rPr>
            </w:pPr>
            <w:r w:rsidRPr="000600E3">
              <w:rPr>
                <w:color w:val="auto"/>
                <w:sz w:val="24"/>
              </w:rPr>
              <w:t xml:space="preserve"> </w:t>
            </w:r>
            <w:proofErr w:type="spellStart"/>
            <w:r w:rsidRPr="000600E3">
              <w:rPr>
                <w:color w:val="auto"/>
                <w:sz w:val="24"/>
              </w:rPr>
              <w:t>Унифлекс</w:t>
            </w:r>
            <w:proofErr w:type="spellEnd"/>
            <w:r w:rsidRPr="000600E3">
              <w:rPr>
                <w:color w:val="auto"/>
                <w:sz w:val="24"/>
              </w:rPr>
              <w:t xml:space="preserve"> </w:t>
            </w:r>
            <w:proofErr w:type="gramStart"/>
            <w:r w:rsidRPr="000600E3">
              <w:rPr>
                <w:color w:val="auto"/>
                <w:sz w:val="24"/>
              </w:rPr>
              <w:t xml:space="preserve">ТКП  </w:t>
            </w:r>
            <w:proofErr w:type="spellStart"/>
            <w:r w:rsidRPr="000600E3">
              <w:rPr>
                <w:color w:val="auto"/>
                <w:sz w:val="24"/>
              </w:rPr>
              <w:t>ст</w:t>
            </w:r>
            <w:proofErr w:type="spellEnd"/>
            <w:proofErr w:type="gramEnd"/>
            <w:r w:rsidRPr="000600E3">
              <w:rPr>
                <w:color w:val="auto"/>
                <w:sz w:val="24"/>
              </w:rPr>
              <w:t>/</w:t>
            </w:r>
            <w:proofErr w:type="spellStart"/>
            <w:r w:rsidRPr="000600E3">
              <w:rPr>
                <w:color w:val="auto"/>
                <w:sz w:val="24"/>
              </w:rPr>
              <w:t>тк</w:t>
            </w:r>
            <w:proofErr w:type="spellEnd"/>
            <w:r w:rsidRPr="000600E3">
              <w:rPr>
                <w:color w:val="auto"/>
                <w:sz w:val="24"/>
              </w:rPr>
              <w:t xml:space="preserve"> (стеклоткань) (с </w:t>
            </w:r>
            <w:r w:rsidR="00C55C2D">
              <w:rPr>
                <w:color w:val="auto"/>
                <w:sz w:val="24"/>
              </w:rPr>
              <w:t>посыпкой) толщиной 3,8мм. – 1124,04</w:t>
            </w:r>
            <w:r w:rsidRPr="000600E3">
              <w:rPr>
                <w:color w:val="auto"/>
                <w:sz w:val="24"/>
              </w:rPr>
              <w:t xml:space="preserve"> м</w:t>
            </w:r>
            <w:proofErr w:type="gramStart"/>
            <w:r w:rsidRPr="000600E3">
              <w:rPr>
                <w:color w:val="auto"/>
                <w:sz w:val="24"/>
              </w:rPr>
              <w:t>2.;</w:t>
            </w:r>
            <w:proofErr w:type="gramEnd"/>
          </w:p>
          <w:p w:rsidR="000600E3" w:rsidRPr="000600E3" w:rsidRDefault="00C55C2D" w:rsidP="000600E3">
            <w:pPr>
              <w:jc w:val="both"/>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0600E3" w:rsidRPr="000600E3">
              <w:rPr>
                <w:color w:val="auto"/>
                <w:sz w:val="24"/>
              </w:rPr>
              <w:t xml:space="preserve">П  </w:t>
            </w:r>
            <w:proofErr w:type="spellStart"/>
            <w:r w:rsidR="000600E3" w:rsidRPr="000600E3">
              <w:rPr>
                <w:color w:val="auto"/>
                <w:sz w:val="24"/>
              </w:rPr>
              <w:t>ст</w:t>
            </w:r>
            <w:proofErr w:type="spellEnd"/>
            <w:proofErr w:type="gramEnd"/>
            <w:r w:rsidR="000600E3" w:rsidRPr="000600E3">
              <w:rPr>
                <w:color w:val="auto"/>
                <w:sz w:val="24"/>
              </w:rPr>
              <w:t>/</w:t>
            </w:r>
            <w:proofErr w:type="spellStart"/>
            <w:r w:rsidR="000600E3" w:rsidRPr="000600E3">
              <w:rPr>
                <w:color w:val="auto"/>
                <w:sz w:val="24"/>
              </w:rPr>
              <w:t>тк</w:t>
            </w:r>
            <w:proofErr w:type="spellEnd"/>
            <w:r w:rsidR="000600E3" w:rsidRPr="000600E3">
              <w:rPr>
                <w:color w:val="auto"/>
                <w:sz w:val="24"/>
              </w:rPr>
              <w:t xml:space="preserve"> (стеклоткань), толщиной 2,8 мм. – </w:t>
            </w:r>
            <w:r w:rsidRPr="00C55C2D">
              <w:rPr>
                <w:color w:val="auto"/>
                <w:sz w:val="24"/>
              </w:rPr>
              <w:t>1104,66</w:t>
            </w:r>
            <w:r w:rsidR="000600E3" w:rsidRPr="000600E3">
              <w:rPr>
                <w:color w:val="auto"/>
                <w:sz w:val="24"/>
              </w:rPr>
              <w:t xml:space="preserve"> м</w:t>
            </w:r>
            <w:proofErr w:type="gramStart"/>
            <w:r w:rsidR="000600E3" w:rsidRPr="000600E3">
              <w:rPr>
                <w:color w:val="auto"/>
                <w:sz w:val="24"/>
              </w:rPr>
              <w:t>2.;</w:t>
            </w:r>
            <w:proofErr w:type="gramEnd"/>
          </w:p>
          <w:p w:rsidR="000600E3" w:rsidRPr="000600E3" w:rsidRDefault="000600E3" w:rsidP="000600E3">
            <w:pPr>
              <w:jc w:val="both"/>
              <w:rPr>
                <w:color w:val="auto"/>
                <w:sz w:val="24"/>
              </w:rPr>
            </w:pPr>
            <w:r>
              <w:rPr>
                <w:color w:val="auto"/>
                <w:sz w:val="24"/>
              </w:rPr>
              <w:t>2</w:t>
            </w:r>
            <w:r w:rsidRPr="000600E3">
              <w:rPr>
                <w:color w:val="auto"/>
                <w:sz w:val="24"/>
              </w:rPr>
              <w:t>.4.Устройство примыканий кровель из наплавляемых материалов к стенам и парапетам высотой бо</w:t>
            </w:r>
            <w:r w:rsidR="00C55C2D">
              <w:rPr>
                <w:color w:val="auto"/>
                <w:sz w:val="24"/>
              </w:rPr>
              <w:t>лее 600 мм с одним фартуком – 141,5</w:t>
            </w:r>
            <w:r w:rsidRPr="000600E3">
              <w:rPr>
                <w:color w:val="auto"/>
                <w:sz w:val="24"/>
              </w:rPr>
              <w:t xml:space="preserve"> </w:t>
            </w:r>
            <w:proofErr w:type="spellStart"/>
            <w:r w:rsidRPr="000600E3">
              <w:rPr>
                <w:color w:val="auto"/>
                <w:sz w:val="24"/>
              </w:rPr>
              <w:t>м.п</w:t>
            </w:r>
            <w:proofErr w:type="spellEnd"/>
            <w:r w:rsidRPr="000600E3">
              <w:rPr>
                <w:color w:val="auto"/>
                <w:sz w:val="24"/>
              </w:rPr>
              <w:t>.;</w:t>
            </w:r>
          </w:p>
          <w:p w:rsidR="000600E3" w:rsidRPr="000600E3" w:rsidRDefault="000600E3" w:rsidP="000600E3">
            <w:pPr>
              <w:jc w:val="both"/>
              <w:rPr>
                <w:color w:val="auto"/>
                <w:sz w:val="24"/>
              </w:rPr>
            </w:pPr>
            <w:proofErr w:type="spellStart"/>
            <w:r w:rsidRPr="000600E3">
              <w:rPr>
                <w:color w:val="auto"/>
                <w:sz w:val="24"/>
              </w:rPr>
              <w:t>Унифлекс</w:t>
            </w:r>
            <w:proofErr w:type="spellEnd"/>
            <w:r w:rsidRPr="000600E3">
              <w:rPr>
                <w:color w:val="auto"/>
                <w:sz w:val="24"/>
              </w:rPr>
              <w:t xml:space="preserve"> </w:t>
            </w:r>
            <w:proofErr w:type="gramStart"/>
            <w:r w:rsidRPr="000600E3">
              <w:rPr>
                <w:color w:val="auto"/>
                <w:sz w:val="24"/>
              </w:rPr>
              <w:t xml:space="preserve">ТКП  </w:t>
            </w:r>
            <w:proofErr w:type="spellStart"/>
            <w:r w:rsidRPr="000600E3">
              <w:rPr>
                <w:color w:val="auto"/>
                <w:sz w:val="24"/>
              </w:rPr>
              <w:t>ст</w:t>
            </w:r>
            <w:proofErr w:type="spellEnd"/>
            <w:proofErr w:type="gramEnd"/>
            <w:r w:rsidRPr="000600E3">
              <w:rPr>
                <w:color w:val="auto"/>
                <w:sz w:val="24"/>
              </w:rPr>
              <w:t>/</w:t>
            </w:r>
            <w:proofErr w:type="spellStart"/>
            <w:r w:rsidRPr="000600E3">
              <w:rPr>
                <w:color w:val="auto"/>
                <w:sz w:val="24"/>
              </w:rPr>
              <w:t>тк</w:t>
            </w:r>
            <w:proofErr w:type="spellEnd"/>
            <w:r w:rsidRPr="000600E3">
              <w:rPr>
                <w:color w:val="auto"/>
                <w:sz w:val="24"/>
              </w:rPr>
              <w:t xml:space="preserve"> (стеклоткань) (с посыпкой) толщиной 3,8мм. – </w:t>
            </w:r>
            <w:r w:rsidR="00C55C2D">
              <w:rPr>
                <w:color w:val="auto"/>
                <w:sz w:val="24"/>
              </w:rPr>
              <w:t xml:space="preserve">161,31 </w:t>
            </w:r>
            <w:r w:rsidRPr="000600E3">
              <w:rPr>
                <w:color w:val="auto"/>
                <w:sz w:val="24"/>
              </w:rPr>
              <w:t>м</w:t>
            </w:r>
            <w:proofErr w:type="gramStart"/>
            <w:r w:rsidRPr="000600E3">
              <w:rPr>
                <w:color w:val="auto"/>
                <w:sz w:val="24"/>
              </w:rPr>
              <w:t>2.;</w:t>
            </w:r>
            <w:proofErr w:type="gramEnd"/>
          </w:p>
          <w:p w:rsidR="000600E3" w:rsidRPr="000600E3" w:rsidRDefault="000600E3" w:rsidP="000600E3">
            <w:pPr>
              <w:jc w:val="both"/>
              <w:rPr>
                <w:color w:val="auto"/>
                <w:sz w:val="24"/>
              </w:rPr>
            </w:pPr>
            <w:r>
              <w:rPr>
                <w:color w:val="auto"/>
                <w:sz w:val="24"/>
              </w:rPr>
              <w:t>2.5.</w:t>
            </w:r>
            <w:r w:rsidRPr="000600E3">
              <w:rPr>
                <w:color w:val="auto"/>
                <w:sz w:val="24"/>
              </w:rPr>
              <w:t xml:space="preserve"> Де</w:t>
            </w:r>
            <w:r w:rsidR="00C55C2D">
              <w:rPr>
                <w:color w:val="auto"/>
                <w:sz w:val="24"/>
              </w:rPr>
              <w:t xml:space="preserve">монтаж - воронок </w:t>
            </w:r>
            <w:proofErr w:type="gramStart"/>
            <w:r w:rsidR="00C55C2D">
              <w:rPr>
                <w:color w:val="auto"/>
                <w:sz w:val="24"/>
              </w:rPr>
              <w:t>водосточных.–</w:t>
            </w:r>
            <w:proofErr w:type="gramEnd"/>
            <w:r w:rsidR="00C55C2D">
              <w:rPr>
                <w:color w:val="auto"/>
                <w:sz w:val="24"/>
              </w:rPr>
              <w:t xml:space="preserve"> 6</w:t>
            </w:r>
            <w:r w:rsidRPr="000600E3">
              <w:rPr>
                <w:color w:val="auto"/>
                <w:sz w:val="24"/>
              </w:rPr>
              <w:t xml:space="preserve"> шт.; </w:t>
            </w:r>
          </w:p>
          <w:p w:rsidR="000600E3" w:rsidRPr="000600E3" w:rsidRDefault="000600E3" w:rsidP="000600E3">
            <w:pPr>
              <w:jc w:val="both"/>
              <w:rPr>
                <w:color w:val="auto"/>
                <w:sz w:val="24"/>
              </w:rPr>
            </w:pPr>
            <w:r>
              <w:rPr>
                <w:color w:val="auto"/>
                <w:sz w:val="24"/>
              </w:rPr>
              <w:t>2.6</w:t>
            </w:r>
            <w:r w:rsidRPr="000600E3">
              <w:rPr>
                <w:color w:val="auto"/>
                <w:sz w:val="24"/>
              </w:rPr>
              <w:t>. Устано</w:t>
            </w:r>
            <w:r w:rsidR="00C55C2D">
              <w:rPr>
                <w:color w:val="auto"/>
                <w:sz w:val="24"/>
              </w:rPr>
              <w:t>вка воронок водосточных б/у. – 6</w:t>
            </w:r>
            <w:r w:rsidRPr="000600E3">
              <w:rPr>
                <w:color w:val="auto"/>
                <w:sz w:val="24"/>
              </w:rPr>
              <w:t xml:space="preserve"> шт.; </w:t>
            </w:r>
          </w:p>
          <w:p w:rsidR="000600E3" w:rsidRPr="000600E3" w:rsidRDefault="000600E3" w:rsidP="000600E3">
            <w:pPr>
              <w:jc w:val="both"/>
              <w:rPr>
                <w:color w:val="auto"/>
                <w:sz w:val="24"/>
              </w:rPr>
            </w:pPr>
            <w:r>
              <w:rPr>
                <w:color w:val="auto"/>
                <w:sz w:val="24"/>
              </w:rPr>
              <w:t>2.7</w:t>
            </w:r>
            <w:r w:rsidRPr="000600E3">
              <w:rPr>
                <w:color w:val="auto"/>
                <w:sz w:val="24"/>
              </w:rPr>
              <w:t xml:space="preserve">. </w:t>
            </w:r>
            <w:proofErr w:type="gramStart"/>
            <w:r w:rsidRPr="000600E3">
              <w:rPr>
                <w:color w:val="auto"/>
                <w:sz w:val="24"/>
              </w:rPr>
              <w:t>Ремонт  мест</w:t>
            </w:r>
            <w:proofErr w:type="gramEnd"/>
            <w:r w:rsidRPr="000600E3">
              <w:rPr>
                <w:color w:val="auto"/>
                <w:sz w:val="24"/>
              </w:rPr>
              <w:t xml:space="preserve"> примыка</w:t>
            </w:r>
            <w:r w:rsidR="00C55C2D">
              <w:rPr>
                <w:color w:val="auto"/>
                <w:sz w:val="24"/>
              </w:rPr>
              <w:t>ния мягкой кровли к воронкам – 6</w:t>
            </w:r>
            <w:r w:rsidRPr="000600E3">
              <w:rPr>
                <w:color w:val="auto"/>
                <w:sz w:val="24"/>
              </w:rPr>
              <w:t xml:space="preserve"> мест.;</w:t>
            </w:r>
          </w:p>
          <w:p w:rsidR="000600E3" w:rsidRPr="000600E3" w:rsidRDefault="000600E3" w:rsidP="000600E3">
            <w:pPr>
              <w:jc w:val="both"/>
              <w:rPr>
                <w:color w:val="auto"/>
                <w:sz w:val="24"/>
              </w:rPr>
            </w:pPr>
            <w:r>
              <w:rPr>
                <w:color w:val="auto"/>
                <w:sz w:val="24"/>
              </w:rPr>
              <w:t>2.8</w:t>
            </w:r>
            <w:r w:rsidRPr="000600E3">
              <w:rPr>
                <w:color w:val="auto"/>
                <w:sz w:val="24"/>
              </w:rPr>
              <w:t>. Погрузка. Мусор строи</w:t>
            </w:r>
            <w:r w:rsidR="00C55C2D">
              <w:rPr>
                <w:color w:val="auto"/>
                <w:sz w:val="24"/>
              </w:rPr>
              <w:t>тельный с погрузкой вручную – 30</w:t>
            </w:r>
            <w:r w:rsidRPr="000600E3">
              <w:rPr>
                <w:color w:val="auto"/>
                <w:sz w:val="24"/>
              </w:rPr>
              <w:t xml:space="preserve">,0 </w:t>
            </w:r>
            <w:proofErr w:type="spellStart"/>
            <w:proofErr w:type="gramStart"/>
            <w:r w:rsidRPr="000600E3">
              <w:rPr>
                <w:color w:val="auto"/>
                <w:sz w:val="24"/>
              </w:rPr>
              <w:t>тн</w:t>
            </w:r>
            <w:proofErr w:type="spellEnd"/>
            <w:r w:rsidRPr="000600E3">
              <w:rPr>
                <w:color w:val="auto"/>
                <w:sz w:val="24"/>
              </w:rPr>
              <w:t>.;</w:t>
            </w:r>
            <w:proofErr w:type="gramEnd"/>
            <w:r w:rsidRPr="000600E3">
              <w:rPr>
                <w:color w:val="auto"/>
                <w:sz w:val="24"/>
              </w:rPr>
              <w:t xml:space="preserve"> </w:t>
            </w:r>
          </w:p>
          <w:p w:rsidR="000600E3" w:rsidRDefault="000600E3" w:rsidP="000600E3">
            <w:pPr>
              <w:jc w:val="both"/>
              <w:rPr>
                <w:color w:val="auto"/>
                <w:sz w:val="24"/>
              </w:rPr>
            </w:pPr>
            <w:r>
              <w:rPr>
                <w:color w:val="auto"/>
                <w:sz w:val="24"/>
              </w:rPr>
              <w:t>2.9</w:t>
            </w:r>
            <w:r w:rsidRPr="000600E3">
              <w:rPr>
                <w:color w:val="auto"/>
                <w:sz w:val="24"/>
              </w:rPr>
              <w:t>.</w:t>
            </w:r>
            <w:r w:rsidR="00C55C2D">
              <w:rPr>
                <w:color w:val="auto"/>
                <w:sz w:val="24"/>
              </w:rPr>
              <w:t xml:space="preserve"> Вывоз строительного мусора – 30</w:t>
            </w:r>
            <w:r w:rsidRPr="000600E3">
              <w:rPr>
                <w:color w:val="auto"/>
                <w:sz w:val="24"/>
              </w:rPr>
              <w:t xml:space="preserve">,0 </w:t>
            </w:r>
            <w:proofErr w:type="spellStart"/>
            <w:proofErr w:type="gramStart"/>
            <w:r w:rsidRPr="000600E3">
              <w:rPr>
                <w:color w:val="auto"/>
                <w:sz w:val="24"/>
              </w:rPr>
              <w:t>тн</w:t>
            </w:r>
            <w:proofErr w:type="spellEnd"/>
            <w:r w:rsidRPr="000600E3">
              <w:rPr>
                <w:color w:val="auto"/>
                <w:sz w:val="24"/>
              </w:rPr>
              <w:t>.;</w:t>
            </w:r>
            <w:proofErr w:type="gramEnd"/>
          </w:p>
          <w:p w:rsidR="00D96693" w:rsidRPr="006149D5" w:rsidRDefault="00D96693" w:rsidP="00D96693">
            <w:pPr>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Default="00D96693" w:rsidP="00D96693">
            <w:pPr>
              <w:jc w:val="both"/>
              <w:rPr>
                <w:color w:val="auto"/>
                <w:sz w:val="24"/>
              </w:rPr>
            </w:pPr>
          </w:p>
          <w:p w:rsidR="00D96693" w:rsidRPr="006149D5" w:rsidRDefault="00D96693" w:rsidP="00D96693">
            <w:pPr>
              <w:jc w:val="both"/>
              <w:rPr>
                <w:color w:val="auto"/>
                <w:sz w:val="24"/>
              </w:rPr>
            </w:pPr>
            <w:r w:rsidRPr="006149D5">
              <w:rPr>
                <w:color w:val="auto"/>
                <w:sz w:val="24"/>
              </w:rPr>
              <w:t>5. Форма представления результатов работ</w:t>
            </w:r>
          </w:p>
          <w:p w:rsidR="00D96693" w:rsidRPr="006149D5" w:rsidRDefault="00D96693" w:rsidP="00D96693">
            <w:pPr>
              <w:jc w:val="both"/>
              <w:rPr>
                <w:color w:val="auto"/>
                <w:sz w:val="24"/>
              </w:rPr>
            </w:pPr>
          </w:p>
        </w:tc>
        <w:tc>
          <w:tcPr>
            <w:tcW w:w="5591" w:type="dxa"/>
          </w:tcPr>
          <w:p w:rsidR="00D96693" w:rsidRPr="006149D5" w:rsidRDefault="00D96693" w:rsidP="00D96693">
            <w:pPr>
              <w:rPr>
                <w:color w:val="auto"/>
                <w:sz w:val="24"/>
              </w:rPr>
            </w:pPr>
          </w:p>
          <w:p w:rsidR="00D96693" w:rsidRDefault="00280554" w:rsidP="00D96693">
            <w:pPr>
              <w:rPr>
                <w:color w:val="auto"/>
                <w:sz w:val="24"/>
              </w:rPr>
            </w:pPr>
            <w:r>
              <w:rPr>
                <w:color w:val="auto"/>
                <w:sz w:val="24"/>
              </w:rPr>
              <w:t>3</w:t>
            </w:r>
            <w:r w:rsidR="00D96693" w:rsidRPr="006149D5">
              <w:rPr>
                <w:color w:val="auto"/>
                <w:sz w:val="24"/>
              </w:rPr>
              <w:t xml:space="preserve">.1. </w:t>
            </w:r>
            <w:r w:rsidR="00D96693" w:rsidRPr="00E807D3">
              <w:rPr>
                <w:color w:val="auto"/>
                <w:sz w:val="24"/>
              </w:rPr>
              <w:t>Разборка покрытий крове</w:t>
            </w:r>
            <w:r w:rsidR="00410D2C">
              <w:rPr>
                <w:color w:val="auto"/>
                <w:sz w:val="24"/>
              </w:rPr>
              <w:t xml:space="preserve">ль из рулонных </w:t>
            </w:r>
            <w:proofErr w:type="gramStart"/>
            <w:r w:rsidR="00410D2C">
              <w:rPr>
                <w:color w:val="auto"/>
                <w:sz w:val="24"/>
              </w:rPr>
              <w:t>материалов  –</w:t>
            </w:r>
            <w:proofErr w:type="gramEnd"/>
            <w:r w:rsidR="00410D2C">
              <w:rPr>
                <w:color w:val="auto"/>
                <w:sz w:val="24"/>
              </w:rPr>
              <w:t xml:space="preserve"> 316,0</w:t>
            </w:r>
            <w:r w:rsidR="00D96693" w:rsidRPr="00E807D3">
              <w:rPr>
                <w:color w:val="auto"/>
                <w:sz w:val="24"/>
              </w:rPr>
              <w:t xml:space="preserve"> м2.;   </w:t>
            </w:r>
          </w:p>
          <w:p w:rsidR="00D96693" w:rsidRDefault="000600E3" w:rsidP="00D96693">
            <w:pPr>
              <w:rPr>
                <w:color w:val="auto"/>
                <w:sz w:val="26"/>
                <w:szCs w:val="26"/>
              </w:rPr>
            </w:pPr>
            <w:r>
              <w:rPr>
                <w:rFonts w:eastAsiaTheme="minorHAnsi"/>
                <w:bCs/>
                <w:sz w:val="24"/>
                <w:lang w:eastAsia="en-US"/>
              </w:rPr>
              <w:t>3</w:t>
            </w:r>
            <w:r w:rsidR="00D96693" w:rsidRPr="006149D5">
              <w:rPr>
                <w:rFonts w:eastAsiaTheme="minorHAnsi"/>
                <w:bCs/>
                <w:sz w:val="24"/>
                <w:lang w:eastAsia="en-US"/>
              </w:rPr>
              <w:t>.2.</w:t>
            </w:r>
            <w:r w:rsidR="00D96693" w:rsidRPr="006149D5">
              <w:rPr>
                <w:b/>
                <w:color w:val="auto"/>
                <w:sz w:val="26"/>
                <w:szCs w:val="26"/>
              </w:rPr>
              <w:t xml:space="preserve"> </w:t>
            </w:r>
            <w:r w:rsidR="00D96693" w:rsidRPr="00E807D3">
              <w:rPr>
                <w:color w:val="auto"/>
                <w:sz w:val="24"/>
              </w:rPr>
              <w:t>Устройство кровель плоских из наплавля</w:t>
            </w:r>
            <w:r w:rsidR="00410D2C">
              <w:rPr>
                <w:color w:val="auto"/>
                <w:sz w:val="24"/>
              </w:rPr>
              <w:t>емых материалов в два слоя – 316,0</w:t>
            </w:r>
            <w:r w:rsidR="00D96693" w:rsidRPr="00E807D3">
              <w:rPr>
                <w:color w:val="auto"/>
                <w:sz w:val="24"/>
              </w:rPr>
              <w:t xml:space="preserve"> м</w:t>
            </w:r>
            <w:proofErr w:type="gramStart"/>
            <w:r w:rsidR="00D96693" w:rsidRPr="00E807D3">
              <w:rPr>
                <w:color w:val="auto"/>
                <w:sz w:val="24"/>
              </w:rPr>
              <w:t>2.;</w:t>
            </w:r>
            <w:proofErr w:type="gramEnd"/>
            <w:r w:rsidR="00D96693" w:rsidRPr="00E807D3">
              <w:rPr>
                <w:color w:val="auto"/>
                <w:sz w:val="26"/>
                <w:szCs w:val="26"/>
              </w:rPr>
              <w:t xml:space="preserve"> </w:t>
            </w:r>
          </w:p>
          <w:p w:rsidR="00D96693" w:rsidRPr="00E807D3" w:rsidRDefault="00D96693" w:rsidP="00D96693">
            <w:pPr>
              <w:rPr>
                <w:color w:val="auto"/>
                <w:sz w:val="24"/>
              </w:rPr>
            </w:pPr>
            <w:proofErr w:type="spellStart"/>
            <w:r w:rsidRPr="00E807D3">
              <w:rPr>
                <w:color w:val="auto"/>
                <w:sz w:val="24"/>
              </w:rPr>
              <w:t>Унифлекс</w:t>
            </w:r>
            <w:proofErr w:type="spellEnd"/>
            <w:r w:rsidRPr="00E807D3">
              <w:rPr>
                <w:color w:val="auto"/>
                <w:sz w:val="24"/>
              </w:rPr>
              <w:t xml:space="preserve"> </w:t>
            </w:r>
            <w:proofErr w:type="gramStart"/>
            <w:r w:rsidRPr="00E807D3">
              <w:rPr>
                <w:color w:val="auto"/>
                <w:sz w:val="24"/>
              </w:rPr>
              <w:t xml:space="preserve">ТКП  </w:t>
            </w:r>
            <w:proofErr w:type="spellStart"/>
            <w:r w:rsidRPr="00E807D3">
              <w:rPr>
                <w:color w:val="auto"/>
                <w:sz w:val="24"/>
              </w:rPr>
              <w:t>ст</w:t>
            </w:r>
            <w:proofErr w:type="spellEnd"/>
            <w:proofErr w:type="gramEnd"/>
            <w:r w:rsidRPr="00E807D3">
              <w:rPr>
                <w:color w:val="auto"/>
                <w:sz w:val="24"/>
              </w:rPr>
              <w:t>/</w:t>
            </w:r>
            <w:proofErr w:type="spellStart"/>
            <w:r w:rsidRPr="00E807D3">
              <w:rPr>
                <w:color w:val="auto"/>
                <w:sz w:val="24"/>
              </w:rPr>
              <w:t>тк</w:t>
            </w:r>
            <w:proofErr w:type="spellEnd"/>
            <w:r w:rsidRPr="00E807D3">
              <w:rPr>
                <w:color w:val="auto"/>
                <w:sz w:val="24"/>
              </w:rPr>
              <w:t xml:space="preserve"> (стеклоткань) (с</w:t>
            </w:r>
            <w:r w:rsidR="00410D2C">
              <w:rPr>
                <w:color w:val="auto"/>
                <w:sz w:val="24"/>
              </w:rPr>
              <w:t xml:space="preserve"> посыпкой) толщиной 3,8мм. – 361,50</w:t>
            </w:r>
            <w:r w:rsidRPr="00E807D3">
              <w:rPr>
                <w:color w:val="auto"/>
                <w:sz w:val="24"/>
              </w:rPr>
              <w:t xml:space="preserve"> м</w:t>
            </w:r>
            <w:proofErr w:type="gramStart"/>
            <w:r w:rsidRPr="00E807D3">
              <w:rPr>
                <w:color w:val="auto"/>
                <w:sz w:val="24"/>
              </w:rPr>
              <w:t>2.;</w:t>
            </w:r>
            <w:proofErr w:type="gramEnd"/>
          </w:p>
          <w:p w:rsidR="00D96693" w:rsidRPr="00E807D3" w:rsidRDefault="00D96693" w:rsidP="00D96693">
            <w:pPr>
              <w:rPr>
                <w:color w:val="auto"/>
                <w:sz w:val="24"/>
              </w:rPr>
            </w:pPr>
            <w:proofErr w:type="spellStart"/>
            <w:r w:rsidRPr="00E807D3">
              <w:rPr>
                <w:color w:val="auto"/>
                <w:sz w:val="24"/>
              </w:rPr>
              <w:lastRenderedPageBreak/>
              <w:t>Унифлекс</w:t>
            </w:r>
            <w:proofErr w:type="spellEnd"/>
            <w:r w:rsidRPr="00E807D3">
              <w:rPr>
                <w:color w:val="auto"/>
                <w:sz w:val="24"/>
              </w:rPr>
              <w:t xml:space="preserve"> </w:t>
            </w:r>
            <w:proofErr w:type="gramStart"/>
            <w:r w:rsidRPr="00E807D3">
              <w:rPr>
                <w:color w:val="auto"/>
                <w:sz w:val="24"/>
              </w:rPr>
              <w:t xml:space="preserve">ТКП  </w:t>
            </w:r>
            <w:proofErr w:type="spellStart"/>
            <w:r w:rsidRPr="00E807D3">
              <w:rPr>
                <w:color w:val="auto"/>
                <w:sz w:val="24"/>
              </w:rPr>
              <w:t>ст</w:t>
            </w:r>
            <w:proofErr w:type="spellEnd"/>
            <w:proofErr w:type="gramEnd"/>
            <w:r w:rsidRPr="00E807D3">
              <w:rPr>
                <w:color w:val="auto"/>
                <w:sz w:val="24"/>
              </w:rPr>
              <w:t>/</w:t>
            </w:r>
            <w:proofErr w:type="spellStart"/>
            <w:r w:rsidRPr="00E807D3">
              <w:rPr>
                <w:color w:val="auto"/>
                <w:sz w:val="24"/>
              </w:rPr>
              <w:t>тк</w:t>
            </w:r>
            <w:proofErr w:type="spellEnd"/>
            <w:r w:rsidRPr="00E807D3">
              <w:rPr>
                <w:color w:val="auto"/>
                <w:sz w:val="24"/>
              </w:rPr>
              <w:t xml:space="preserve"> (стек</w:t>
            </w:r>
            <w:r>
              <w:rPr>
                <w:color w:val="auto"/>
                <w:sz w:val="24"/>
              </w:rPr>
              <w:t>лоткань), толщиной 2,</w:t>
            </w:r>
            <w:r w:rsidR="001720EC">
              <w:rPr>
                <w:color w:val="auto"/>
                <w:sz w:val="24"/>
              </w:rPr>
              <w:t>8 мм. – 361,50</w:t>
            </w:r>
            <w:r w:rsidRPr="00E807D3">
              <w:rPr>
                <w:color w:val="auto"/>
                <w:sz w:val="24"/>
              </w:rPr>
              <w:t xml:space="preserve"> м</w:t>
            </w:r>
            <w:proofErr w:type="gramStart"/>
            <w:r w:rsidRPr="00E807D3">
              <w:rPr>
                <w:color w:val="auto"/>
                <w:sz w:val="24"/>
              </w:rPr>
              <w:t>2.;</w:t>
            </w:r>
            <w:proofErr w:type="gramEnd"/>
            <w:r w:rsidRPr="00E807D3">
              <w:rPr>
                <w:color w:val="auto"/>
                <w:sz w:val="24"/>
              </w:rPr>
              <w:t xml:space="preserve">  </w:t>
            </w:r>
            <w:r w:rsidRPr="00E807D3">
              <w:rPr>
                <w:b/>
                <w:color w:val="auto"/>
                <w:sz w:val="24"/>
              </w:rPr>
              <w:t xml:space="preserve"> </w:t>
            </w:r>
          </w:p>
          <w:p w:rsidR="00D96693" w:rsidRPr="00E54DC7" w:rsidRDefault="00D96693" w:rsidP="00D96693">
            <w:pPr>
              <w:keepNext/>
              <w:widowControl w:val="0"/>
              <w:autoSpaceDE w:val="0"/>
              <w:autoSpaceDN w:val="0"/>
              <w:adjustRightInd w:val="0"/>
              <w:spacing w:before="20" w:after="20"/>
              <w:ind w:left="30" w:right="30"/>
              <w:rPr>
                <w:color w:val="auto"/>
                <w:sz w:val="24"/>
              </w:rPr>
            </w:pPr>
          </w:p>
          <w:p w:rsidR="00D96693" w:rsidRPr="006149D5" w:rsidRDefault="00D96693" w:rsidP="00D96693">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D96693" w:rsidRPr="006149D5" w:rsidRDefault="00D96693" w:rsidP="00D96693">
            <w:pPr>
              <w:jc w:val="both"/>
              <w:rPr>
                <w:color w:val="auto"/>
                <w:sz w:val="24"/>
                <w:highlight w:val="yellow"/>
              </w:rPr>
            </w:pPr>
          </w:p>
        </w:tc>
        <w:tc>
          <w:tcPr>
            <w:tcW w:w="5591" w:type="dxa"/>
          </w:tcPr>
          <w:p w:rsidR="00D96693" w:rsidRPr="006149D5" w:rsidRDefault="00D96693" w:rsidP="00D96693">
            <w:pPr>
              <w:jc w:val="both"/>
              <w:rPr>
                <w:color w:val="auto"/>
                <w:sz w:val="24"/>
              </w:rPr>
            </w:pPr>
          </w:p>
        </w:tc>
      </w:tr>
    </w:tbl>
    <w:p w:rsidR="00D96693" w:rsidRPr="006149D5" w:rsidRDefault="00D96693" w:rsidP="00D96693">
      <w:pPr>
        <w:jc w:val="both"/>
        <w:rPr>
          <w:color w:val="auto"/>
          <w:sz w:val="24"/>
        </w:rPr>
      </w:pP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D96693" w:rsidRPr="006149D5" w:rsidRDefault="00D96693" w:rsidP="00D96693">
      <w:pPr>
        <w:ind w:firstLine="720"/>
        <w:jc w:val="both"/>
        <w:rPr>
          <w:rFonts w:eastAsia="Arial Unicode MS"/>
          <w:color w:val="000000" w:themeColor="text1"/>
          <w:sz w:val="24"/>
        </w:rPr>
      </w:pP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D96693" w:rsidRPr="006149D5" w:rsidRDefault="00D96693" w:rsidP="00D96693">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D96693" w:rsidRPr="006149D5" w:rsidRDefault="00D96693" w:rsidP="00D96693">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Технический регламент ТР ТС 019/2011 «О безопасности средств индивидуальной защиты»;</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363-2007 ССБТ «Средства индивидуальной защиты от падения с высоты. Страховочные системы. Общие технические требования»;</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D96693" w:rsidRPr="006149D5" w:rsidRDefault="00D96693" w:rsidP="00D96693">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D96693" w:rsidRPr="006149D5" w:rsidRDefault="00D96693" w:rsidP="00D96693">
      <w:pPr>
        <w:jc w:val="both"/>
        <w:rPr>
          <w:rFonts w:eastAsia="Arial Unicode MS"/>
          <w:color w:val="000000" w:themeColor="text1"/>
          <w:sz w:val="24"/>
        </w:rPr>
      </w:pP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D96693" w:rsidRPr="006149D5" w:rsidRDefault="00D96693" w:rsidP="00D96693">
      <w:pPr>
        <w:jc w:val="both"/>
        <w:rPr>
          <w:rFonts w:eastAsia="Arial Unicode MS"/>
          <w:color w:val="000000" w:themeColor="text1"/>
          <w:sz w:val="24"/>
        </w:rPr>
      </w:pP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 xml:space="preserve">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w:t>
      </w:r>
      <w:r w:rsidRPr="006149D5">
        <w:rPr>
          <w:rFonts w:eastAsia="Arial Unicode MS"/>
          <w:color w:val="000000" w:themeColor="text1"/>
          <w:sz w:val="24"/>
        </w:rPr>
        <w:lastRenderedPageBreak/>
        <w:t>законодательными, нормативными правовыми и локальными нормативными документами, но не менее 5 лет.</w:t>
      </w:r>
    </w:p>
    <w:p w:rsidR="00D96693" w:rsidRPr="006149D5" w:rsidRDefault="00D96693" w:rsidP="00D96693">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D96693" w:rsidRPr="006149D5" w:rsidRDefault="00D96693" w:rsidP="00D96693">
      <w:pPr>
        <w:ind w:firstLine="708"/>
        <w:jc w:val="both"/>
        <w:rPr>
          <w:rFonts w:eastAsia="Calibri"/>
          <w:b/>
          <w:color w:val="auto"/>
          <w:sz w:val="24"/>
        </w:rPr>
      </w:pPr>
    </w:p>
    <w:p w:rsidR="00D96693" w:rsidRPr="00E807D3" w:rsidRDefault="00D96693" w:rsidP="00D96693">
      <w:pPr>
        <w:ind w:firstLine="708"/>
        <w:jc w:val="both"/>
        <w:rPr>
          <w:rFonts w:eastAsia="Arial Unicode MS"/>
          <w:color w:val="000000" w:themeColor="text1"/>
          <w:sz w:val="24"/>
        </w:rPr>
      </w:pPr>
      <w:r w:rsidRPr="006149D5">
        <w:rPr>
          <w:rFonts w:eastAsia="Calibri"/>
          <w:b/>
          <w:color w:val="auto"/>
          <w:sz w:val="24"/>
        </w:rPr>
        <w:t>От Заказчика</w:t>
      </w:r>
      <w:r w:rsidRPr="006149D5">
        <w:rPr>
          <w:rFonts w:eastAsia="Calibri"/>
          <w:b/>
          <w:color w:val="auto"/>
          <w:sz w:val="24"/>
        </w:rPr>
        <w:tab/>
        <w:t xml:space="preserve">                                            От Подрядчика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Pr="006149D5" w:rsidRDefault="00D96693" w:rsidP="00D96693">
            <w:pPr>
              <w:shd w:val="clear" w:color="auto" w:fill="FFFFFF"/>
              <w:rPr>
                <w:b/>
                <w:bCs/>
                <w:color w:val="auto"/>
                <w:sz w:val="24"/>
              </w:rPr>
            </w:pPr>
          </w:p>
        </w:tc>
        <w:tc>
          <w:tcPr>
            <w:tcW w:w="4523" w:type="dxa"/>
          </w:tcPr>
          <w:p w:rsidR="00D96693" w:rsidRPr="006149D5" w:rsidRDefault="00D96693" w:rsidP="00D96693">
            <w:pPr>
              <w:shd w:val="clear" w:color="auto" w:fill="FFFFFF"/>
              <w:rPr>
                <w:b/>
                <w:bCs/>
                <w:color w:val="auto"/>
                <w:sz w:val="24"/>
              </w:rPr>
            </w:pPr>
          </w:p>
        </w:tc>
      </w:tr>
      <w:tr w:rsidR="00D96693" w:rsidRPr="006149D5" w:rsidTr="00D96693">
        <w:trPr>
          <w:trHeight w:val="1881"/>
        </w:trPr>
        <w:tc>
          <w:tcPr>
            <w:tcW w:w="5508" w:type="dxa"/>
          </w:tcPr>
          <w:p w:rsidR="00D96693" w:rsidRPr="006149D5" w:rsidRDefault="00B80C64" w:rsidP="00D96693">
            <w:pPr>
              <w:shd w:val="clear" w:color="auto" w:fill="FFFFFF"/>
              <w:rPr>
                <w:color w:val="auto"/>
                <w:sz w:val="24"/>
              </w:rPr>
            </w:pPr>
            <w:r>
              <w:rPr>
                <w:color w:val="auto"/>
                <w:sz w:val="24"/>
              </w:rPr>
              <w:t>Д</w:t>
            </w:r>
            <w:r w:rsidR="00D96693" w:rsidRPr="006149D5">
              <w:rPr>
                <w:color w:val="auto"/>
                <w:sz w:val="24"/>
              </w:rPr>
              <w:t>иректор Тамбовского ВРЗ АО «ВРМ»</w:t>
            </w: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Pr>
                <w:color w:val="auto"/>
                <w:sz w:val="24"/>
              </w:rPr>
              <w:t>____________________Д.В. Шлыков</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tc>
        <w:tc>
          <w:tcPr>
            <w:tcW w:w="4523" w:type="dxa"/>
          </w:tcPr>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sidRPr="006149D5">
              <w:rPr>
                <w:color w:val="auto"/>
                <w:sz w:val="24"/>
              </w:rPr>
              <w:t>_________________________</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tc>
      </w:tr>
    </w:tbl>
    <w:p w:rsidR="00D96693" w:rsidRPr="006149D5" w:rsidRDefault="00D96693" w:rsidP="00D96693">
      <w:pPr>
        <w:tabs>
          <w:tab w:val="center" w:pos="5032"/>
        </w:tabs>
        <w:jc w:val="both"/>
        <w:rPr>
          <w:rFonts w:eastAsia="Calibri"/>
          <w:b/>
          <w:color w:val="auto"/>
          <w:sz w:val="24"/>
        </w:rPr>
      </w:pPr>
    </w:p>
    <w:tbl>
      <w:tblPr>
        <w:tblW w:w="3969" w:type="dxa"/>
        <w:tblInd w:w="6237" w:type="dxa"/>
        <w:tblLook w:val="04A0" w:firstRow="1" w:lastRow="0" w:firstColumn="1" w:lastColumn="0" w:noHBand="0" w:noVBand="1"/>
      </w:tblPr>
      <w:tblGrid>
        <w:gridCol w:w="3969"/>
      </w:tblGrid>
      <w:tr w:rsidR="00D96693" w:rsidRPr="006149D5" w:rsidTr="00D96693">
        <w:trPr>
          <w:trHeight w:val="1562"/>
        </w:trPr>
        <w:tc>
          <w:tcPr>
            <w:tcW w:w="3969" w:type="dxa"/>
          </w:tcPr>
          <w:p w:rsidR="00D96693" w:rsidRDefault="00D9669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410D2C" w:rsidRDefault="00410D2C" w:rsidP="00D96693">
            <w:pPr>
              <w:jc w:val="both"/>
              <w:rPr>
                <w:rFonts w:eastAsia="MS Mincho"/>
                <w:b/>
                <w:color w:val="auto"/>
                <w:sz w:val="24"/>
              </w:rPr>
            </w:pPr>
          </w:p>
          <w:p w:rsidR="00410D2C" w:rsidRDefault="00410D2C" w:rsidP="00D96693">
            <w:pPr>
              <w:jc w:val="both"/>
              <w:rPr>
                <w:rFonts w:eastAsia="MS Mincho"/>
                <w:b/>
                <w:color w:val="auto"/>
                <w:sz w:val="24"/>
              </w:rPr>
            </w:pPr>
          </w:p>
          <w:p w:rsidR="00410D2C" w:rsidRDefault="00410D2C" w:rsidP="00D96693">
            <w:pPr>
              <w:jc w:val="both"/>
              <w:rPr>
                <w:rFonts w:eastAsia="MS Mincho"/>
                <w:b/>
                <w:color w:val="auto"/>
                <w:sz w:val="24"/>
              </w:rPr>
            </w:pPr>
          </w:p>
          <w:p w:rsidR="00410D2C" w:rsidRDefault="00410D2C" w:rsidP="00D96693">
            <w:pPr>
              <w:jc w:val="both"/>
              <w:rPr>
                <w:rFonts w:eastAsia="MS Mincho"/>
                <w:b/>
                <w:color w:val="auto"/>
                <w:sz w:val="24"/>
              </w:rPr>
            </w:pPr>
          </w:p>
          <w:p w:rsidR="00410D2C" w:rsidRDefault="00410D2C" w:rsidP="00D96693">
            <w:pPr>
              <w:jc w:val="both"/>
              <w:rPr>
                <w:rFonts w:eastAsia="MS Mincho"/>
                <w:b/>
                <w:color w:val="auto"/>
                <w:sz w:val="24"/>
              </w:rPr>
            </w:pPr>
          </w:p>
          <w:p w:rsidR="00410D2C" w:rsidRDefault="00410D2C" w:rsidP="00D96693">
            <w:pPr>
              <w:jc w:val="both"/>
              <w:rPr>
                <w:rFonts w:eastAsia="MS Mincho"/>
                <w:b/>
                <w:color w:val="auto"/>
                <w:sz w:val="24"/>
              </w:rPr>
            </w:pPr>
          </w:p>
          <w:p w:rsidR="00FE32FA" w:rsidRDefault="00FE32FA" w:rsidP="00D96693">
            <w:pPr>
              <w:jc w:val="both"/>
              <w:rPr>
                <w:rFonts w:eastAsia="MS Mincho"/>
                <w:b/>
                <w:color w:val="auto"/>
                <w:sz w:val="24"/>
              </w:rPr>
            </w:pPr>
          </w:p>
          <w:p w:rsidR="00FE32FA" w:rsidRDefault="00FE32FA" w:rsidP="00D96693">
            <w:pPr>
              <w:jc w:val="both"/>
              <w:rPr>
                <w:rFonts w:eastAsia="MS Mincho"/>
                <w:b/>
                <w:color w:val="auto"/>
                <w:sz w:val="24"/>
              </w:rPr>
            </w:pPr>
          </w:p>
          <w:p w:rsidR="00FE32FA" w:rsidRDefault="00FE32FA" w:rsidP="00D96693">
            <w:pPr>
              <w:jc w:val="both"/>
              <w:rPr>
                <w:rFonts w:eastAsia="MS Mincho"/>
                <w:b/>
                <w:color w:val="auto"/>
                <w:sz w:val="24"/>
              </w:rPr>
            </w:pPr>
          </w:p>
          <w:p w:rsidR="00FE32FA" w:rsidRDefault="00FE32FA" w:rsidP="00D96693">
            <w:pPr>
              <w:jc w:val="both"/>
              <w:rPr>
                <w:rFonts w:eastAsia="MS Mincho"/>
                <w:b/>
                <w:color w:val="auto"/>
                <w:sz w:val="24"/>
              </w:rPr>
            </w:pPr>
          </w:p>
          <w:p w:rsidR="00FE32FA" w:rsidRDefault="00FE32FA" w:rsidP="00D96693">
            <w:pPr>
              <w:jc w:val="both"/>
              <w:rPr>
                <w:rFonts w:eastAsia="MS Mincho"/>
                <w:b/>
                <w:color w:val="auto"/>
                <w:sz w:val="24"/>
              </w:rPr>
            </w:pPr>
          </w:p>
          <w:p w:rsidR="00410D2C" w:rsidRPr="006149D5" w:rsidRDefault="00410D2C" w:rsidP="00D96693">
            <w:pPr>
              <w:jc w:val="both"/>
              <w:rPr>
                <w:rFonts w:eastAsia="MS Mincho"/>
                <w:b/>
                <w:color w:val="auto"/>
                <w:sz w:val="24"/>
              </w:rPr>
            </w:pPr>
          </w:p>
          <w:p w:rsidR="00D96693" w:rsidRPr="006149D5" w:rsidRDefault="00D96693" w:rsidP="00D96693">
            <w:pPr>
              <w:jc w:val="both"/>
              <w:rPr>
                <w:rFonts w:eastAsia="MS Mincho"/>
                <w:b/>
                <w:color w:val="auto"/>
                <w:sz w:val="24"/>
              </w:rPr>
            </w:pPr>
            <w:r w:rsidRPr="006149D5">
              <w:rPr>
                <w:rFonts w:eastAsia="MS Mincho"/>
                <w:b/>
                <w:color w:val="auto"/>
                <w:sz w:val="24"/>
              </w:rPr>
              <w:t>Приложение № 2</w:t>
            </w:r>
          </w:p>
          <w:p w:rsidR="00D96693" w:rsidRPr="006149D5" w:rsidRDefault="00D96693" w:rsidP="00D96693">
            <w:pPr>
              <w:jc w:val="both"/>
              <w:rPr>
                <w:b/>
                <w:color w:val="auto"/>
                <w:sz w:val="24"/>
              </w:rPr>
            </w:pPr>
            <w:r w:rsidRPr="006149D5">
              <w:rPr>
                <w:b/>
                <w:color w:val="auto"/>
                <w:sz w:val="24"/>
              </w:rPr>
              <w:t>к Договору №______</w:t>
            </w:r>
          </w:p>
          <w:p w:rsidR="00D96693" w:rsidRPr="006149D5" w:rsidRDefault="00C30C11" w:rsidP="00D96693">
            <w:pPr>
              <w:jc w:val="both"/>
              <w:rPr>
                <w:b/>
                <w:color w:val="auto"/>
                <w:sz w:val="24"/>
              </w:rPr>
            </w:pPr>
            <w:r>
              <w:rPr>
                <w:b/>
                <w:color w:val="auto"/>
                <w:sz w:val="24"/>
              </w:rPr>
              <w:t>от «___» _____________2023</w:t>
            </w:r>
            <w:r w:rsidR="00D96693" w:rsidRPr="006149D5">
              <w:rPr>
                <w:b/>
                <w:color w:val="auto"/>
                <w:sz w:val="24"/>
              </w:rPr>
              <w:t>г</w:t>
            </w:r>
          </w:p>
          <w:p w:rsidR="00D96693" w:rsidRPr="006149D5" w:rsidRDefault="00D96693" w:rsidP="00D96693">
            <w:pPr>
              <w:jc w:val="both"/>
              <w:rPr>
                <w:rFonts w:eastAsia="MS Mincho"/>
                <w:b/>
                <w:color w:val="auto"/>
                <w:sz w:val="24"/>
              </w:rPr>
            </w:pPr>
          </w:p>
        </w:tc>
      </w:tr>
    </w:tbl>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tbl>
      <w:tblPr>
        <w:tblW w:w="0" w:type="auto"/>
        <w:tblLook w:val="04A0" w:firstRow="1" w:lastRow="0" w:firstColumn="1" w:lastColumn="0" w:noHBand="0" w:noVBand="1"/>
      </w:tblPr>
      <w:tblGrid>
        <w:gridCol w:w="5211"/>
        <w:gridCol w:w="4673"/>
      </w:tblGrid>
      <w:tr w:rsidR="00D96693" w:rsidRPr="006149D5" w:rsidTr="00D96693">
        <w:trPr>
          <w:trHeight w:val="1149"/>
        </w:trPr>
        <w:tc>
          <w:tcPr>
            <w:tcW w:w="5211" w:type="dxa"/>
          </w:tcPr>
          <w:p w:rsidR="00D96693" w:rsidRPr="006149D5" w:rsidRDefault="00D96693" w:rsidP="00D96693">
            <w:pPr>
              <w:pBdr>
                <w:bottom w:val="single" w:sz="12" w:space="1" w:color="auto"/>
              </w:pBdr>
              <w:jc w:val="both"/>
              <w:rPr>
                <w:color w:val="auto"/>
                <w:szCs w:val="28"/>
              </w:rPr>
            </w:pPr>
            <w:r w:rsidRPr="006149D5">
              <w:rPr>
                <w:color w:val="auto"/>
                <w:szCs w:val="28"/>
              </w:rPr>
              <w:t>СОГЛАСОВАНО</w:t>
            </w:r>
          </w:p>
          <w:p w:rsidR="00D96693" w:rsidRPr="006149D5" w:rsidRDefault="00D96693" w:rsidP="00D96693">
            <w:pPr>
              <w:pBdr>
                <w:bottom w:val="single" w:sz="12" w:space="1" w:color="auto"/>
              </w:pBdr>
              <w:jc w:val="both"/>
              <w:rPr>
                <w:color w:val="auto"/>
                <w:szCs w:val="28"/>
              </w:rPr>
            </w:pPr>
          </w:p>
          <w:p w:rsidR="00D96693" w:rsidRPr="006149D5" w:rsidRDefault="00D96693" w:rsidP="00D96693">
            <w:pPr>
              <w:pBdr>
                <w:bottom w:val="single" w:sz="12" w:space="1" w:color="auto"/>
              </w:pBdr>
              <w:jc w:val="both"/>
              <w:rPr>
                <w:color w:val="auto"/>
                <w:szCs w:val="28"/>
              </w:rPr>
            </w:pPr>
          </w:p>
          <w:p w:rsidR="00D96693" w:rsidRPr="006149D5" w:rsidRDefault="00D96693" w:rsidP="00D96693">
            <w:pPr>
              <w:jc w:val="both"/>
              <w:rPr>
                <w:color w:val="auto"/>
                <w:szCs w:val="28"/>
              </w:rPr>
            </w:pPr>
          </w:p>
          <w:p w:rsidR="00D96693" w:rsidRPr="006149D5" w:rsidRDefault="00613A65" w:rsidP="00D96693">
            <w:pPr>
              <w:jc w:val="both"/>
              <w:rPr>
                <w:color w:val="auto"/>
                <w:szCs w:val="28"/>
              </w:rPr>
            </w:pPr>
            <w:r>
              <w:rPr>
                <w:color w:val="auto"/>
                <w:szCs w:val="28"/>
              </w:rPr>
              <w:t>"____"________________ 2023</w:t>
            </w:r>
            <w:r w:rsidR="00D96693">
              <w:rPr>
                <w:color w:val="auto"/>
                <w:szCs w:val="28"/>
              </w:rPr>
              <w:t xml:space="preserve"> </w:t>
            </w:r>
            <w:r w:rsidR="00D96693" w:rsidRPr="006149D5">
              <w:rPr>
                <w:color w:val="auto"/>
                <w:szCs w:val="28"/>
              </w:rPr>
              <w:t>г</w:t>
            </w:r>
            <w:r w:rsidR="00D96693">
              <w:rPr>
                <w:color w:val="auto"/>
                <w:szCs w:val="28"/>
              </w:rPr>
              <w:t>.</w:t>
            </w:r>
          </w:p>
        </w:tc>
        <w:tc>
          <w:tcPr>
            <w:tcW w:w="4673" w:type="dxa"/>
          </w:tcPr>
          <w:p w:rsidR="00D96693" w:rsidRPr="006149D5" w:rsidRDefault="00D96693" w:rsidP="00D96693">
            <w:pPr>
              <w:pBdr>
                <w:bottom w:val="single" w:sz="12" w:space="1" w:color="auto"/>
              </w:pBdr>
              <w:jc w:val="both"/>
              <w:rPr>
                <w:color w:val="auto"/>
                <w:szCs w:val="28"/>
              </w:rPr>
            </w:pPr>
            <w:r w:rsidRPr="006149D5">
              <w:rPr>
                <w:color w:val="auto"/>
                <w:szCs w:val="28"/>
              </w:rPr>
              <w:t>УТВЕРЖДАЮ</w:t>
            </w:r>
          </w:p>
          <w:p w:rsidR="00D96693" w:rsidRPr="006149D5" w:rsidRDefault="00D96693" w:rsidP="00D96693">
            <w:pPr>
              <w:pBdr>
                <w:bottom w:val="single" w:sz="12" w:space="1" w:color="auto"/>
              </w:pBdr>
              <w:jc w:val="both"/>
              <w:rPr>
                <w:color w:val="auto"/>
                <w:szCs w:val="28"/>
              </w:rPr>
            </w:pPr>
          </w:p>
          <w:p w:rsidR="00D96693" w:rsidRPr="006149D5" w:rsidRDefault="00D96693" w:rsidP="00D96693">
            <w:pPr>
              <w:pBdr>
                <w:bottom w:val="single" w:sz="12" w:space="1" w:color="auto"/>
              </w:pBdr>
              <w:jc w:val="both"/>
              <w:rPr>
                <w:color w:val="auto"/>
                <w:szCs w:val="28"/>
              </w:rPr>
            </w:pPr>
          </w:p>
          <w:p w:rsidR="00D96693" w:rsidRPr="006149D5" w:rsidRDefault="00D96693" w:rsidP="00D96693">
            <w:pPr>
              <w:jc w:val="both"/>
              <w:rPr>
                <w:color w:val="auto"/>
                <w:szCs w:val="28"/>
              </w:rPr>
            </w:pPr>
          </w:p>
          <w:p w:rsidR="00D96693" w:rsidRPr="006149D5" w:rsidRDefault="00D96693" w:rsidP="00D96693">
            <w:pPr>
              <w:jc w:val="both"/>
              <w:rPr>
                <w:color w:val="auto"/>
                <w:szCs w:val="28"/>
              </w:rPr>
            </w:pPr>
            <w:r>
              <w:rPr>
                <w:color w:val="auto"/>
                <w:szCs w:val="28"/>
              </w:rPr>
              <w:t>"_</w:t>
            </w:r>
            <w:r w:rsidR="00613A65">
              <w:rPr>
                <w:color w:val="auto"/>
                <w:szCs w:val="28"/>
              </w:rPr>
              <w:t>___"________________ 2023</w:t>
            </w:r>
            <w:r>
              <w:rPr>
                <w:color w:val="auto"/>
                <w:szCs w:val="28"/>
              </w:rPr>
              <w:t xml:space="preserve"> </w:t>
            </w:r>
            <w:r w:rsidRPr="006149D5">
              <w:rPr>
                <w:color w:val="auto"/>
                <w:szCs w:val="28"/>
              </w:rPr>
              <w:t>г</w:t>
            </w:r>
            <w:r>
              <w:rPr>
                <w:color w:val="auto"/>
                <w:szCs w:val="28"/>
              </w:rPr>
              <w:t>.</w:t>
            </w:r>
          </w:p>
        </w:tc>
      </w:tr>
    </w:tbl>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center"/>
        <w:rPr>
          <w:b/>
          <w:color w:val="auto"/>
          <w:szCs w:val="28"/>
        </w:rPr>
      </w:pPr>
      <w:r w:rsidRPr="006149D5">
        <w:rPr>
          <w:b/>
          <w:color w:val="auto"/>
          <w:szCs w:val="28"/>
        </w:rPr>
        <w:t>Смета на выполнение работ</w:t>
      </w:r>
    </w:p>
    <w:p w:rsidR="00D96693" w:rsidRPr="006149D5" w:rsidRDefault="00D96693" w:rsidP="00D96693">
      <w:pPr>
        <w:jc w:val="both"/>
        <w:rPr>
          <w:b/>
          <w:color w:val="auto"/>
          <w:szCs w:val="28"/>
        </w:rPr>
      </w:pPr>
    </w:p>
    <w:p w:rsidR="00D96693" w:rsidRPr="006149D5" w:rsidRDefault="00FB3B3D" w:rsidP="00D96693">
      <w:pPr>
        <w:jc w:val="both"/>
        <w:rPr>
          <w:b/>
          <w:color w:val="auto"/>
          <w:szCs w:val="28"/>
        </w:rPr>
      </w:pPr>
      <w:r w:rsidRPr="00FB3B3D">
        <w:rPr>
          <w:szCs w:val="28"/>
        </w:rPr>
        <w:t>по капитальному ремонту мягкой кровли «Здания тележечного и колесного цеха» инв.№10003/80712</w:t>
      </w:r>
      <w:r>
        <w:rPr>
          <w:szCs w:val="28"/>
        </w:rPr>
        <w:t xml:space="preserve"> </w:t>
      </w:r>
      <w:r w:rsidR="00D96693" w:rsidRPr="006149D5">
        <w:rPr>
          <w:color w:val="auto"/>
          <w:szCs w:val="28"/>
        </w:rPr>
        <w:t>на Тамбовском ВРЗ - филиале АО «ВРМ».</w:t>
      </w:r>
    </w:p>
    <w:p w:rsidR="00D96693" w:rsidRPr="006149D5" w:rsidRDefault="00D96693" w:rsidP="00D96693">
      <w:pPr>
        <w:ind w:right="1"/>
        <w:jc w:val="both"/>
        <w:rPr>
          <w:color w:val="auto"/>
          <w:szCs w:val="28"/>
        </w:rPr>
      </w:pPr>
    </w:p>
    <w:p w:rsidR="00D96693" w:rsidRPr="006149D5" w:rsidRDefault="00D96693" w:rsidP="00D96693">
      <w:pPr>
        <w:jc w:val="both"/>
        <w:rPr>
          <w:i/>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D96693" w:rsidRPr="006149D5" w:rsidRDefault="00D96693" w:rsidP="00D96693">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Default="00D96693" w:rsidP="00D96693">
            <w:pPr>
              <w:shd w:val="clear" w:color="auto" w:fill="FFFFFF"/>
              <w:rPr>
                <w:b/>
                <w:bCs/>
                <w:color w:val="auto"/>
                <w:sz w:val="24"/>
              </w:rPr>
            </w:pPr>
            <w:proofErr w:type="gramStart"/>
            <w:r w:rsidRPr="006149D5">
              <w:rPr>
                <w:b/>
                <w:bCs/>
                <w:color w:val="auto"/>
                <w:sz w:val="24"/>
              </w:rPr>
              <w:t>от  Заказчика</w:t>
            </w:r>
            <w:proofErr w:type="gramEnd"/>
            <w:r w:rsidRPr="006149D5">
              <w:rPr>
                <w:b/>
                <w:bCs/>
                <w:color w:val="auto"/>
                <w:sz w:val="24"/>
              </w:rPr>
              <w:t xml:space="preserve"> </w:t>
            </w:r>
          </w:p>
          <w:p w:rsidR="00D96693" w:rsidRPr="006149D5" w:rsidRDefault="00D96693" w:rsidP="00D96693">
            <w:pPr>
              <w:shd w:val="clear" w:color="auto" w:fill="FFFFFF"/>
              <w:rPr>
                <w:b/>
                <w:bCs/>
                <w:color w:val="auto"/>
                <w:sz w:val="24"/>
              </w:rPr>
            </w:pPr>
          </w:p>
        </w:tc>
        <w:tc>
          <w:tcPr>
            <w:tcW w:w="4523" w:type="dxa"/>
          </w:tcPr>
          <w:p w:rsidR="00D96693" w:rsidRPr="006149D5" w:rsidRDefault="00D96693" w:rsidP="00D96693">
            <w:pPr>
              <w:shd w:val="clear" w:color="auto" w:fill="FFFFFF"/>
              <w:rPr>
                <w:b/>
                <w:bCs/>
                <w:color w:val="auto"/>
                <w:sz w:val="24"/>
              </w:rPr>
            </w:pPr>
            <w:proofErr w:type="gramStart"/>
            <w:r w:rsidRPr="006149D5">
              <w:rPr>
                <w:b/>
                <w:bCs/>
                <w:color w:val="auto"/>
                <w:sz w:val="24"/>
              </w:rPr>
              <w:t>От  Подрядчика</w:t>
            </w:r>
            <w:proofErr w:type="gramEnd"/>
          </w:p>
        </w:tc>
      </w:tr>
      <w:tr w:rsidR="00D96693" w:rsidRPr="006149D5" w:rsidTr="00D96693">
        <w:trPr>
          <w:trHeight w:val="2707"/>
        </w:trPr>
        <w:tc>
          <w:tcPr>
            <w:tcW w:w="5508" w:type="dxa"/>
          </w:tcPr>
          <w:p w:rsidR="00D96693" w:rsidRPr="006149D5" w:rsidRDefault="00FB3B3D" w:rsidP="00D96693">
            <w:pPr>
              <w:shd w:val="clear" w:color="auto" w:fill="FFFFFF"/>
              <w:rPr>
                <w:color w:val="auto"/>
                <w:sz w:val="24"/>
              </w:rPr>
            </w:pPr>
            <w:r>
              <w:rPr>
                <w:color w:val="auto"/>
                <w:sz w:val="24"/>
              </w:rPr>
              <w:t>Д</w:t>
            </w:r>
            <w:r w:rsidR="00D96693" w:rsidRPr="006149D5">
              <w:rPr>
                <w:color w:val="auto"/>
                <w:sz w:val="24"/>
              </w:rPr>
              <w:t>иректор Тамбовского ВРЗ АО «ВРМ»</w:t>
            </w: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Pr>
                <w:color w:val="auto"/>
                <w:sz w:val="24"/>
              </w:rPr>
              <w:t>____________________Д.В. Шлыков</w:t>
            </w:r>
          </w:p>
          <w:p w:rsidR="00D96693" w:rsidRPr="006149D5" w:rsidRDefault="00D96693" w:rsidP="00D96693">
            <w:pPr>
              <w:shd w:val="clear" w:color="auto" w:fill="FFFFFF"/>
              <w:rPr>
                <w:color w:val="auto"/>
                <w:sz w:val="24"/>
              </w:rPr>
            </w:pPr>
            <w:r w:rsidRPr="006149D5">
              <w:rPr>
                <w:color w:val="auto"/>
                <w:sz w:val="24"/>
              </w:rPr>
              <w:t>(подпись)</w:t>
            </w:r>
          </w:p>
          <w:p w:rsidR="00D96693" w:rsidRDefault="00D96693" w:rsidP="00D96693">
            <w:pPr>
              <w:shd w:val="clear" w:color="auto" w:fill="FFFFFF"/>
              <w:rPr>
                <w:color w:val="auto"/>
                <w:sz w:val="24"/>
              </w:rPr>
            </w:pPr>
            <w:r w:rsidRPr="006149D5">
              <w:rPr>
                <w:color w:val="auto"/>
                <w:sz w:val="24"/>
              </w:rPr>
              <w:t>М.П.</w:t>
            </w:r>
          </w:p>
          <w:p w:rsidR="00D96693" w:rsidRPr="006149D5" w:rsidRDefault="00D96693" w:rsidP="00D96693">
            <w:pPr>
              <w:shd w:val="clear" w:color="auto" w:fill="FFFFFF"/>
              <w:rPr>
                <w:color w:val="auto"/>
                <w:sz w:val="24"/>
              </w:rPr>
            </w:pPr>
          </w:p>
        </w:tc>
        <w:tc>
          <w:tcPr>
            <w:tcW w:w="4523" w:type="dxa"/>
          </w:tcPr>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sidRPr="006149D5">
              <w:rPr>
                <w:color w:val="auto"/>
                <w:sz w:val="24"/>
              </w:rPr>
              <w:t>_________________________</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tc>
      </w:tr>
    </w:tbl>
    <w:p w:rsidR="00D96693" w:rsidRPr="006149D5" w:rsidRDefault="00D96693" w:rsidP="00D96693">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firstRow="1" w:lastRow="0" w:firstColumn="1" w:lastColumn="0" w:noHBand="0" w:noVBand="1"/>
      </w:tblPr>
      <w:tblGrid>
        <w:gridCol w:w="3969"/>
      </w:tblGrid>
      <w:tr w:rsidR="00D96693" w:rsidRPr="006149D5" w:rsidTr="00D96693">
        <w:tc>
          <w:tcPr>
            <w:tcW w:w="3969" w:type="dxa"/>
          </w:tcPr>
          <w:p w:rsidR="00D96693" w:rsidRPr="006149D5" w:rsidRDefault="00D96693" w:rsidP="00D96693">
            <w:pPr>
              <w:jc w:val="both"/>
              <w:rPr>
                <w:rFonts w:eastAsia="Arial Unicode MS"/>
                <w:color w:val="auto"/>
                <w:sz w:val="24"/>
              </w:rPr>
            </w:pPr>
            <w:r>
              <w:rPr>
                <w:rFonts w:eastAsia="Arial Unicode MS"/>
                <w:color w:val="auto"/>
                <w:sz w:val="24"/>
              </w:rPr>
              <w:t>Приложение № 3</w:t>
            </w:r>
          </w:p>
          <w:p w:rsidR="00D96693" w:rsidRPr="006149D5" w:rsidRDefault="00D96693" w:rsidP="00D96693">
            <w:pPr>
              <w:jc w:val="both"/>
              <w:rPr>
                <w:rFonts w:eastAsia="Arial Unicode MS"/>
                <w:color w:val="auto"/>
                <w:sz w:val="24"/>
              </w:rPr>
            </w:pPr>
            <w:r w:rsidRPr="006149D5">
              <w:rPr>
                <w:rFonts w:eastAsia="Arial Unicode MS"/>
                <w:color w:val="auto"/>
                <w:sz w:val="24"/>
              </w:rPr>
              <w:t>к Договору №______</w:t>
            </w:r>
          </w:p>
          <w:p w:rsidR="00D96693" w:rsidRPr="006149D5" w:rsidRDefault="00D96693" w:rsidP="00D96693">
            <w:pPr>
              <w:jc w:val="both"/>
              <w:rPr>
                <w:rFonts w:eastAsia="Arial Unicode MS"/>
                <w:color w:val="auto"/>
                <w:sz w:val="24"/>
              </w:rPr>
            </w:pPr>
            <w:r w:rsidRPr="006149D5">
              <w:rPr>
                <w:rFonts w:eastAsia="Arial Unicode MS"/>
                <w:color w:val="auto"/>
                <w:sz w:val="24"/>
              </w:rPr>
              <w:t xml:space="preserve">от «___» </w:t>
            </w:r>
            <w:r w:rsidR="00613A65">
              <w:rPr>
                <w:rFonts w:eastAsia="Arial Unicode MS"/>
                <w:color w:val="auto"/>
                <w:sz w:val="24"/>
              </w:rPr>
              <w:t>_____________2023</w:t>
            </w:r>
            <w:r>
              <w:rPr>
                <w:rFonts w:eastAsia="Arial Unicode MS"/>
                <w:color w:val="auto"/>
                <w:sz w:val="24"/>
              </w:rPr>
              <w:t xml:space="preserve"> </w:t>
            </w:r>
            <w:r w:rsidRPr="006149D5">
              <w:rPr>
                <w:rFonts w:eastAsia="Arial Unicode MS"/>
                <w:color w:val="auto"/>
                <w:sz w:val="24"/>
              </w:rPr>
              <w:t>г</w:t>
            </w:r>
          </w:p>
          <w:p w:rsidR="00D96693" w:rsidRPr="006149D5" w:rsidRDefault="00D96693" w:rsidP="00D96693">
            <w:pPr>
              <w:jc w:val="both"/>
              <w:rPr>
                <w:rFonts w:eastAsia="Arial Unicode MS"/>
                <w:color w:val="auto"/>
                <w:sz w:val="24"/>
              </w:rPr>
            </w:pPr>
          </w:p>
        </w:tc>
      </w:tr>
    </w:tbl>
    <w:p w:rsidR="00D96693" w:rsidRDefault="00D96693" w:rsidP="00410D2C">
      <w:pPr>
        <w:rPr>
          <w:b/>
          <w:color w:val="auto"/>
          <w:szCs w:val="28"/>
        </w:rPr>
      </w:pPr>
    </w:p>
    <w:p w:rsidR="00410D2C" w:rsidRDefault="00410D2C" w:rsidP="00410D2C">
      <w:pPr>
        <w:rPr>
          <w:b/>
          <w:color w:val="auto"/>
          <w:szCs w:val="28"/>
        </w:rPr>
      </w:pPr>
    </w:p>
    <w:p w:rsidR="00410D2C" w:rsidRDefault="00410D2C" w:rsidP="00410D2C">
      <w:pPr>
        <w:rPr>
          <w:b/>
          <w:color w:val="auto"/>
          <w:szCs w:val="28"/>
        </w:rPr>
      </w:pPr>
    </w:p>
    <w:p w:rsidR="00D96693" w:rsidRPr="006149D5" w:rsidRDefault="00D96693" w:rsidP="00D96693">
      <w:pPr>
        <w:jc w:val="center"/>
        <w:rPr>
          <w:b/>
          <w:color w:val="auto"/>
          <w:szCs w:val="28"/>
        </w:rPr>
      </w:pPr>
    </w:p>
    <w:p w:rsidR="00D96693" w:rsidRPr="006149D5" w:rsidRDefault="00D96693" w:rsidP="00D96693">
      <w:pPr>
        <w:jc w:val="center"/>
        <w:rPr>
          <w:b/>
          <w:color w:val="auto"/>
          <w:szCs w:val="28"/>
        </w:rPr>
      </w:pPr>
      <w:r w:rsidRPr="006149D5">
        <w:rPr>
          <w:b/>
          <w:color w:val="auto"/>
          <w:szCs w:val="28"/>
        </w:rPr>
        <w:t>СОГЛАШЕНИЕ</w:t>
      </w:r>
    </w:p>
    <w:p w:rsidR="00D96693" w:rsidRPr="006149D5" w:rsidRDefault="00D96693" w:rsidP="00D96693">
      <w:pPr>
        <w:rPr>
          <w:color w:val="auto"/>
          <w:szCs w:val="28"/>
        </w:rPr>
      </w:pPr>
    </w:p>
    <w:p w:rsidR="00D96693" w:rsidRPr="006149D5" w:rsidRDefault="00D96693" w:rsidP="00D96693">
      <w:pPr>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r>
        <w:rPr>
          <w:color w:val="auto"/>
          <w:spacing w:val="-1"/>
          <w:sz w:val="26"/>
          <w:szCs w:val="26"/>
        </w:rPr>
        <w:t>д</w:t>
      </w:r>
      <w:r w:rsidRPr="006149D5">
        <w:rPr>
          <w:color w:val="auto"/>
          <w:spacing w:val="-1"/>
          <w:sz w:val="26"/>
          <w:szCs w:val="26"/>
        </w:rPr>
        <w:t xml:space="preserve">иректора Тамбовского ВРЗ АО </w:t>
      </w:r>
      <w:r>
        <w:rPr>
          <w:color w:val="auto"/>
          <w:spacing w:val="-1"/>
          <w:sz w:val="26"/>
          <w:szCs w:val="26"/>
        </w:rPr>
        <w:t xml:space="preserve">«ВРМ» </w:t>
      </w:r>
      <w:proofErr w:type="spellStart"/>
      <w:r>
        <w:rPr>
          <w:color w:val="auto"/>
          <w:spacing w:val="-1"/>
          <w:sz w:val="26"/>
          <w:szCs w:val="26"/>
        </w:rPr>
        <w:t>Шлыкова</w:t>
      </w:r>
      <w:proofErr w:type="spellEnd"/>
      <w:r>
        <w:rPr>
          <w:color w:val="auto"/>
          <w:spacing w:val="-1"/>
          <w:sz w:val="26"/>
          <w:szCs w:val="26"/>
        </w:rPr>
        <w:t xml:space="preserve"> Дмитрия Владимировича</w:t>
      </w:r>
      <w:r w:rsidRPr="006149D5">
        <w:rPr>
          <w:color w:val="auto"/>
          <w:spacing w:val="-1"/>
          <w:sz w:val="26"/>
          <w:szCs w:val="26"/>
        </w:rPr>
        <w:t>, действующего на основании Положения о ф</w:t>
      </w:r>
      <w:r w:rsidR="00FB3B3D">
        <w:rPr>
          <w:color w:val="auto"/>
          <w:spacing w:val="-1"/>
          <w:sz w:val="26"/>
          <w:szCs w:val="26"/>
        </w:rPr>
        <w:t xml:space="preserve">илиале по доверенности № </w:t>
      </w:r>
      <w:r w:rsidR="00C30C11" w:rsidRPr="00C30C11">
        <w:rPr>
          <w:color w:val="auto"/>
          <w:spacing w:val="-1"/>
          <w:sz w:val="26"/>
          <w:szCs w:val="26"/>
        </w:rPr>
        <w:t>ВРМ-76/22</w:t>
      </w:r>
      <w:r w:rsidR="00FB3B3D" w:rsidRPr="00C30C11">
        <w:rPr>
          <w:color w:val="auto"/>
          <w:spacing w:val="-1"/>
          <w:sz w:val="26"/>
          <w:szCs w:val="26"/>
        </w:rPr>
        <w:t xml:space="preserve"> от 20.12</w:t>
      </w:r>
      <w:r w:rsidR="00C30C11" w:rsidRPr="00C30C11">
        <w:rPr>
          <w:color w:val="auto"/>
          <w:spacing w:val="-1"/>
          <w:sz w:val="26"/>
          <w:szCs w:val="26"/>
        </w:rPr>
        <w:t>.2022</w:t>
      </w:r>
      <w:r w:rsidRPr="00C30C11">
        <w:rPr>
          <w:color w:val="auto"/>
          <w:spacing w:val="-1"/>
          <w:sz w:val="26"/>
          <w:szCs w:val="26"/>
        </w:rPr>
        <w:t xml:space="preserve"> г.</w:t>
      </w:r>
      <w:r w:rsidRPr="00C30C11">
        <w:rPr>
          <w:bCs/>
          <w:color w:val="auto"/>
          <w:sz w:val="26"/>
          <w:szCs w:val="26"/>
        </w:rPr>
        <w:t>,</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 настоящее Соглашение о нижеследующем:</w:t>
      </w:r>
    </w:p>
    <w:p w:rsidR="00D96693" w:rsidRPr="006149D5" w:rsidRDefault="00D96693" w:rsidP="00D96693">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D96693" w:rsidRPr="006149D5" w:rsidRDefault="00D96693" w:rsidP="00D96693">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96693" w:rsidRPr="006149D5" w:rsidRDefault="00D96693" w:rsidP="00D96693">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96693" w:rsidRPr="006149D5" w:rsidRDefault="00D96693" w:rsidP="00D96693">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96693" w:rsidRPr="006149D5" w:rsidRDefault="00D96693" w:rsidP="00D96693">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D96693" w:rsidRPr="006149D5" w:rsidRDefault="00D96693" w:rsidP="00D96693">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D96693" w:rsidRPr="006149D5" w:rsidRDefault="00D96693" w:rsidP="00D96693">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96693" w:rsidRPr="006149D5" w:rsidRDefault="00D96693" w:rsidP="00D96693">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96693" w:rsidRPr="006149D5" w:rsidRDefault="00D96693" w:rsidP="00D96693">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6149D5">
        <w:rPr>
          <w:color w:val="auto"/>
          <w:sz w:val="26"/>
          <w:szCs w:val="26"/>
        </w:rPr>
        <w:lastRenderedPageBreak/>
        <w:t xml:space="preserve">Договоре, в срок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D96693" w:rsidRPr="006149D5" w:rsidRDefault="00D96693" w:rsidP="00D96693">
      <w:pPr>
        <w:rPr>
          <w:color w:val="auto"/>
          <w:sz w:val="26"/>
          <w:szCs w:val="26"/>
        </w:rPr>
      </w:pPr>
    </w:p>
    <w:p w:rsidR="00D96693" w:rsidRPr="006149D5" w:rsidRDefault="00D96693" w:rsidP="00D96693">
      <w:pPr>
        <w:rPr>
          <w:color w:val="auto"/>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Pr="006149D5" w:rsidRDefault="00D96693" w:rsidP="00D96693">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D96693" w:rsidRPr="006149D5" w:rsidRDefault="00D96693" w:rsidP="00D96693">
            <w:pPr>
              <w:shd w:val="clear" w:color="auto" w:fill="FFFFFF"/>
              <w:rPr>
                <w:b/>
                <w:bCs/>
                <w:color w:val="auto"/>
                <w:sz w:val="26"/>
                <w:szCs w:val="26"/>
              </w:rPr>
            </w:pPr>
            <w:r w:rsidRPr="006149D5">
              <w:rPr>
                <w:b/>
                <w:bCs/>
                <w:color w:val="auto"/>
                <w:sz w:val="26"/>
                <w:szCs w:val="26"/>
              </w:rPr>
              <w:t>От Подрядчика</w:t>
            </w:r>
          </w:p>
        </w:tc>
      </w:tr>
      <w:tr w:rsidR="00D96693" w:rsidRPr="006149D5" w:rsidTr="00D96693">
        <w:trPr>
          <w:trHeight w:val="1881"/>
        </w:trPr>
        <w:tc>
          <w:tcPr>
            <w:tcW w:w="5508" w:type="dxa"/>
          </w:tcPr>
          <w:p w:rsidR="00D96693" w:rsidRPr="006149D5" w:rsidRDefault="00FB3B3D" w:rsidP="00D96693">
            <w:pPr>
              <w:shd w:val="clear" w:color="auto" w:fill="FFFFFF"/>
              <w:rPr>
                <w:color w:val="auto"/>
                <w:sz w:val="26"/>
                <w:szCs w:val="26"/>
              </w:rPr>
            </w:pPr>
            <w:r>
              <w:rPr>
                <w:color w:val="auto"/>
                <w:sz w:val="26"/>
                <w:szCs w:val="26"/>
              </w:rPr>
              <w:t>Д</w:t>
            </w:r>
            <w:r w:rsidR="00D96693" w:rsidRPr="006149D5">
              <w:rPr>
                <w:color w:val="auto"/>
                <w:sz w:val="26"/>
                <w:szCs w:val="26"/>
              </w:rPr>
              <w:t xml:space="preserve">иректор Тамбовского ВРЗ АО «ВРМ»  </w:t>
            </w:r>
          </w:p>
          <w:p w:rsidR="00D96693" w:rsidRPr="006149D5" w:rsidRDefault="00D96693" w:rsidP="00D96693">
            <w:pPr>
              <w:shd w:val="clear" w:color="auto" w:fill="FFFFFF"/>
              <w:rPr>
                <w:color w:val="auto"/>
                <w:sz w:val="26"/>
                <w:szCs w:val="26"/>
              </w:rPr>
            </w:pPr>
          </w:p>
          <w:p w:rsidR="00D96693" w:rsidRPr="006149D5" w:rsidRDefault="00D96693" w:rsidP="00D96693">
            <w:pPr>
              <w:shd w:val="clear" w:color="auto" w:fill="FFFFFF"/>
              <w:rPr>
                <w:color w:val="auto"/>
                <w:sz w:val="26"/>
                <w:szCs w:val="26"/>
              </w:rPr>
            </w:pPr>
            <w:r w:rsidRPr="006149D5">
              <w:rPr>
                <w:color w:val="auto"/>
                <w:sz w:val="26"/>
                <w:szCs w:val="26"/>
              </w:rPr>
              <w:t>_________</w:t>
            </w:r>
            <w:r>
              <w:rPr>
                <w:color w:val="auto"/>
                <w:sz w:val="26"/>
                <w:szCs w:val="26"/>
              </w:rPr>
              <w:t>___________Д.В. Шлыков</w:t>
            </w:r>
          </w:p>
          <w:p w:rsidR="00D96693" w:rsidRPr="006149D5" w:rsidRDefault="00D96693" w:rsidP="00D96693">
            <w:pPr>
              <w:shd w:val="clear" w:color="auto" w:fill="FFFFFF"/>
              <w:rPr>
                <w:color w:val="auto"/>
                <w:sz w:val="26"/>
                <w:szCs w:val="26"/>
              </w:rPr>
            </w:pPr>
            <w:r w:rsidRPr="006149D5">
              <w:rPr>
                <w:color w:val="auto"/>
                <w:sz w:val="26"/>
                <w:szCs w:val="26"/>
              </w:rPr>
              <w:t>(подпись)</w:t>
            </w:r>
          </w:p>
          <w:p w:rsidR="00D96693" w:rsidRPr="006149D5" w:rsidRDefault="00D96693" w:rsidP="00D96693">
            <w:pPr>
              <w:shd w:val="clear" w:color="auto" w:fill="FFFFFF"/>
              <w:rPr>
                <w:color w:val="auto"/>
                <w:sz w:val="26"/>
                <w:szCs w:val="26"/>
              </w:rPr>
            </w:pPr>
            <w:r w:rsidRPr="006149D5">
              <w:rPr>
                <w:color w:val="auto"/>
                <w:sz w:val="26"/>
                <w:szCs w:val="26"/>
              </w:rPr>
              <w:t>М.П.</w:t>
            </w:r>
          </w:p>
        </w:tc>
        <w:tc>
          <w:tcPr>
            <w:tcW w:w="4523" w:type="dxa"/>
          </w:tcPr>
          <w:p w:rsidR="00D96693" w:rsidRPr="006149D5" w:rsidRDefault="00D96693" w:rsidP="00D96693">
            <w:pPr>
              <w:shd w:val="clear" w:color="auto" w:fill="FFFFFF"/>
              <w:rPr>
                <w:color w:val="auto"/>
                <w:sz w:val="26"/>
                <w:szCs w:val="26"/>
              </w:rPr>
            </w:pPr>
            <w:r w:rsidRPr="006149D5">
              <w:rPr>
                <w:color w:val="auto"/>
                <w:sz w:val="26"/>
                <w:szCs w:val="26"/>
              </w:rPr>
              <w:t>_________________________</w:t>
            </w:r>
          </w:p>
          <w:p w:rsidR="00D96693" w:rsidRPr="006149D5" w:rsidRDefault="00D96693" w:rsidP="00D96693">
            <w:pPr>
              <w:shd w:val="clear" w:color="auto" w:fill="FFFFFF"/>
              <w:rPr>
                <w:color w:val="auto"/>
                <w:sz w:val="26"/>
                <w:szCs w:val="26"/>
              </w:rPr>
            </w:pPr>
            <w:r w:rsidRPr="006149D5">
              <w:rPr>
                <w:color w:val="auto"/>
                <w:sz w:val="26"/>
                <w:szCs w:val="26"/>
              </w:rPr>
              <w:t xml:space="preserve"> </w:t>
            </w:r>
          </w:p>
          <w:p w:rsidR="00D96693" w:rsidRPr="006149D5" w:rsidRDefault="00D96693" w:rsidP="00D96693">
            <w:pPr>
              <w:shd w:val="clear" w:color="auto" w:fill="FFFFFF"/>
              <w:rPr>
                <w:color w:val="auto"/>
                <w:sz w:val="26"/>
                <w:szCs w:val="26"/>
              </w:rPr>
            </w:pPr>
            <w:r w:rsidRPr="006149D5">
              <w:rPr>
                <w:color w:val="auto"/>
                <w:sz w:val="26"/>
                <w:szCs w:val="26"/>
              </w:rPr>
              <w:t>_________________________</w:t>
            </w:r>
          </w:p>
          <w:p w:rsidR="00D96693" w:rsidRPr="006149D5" w:rsidRDefault="00D96693" w:rsidP="00D96693">
            <w:pPr>
              <w:shd w:val="clear" w:color="auto" w:fill="FFFFFF"/>
              <w:rPr>
                <w:color w:val="auto"/>
                <w:sz w:val="26"/>
                <w:szCs w:val="26"/>
              </w:rPr>
            </w:pPr>
            <w:r w:rsidRPr="006149D5">
              <w:rPr>
                <w:color w:val="auto"/>
                <w:sz w:val="26"/>
                <w:szCs w:val="26"/>
              </w:rPr>
              <w:t>(подпись)</w:t>
            </w:r>
          </w:p>
          <w:p w:rsidR="00D96693" w:rsidRPr="006149D5" w:rsidRDefault="00D96693" w:rsidP="00D96693">
            <w:pPr>
              <w:shd w:val="clear" w:color="auto" w:fill="FFFFFF"/>
              <w:rPr>
                <w:color w:val="auto"/>
                <w:sz w:val="26"/>
                <w:szCs w:val="26"/>
              </w:rPr>
            </w:pPr>
            <w:r w:rsidRPr="006149D5">
              <w:rPr>
                <w:color w:val="auto"/>
                <w:sz w:val="26"/>
                <w:szCs w:val="26"/>
              </w:rPr>
              <w:t>М.П.</w:t>
            </w:r>
          </w:p>
        </w:tc>
      </w:tr>
    </w:tbl>
    <w:p w:rsidR="00D96693" w:rsidRPr="006149D5" w:rsidRDefault="00D96693" w:rsidP="00D96693">
      <w:pPr>
        <w:rPr>
          <w:rFonts w:eastAsia="MS Mincho"/>
          <w:b/>
          <w:color w:val="auto"/>
          <w:sz w:val="24"/>
          <w:szCs w:val="20"/>
        </w:rPr>
      </w:pPr>
    </w:p>
    <w:p w:rsidR="00D96693" w:rsidRPr="006149D5" w:rsidRDefault="00D96693" w:rsidP="00D96693">
      <w:pPr>
        <w:rPr>
          <w:b/>
          <w:color w:val="auto"/>
          <w:sz w:val="24"/>
        </w:rPr>
      </w:pPr>
    </w:p>
    <w:p w:rsidR="00D96693" w:rsidRDefault="00D96693" w:rsidP="00D96693">
      <w:pPr>
        <w:rPr>
          <w:color w:val="auto"/>
          <w:sz w:val="24"/>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b/>
          <w:caps/>
          <w:spacing w:val="-15"/>
          <w:szCs w:val="28"/>
        </w:rPr>
        <w:sectPr w:rsidR="00D96693" w:rsidSect="00D96693">
          <w:footerReference w:type="default" r:id="rId12"/>
          <w:pgSz w:w="11906" w:h="16838" w:code="9"/>
          <w:pgMar w:top="686" w:right="566" w:bottom="709" w:left="1134" w:header="284" w:footer="0" w:gutter="0"/>
          <w:cols w:space="708"/>
          <w:docGrid w:linePitch="360"/>
        </w:sectPr>
      </w:pPr>
    </w:p>
    <w:p w:rsidR="00D96693" w:rsidRPr="0026459F" w:rsidRDefault="00D96693" w:rsidP="00D96693">
      <w:pPr>
        <w:suppressAutoHyphens/>
        <w:ind w:left="11327" w:right="306" w:firstLine="709"/>
        <w:rPr>
          <w:rFonts w:eastAsia="MS Mincho"/>
          <w:color w:val="auto"/>
          <w:sz w:val="24"/>
          <w:szCs w:val="20"/>
        </w:rPr>
      </w:pPr>
      <w:r w:rsidRPr="0026459F">
        <w:rPr>
          <w:rFonts w:eastAsia="MS Mincho"/>
          <w:color w:val="auto"/>
          <w:sz w:val="24"/>
          <w:szCs w:val="20"/>
        </w:rPr>
        <w:lastRenderedPageBreak/>
        <w:t>Приложение № 5</w:t>
      </w:r>
    </w:p>
    <w:p w:rsidR="00D96693" w:rsidRPr="0026459F" w:rsidRDefault="00D96693" w:rsidP="00D96693">
      <w:pPr>
        <w:ind w:left="11328" w:firstLine="708"/>
        <w:rPr>
          <w:sz w:val="22"/>
          <w:szCs w:val="22"/>
        </w:rPr>
      </w:pPr>
      <w:r w:rsidRPr="0026459F">
        <w:rPr>
          <w:sz w:val="22"/>
          <w:szCs w:val="22"/>
        </w:rPr>
        <w:t xml:space="preserve">к запросу котировок цен </w:t>
      </w:r>
    </w:p>
    <w:p w:rsidR="00D96693" w:rsidRPr="0026459F" w:rsidRDefault="00D96693" w:rsidP="00D96693">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613A65">
        <w:rPr>
          <w:color w:val="000000" w:themeColor="text1"/>
          <w:sz w:val="24"/>
        </w:rPr>
        <w:t>000/ТВРЗ/2023</w:t>
      </w:r>
      <w:r w:rsidRPr="0026459F">
        <w:rPr>
          <w:sz w:val="24"/>
        </w:rPr>
        <w:tab/>
        <w:t xml:space="preserve">                                                        </w:t>
      </w:r>
    </w:p>
    <w:p w:rsidR="00D96693" w:rsidRPr="0026459F" w:rsidRDefault="00D96693" w:rsidP="00D96693">
      <w:pPr>
        <w:suppressAutoHyphens/>
        <w:ind w:right="306" w:firstLine="2551"/>
        <w:rPr>
          <w:rFonts w:eastAsia="MS Mincho"/>
          <w:b/>
          <w:i/>
          <w:color w:val="auto"/>
          <w:szCs w:val="28"/>
        </w:rPr>
      </w:pPr>
    </w:p>
    <w:p w:rsidR="00D96693" w:rsidRPr="0026459F" w:rsidRDefault="00D96693" w:rsidP="00D96693">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D96693" w:rsidRPr="0026459F" w:rsidRDefault="00D96693" w:rsidP="00D9669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D96693" w:rsidRPr="0026459F" w:rsidTr="00D96693">
        <w:tc>
          <w:tcPr>
            <w:tcW w:w="668" w:type="dxa"/>
            <w:vMerge w:val="restart"/>
          </w:tcPr>
          <w:p w:rsidR="00D96693" w:rsidRPr="0026459F" w:rsidRDefault="00D96693" w:rsidP="00D96693">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D96693" w:rsidRPr="0026459F" w:rsidRDefault="00D96693" w:rsidP="00D96693">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D96693" w:rsidRPr="0026459F" w:rsidTr="00D96693">
        <w:tc>
          <w:tcPr>
            <w:tcW w:w="668" w:type="dxa"/>
            <w:vMerge/>
          </w:tcPr>
          <w:p w:rsidR="00D96693" w:rsidRPr="0026459F" w:rsidRDefault="00D96693" w:rsidP="00D96693">
            <w:pPr>
              <w:suppressAutoHyphens/>
              <w:ind w:right="306"/>
              <w:rPr>
                <w:rFonts w:eastAsia="MS Mincho"/>
                <w:b/>
                <w:i/>
                <w:color w:val="auto"/>
                <w:szCs w:val="28"/>
              </w:rPr>
            </w:pPr>
          </w:p>
        </w:tc>
        <w:tc>
          <w:tcPr>
            <w:tcW w:w="3268" w:type="dxa"/>
            <w:vMerge/>
          </w:tcPr>
          <w:p w:rsidR="00D96693" w:rsidRPr="0026459F" w:rsidRDefault="00D96693" w:rsidP="00D96693">
            <w:pPr>
              <w:suppressAutoHyphens/>
              <w:rPr>
                <w:rFonts w:eastAsia="MS Mincho"/>
                <w:b/>
                <w:i/>
                <w:color w:val="auto"/>
                <w:szCs w:val="28"/>
              </w:rPr>
            </w:pPr>
          </w:p>
        </w:tc>
        <w:tc>
          <w:tcPr>
            <w:tcW w:w="3685" w:type="dxa"/>
          </w:tcPr>
          <w:p w:rsidR="00D96693" w:rsidRPr="0026459F" w:rsidRDefault="00D96693" w:rsidP="00D96693">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D96693" w:rsidRPr="0026459F" w:rsidRDefault="00D96693" w:rsidP="00D96693">
            <w:pPr>
              <w:suppressAutoHyphens/>
              <w:jc w:val="center"/>
              <w:rPr>
                <w:rFonts w:eastAsia="MS Mincho"/>
                <w:b/>
                <w:i/>
                <w:color w:val="auto"/>
                <w:szCs w:val="28"/>
              </w:rPr>
            </w:pPr>
          </w:p>
        </w:tc>
      </w:tr>
      <w:tr w:rsidR="00D96693" w:rsidRPr="0026459F" w:rsidTr="00D96693">
        <w:tc>
          <w:tcPr>
            <w:tcW w:w="668"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4</w:t>
            </w:r>
          </w:p>
        </w:tc>
        <w:tc>
          <w:tcPr>
            <w:tcW w:w="3685" w:type="dxa"/>
          </w:tcPr>
          <w:p w:rsidR="00D96693" w:rsidRPr="0026459F" w:rsidRDefault="00D96693" w:rsidP="00D96693">
            <w:pPr>
              <w:tabs>
                <w:tab w:val="left" w:pos="9639"/>
              </w:tabs>
              <w:ind w:left="142" w:right="283"/>
              <w:jc w:val="center"/>
              <w:rPr>
                <w:color w:val="auto"/>
                <w:sz w:val="24"/>
                <w:szCs w:val="28"/>
              </w:rPr>
            </w:pPr>
          </w:p>
        </w:tc>
      </w:tr>
      <w:tr w:rsidR="00D96693" w:rsidRPr="0026459F" w:rsidTr="00D96693">
        <w:tc>
          <w:tcPr>
            <w:tcW w:w="668" w:type="dxa"/>
          </w:tcPr>
          <w:p w:rsidR="00D96693" w:rsidRPr="0026459F" w:rsidRDefault="00D96693" w:rsidP="00D96693">
            <w:pPr>
              <w:tabs>
                <w:tab w:val="left" w:pos="9639"/>
              </w:tabs>
              <w:ind w:left="142" w:right="283"/>
              <w:jc w:val="center"/>
              <w:rPr>
                <w:color w:val="auto"/>
                <w:sz w:val="24"/>
                <w:szCs w:val="28"/>
              </w:rPr>
            </w:pPr>
          </w:p>
        </w:tc>
        <w:tc>
          <w:tcPr>
            <w:tcW w:w="3268"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c>
          <w:tcPr>
            <w:tcW w:w="3686"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r>
      <w:tr w:rsidR="00D96693" w:rsidRPr="0026459F" w:rsidTr="00D96693">
        <w:tc>
          <w:tcPr>
            <w:tcW w:w="668" w:type="dxa"/>
          </w:tcPr>
          <w:p w:rsidR="00D96693" w:rsidRPr="0026459F" w:rsidRDefault="00D96693" w:rsidP="00D96693">
            <w:pPr>
              <w:tabs>
                <w:tab w:val="left" w:pos="9639"/>
              </w:tabs>
              <w:ind w:left="142" w:right="283"/>
              <w:jc w:val="center"/>
              <w:rPr>
                <w:color w:val="auto"/>
                <w:sz w:val="24"/>
                <w:szCs w:val="28"/>
              </w:rPr>
            </w:pPr>
          </w:p>
        </w:tc>
        <w:tc>
          <w:tcPr>
            <w:tcW w:w="3268"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c>
          <w:tcPr>
            <w:tcW w:w="3686"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r>
    </w:tbl>
    <w:p w:rsidR="00D96693" w:rsidRPr="0026459F" w:rsidRDefault="00D96693" w:rsidP="00D96693">
      <w:pPr>
        <w:suppressAutoHyphens/>
        <w:ind w:left="5812" w:right="306" w:firstLine="709"/>
        <w:rPr>
          <w:rFonts w:eastAsia="MS Mincho"/>
          <w:b/>
          <w:color w:val="auto"/>
          <w:sz w:val="24"/>
          <w:szCs w:val="28"/>
        </w:rPr>
      </w:pPr>
    </w:p>
    <w:p w:rsidR="00D96693" w:rsidRPr="0026459F" w:rsidRDefault="00D96693" w:rsidP="00D96693">
      <w:pPr>
        <w:suppressAutoHyphens/>
        <w:rPr>
          <w:color w:val="auto"/>
          <w:szCs w:val="28"/>
        </w:rPr>
      </w:pPr>
      <w:r w:rsidRPr="0026459F">
        <w:rPr>
          <w:color w:val="auto"/>
          <w:szCs w:val="28"/>
        </w:rPr>
        <w:t>Представитель, имеющий полномочия действовать от имени претендента</w:t>
      </w:r>
    </w:p>
    <w:p w:rsidR="00D96693" w:rsidRPr="0026459F" w:rsidRDefault="00D96693" w:rsidP="00D96693">
      <w:pPr>
        <w:suppressAutoHyphens/>
        <w:rPr>
          <w:color w:val="auto"/>
          <w:szCs w:val="28"/>
        </w:rPr>
      </w:pPr>
    </w:p>
    <w:p w:rsidR="00D96693" w:rsidRPr="0026459F" w:rsidRDefault="00D96693" w:rsidP="00D96693">
      <w:pPr>
        <w:suppressAutoHyphens/>
        <w:rPr>
          <w:color w:val="auto"/>
          <w:szCs w:val="28"/>
        </w:rPr>
      </w:pPr>
      <w:r w:rsidRPr="0026459F">
        <w:rPr>
          <w:color w:val="auto"/>
          <w:szCs w:val="28"/>
        </w:rPr>
        <w:t>___________________________________________________________________</w:t>
      </w:r>
    </w:p>
    <w:p w:rsidR="00D96693" w:rsidRPr="0026459F" w:rsidRDefault="00D96693" w:rsidP="00D96693">
      <w:pPr>
        <w:suppressAutoHyphens/>
        <w:rPr>
          <w:color w:val="auto"/>
          <w:sz w:val="24"/>
        </w:rPr>
      </w:pPr>
      <w:r w:rsidRPr="0026459F">
        <w:rPr>
          <w:color w:val="auto"/>
          <w:sz w:val="24"/>
        </w:rPr>
        <w:t>(полное наименование претендента)</w:t>
      </w:r>
    </w:p>
    <w:p w:rsidR="00D96693" w:rsidRPr="0026459F" w:rsidRDefault="00D96693" w:rsidP="00D96693">
      <w:pPr>
        <w:suppressAutoHyphens/>
        <w:rPr>
          <w:color w:val="auto"/>
          <w:szCs w:val="28"/>
        </w:rPr>
      </w:pPr>
    </w:p>
    <w:p w:rsidR="00D96693" w:rsidRPr="0026459F" w:rsidRDefault="00D96693" w:rsidP="00D96693">
      <w:pPr>
        <w:suppressAutoHyphens/>
        <w:rPr>
          <w:color w:val="auto"/>
          <w:szCs w:val="28"/>
        </w:rPr>
      </w:pPr>
      <w:r w:rsidRPr="0026459F">
        <w:rPr>
          <w:color w:val="auto"/>
          <w:szCs w:val="28"/>
        </w:rPr>
        <w:t>___________________________________________</w:t>
      </w:r>
    </w:p>
    <w:p w:rsidR="00D96693" w:rsidRPr="0026459F" w:rsidRDefault="00D96693" w:rsidP="00D96693">
      <w:pPr>
        <w:suppressAutoHyphens/>
        <w:rPr>
          <w:color w:val="000000" w:themeColor="text1"/>
          <w:sz w:val="2"/>
          <w:szCs w:val="2"/>
        </w:rPr>
      </w:pPr>
      <w:r w:rsidRPr="0026459F">
        <w:rPr>
          <w:color w:val="auto"/>
          <w:sz w:val="24"/>
        </w:rPr>
        <w:t xml:space="preserve">          (должность, подпись, </w:t>
      </w:r>
      <w:proofErr w:type="gramStart"/>
      <w:r w:rsidRPr="0026459F">
        <w:rPr>
          <w:color w:val="auto"/>
          <w:sz w:val="24"/>
        </w:rPr>
        <w:t xml:space="preserve">ФИО)   </w:t>
      </w:r>
      <w:proofErr w:type="gramEnd"/>
      <w:r w:rsidRPr="0026459F">
        <w:rPr>
          <w:color w:val="auto"/>
          <w:sz w:val="24"/>
        </w:rPr>
        <w:t xml:space="preserve">                      (печать)</w:t>
      </w:r>
    </w:p>
    <w:p w:rsidR="00D96693" w:rsidRDefault="00D96693" w:rsidP="00D96693">
      <w:pPr>
        <w:shd w:val="clear" w:color="auto" w:fill="FFFFFF"/>
        <w:outlineLvl w:val="2"/>
        <w:rPr>
          <w:b/>
          <w:caps/>
          <w:spacing w:val="-15"/>
          <w:szCs w:val="28"/>
        </w:rPr>
      </w:pPr>
    </w:p>
    <w:p w:rsidR="00D90A2A" w:rsidRDefault="00D90A2A"/>
    <w:sectPr w:rsidR="00D90A2A" w:rsidSect="00D96693">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E9" w:rsidRDefault="001D4DE9">
      <w:r>
        <w:separator/>
      </w:r>
    </w:p>
  </w:endnote>
  <w:endnote w:type="continuationSeparator" w:id="0">
    <w:p w:rsidR="001D4DE9" w:rsidRDefault="001D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07521D" w:rsidRDefault="0007521D">
        <w:pPr>
          <w:pStyle w:val="af6"/>
          <w:jc w:val="center"/>
        </w:pPr>
        <w:r>
          <w:rPr>
            <w:noProof/>
          </w:rPr>
          <w:fldChar w:fldCharType="begin"/>
        </w:r>
        <w:r>
          <w:rPr>
            <w:noProof/>
          </w:rPr>
          <w:instrText>PAGE   \* MERGEFORMAT</w:instrText>
        </w:r>
        <w:r>
          <w:rPr>
            <w:noProof/>
          </w:rPr>
          <w:fldChar w:fldCharType="separate"/>
        </w:r>
        <w:r w:rsidR="00DA498E">
          <w:rPr>
            <w:noProof/>
          </w:rPr>
          <w:t>35</w:t>
        </w:r>
        <w:r>
          <w:rPr>
            <w:noProof/>
          </w:rPr>
          <w:fldChar w:fldCharType="end"/>
        </w:r>
      </w:p>
    </w:sdtContent>
  </w:sdt>
  <w:p w:rsidR="0007521D" w:rsidRDefault="000752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E9" w:rsidRDefault="001D4DE9">
      <w:r>
        <w:separator/>
      </w:r>
    </w:p>
  </w:footnote>
  <w:footnote w:type="continuationSeparator" w:id="0">
    <w:p w:rsidR="001D4DE9" w:rsidRDefault="001D4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4">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3"/>
  </w:num>
  <w:num w:numId="4">
    <w:abstractNumId w:val="16"/>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0"/>
  </w:num>
  <w:num w:numId="8">
    <w:abstractNumId w:val="4"/>
  </w:num>
  <w:num w:numId="9">
    <w:abstractNumId w:val="29"/>
  </w:num>
  <w:num w:numId="10">
    <w:abstractNumId w:val="24"/>
  </w:num>
  <w:num w:numId="11">
    <w:abstractNumId w:val="18"/>
  </w:num>
  <w:num w:numId="12">
    <w:abstractNumId w:val="22"/>
  </w:num>
  <w:num w:numId="13">
    <w:abstractNumId w:val="6"/>
  </w:num>
  <w:num w:numId="14">
    <w:abstractNumId w:val="13"/>
  </w:num>
  <w:num w:numId="15">
    <w:abstractNumId w:val="25"/>
  </w:num>
  <w:num w:numId="16">
    <w:abstractNumId w:val="7"/>
  </w:num>
  <w:num w:numId="17">
    <w:abstractNumId w:val="5"/>
  </w:num>
  <w:num w:numId="18">
    <w:abstractNumId w:val="12"/>
  </w:num>
  <w:num w:numId="19">
    <w:abstractNumId w:val="3"/>
  </w:num>
  <w:num w:numId="20">
    <w:abstractNumId w:val="11"/>
  </w:num>
  <w:num w:numId="21">
    <w:abstractNumId w:val="21"/>
  </w:num>
  <w:num w:numId="22">
    <w:abstractNumId w:val="10"/>
  </w:num>
  <w:num w:numId="23">
    <w:abstractNumId w:val="15"/>
  </w:num>
  <w:num w:numId="24">
    <w:abstractNumId w:val="17"/>
  </w:num>
  <w:num w:numId="25">
    <w:abstractNumId w:val="28"/>
  </w:num>
  <w:num w:numId="26">
    <w:abstractNumId w:val="26"/>
  </w:num>
  <w:num w:numId="27">
    <w:abstractNumId w:val="1"/>
  </w:num>
  <w:num w:numId="28">
    <w:abstractNumId w:val="19"/>
  </w:num>
  <w:num w:numId="29">
    <w:abstractNumId w:val="2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93"/>
    <w:rsid w:val="000600E3"/>
    <w:rsid w:val="0007521D"/>
    <w:rsid w:val="000871E6"/>
    <w:rsid w:val="00125367"/>
    <w:rsid w:val="001324A7"/>
    <w:rsid w:val="00151404"/>
    <w:rsid w:val="001545F5"/>
    <w:rsid w:val="001720EC"/>
    <w:rsid w:val="001D4DE9"/>
    <w:rsid w:val="00205285"/>
    <w:rsid w:val="00266A2E"/>
    <w:rsid w:val="00280554"/>
    <w:rsid w:val="00290373"/>
    <w:rsid w:val="00357674"/>
    <w:rsid w:val="003D07E9"/>
    <w:rsid w:val="003E28C1"/>
    <w:rsid w:val="00410D2C"/>
    <w:rsid w:val="004B7C5D"/>
    <w:rsid w:val="004D7A19"/>
    <w:rsid w:val="0052029A"/>
    <w:rsid w:val="005415D4"/>
    <w:rsid w:val="00613A65"/>
    <w:rsid w:val="00741437"/>
    <w:rsid w:val="0076774D"/>
    <w:rsid w:val="008814C2"/>
    <w:rsid w:val="0097244C"/>
    <w:rsid w:val="00995624"/>
    <w:rsid w:val="00A077E8"/>
    <w:rsid w:val="00A33562"/>
    <w:rsid w:val="00A42F06"/>
    <w:rsid w:val="00A8454A"/>
    <w:rsid w:val="00A86FFB"/>
    <w:rsid w:val="00B24EB3"/>
    <w:rsid w:val="00B80C64"/>
    <w:rsid w:val="00B833A9"/>
    <w:rsid w:val="00BA6DDC"/>
    <w:rsid w:val="00C143E5"/>
    <w:rsid w:val="00C16600"/>
    <w:rsid w:val="00C30C11"/>
    <w:rsid w:val="00C55C2D"/>
    <w:rsid w:val="00D1171D"/>
    <w:rsid w:val="00D52226"/>
    <w:rsid w:val="00D90A2A"/>
    <w:rsid w:val="00D96693"/>
    <w:rsid w:val="00DA498E"/>
    <w:rsid w:val="00DD2F2F"/>
    <w:rsid w:val="00DF25F7"/>
    <w:rsid w:val="00E34F18"/>
    <w:rsid w:val="00E6553C"/>
    <w:rsid w:val="00EB46A6"/>
    <w:rsid w:val="00EC50AC"/>
    <w:rsid w:val="00ED45DE"/>
    <w:rsid w:val="00FB3B3D"/>
    <w:rsid w:val="00FE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5C16C-C1C8-469B-A909-6A1A568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6693"/>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D9669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D96693"/>
    <w:pPr>
      <w:keepNext/>
      <w:spacing w:before="240" w:after="60"/>
      <w:outlineLvl w:val="1"/>
    </w:pPr>
    <w:rPr>
      <w:rFonts w:ascii="Cambria" w:hAnsi="Cambria"/>
      <w:b/>
      <w:bCs/>
      <w:i/>
      <w:iCs/>
      <w:szCs w:val="28"/>
    </w:rPr>
  </w:style>
  <w:style w:type="paragraph" w:styleId="3">
    <w:name w:val="heading 3"/>
    <w:basedOn w:val="a0"/>
    <w:next w:val="a0"/>
    <w:link w:val="30"/>
    <w:qFormat/>
    <w:rsid w:val="00D96693"/>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D96693"/>
    <w:pPr>
      <w:keepNext/>
      <w:spacing w:before="240" w:after="60"/>
      <w:outlineLvl w:val="3"/>
    </w:pPr>
    <w:rPr>
      <w:b/>
      <w:bCs/>
      <w:color w:val="auto"/>
      <w:szCs w:val="28"/>
    </w:rPr>
  </w:style>
  <w:style w:type="paragraph" w:styleId="5">
    <w:name w:val="heading 5"/>
    <w:basedOn w:val="a0"/>
    <w:next w:val="a0"/>
    <w:link w:val="50"/>
    <w:qFormat/>
    <w:rsid w:val="00D9669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D9669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D9669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D9669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D9669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96693"/>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D96693"/>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D96693"/>
    <w:rPr>
      <w:rFonts w:ascii="Arial" w:eastAsia="Times New Roman" w:hAnsi="Arial" w:cs="Times New Roman"/>
      <w:b/>
      <w:bCs/>
      <w:sz w:val="26"/>
      <w:szCs w:val="26"/>
      <w:lang w:eastAsia="ru-RU"/>
    </w:rPr>
  </w:style>
  <w:style w:type="character" w:customStyle="1" w:styleId="40">
    <w:name w:val="Заголовок 4 Знак"/>
    <w:basedOn w:val="a1"/>
    <w:link w:val="4"/>
    <w:rsid w:val="00D966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9669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D96693"/>
    <w:rPr>
      <w:rFonts w:ascii="Calibri" w:eastAsia="Times New Roman" w:hAnsi="Calibri" w:cs="Times New Roman"/>
      <w:b/>
      <w:bCs/>
      <w:lang w:eastAsia="ru-RU"/>
    </w:rPr>
  </w:style>
  <w:style w:type="character" w:customStyle="1" w:styleId="70">
    <w:name w:val="Заголовок 7 Знак"/>
    <w:basedOn w:val="a1"/>
    <w:link w:val="7"/>
    <w:rsid w:val="00D9669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96693"/>
    <w:rPr>
      <w:rFonts w:ascii="Calibri" w:eastAsia="Times New Roman" w:hAnsi="Calibri" w:cs="Times New Roman"/>
      <w:i/>
      <w:iCs/>
      <w:sz w:val="24"/>
      <w:szCs w:val="24"/>
      <w:lang w:eastAsia="ru-RU"/>
    </w:rPr>
  </w:style>
  <w:style w:type="character" w:customStyle="1" w:styleId="90">
    <w:name w:val="Заголовок 9 Знак"/>
    <w:basedOn w:val="a1"/>
    <w:link w:val="9"/>
    <w:rsid w:val="00D96693"/>
    <w:rPr>
      <w:rFonts w:ascii="Cambria" w:eastAsia="Times New Roman" w:hAnsi="Cambria" w:cs="Times New Roman"/>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D96693"/>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96693"/>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D96693"/>
    <w:rPr>
      <w:color w:val="0000FF"/>
      <w:u w:val="single"/>
    </w:rPr>
  </w:style>
  <w:style w:type="character" w:customStyle="1" w:styleId="Normal">
    <w:name w:val="Normal Знак"/>
    <w:basedOn w:val="a1"/>
    <w:link w:val="12"/>
    <w:locked/>
    <w:rsid w:val="00D96693"/>
    <w:rPr>
      <w:sz w:val="28"/>
    </w:rPr>
  </w:style>
  <w:style w:type="paragraph" w:customStyle="1" w:styleId="12">
    <w:name w:val="Обычный1"/>
    <w:link w:val="Normal"/>
    <w:rsid w:val="00D96693"/>
    <w:pPr>
      <w:spacing w:after="0" w:line="240" w:lineRule="auto"/>
      <w:ind w:firstLine="720"/>
      <w:jc w:val="both"/>
    </w:pPr>
    <w:rPr>
      <w:sz w:val="28"/>
    </w:rPr>
  </w:style>
  <w:style w:type="paragraph" w:styleId="a7">
    <w:name w:val="List Bullet"/>
    <w:basedOn w:val="a0"/>
    <w:autoRedefine/>
    <w:rsid w:val="00D96693"/>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D96693"/>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D96693"/>
    <w:rPr>
      <w:rFonts w:ascii="Times New Roman" w:eastAsia="Times New Roman" w:hAnsi="Times New Roman" w:cs="Times New Roman"/>
      <w:color w:val="000000"/>
      <w:sz w:val="28"/>
      <w:szCs w:val="24"/>
      <w:lang w:eastAsia="ru-RU"/>
    </w:rPr>
  </w:style>
  <w:style w:type="table" w:styleId="aa">
    <w:name w:val="Table Grid"/>
    <w:basedOn w:val="a2"/>
    <w:uiPriority w:val="39"/>
    <w:rsid w:val="00D96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D96693"/>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D96693"/>
    <w:rPr>
      <w:rFonts w:ascii="Cambria" w:eastAsia="Times New Roman" w:hAnsi="Cambria" w:cs="Arial"/>
      <w:bCs/>
      <w:kern w:val="28"/>
      <w:szCs w:val="32"/>
      <w:lang w:val="en-US"/>
    </w:rPr>
  </w:style>
  <w:style w:type="paragraph" w:customStyle="1" w:styleId="120">
    <w:name w:val="Обычный1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D9669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D9669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D96693"/>
    <w:rPr>
      <w:rFonts w:ascii="Cambria" w:eastAsia="Calibri" w:hAnsi="Cambria" w:cs="Cambria"/>
      <w:smallCaps/>
      <w:sz w:val="24"/>
    </w:rPr>
  </w:style>
  <w:style w:type="paragraph" w:styleId="af">
    <w:name w:val="Balloon Text"/>
    <w:basedOn w:val="a0"/>
    <w:link w:val="af0"/>
    <w:unhideWhenUsed/>
    <w:rsid w:val="00D96693"/>
    <w:rPr>
      <w:rFonts w:ascii="Tahoma" w:hAnsi="Tahoma" w:cs="Tahoma"/>
      <w:sz w:val="16"/>
      <w:szCs w:val="16"/>
    </w:rPr>
  </w:style>
  <w:style w:type="character" w:customStyle="1" w:styleId="af0">
    <w:name w:val="Текст выноски Знак"/>
    <w:basedOn w:val="a1"/>
    <w:link w:val="af"/>
    <w:rsid w:val="00D96693"/>
    <w:rPr>
      <w:rFonts w:ascii="Tahoma" w:eastAsia="Times New Roman" w:hAnsi="Tahoma" w:cs="Tahoma"/>
      <w:color w:val="000000"/>
      <w:sz w:val="16"/>
      <w:szCs w:val="16"/>
      <w:lang w:eastAsia="ru-RU"/>
    </w:rPr>
  </w:style>
  <w:style w:type="character" w:styleId="af1">
    <w:name w:val="FollowedHyperlink"/>
    <w:basedOn w:val="a1"/>
    <w:unhideWhenUsed/>
    <w:rsid w:val="00D96693"/>
    <w:rPr>
      <w:color w:val="800080"/>
      <w:u w:val="single"/>
    </w:rPr>
  </w:style>
  <w:style w:type="paragraph" w:customStyle="1" w:styleId="xl66">
    <w:name w:val="xl66"/>
    <w:basedOn w:val="a0"/>
    <w:rsid w:val="00D9669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D9669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D966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D9669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D966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D96693"/>
    <w:pPr>
      <w:spacing w:before="100" w:beforeAutospacing="1" w:after="100" w:afterAutospacing="1"/>
    </w:pPr>
    <w:rPr>
      <w:color w:val="auto"/>
      <w:sz w:val="20"/>
      <w:szCs w:val="20"/>
    </w:rPr>
  </w:style>
  <w:style w:type="paragraph" w:customStyle="1" w:styleId="xl102">
    <w:name w:val="xl102"/>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D9669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D96693"/>
    <w:pPr>
      <w:pBdr>
        <w:left w:val="single" w:sz="4" w:space="0" w:color="auto"/>
      </w:pBdr>
      <w:spacing w:before="100" w:beforeAutospacing="1" w:after="100" w:afterAutospacing="1"/>
    </w:pPr>
    <w:rPr>
      <w:color w:val="auto"/>
      <w:sz w:val="24"/>
    </w:rPr>
  </w:style>
  <w:style w:type="paragraph" w:customStyle="1" w:styleId="xl111">
    <w:name w:val="xl111"/>
    <w:basedOn w:val="a0"/>
    <w:rsid w:val="00D9669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D9669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D96693"/>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D96693"/>
    <w:pPr>
      <w:spacing w:after="120"/>
      <w:ind w:left="283"/>
    </w:pPr>
  </w:style>
  <w:style w:type="character" w:customStyle="1" w:styleId="af3">
    <w:name w:val="Основной текст с отступом Знак"/>
    <w:basedOn w:val="a1"/>
    <w:link w:val="af2"/>
    <w:rsid w:val="00D96693"/>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D96693"/>
    <w:pPr>
      <w:spacing w:after="120"/>
      <w:ind w:left="283"/>
    </w:pPr>
    <w:rPr>
      <w:sz w:val="16"/>
      <w:szCs w:val="16"/>
    </w:rPr>
  </w:style>
  <w:style w:type="character" w:customStyle="1" w:styleId="32">
    <w:name w:val="Основной текст с отступом 3 Знак"/>
    <w:basedOn w:val="a1"/>
    <w:link w:val="31"/>
    <w:rsid w:val="00D96693"/>
    <w:rPr>
      <w:rFonts w:ascii="Times New Roman" w:eastAsia="Times New Roman" w:hAnsi="Times New Roman" w:cs="Times New Roman"/>
      <w:color w:val="000000"/>
      <w:sz w:val="16"/>
      <w:szCs w:val="16"/>
      <w:lang w:eastAsia="ru-RU"/>
    </w:rPr>
  </w:style>
  <w:style w:type="paragraph" w:customStyle="1" w:styleId="13">
    <w:name w:val="Текст1"/>
    <w:basedOn w:val="a0"/>
    <w:rsid w:val="00D96693"/>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D96693"/>
    <w:pPr>
      <w:tabs>
        <w:tab w:val="center" w:pos="4677"/>
        <w:tab w:val="right" w:pos="9355"/>
      </w:tabs>
    </w:pPr>
  </w:style>
  <w:style w:type="character" w:customStyle="1" w:styleId="af5">
    <w:name w:val="Верхний колонтитул Знак"/>
    <w:basedOn w:val="a1"/>
    <w:link w:val="af4"/>
    <w:rsid w:val="00D96693"/>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D96693"/>
    <w:pPr>
      <w:tabs>
        <w:tab w:val="center" w:pos="4677"/>
        <w:tab w:val="right" w:pos="9355"/>
      </w:tabs>
    </w:pPr>
  </w:style>
  <w:style w:type="character" w:customStyle="1" w:styleId="af7">
    <w:name w:val="Нижний колонтитул Знак"/>
    <w:basedOn w:val="a1"/>
    <w:link w:val="af6"/>
    <w:uiPriority w:val="99"/>
    <w:rsid w:val="00D96693"/>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D96693"/>
    <w:rPr>
      <w:rFonts w:cs="Arial"/>
      <w:b/>
      <w:bCs/>
      <w:i/>
      <w:iCs/>
      <w:sz w:val="28"/>
      <w:szCs w:val="28"/>
      <w:lang w:val="ru-RU" w:eastAsia="ru-RU" w:bidi="ar-SA"/>
    </w:rPr>
  </w:style>
  <w:style w:type="paragraph" w:customStyle="1" w:styleId="110">
    <w:name w:val="Заголовок 11"/>
    <w:basedOn w:val="12"/>
    <w:next w:val="12"/>
    <w:rsid w:val="00D9669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D96693"/>
  </w:style>
  <w:style w:type="paragraph" w:customStyle="1" w:styleId="41">
    <w:name w:val="заголовок 4"/>
    <w:basedOn w:val="a0"/>
    <w:next w:val="a0"/>
    <w:rsid w:val="00D9669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D9669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D96693"/>
    <w:pPr>
      <w:widowControl w:val="0"/>
      <w:autoSpaceDE w:val="0"/>
      <w:autoSpaceDN w:val="0"/>
    </w:pPr>
    <w:rPr>
      <w:color w:val="auto"/>
      <w:sz w:val="20"/>
      <w:szCs w:val="20"/>
    </w:rPr>
  </w:style>
  <w:style w:type="character" w:customStyle="1" w:styleId="afa">
    <w:name w:val="Текст сноски Знак"/>
    <w:basedOn w:val="a1"/>
    <w:link w:val="af9"/>
    <w:semiHidden/>
    <w:rsid w:val="00D96693"/>
    <w:rPr>
      <w:rFonts w:ascii="Times New Roman" w:eastAsia="Times New Roman" w:hAnsi="Times New Roman" w:cs="Times New Roman"/>
      <w:sz w:val="20"/>
      <w:szCs w:val="20"/>
      <w:lang w:eastAsia="ru-RU"/>
    </w:rPr>
  </w:style>
  <w:style w:type="paragraph" w:customStyle="1" w:styleId="afb">
    <w:name w:val="Статья"/>
    <w:basedOn w:val="a4"/>
    <w:next w:val="a0"/>
    <w:rsid w:val="00D96693"/>
    <w:pPr>
      <w:keepNext/>
      <w:keepLines/>
      <w:tabs>
        <w:tab w:val="num" w:pos="717"/>
      </w:tabs>
      <w:spacing w:before="160" w:after="160"/>
      <w:ind w:left="717" w:hanging="360"/>
      <w:jc w:val="center"/>
    </w:pPr>
    <w:rPr>
      <w:color w:val="auto"/>
    </w:rPr>
  </w:style>
  <w:style w:type="paragraph" w:customStyle="1" w:styleId="ConsNormal">
    <w:name w:val="Con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D96693"/>
    <w:rPr>
      <w:color w:val="auto"/>
      <w:sz w:val="20"/>
      <w:szCs w:val="20"/>
    </w:rPr>
  </w:style>
  <w:style w:type="character" w:customStyle="1" w:styleId="afd">
    <w:name w:val="Текст примечания Знак"/>
    <w:basedOn w:val="a1"/>
    <w:link w:val="afc"/>
    <w:semiHidden/>
    <w:rsid w:val="00D96693"/>
    <w:rPr>
      <w:rFonts w:ascii="Times New Roman" w:eastAsia="Times New Roman" w:hAnsi="Times New Roman" w:cs="Times New Roman"/>
      <w:sz w:val="20"/>
      <w:szCs w:val="20"/>
      <w:lang w:eastAsia="ru-RU"/>
    </w:rPr>
  </w:style>
  <w:style w:type="character" w:styleId="afe">
    <w:name w:val="footnote reference"/>
    <w:semiHidden/>
    <w:rsid w:val="00D96693"/>
    <w:rPr>
      <w:vertAlign w:val="superscript"/>
    </w:rPr>
  </w:style>
  <w:style w:type="paragraph" w:styleId="33">
    <w:name w:val="Body Text 3"/>
    <w:basedOn w:val="a0"/>
    <w:link w:val="34"/>
    <w:rsid w:val="00D96693"/>
    <w:pPr>
      <w:spacing w:after="120"/>
    </w:pPr>
    <w:rPr>
      <w:color w:val="auto"/>
      <w:sz w:val="16"/>
      <w:szCs w:val="16"/>
    </w:rPr>
  </w:style>
  <w:style w:type="character" w:customStyle="1" w:styleId="34">
    <w:name w:val="Основной текст 3 Знак"/>
    <w:basedOn w:val="a1"/>
    <w:link w:val="33"/>
    <w:rsid w:val="00D96693"/>
    <w:rPr>
      <w:rFonts w:ascii="Times New Roman" w:eastAsia="Times New Roman" w:hAnsi="Times New Roman" w:cs="Times New Roman"/>
      <w:sz w:val="16"/>
      <w:szCs w:val="16"/>
      <w:lang w:eastAsia="ru-RU"/>
    </w:rPr>
  </w:style>
  <w:style w:type="paragraph" w:styleId="22">
    <w:name w:val="Body Text 2"/>
    <w:basedOn w:val="a0"/>
    <w:link w:val="23"/>
    <w:uiPriority w:val="99"/>
    <w:rsid w:val="00D96693"/>
    <w:pPr>
      <w:spacing w:after="120" w:line="480" w:lineRule="auto"/>
    </w:pPr>
    <w:rPr>
      <w:color w:val="auto"/>
      <w:sz w:val="24"/>
    </w:rPr>
  </w:style>
  <w:style w:type="character" w:customStyle="1" w:styleId="23">
    <w:name w:val="Основной текст 2 Знак"/>
    <w:basedOn w:val="a1"/>
    <w:link w:val="22"/>
    <w:uiPriority w:val="99"/>
    <w:rsid w:val="00D96693"/>
    <w:rPr>
      <w:rFonts w:ascii="Times New Roman" w:eastAsia="Times New Roman" w:hAnsi="Times New Roman" w:cs="Times New Roman"/>
      <w:sz w:val="24"/>
      <w:szCs w:val="24"/>
      <w:lang w:eastAsia="ru-RU"/>
    </w:rPr>
  </w:style>
  <w:style w:type="paragraph" w:styleId="aff">
    <w:name w:val="Title"/>
    <w:basedOn w:val="a0"/>
    <w:link w:val="aff0"/>
    <w:qFormat/>
    <w:rsid w:val="00D9669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D96693"/>
    <w:rPr>
      <w:rFonts w:ascii="Arial" w:eastAsia="Times New Roman" w:hAnsi="Arial" w:cs="Arial"/>
      <w:b/>
      <w:bCs/>
      <w:kern w:val="28"/>
      <w:sz w:val="32"/>
      <w:szCs w:val="32"/>
      <w:lang w:eastAsia="ru-RU"/>
    </w:rPr>
  </w:style>
  <w:style w:type="paragraph" w:customStyle="1" w:styleId="Head71">
    <w:name w:val="Head 7.1"/>
    <w:basedOn w:val="a0"/>
    <w:link w:val="Head710"/>
    <w:rsid w:val="00D9669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D9669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D96693"/>
    <w:rPr>
      <w:rFonts w:ascii="Times New Roman" w:eastAsia="MS Mincho" w:hAnsi="Times New Roman" w:cs="Times New Roman"/>
      <w:spacing w:val="-2"/>
      <w:sz w:val="26"/>
      <w:szCs w:val="20"/>
      <w:lang w:eastAsia="ru-RU"/>
    </w:rPr>
  </w:style>
  <w:style w:type="paragraph" w:styleId="aff3">
    <w:name w:val="Subtitle"/>
    <w:basedOn w:val="a0"/>
    <w:link w:val="aff4"/>
    <w:qFormat/>
    <w:rsid w:val="00D96693"/>
    <w:rPr>
      <w:b/>
      <w:bCs/>
      <w:color w:val="auto"/>
      <w:sz w:val="24"/>
    </w:rPr>
  </w:style>
  <w:style w:type="character" w:customStyle="1" w:styleId="aff4">
    <w:name w:val="Подзаголовок Знак"/>
    <w:basedOn w:val="a1"/>
    <w:link w:val="aff3"/>
    <w:rsid w:val="00D96693"/>
    <w:rPr>
      <w:rFonts w:ascii="Times New Roman" w:eastAsia="Times New Roman" w:hAnsi="Times New Roman" w:cs="Times New Roman"/>
      <w:b/>
      <w:bCs/>
      <w:sz w:val="24"/>
      <w:szCs w:val="24"/>
      <w:lang w:eastAsia="ru-RU"/>
    </w:rPr>
  </w:style>
  <w:style w:type="paragraph" w:customStyle="1" w:styleId="aff5">
    <w:name w:val="Нормальный"/>
    <w:rsid w:val="00D9669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D966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D9669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D96693"/>
    <w:rPr>
      <w:rFonts w:ascii="Tahoma" w:eastAsia="Times New Roman" w:hAnsi="Tahoma" w:cs="Times New Roman"/>
      <w:sz w:val="20"/>
      <w:szCs w:val="20"/>
      <w:shd w:val="clear" w:color="auto" w:fill="000080"/>
      <w:lang w:eastAsia="ru-RU"/>
    </w:rPr>
  </w:style>
  <w:style w:type="character" w:styleId="aff9">
    <w:name w:val="annotation reference"/>
    <w:rsid w:val="00D96693"/>
    <w:rPr>
      <w:sz w:val="16"/>
      <w:szCs w:val="16"/>
    </w:rPr>
  </w:style>
  <w:style w:type="paragraph" w:styleId="affa">
    <w:name w:val="annotation subject"/>
    <w:basedOn w:val="afc"/>
    <w:next w:val="afc"/>
    <w:link w:val="affb"/>
    <w:rsid w:val="00D96693"/>
    <w:rPr>
      <w:b/>
      <w:bCs/>
    </w:rPr>
  </w:style>
  <w:style w:type="character" w:customStyle="1" w:styleId="affb">
    <w:name w:val="Тема примечания Знак"/>
    <w:basedOn w:val="afd"/>
    <w:link w:val="affa"/>
    <w:rsid w:val="00D96693"/>
    <w:rPr>
      <w:rFonts w:ascii="Times New Roman" w:eastAsia="Times New Roman" w:hAnsi="Times New Roman" w:cs="Times New Roman"/>
      <w:b/>
      <w:bCs/>
      <w:sz w:val="20"/>
      <w:szCs w:val="20"/>
      <w:lang w:eastAsia="ru-RU"/>
    </w:rPr>
  </w:style>
  <w:style w:type="paragraph" w:customStyle="1" w:styleId="15">
    <w:name w:val="Абзац списка1"/>
    <w:basedOn w:val="a0"/>
    <w:rsid w:val="00D9669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D9669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D96693"/>
    <w:rPr>
      <w:rFonts w:ascii="Times New Roman" w:hAnsi="Times New Roman" w:cs="Times New Roman" w:hint="default"/>
      <w:sz w:val="22"/>
      <w:szCs w:val="22"/>
    </w:rPr>
  </w:style>
  <w:style w:type="character" w:styleId="affc">
    <w:name w:val="Strong"/>
    <w:basedOn w:val="a1"/>
    <w:uiPriority w:val="99"/>
    <w:qFormat/>
    <w:rsid w:val="00D96693"/>
    <w:rPr>
      <w:b/>
      <w:bCs/>
    </w:rPr>
  </w:style>
  <w:style w:type="paragraph" w:customStyle="1" w:styleId="ConsNonformat">
    <w:name w:val="ConsNonformat"/>
    <w:link w:val="ConsNonformat0"/>
    <w:rsid w:val="00D96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96693"/>
    <w:rPr>
      <w:rFonts w:ascii="Courier New" w:eastAsia="Times New Roman" w:hAnsi="Courier New" w:cs="Courier New"/>
      <w:sz w:val="20"/>
      <w:szCs w:val="20"/>
      <w:lang w:eastAsia="ru-RU"/>
    </w:rPr>
  </w:style>
  <w:style w:type="paragraph" w:customStyle="1" w:styleId="Iauiue">
    <w:name w:val="Iau?iue"/>
    <w:rsid w:val="00D9669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D96693"/>
    <w:pPr>
      <w:ind w:firstLine="0"/>
      <w:jc w:val="left"/>
    </w:pPr>
    <w:rPr>
      <w:sz w:val="26"/>
    </w:rPr>
  </w:style>
  <w:style w:type="paragraph" w:customStyle="1" w:styleId="35">
    <w:name w:val="Обычный3"/>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D96693"/>
    <w:pPr>
      <w:keepNext/>
      <w:spacing w:before="240" w:after="60"/>
      <w:ind w:firstLine="0"/>
      <w:jc w:val="center"/>
    </w:pPr>
    <w:rPr>
      <w:b/>
      <w:kern w:val="28"/>
    </w:rPr>
  </w:style>
  <w:style w:type="paragraph" w:customStyle="1" w:styleId="affd">
    <w:name w:val="Таблица шапка"/>
    <w:basedOn w:val="a0"/>
    <w:rsid w:val="00D96693"/>
    <w:pPr>
      <w:keepNext/>
      <w:spacing w:before="40" w:after="40"/>
      <w:ind w:left="57" w:right="57"/>
    </w:pPr>
    <w:rPr>
      <w:snapToGrid w:val="0"/>
      <w:color w:val="auto"/>
      <w:sz w:val="22"/>
      <w:szCs w:val="20"/>
    </w:rPr>
  </w:style>
  <w:style w:type="paragraph" w:customStyle="1" w:styleId="affe">
    <w:name w:val="Таблица текст"/>
    <w:basedOn w:val="a0"/>
    <w:rsid w:val="00D96693"/>
    <w:pPr>
      <w:spacing w:before="40" w:after="40"/>
      <w:ind w:left="57" w:right="57"/>
    </w:pPr>
    <w:rPr>
      <w:snapToGrid w:val="0"/>
      <w:color w:val="auto"/>
      <w:sz w:val="24"/>
      <w:szCs w:val="20"/>
    </w:rPr>
  </w:style>
  <w:style w:type="paragraph" w:styleId="afff">
    <w:name w:val="caption"/>
    <w:basedOn w:val="a0"/>
    <w:next w:val="a0"/>
    <w:qFormat/>
    <w:rsid w:val="00D96693"/>
    <w:pPr>
      <w:shd w:val="clear" w:color="auto" w:fill="FFFFFF"/>
    </w:pPr>
    <w:rPr>
      <w:b/>
      <w:color w:val="auto"/>
      <w:sz w:val="22"/>
      <w:szCs w:val="22"/>
    </w:rPr>
  </w:style>
  <w:style w:type="character" w:customStyle="1" w:styleId="26">
    <w:name w:val="Знак Знак2"/>
    <w:rsid w:val="00D9669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D9669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D966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66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D9669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D9669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D9669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D96693"/>
    <w:rPr>
      <w:sz w:val="24"/>
      <w:szCs w:val="24"/>
      <w:lang w:val="en-US" w:eastAsia="en-US"/>
    </w:rPr>
  </w:style>
  <w:style w:type="paragraph" w:styleId="28">
    <w:name w:val="Body Text Indent 2"/>
    <w:basedOn w:val="a0"/>
    <w:link w:val="29"/>
    <w:unhideWhenUsed/>
    <w:rsid w:val="00D96693"/>
    <w:pPr>
      <w:spacing w:after="120" w:line="480" w:lineRule="auto"/>
      <w:ind w:left="283"/>
    </w:pPr>
    <w:rPr>
      <w:color w:val="auto"/>
      <w:sz w:val="24"/>
    </w:rPr>
  </w:style>
  <w:style w:type="character" w:customStyle="1" w:styleId="29">
    <w:name w:val="Основной текст с отступом 2 Знак"/>
    <w:basedOn w:val="a1"/>
    <w:link w:val="28"/>
    <w:rsid w:val="00D96693"/>
    <w:rPr>
      <w:rFonts w:ascii="Times New Roman" w:eastAsia="Times New Roman" w:hAnsi="Times New Roman" w:cs="Times New Roman"/>
      <w:sz w:val="24"/>
      <w:szCs w:val="24"/>
      <w:lang w:eastAsia="ru-RU"/>
    </w:rPr>
  </w:style>
  <w:style w:type="paragraph" w:customStyle="1" w:styleId="afff1">
    <w:name w:val="???????? ????????"/>
    <w:basedOn w:val="a0"/>
    <w:next w:val="a0"/>
    <w:rsid w:val="00D96693"/>
    <w:pPr>
      <w:spacing w:before="240" w:after="240"/>
      <w:ind w:firstLine="709"/>
      <w:jc w:val="center"/>
    </w:pPr>
    <w:rPr>
      <w:b/>
      <w:bCs/>
      <w:caps/>
      <w:color w:val="auto"/>
      <w:spacing w:val="80"/>
      <w:szCs w:val="28"/>
      <w:lang w:eastAsia="en-US"/>
    </w:rPr>
  </w:style>
  <w:style w:type="paragraph" w:customStyle="1" w:styleId="112">
    <w:name w:val="Обычный11"/>
    <w:rsid w:val="00D9669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D96693"/>
    <w:pPr>
      <w:widowControl w:val="0"/>
      <w:suppressAutoHyphens/>
      <w:autoSpaceDE w:val="0"/>
      <w:spacing w:line="275" w:lineRule="exact"/>
    </w:pPr>
    <w:rPr>
      <w:rFonts w:cs="Calibri"/>
      <w:color w:val="auto"/>
      <w:sz w:val="24"/>
      <w:lang w:eastAsia="ar-SA"/>
    </w:rPr>
  </w:style>
  <w:style w:type="paragraph" w:customStyle="1" w:styleId="Normal1">
    <w:name w:val="Normal1"/>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D96693"/>
    <w:rPr>
      <w:rFonts w:ascii="Times New Roman" w:hAnsi="Times New Roman" w:cs="Times New Roman" w:hint="default"/>
      <w:b/>
      <w:bCs/>
      <w:sz w:val="24"/>
      <w:szCs w:val="24"/>
      <w:lang w:val="ru-RU" w:eastAsia="ru-RU"/>
    </w:rPr>
  </w:style>
  <w:style w:type="character" w:customStyle="1" w:styleId="42">
    <w:name w:val="Знак Знак4"/>
    <w:locked/>
    <w:rsid w:val="00D96693"/>
    <w:rPr>
      <w:rFonts w:ascii="Cambria" w:hAnsi="Cambria" w:cs="Cambria" w:hint="default"/>
      <w:b/>
      <w:bCs/>
      <w:kern w:val="28"/>
      <w:sz w:val="32"/>
      <w:szCs w:val="32"/>
    </w:rPr>
  </w:style>
  <w:style w:type="character" w:customStyle="1" w:styleId="FontStyle28">
    <w:name w:val="Font Style28"/>
    <w:rsid w:val="00D96693"/>
    <w:rPr>
      <w:rFonts w:ascii="Times New Roman" w:hAnsi="Times New Roman" w:cs="Times New Roman" w:hint="default"/>
      <w:sz w:val="24"/>
      <w:szCs w:val="24"/>
    </w:rPr>
  </w:style>
  <w:style w:type="paragraph" w:styleId="afff2">
    <w:name w:val="Normal (Web)"/>
    <w:basedOn w:val="a0"/>
    <w:uiPriority w:val="99"/>
    <w:unhideWhenUsed/>
    <w:rsid w:val="00D96693"/>
    <w:pPr>
      <w:spacing w:before="100" w:beforeAutospacing="1" w:after="100" w:afterAutospacing="1"/>
    </w:pPr>
    <w:rPr>
      <w:rFonts w:eastAsiaTheme="minorHAnsi"/>
      <w:color w:val="auto"/>
      <w:sz w:val="24"/>
    </w:rPr>
  </w:style>
  <w:style w:type="paragraph" w:styleId="HTML">
    <w:name w:val="HTML Preformatted"/>
    <w:basedOn w:val="a0"/>
    <w:link w:val="HTML0"/>
    <w:rsid w:val="00D9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D96693"/>
    <w:rPr>
      <w:rFonts w:ascii="Courier New" w:eastAsia="Times New Roman" w:hAnsi="Courier New" w:cs="Courier New"/>
      <w:sz w:val="20"/>
      <w:szCs w:val="20"/>
      <w:lang w:eastAsia="ru-RU"/>
    </w:rPr>
  </w:style>
  <w:style w:type="table" w:customStyle="1" w:styleId="TableStyle0">
    <w:name w:val="TableStyle0"/>
    <w:rsid w:val="00D9669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D96693"/>
    <w:rPr>
      <w:rFonts w:ascii="Times New Roman" w:hAnsi="Times New Roman" w:cs="Times New Roman"/>
      <w:sz w:val="28"/>
      <w:szCs w:val="28"/>
    </w:rPr>
  </w:style>
  <w:style w:type="paragraph" w:customStyle="1" w:styleId="ConsTitle">
    <w:name w:val="ConsTitle"/>
    <w:rsid w:val="00D966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D96693"/>
    <w:pPr>
      <w:keepNext/>
      <w:widowControl w:val="0"/>
      <w:tabs>
        <w:tab w:val="left" w:pos="0"/>
      </w:tabs>
      <w:suppressAutoHyphens/>
      <w:ind w:left="720"/>
      <w:jc w:val="center"/>
    </w:pPr>
    <w:rPr>
      <w:b/>
      <w:color w:val="auto"/>
      <w:szCs w:val="20"/>
    </w:rPr>
  </w:style>
  <w:style w:type="paragraph" w:styleId="afff3">
    <w:name w:val="Block Text"/>
    <w:basedOn w:val="a0"/>
    <w:rsid w:val="00D9669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D96693"/>
    <w:pPr>
      <w:widowControl w:val="0"/>
      <w:tabs>
        <w:tab w:val="left" w:pos="0"/>
      </w:tabs>
      <w:suppressAutoHyphens/>
      <w:ind w:left="283" w:hanging="283"/>
      <w:jc w:val="both"/>
    </w:pPr>
    <w:rPr>
      <w:color w:val="auto"/>
      <w:szCs w:val="28"/>
    </w:rPr>
  </w:style>
  <w:style w:type="paragraph" w:styleId="2a">
    <w:name w:val="List 2"/>
    <w:basedOn w:val="a0"/>
    <w:rsid w:val="00D9669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D9669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D96693"/>
    <w:rPr>
      <w:rFonts w:cs="Times New Roman"/>
    </w:rPr>
  </w:style>
  <w:style w:type="paragraph" w:customStyle="1" w:styleId="FR1">
    <w:name w:val="FR1"/>
    <w:rsid w:val="00D9669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D9669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D96693"/>
    <w:rPr>
      <w:rFonts w:cs="Times New Roman"/>
      <w:b/>
      <w:bCs/>
      <w:color w:val="000080"/>
    </w:rPr>
  </w:style>
  <w:style w:type="character" w:customStyle="1" w:styleId="a01">
    <w:name w:val="a0 Знак"/>
    <w:basedOn w:val="a1"/>
    <w:link w:val="a00"/>
    <w:locked/>
    <w:rsid w:val="00D96693"/>
    <w:rPr>
      <w:rFonts w:ascii="Courier New" w:eastAsia="Times New Roman" w:hAnsi="Courier New" w:cs="Courier New"/>
      <w:sz w:val="20"/>
      <w:szCs w:val="20"/>
      <w:lang w:eastAsia="ru-RU"/>
    </w:rPr>
  </w:style>
  <w:style w:type="character" w:customStyle="1" w:styleId="Head710">
    <w:name w:val="Head 7.1 Знак"/>
    <w:basedOn w:val="a1"/>
    <w:link w:val="Head71"/>
    <w:locked/>
    <w:rsid w:val="00D96693"/>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D96693"/>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D96693"/>
    <w:rPr>
      <w:rFonts w:cs="Arial"/>
      <w:b/>
      <w:bCs/>
      <w:i/>
      <w:iCs/>
      <w:sz w:val="28"/>
      <w:szCs w:val="28"/>
      <w:lang w:val="ru-RU" w:eastAsia="ru-RU" w:bidi="ar-SA"/>
    </w:rPr>
  </w:style>
  <w:style w:type="character" w:customStyle="1" w:styleId="BodyTextIndentChar">
    <w:name w:val="Body Text Indent Char"/>
    <w:basedOn w:val="a1"/>
    <w:locked/>
    <w:rsid w:val="00D96693"/>
    <w:rPr>
      <w:rFonts w:cs="Times New Roman"/>
      <w:sz w:val="28"/>
      <w:lang w:val="ru-RU" w:eastAsia="ru-RU" w:bidi="ar-SA"/>
    </w:rPr>
  </w:style>
  <w:style w:type="paragraph" w:customStyle="1" w:styleId="18">
    <w:name w:val="Знак Знак Знак Знак1"/>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D96693"/>
    <w:rPr>
      <w:rFonts w:cs="Times New Roman"/>
      <w:sz w:val="28"/>
      <w:lang w:val="ru-RU" w:eastAsia="ru-RU" w:bidi="ar-SA"/>
    </w:rPr>
  </w:style>
  <w:style w:type="paragraph" w:customStyle="1" w:styleId="-1">
    <w:name w:val="Таблица-текст"/>
    <w:basedOn w:val="a0"/>
    <w:rsid w:val="00D96693"/>
    <w:pPr>
      <w:widowControl w:val="0"/>
      <w:adjustRightInd w:val="0"/>
      <w:spacing w:line="288" w:lineRule="auto"/>
      <w:jc w:val="both"/>
    </w:pPr>
    <w:rPr>
      <w:color w:val="auto"/>
      <w:kern w:val="20"/>
      <w:sz w:val="24"/>
    </w:rPr>
  </w:style>
  <w:style w:type="paragraph" w:customStyle="1" w:styleId="38">
    <w:name w:val="Текст3"/>
    <w:basedOn w:val="35"/>
    <w:rsid w:val="00D96693"/>
    <w:pPr>
      <w:ind w:firstLine="0"/>
      <w:jc w:val="left"/>
    </w:pPr>
    <w:rPr>
      <w:sz w:val="26"/>
    </w:rPr>
  </w:style>
  <w:style w:type="paragraph" w:customStyle="1" w:styleId="130">
    <w:name w:val="Заголовок 13"/>
    <w:basedOn w:val="35"/>
    <w:next w:val="35"/>
    <w:rsid w:val="00D96693"/>
    <w:pPr>
      <w:keepNext/>
      <w:spacing w:before="240" w:after="60"/>
      <w:ind w:firstLine="0"/>
      <w:jc w:val="center"/>
    </w:pPr>
    <w:rPr>
      <w:b/>
      <w:kern w:val="28"/>
    </w:rPr>
  </w:style>
  <w:style w:type="character" w:customStyle="1" w:styleId="113">
    <w:name w:val="Знак Знак11"/>
    <w:basedOn w:val="a1"/>
    <w:locked/>
    <w:rsid w:val="00D96693"/>
    <w:rPr>
      <w:sz w:val="28"/>
      <w:lang w:val="ru-RU" w:eastAsia="ru-RU" w:bidi="ar-SA"/>
    </w:rPr>
  </w:style>
  <w:style w:type="character" w:styleId="HTML1">
    <w:name w:val="HTML Cite"/>
    <w:basedOn w:val="a1"/>
    <w:uiPriority w:val="99"/>
    <w:unhideWhenUsed/>
    <w:rsid w:val="00D96693"/>
    <w:rPr>
      <w:i w:val="0"/>
      <w:iCs w:val="0"/>
      <w:color w:val="006621"/>
    </w:rPr>
  </w:style>
  <w:style w:type="paragraph" w:customStyle="1" w:styleId="Default">
    <w:name w:val="Default"/>
    <w:rsid w:val="00D96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96693"/>
    <w:pPr>
      <w:numPr>
        <w:numId w:val="4"/>
      </w:numPr>
    </w:pPr>
  </w:style>
  <w:style w:type="paragraph" w:customStyle="1" w:styleId="43">
    <w:name w:val="Обычный4"/>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D96693"/>
  </w:style>
  <w:style w:type="character" w:customStyle="1" w:styleId="w">
    <w:name w:val="w"/>
    <w:basedOn w:val="a1"/>
    <w:rsid w:val="00D96693"/>
  </w:style>
  <w:style w:type="paragraph" w:customStyle="1" w:styleId="51">
    <w:name w:val="Обычный5"/>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D96693"/>
    <w:pPr>
      <w:spacing w:before="100" w:beforeAutospacing="1" w:after="100" w:afterAutospacing="1"/>
    </w:pPr>
    <w:rPr>
      <w:color w:val="auto"/>
      <w:sz w:val="24"/>
    </w:rPr>
  </w:style>
  <w:style w:type="table" w:customStyle="1" w:styleId="2b">
    <w:name w:val="Сетка таблицы2"/>
    <w:basedOn w:val="a2"/>
    <w:next w:val="aa"/>
    <w:uiPriority w:val="99"/>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D966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D96693"/>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D96693"/>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D96693"/>
    <w:rPr>
      <w:rFonts w:ascii="Calibri" w:hAnsi="Calibri"/>
      <w:b/>
      <w:color w:val="44546A" w:themeColor="text2"/>
      <w:sz w:val="24"/>
      <w:szCs w:val="24"/>
    </w:rPr>
  </w:style>
  <w:style w:type="paragraph" w:customStyle="1" w:styleId="-5">
    <w:name w:val="Шапка письма - название компании"/>
    <w:basedOn w:val="ad"/>
    <w:link w:val="-4"/>
    <w:qFormat/>
    <w:rsid w:val="00D96693"/>
    <w:pPr>
      <w:spacing w:line="276" w:lineRule="auto"/>
      <w:jc w:val="center"/>
    </w:pPr>
    <w:rPr>
      <w:rFonts w:eastAsiaTheme="minorHAnsi" w:cstheme="minorBidi"/>
      <w:b/>
      <w:color w:val="44546A" w:themeColor="text2"/>
      <w:sz w:val="24"/>
      <w:szCs w:val="24"/>
    </w:rPr>
  </w:style>
  <w:style w:type="character" w:customStyle="1" w:styleId="-6">
    <w:name w:val="Шапка письма - эмблема Знак"/>
    <w:basedOn w:val="a1"/>
    <w:link w:val="-7"/>
    <w:locked/>
    <w:rsid w:val="00D96693"/>
    <w:rPr>
      <w:rFonts w:asciiTheme="majorHAnsi" w:hAnsiTheme="majorHAnsi" w:cstheme="majorHAnsi"/>
      <w:smallCaps/>
      <w:noProof/>
      <w:sz w:val="24"/>
    </w:rPr>
  </w:style>
  <w:style w:type="paragraph" w:customStyle="1" w:styleId="-7">
    <w:name w:val="Шапка письма - эмблема"/>
    <w:basedOn w:val="a0"/>
    <w:link w:val="-6"/>
    <w:qFormat/>
    <w:rsid w:val="00D96693"/>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D96693"/>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D96693"/>
    <w:rPr>
      <w:rFonts w:ascii="Calibri" w:eastAsia="Calibri" w:hAnsi="Calibri" w:cs="Times New Roman"/>
      <w:sz w:val="28"/>
    </w:rPr>
  </w:style>
  <w:style w:type="character" w:customStyle="1" w:styleId="Lead-inEmphasis">
    <w:name w:val="Lead-in Emphasis"/>
    <w:uiPriority w:val="99"/>
    <w:rsid w:val="00D96693"/>
    <w:rPr>
      <w:rFonts w:ascii="Arial" w:hAnsi="Arial"/>
      <w:b/>
      <w:spacing w:val="-4"/>
    </w:rPr>
  </w:style>
  <w:style w:type="character" w:customStyle="1" w:styleId="FontStyle86">
    <w:name w:val="Font Style86"/>
    <w:rsid w:val="00D96693"/>
    <w:rPr>
      <w:rFonts w:ascii="Arial" w:hAnsi="Arial" w:cs="Wingdings"/>
      <w:sz w:val="26"/>
      <w:szCs w:val="26"/>
    </w:rPr>
  </w:style>
  <w:style w:type="paragraph" w:customStyle="1" w:styleId="Style8">
    <w:name w:val="Style8"/>
    <w:basedOn w:val="a0"/>
    <w:rsid w:val="00D96693"/>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D96693"/>
    <w:pPr>
      <w:spacing w:line="322" w:lineRule="exact"/>
    </w:pPr>
    <w:rPr>
      <w:rFonts w:ascii="Arial" w:hAnsi="Arial" w:cs="Courier New"/>
      <w:color w:val="auto"/>
      <w:sz w:val="24"/>
      <w:szCs w:val="20"/>
      <w:lang w:eastAsia="zh-CN"/>
    </w:rPr>
  </w:style>
  <w:style w:type="paragraph" w:customStyle="1" w:styleId="Style14">
    <w:name w:val="Style14"/>
    <w:basedOn w:val="a0"/>
    <w:rsid w:val="00D96693"/>
    <w:pPr>
      <w:spacing w:line="312" w:lineRule="exact"/>
      <w:jc w:val="both"/>
    </w:pPr>
    <w:rPr>
      <w:rFonts w:ascii="Arial" w:hAnsi="Arial" w:cs="Courier New"/>
      <w:color w:val="auto"/>
      <w:sz w:val="24"/>
      <w:szCs w:val="20"/>
      <w:lang w:eastAsia="zh-CN"/>
    </w:rPr>
  </w:style>
  <w:style w:type="paragraph" w:customStyle="1" w:styleId="Style21">
    <w:name w:val="Style21"/>
    <w:basedOn w:val="a0"/>
    <w:rsid w:val="00D96693"/>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D96693"/>
    <w:pPr>
      <w:spacing w:line="322" w:lineRule="exact"/>
    </w:pPr>
    <w:rPr>
      <w:rFonts w:ascii="Arial" w:hAnsi="Arial" w:cs="Courier New"/>
      <w:color w:val="auto"/>
      <w:sz w:val="24"/>
      <w:szCs w:val="20"/>
      <w:lang w:eastAsia="zh-CN"/>
    </w:rPr>
  </w:style>
  <w:style w:type="paragraph" w:customStyle="1" w:styleId="Style20">
    <w:name w:val="Style20"/>
    <w:basedOn w:val="a0"/>
    <w:rsid w:val="00D96693"/>
    <w:pPr>
      <w:spacing w:line="326" w:lineRule="exact"/>
      <w:jc w:val="both"/>
    </w:pPr>
    <w:rPr>
      <w:rFonts w:ascii="Arial" w:hAnsi="Arial" w:cs="Courier New"/>
      <w:color w:val="auto"/>
      <w:sz w:val="24"/>
      <w:szCs w:val="20"/>
      <w:lang w:eastAsia="zh-CN"/>
    </w:rPr>
  </w:style>
  <w:style w:type="paragraph" w:customStyle="1" w:styleId="Style24">
    <w:name w:val="Style24"/>
    <w:basedOn w:val="a0"/>
    <w:rsid w:val="00D96693"/>
    <w:pPr>
      <w:spacing w:line="322" w:lineRule="exact"/>
      <w:jc w:val="both"/>
    </w:pPr>
    <w:rPr>
      <w:rFonts w:ascii="Arial" w:hAnsi="Arial" w:cs="Courier New"/>
      <w:color w:val="auto"/>
      <w:sz w:val="24"/>
      <w:szCs w:val="20"/>
      <w:lang w:eastAsia="zh-CN"/>
    </w:rPr>
  </w:style>
  <w:style w:type="paragraph" w:customStyle="1" w:styleId="Style25">
    <w:name w:val="Style25"/>
    <w:basedOn w:val="a0"/>
    <w:rsid w:val="00D96693"/>
    <w:pPr>
      <w:spacing w:line="322" w:lineRule="exact"/>
    </w:pPr>
    <w:rPr>
      <w:rFonts w:ascii="Arial" w:hAnsi="Arial" w:cs="Courier New"/>
      <w:color w:val="auto"/>
      <w:sz w:val="24"/>
      <w:szCs w:val="20"/>
      <w:lang w:eastAsia="zh-CN"/>
    </w:rPr>
  </w:style>
  <w:style w:type="paragraph" w:customStyle="1" w:styleId="Style27">
    <w:name w:val="Style27"/>
    <w:basedOn w:val="a0"/>
    <w:rsid w:val="00D96693"/>
    <w:pPr>
      <w:spacing w:line="323" w:lineRule="exact"/>
    </w:pPr>
    <w:rPr>
      <w:rFonts w:ascii="Arial" w:hAnsi="Arial" w:cs="Courier New"/>
      <w:color w:val="auto"/>
      <w:sz w:val="24"/>
      <w:szCs w:val="20"/>
      <w:lang w:eastAsia="zh-CN"/>
    </w:rPr>
  </w:style>
  <w:style w:type="paragraph" w:customStyle="1" w:styleId="Style36">
    <w:name w:val="Style36"/>
    <w:basedOn w:val="a0"/>
    <w:rsid w:val="00D96693"/>
    <w:pPr>
      <w:spacing w:line="317" w:lineRule="exact"/>
    </w:pPr>
    <w:rPr>
      <w:rFonts w:ascii="Arial" w:hAnsi="Arial" w:cs="Courier New"/>
      <w:color w:val="auto"/>
      <w:sz w:val="24"/>
      <w:szCs w:val="20"/>
      <w:lang w:eastAsia="zh-CN"/>
    </w:rPr>
  </w:style>
  <w:style w:type="paragraph" w:customStyle="1" w:styleId="Style44">
    <w:name w:val="Style44"/>
    <w:basedOn w:val="a0"/>
    <w:rsid w:val="00D96693"/>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D96693"/>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D96693"/>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D96693"/>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D96693"/>
    <w:pPr>
      <w:spacing w:line="322" w:lineRule="exact"/>
      <w:jc w:val="both"/>
    </w:pPr>
    <w:rPr>
      <w:rFonts w:ascii="Arial" w:hAnsi="Arial" w:cs="Courier New"/>
      <w:color w:val="auto"/>
      <w:sz w:val="24"/>
      <w:szCs w:val="20"/>
      <w:lang w:eastAsia="zh-CN"/>
    </w:rPr>
  </w:style>
  <w:style w:type="paragraph" w:customStyle="1" w:styleId="Style12">
    <w:name w:val="Style12"/>
    <w:basedOn w:val="a0"/>
    <w:rsid w:val="00D96693"/>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D96693"/>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D96693"/>
    <w:pPr>
      <w:spacing w:line="322" w:lineRule="exact"/>
    </w:pPr>
    <w:rPr>
      <w:rFonts w:ascii="Arial" w:hAnsi="Arial" w:cs="Courier New"/>
      <w:color w:val="auto"/>
      <w:sz w:val="24"/>
      <w:szCs w:val="20"/>
      <w:lang w:eastAsia="zh-CN"/>
    </w:rPr>
  </w:style>
  <w:style w:type="paragraph" w:customStyle="1" w:styleId="Style51">
    <w:name w:val="Style51"/>
    <w:basedOn w:val="a0"/>
    <w:rsid w:val="00D96693"/>
    <w:pPr>
      <w:spacing w:line="322" w:lineRule="exact"/>
      <w:jc w:val="both"/>
    </w:pPr>
    <w:rPr>
      <w:rFonts w:ascii="Arial" w:hAnsi="Arial" w:cs="Courier New"/>
      <w:color w:val="auto"/>
      <w:sz w:val="24"/>
      <w:szCs w:val="20"/>
      <w:lang w:eastAsia="zh-CN"/>
    </w:rPr>
  </w:style>
  <w:style w:type="paragraph" w:customStyle="1" w:styleId="Style50">
    <w:name w:val="Style50"/>
    <w:basedOn w:val="a0"/>
    <w:rsid w:val="00D96693"/>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D96693"/>
    <w:pPr>
      <w:spacing w:line="322" w:lineRule="exact"/>
      <w:jc w:val="both"/>
    </w:pPr>
    <w:rPr>
      <w:rFonts w:ascii="Arial" w:hAnsi="Arial" w:cs="Courier New"/>
      <w:color w:val="auto"/>
      <w:sz w:val="24"/>
      <w:szCs w:val="20"/>
      <w:lang w:eastAsia="zh-CN"/>
    </w:rPr>
  </w:style>
  <w:style w:type="paragraph" w:customStyle="1" w:styleId="Style54">
    <w:name w:val="Style54"/>
    <w:basedOn w:val="a0"/>
    <w:rsid w:val="00D96693"/>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D96693"/>
    <w:pPr>
      <w:spacing w:line="322" w:lineRule="exact"/>
      <w:jc w:val="both"/>
    </w:pPr>
    <w:rPr>
      <w:rFonts w:ascii="Arial" w:hAnsi="Arial" w:cs="Courier New"/>
      <w:color w:val="auto"/>
      <w:sz w:val="24"/>
      <w:szCs w:val="20"/>
      <w:lang w:eastAsia="zh-CN"/>
    </w:rPr>
  </w:style>
  <w:style w:type="paragraph" w:customStyle="1" w:styleId="Style56">
    <w:name w:val="Style56"/>
    <w:basedOn w:val="a0"/>
    <w:rsid w:val="00D96693"/>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D96693"/>
    <w:pPr>
      <w:spacing w:line="322" w:lineRule="exact"/>
      <w:jc w:val="both"/>
    </w:pPr>
    <w:rPr>
      <w:rFonts w:ascii="Arial" w:hAnsi="Arial" w:cs="Courier New"/>
      <w:color w:val="auto"/>
      <w:sz w:val="24"/>
      <w:szCs w:val="20"/>
      <w:lang w:eastAsia="zh-CN"/>
    </w:rPr>
  </w:style>
  <w:style w:type="paragraph" w:customStyle="1" w:styleId="Style58">
    <w:name w:val="Style58"/>
    <w:basedOn w:val="a0"/>
    <w:rsid w:val="00D96693"/>
    <w:rPr>
      <w:rFonts w:ascii="Arial" w:hAnsi="Arial" w:cs="Courier New"/>
      <w:color w:val="auto"/>
      <w:sz w:val="24"/>
      <w:szCs w:val="20"/>
      <w:lang w:eastAsia="zh-CN"/>
    </w:rPr>
  </w:style>
  <w:style w:type="paragraph" w:customStyle="1" w:styleId="Style62">
    <w:name w:val="Style62"/>
    <w:basedOn w:val="a0"/>
    <w:rsid w:val="00D96693"/>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D96693"/>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D96693"/>
    <w:pPr>
      <w:numPr>
        <w:numId w:val="6"/>
      </w:numPr>
    </w:pPr>
    <w:rPr>
      <w:rFonts w:ascii="Arial" w:hAnsi="Arial" w:cs="Courier New"/>
      <w:color w:val="auto"/>
      <w:sz w:val="24"/>
      <w:szCs w:val="20"/>
      <w:lang w:eastAsia="zh-CN"/>
    </w:rPr>
  </w:style>
  <w:style w:type="character" w:customStyle="1" w:styleId="FontStyle87">
    <w:name w:val="Font Style87"/>
    <w:rsid w:val="00D96693"/>
    <w:rPr>
      <w:rFonts w:ascii="Arial" w:hAnsi="Arial" w:cs="Wingdings"/>
      <w:i/>
      <w:iCs/>
      <w:spacing w:val="-10"/>
      <w:sz w:val="26"/>
      <w:szCs w:val="26"/>
    </w:rPr>
  </w:style>
  <w:style w:type="character" w:customStyle="1" w:styleId="longtext">
    <w:name w:val="long_text"/>
    <w:rsid w:val="00D96693"/>
  </w:style>
  <w:style w:type="table" w:customStyle="1" w:styleId="39">
    <w:name w:val="Сетка таблицы3"/>
    <w:basedOn w:val="a2"/>
    <w:next w:val="aa"/>
    <w:rsid w:val="00D966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112B-4A48-4C6A-BA40-9DEDC529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12708</Words>
  <Characters>72438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21</cp:revision>
  <cp:lastPrinted>2023-02-13T12:14:00Z</cp:lastPrinted>
  <dcterms:created xsi:type="dcterms:W3CDTF">2022-08-23T08:50:00Z</dcterms:created>
  <dcterms:modified xsi:type="dcterms:W3CDTF">2023-03-03T06:06:00Z</dcterms:modified>
</cp:coreProperties>
</file>