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9544AA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№011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9544AA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«13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597172">
        <w:rPr>
          <w:sz w:val="28"/>
          <w:szCs w:val="28"/>
        </w:rPr>
        <w:t>я 2023</w:t>
      </w:r>
      <w:r>
        <w:rPr>
          <w:sz w:val="28"/>
          <w:szCs w:val="28"/>
        </w:rPr>
        <w:t xml:space="preserve"> 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597172" w:rsidRPr="00CC397D" w:rsidRDefault="002E7CF1" w:rsidP="00597172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9544AA">
        <w:rPr>
          <w:sz w:val="28"/>
          <w:szCs w:val="28"/>
        </w:rPr>
        <w:t>011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9544AA">
        <w:rPr>
          <w:b/>
          <w:spacing w:val="-1"/>
          <w:sz w:val="28"/>
          <w:szCs w:val="28"/>
        </w:rPr>
        <w:t>инструмента</w:t>
      </w:r>
      <w:r w:rsidRPr="00A40754">
        <w:rPr>
          <w:b/>
          <w:sz w:val="28"/>
          <w:szCs w:val="28"/>
        </w:rPr>
        <w:t xml:space="preserve">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«ВРМ» </w:t>
      </w:r>
      <w:r w:rsidR="009544AA" w:rsidRPr="00CC397D">
        <w:rPr>
          <w:sz w:val="28"/>
          <w:szCs w:val="28"/>
        </w:rPr>
        <w:t>в</w:t>
      </w:r>
      <w:r w:rsidR="009544AA">
        <w:rPr>
          <w:sz w:val="28"/>
          <w:szCs w:val="28"/>
        </w:rPr>
        <w:t xml:space="preserve"> период с февраля 2023 года по июл</w:t>
      </w:r>
      <w:r w:rsidR="00597172" w:rsidRPr="00CC397D">
        <w:rPr>
          <w:sz w:val="28"/>
          <w:szCs w:val="28"/>
        </w:rPr>
        <w:t>ь 2023 года.</w:t>
      </w:r>
    </w:p>
    <w:p w:rsidR="002E7CF1" w:rsidRPr="005414D1" w:rsidRDefault="002E7CF1" w:rsidP="002E7CF1">
      <w:pPr>
        <w:ind w:left="142"/>
        <w:jc w:val="both"/>
        <w:rPr>
          <w:sz w:val="28"/>
          <w:szCs w:val="28"/>
        </w:rPr>
      </w:pP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9544AA">
        <w:rPr>
          <w:sz w:val="28"/>
          <w:szCs w:val="28"/>
        </w:rPr>
        <w:t>кспертной группы (протокол от 11.02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9544AA">
        <w:rPr>
          <w:sz w:val="28"/>
          <w:szCs w:val="28"/>
        </w:rPr>
        <w:t>№011</w:t>
      </w:r>
      <w:r w:rsidRPr="005414D1">
        <w:rPr>
          <w:sz w:val="28"/>
          <w:szCs w:val="28"/>
        </w:rPr>
        <w:t>/ТВРЗ/ЭГ).</w:t>
      </w:r>
    </w:p>
    <w:p w:rsidR="009544AA" w:rsidRPr="00471B2A" w:rsidRDefault="009544AA" w:rsidP="009544AA">
      <w:pPr>
        <w:ind w:firstLine="567"/>
        <w:jc w:val="both"/>
        <w:rPr>
          <w:sz w:val="28"/>
          <w:szCs w:val="28"/>
        </w:rPr>
      </w:pPr>
      <w:r w:rsidRPr="00471B2A">
        <w:rPr>
          <w:rFonts w:ascii="Times New Roman CYR" w:hAnsi="Times New Roman CYR" w:cs="Times New Roman CYR"/>
          <w:sz w:val="28"/>
          <w:szCs w:val="28"/>
        </w:rPr>
        <w:t>1)</w:t>
      </w:r>
      <w:r w:rsidRPr="00471B2A">
        <w:rPr>
          <w:sz w:val="28"/>
          <w:szCs w:val="28"/>
        </w:rPr>
        <w:t xml:space="preserve"> </w:t>
      </w:r>
      <w:proofErr w:type="gramStart"/>
      <w:r w:rsidRPr="00471B2A">
        <w:rPr>
          <w:sz w:val="28"/>
          <w:szCs w:val="28"/>
        </w:rPr>
        <w:t>В</w:t>
      </w:r>
      <w:proofErr w:type="gramEnd"/>
      <w:r w:rsidRPr="00471B2A">
        <w:rPr>
          <w:sz w:val="28"/>
          <w:szCs w:val="28"/>
        </w:rPr>
        <w:t xml:space="preserve"> связи тем, что поступила только одна котировочная заявка ООО «</w:t>
      </w:r>
      <w:r>
        <w:rPr>
          <w:sz w:val="28"/>
          <w:szCs w:val="28"/>
        </w:rPr>
        <w:t>Алкион</w:t>
      </w:r>
      <w:r w:rsidRPr="00471B2A">
        <w:rPr>
          <w:sz w:val="28"/>
          <w:szCs w:val="28"/>
        </w:rPr>
        <w:t>», которая соответст</w:t>
      </w:r>
      <w:r>
        <w:rPr>
          <w:sz w:val="28"/>
          <w:szCs w:val="28"/>
        </w:rPr>
        <w:t>вует запросу котировок цен № 011</w:t>
      </w:r>
      <w:r w:rsidRPr="00471B2A">
        <w:rPr>
          <w:sz w:val="28"/>
          <w:szCs w:val="28"/>
        </w:rPr>
        <w:t xml:space="preserve">/ТВРЗ/2022 на основании пп.1.п.5.14. котировочной документации признать запрос котировок цен № </w:t>
      </w:r>
      <w:r>
        <w:rPr>
          <w:sz w:val="28"/>
          <w:szCs w:val="28"/>
        </w:rPr>
        <w:t>011/ТВРЗ/2023</w:t>
      </w:r>
      <w:r w:rsidRPr="00471B2A">
        <w:rPr>
          <w:sz w:val="28"/>
          <w:szCs w:val="28"/>
        </w:rPr>
        <w:t xml:space="preserve"> несостоявшимся.</w:t>
      </w:r>
    </w:p>
    <w:p w:rsidR="009544AA" w:rsidRPr="00471B2A" w:rsidRDefault="009544AA" w:rsidP="009544AA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lastRenderedPageBreak/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ООО «</w:t>
      </w:r>
      <w:r>
        <w:rPr>
          <w:sz w:val="28"/>
          <w:szCs w:val="28"/>
        </w:rPr>
        <w:t>Алкион</w:t>
      </w:r>
      <w:r w:rsidRPr="00471B2A">
        <w:rPr>
          <w:sz w:val="28"/>
          <w:szCs w:val="28"/>
        </w:rPr>
        <w:t xml:space="preserve">» со стоимостью предложения </w:t>
      </w:r>
      <w:r>
        <w:rPr>
          <w:b/>
          <w:sz w:val="28"/>
          <w:szCs w:val="28"/>
        </w:rPr>
        <w:t>27 407 359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>двадцать семь миллионов четыреста семь тысяч триста пятьдесят девять</w:t>
      </w:r>
      <w:r w:rsidRPr="00471B2A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79</w:t>
      </w:r>
      <w:r w:rsidRPr="00471B2A">
        <w:rPr>
          <w:sz w:val="28"/>
          <w:szCs w:val="28"/>
        </w:rPr>
        <w:t xml:space="preserve"> коп., без учета  НДС, </w:t>
      </w:r>
      <w:r>
        <w:rPr>
          <w:b/>
          <w:sz w:val="28"/>
          <w:szCs w:val="28"/>
        </w:rPr>
        <w:t>32 888 831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>тридцать два миллиона восемьсот восемьдесят восемь тысяч восемьсот тридцать один) рубль 75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p w:rsidR="00F27BD8" w:rsidRPr="007A6D1C" w:rsidRDefault="00F27BD8" w:rsidP="00F27BD8">
      <w:pPr>
        <w:ind w:firstLine="284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5414D1" w:rsidRPr="00A35339" w:rsidRDefault="005414D1" w:rsidP="005414D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544AA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BF07F3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D884C-9667-4F39-91DA-3DBCB4311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18</cp:revision>
  <cp:lastPrinted>2023-02-10T11:58:00Z</cp:lastPrinted>
  <dcterms:created xsi:type="dcterms:W3CDTF">2021-07-19T05:19:00Z</dcterms:created>
  <dcterms:modified xsi:type="dcterms:W3CDTF">2023-02-13T05:09:00Z</dcterms:modified>
</cp:coreProperties>
</file>