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/1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4E00D3">
        <w:rPr>
          <w:sz w:val="28"/>
          <w:szCs w:val="28"/>
        </w:rPr>
        <w:t>17</w:t>
      </w:r>
      <w:r w:rsidRPr="002C7F64">
        <w:rPr>
          <w:sz w:val="28"/>
          <w:szCs w:val="28"/>
        </w:rPr>
        <w:t xml:space="preserve">»  </w:t>
      </w:r>
      <w:r w:rsidR="004E00D3">
        <w:rPr>
          <w:sz w:val="28"/>
          <w:szCs w:val="28"/>
        </w:rPr>
        <w:t>декаб</w:t>
      </w:r>
      <w:r>
        <w:rPr>
          <w:sz w:val="28"/>
          <w:szCs w:val="28"/>
        </w:rPr>
        <w:t>ря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793103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4E00D3" w:rsidRPr="00D225FD" w:rsidRDefault="00CD405E" w:rsidP="004E00D3">
      <w:pPr>
        <w:pStyle w:val="11"/>
        <w:rPr>
          <w:rFonts w:ascii="Times New Roman" w:hAnsi="Times New Roman" w:cs="Times New Roman"/>
          <w:szCs w:val="28"/>
        </w:rPr>
      </w:pPr>
      <w:r w:rsidRPr="00630A91">
        <w:rPr>
          <w:rFonts w:ascii="Times New Roman" w:hAnsi="Times New Roman" w:cs="Times New Roman"/>
          <w:szCs w:val="28"/>
        </w:rPr>
        <w:t>1</w:t>
      </w:r>
      <w:r w:rsidR="003B3250">
        <w:rPr>
          <w:rFonts w:ascii="Times New Roman" w:hAnsi="Times New Roman" w:cs="Times New Roman"/>
          <w:szCs w:val="28"/>
        </w:rPr>
        <w:t>.</w:t>
      </w:r>
      <w:r w:rsidR="004E00D3" w:rsidRPr="004E00D3">
        <w:rPr>
          <w:rFonts w:ascii="Times New Roman" w:hAnsi="Times New Roman" w:cs="Times New Roman"/>
          <w:szCs w:val="28"/>
        </w:rPr>
        <w:t xml:space="preserve"> </w:t>
      </w:r>
      <w:r w:rsidR="004E00D3" w:rsidRPr="00D225FD">
        <w:rPr>
          <w:rFonts w:ascii="Times New Roman" w:hAnsi="Times New Roman" w:cs="Times New Roman"/>
          <w:szCs w:val="28"/>
        </w:rPr>
        <w:t>Рассмотрение котировочной заявки, представленной для участия в  запросе котировок цен № ЗК/1-ВВРЗ/2021</w:t>
      </w:r>
      <w:r w:rsidR="004E00D3" w:rsidRPr="00D225FD">
        <w:rPr>
          <w:rFonts w:ascii="Times New Roman" w:hAnsi="Times New Roman" w:cs="Times New Roman"/>
          <w:b/>
          <w:szCs w:val="28"/>
        </w:rPr>
        <w:t xml:space="preserve"> </w:t>
      </w:r>
      <w:r w:rsidR="004E00D3" w:rsidRPr="00D225FD">
        <w:rPr>
          <w:rFonts w:ascii="Times New Roman" w:hAnsi="Times New Roman" w:cs="Times New Roman"/>
          <w:szCs w:val="28"/>
        </w:rPr>
        <w:t>с целью выбора организации на право заключения договора на оказание   автотранспортных  услуг для нужд Воронежского ВРЗ  АО «ВРМ» в 2021 г.</w:t>
      </w:r>
    </w:p>
    <w:p w:rsidR="004E00D3" w:rsidRPr="00630A91" w:rsidRDefault="004E00D3" w:rsidP="004E00D3">
      <w:pPr>
        <w:pStyle w:val="11"/>
        <w:ind w:firstLine="426"/>
      </w:pPr>
    </w:p>
    <w:p w:rsidR="004E00D3" w:rsidRPr="002C7F64" w:rsidRDefault="004E00D3" w:rsidP="004E00D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4E00D3" w:rsidRPr="004E00D3" w:rsidTr="004E00D3">
        <w:trPr>
          <w:trHeight w:val="1560"/>
        </w:trPr>
        <w:tc>
          <w:tcPr>
            <w:tcW w:w="10173" w:type="dxa"/>
          </w:tcPr>
          <w:p w:rsidR="00DE498B" w:rsidRDefault="00DE498B" w:rsidP="00DE498B">
            <w:pPr>
              <w:numPr>
                <w:ilvl w:val="1"/>
                <w:numId w:val="5"/>
              </w:numPr>
              <w:ind w:left="0" w:right="318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Воронежским ВРЗ АО «ВРМ» проведен запрос котировок цен № ЗК/1-ВВРЗ/2021.</w:t>
            </w:r>
          </w:p>
          <w:p w:rsidR="00DE498B" w:rsidRDefault="00DE498B" w:rsidP="00DE498B">
            <w:pPr>
              <w:pStyle w:val="a5"/>
              <w:spacing w:before="4" w:line="321" w:lineRule="exact"/>
              <w:ind w:left="4" w:right="318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установленному в котировочной документации сроку поступило 3 </w:t>
            </w:r>
            <w:r>
              <w:rPr>
                <w:sz w:val="28"/>
                <w:szCs w:val="28"/>
              </w:rPr>
              <w:br/>
              <w:t xml:space="preserve">(три) заявки от следующих участников: </w:t>
            </w:r>
          </w:p>
          <w:p w:rsidR="00DE498B" w:rsidRDefault="00DE498B" w:rsidP="00DE498B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«Стандарт», ИНН 3663101295, г. Воронеж;</w:t>
            </w:r>
          </w:p>
          <w:p w:rsidR="00DE498B" w:rsidRDefault="00DE498B" w:rsidP="00DE498B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«Альтернатива», ИНН 3628012557, Воронежская область;</w:t>
            </w:r>
          </w:p>
          <w:p w:rsidR="00DE498B" w:rsidRDefault="00DE498B" w:rsidP="00DE498B">
            <w:pPr>
              <w:pStyle w:val="11"/>
              <w:numPr>
                <w:ilvl w:val="0"/>
                <w:numId w:val="4"/>
              </w:numPr>
              <w:ind w:left="0" w:right="318" w:firstLine="70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«АТС», ИНН  3662255126, г. Воронеж.</w:t>
            </w:r>
          </w:p>
          <w:p w:rsidR="00DE498B" w:rsidRDefault="00DE498B" w:rsidP="00DE498B">
            <w:pPr>
              <w:pStyle w:val="11"/>
              <w:ind w:right="318"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DE498B" w:rsidRDefault="00DE498B" w:rsidP="00DE498B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«Стандарт» </w:t>
            </w:r>
            <w:r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>
              <w:rPr>
                <w:sz w:val="28"/>
                <w:szCs w:val="28"/>
              </w:rPr>
              <w:t xml:space="preserve"> № ЗК/1-ВВРЗ/2021</w:t>
            </w:r>
            <w:r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DE498B" w:rsidRDefault="00DE498B" w:rsidP="00DE498B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«Альтернатива» не </w:t>
            </w:r>
            <w:r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12), 14), 16), 18), 19) п. 2.16 запроса котировок цен</w:t>
            </w:r>
            <w:r>
              <w:rPr>
                <w:sz w:val="28"/>
                <w:szCs w:val="28"/>
              </w:rPr>
              <w:t xml:space="preserve"> № ЗК/1-ВВРЗ/2021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DE498B" w:rsidRDefault="00DE498B" w:rsidP="00DE498B">
            <w:pPr>
              <w:ind w:right="318" w:firstLine="709"/>
              <w:jc w:val="both"/>
              <w:outlineLvl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>
              <w:rPr>
                <w:sz w:val="28"/>
                <w:szCs w:val="28"/>
              </w:rPr>
              <w:t xml:space="preserve">ООО ««АТС»» не </w:t>
            </w:r>
            <w:r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12), 14), 16), 17), 18), 19) п. 2.16 запроса котировок цен</w:t>
            </w:r>
            <w:r>
              <w:rPr>
                <w:sz w:val="28"/>
                <w:szCs w:val="28"/>
              </w:rPr>
              <w:t xml:space="preserve"> № ЗК/1-ВВРЗ/2021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DE498B" w:rsidRDefault="00DE498B" w:rsidP="00DE498B">
            <w:pPr>
              <w:pStyle w:val="a3"/>
              <w:ind w:left="0" w:right="318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1.3. В связи с тем, что только одна котировочная заявка ООО «Стандарт»  признана соответствующей требованиям запроса котировок цен, сравнение финансово-коммерческих предложений участников не производится. </w:t>
            </w:r>
          </w:p>
          <w:p w:rsidR="00DE498B" w:rsidRDefault="00DE498B" w:rsidP="00DE498B">
            <w:pPr>
              <w:tabs>
                <w:tab w:val="left" w:pos="1792"/>
              </w:tabs>
              <w:ind w:firstLine="709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ab/>
            </w:r>
          </w:p>
          <w:p w:rsidR="00DE498B" w:rsidRDefault="00DE498B" w:rsidP="00DE498B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E498B" w:rsidRDefault="00DE498B" w:rsidP="00DE498B">
            <w:pPr>
              <w:spacing w:line="276" w:lineRule="auto"/>
              <w:ind w:right="317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котировочных </w:t>
            </w:r>
            <w:r>
              <w:rPr>
                <w:sz w:val="28"/>
                <w:szCs w:val="28"/>
                <w:lang w:eastAsia="en-US"/>
              </w:rPr>
              <w:lastRenderedPageBreak/>
              <w:t>заявок участников запроса  котировок  № </w:t>
            </w:r>
            <w:r>
              <w:rPr>
                <w:sz w:val="28"/>
                <w:szCs w:val="28"/>
              </w:rPr>
              <w:t>ЗК/1-ВВРЗ/2021</w:t>
            </w:r>
            <w:r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4E00D3" w:rsidRPr="004E00D3" w:rsidRDefault="004E00D3" w:rsidP="004E00D3">
            <w:pPr>
              <w:ind w:right="318" w:firstLine="567"/>
              <w:jc w:val="both"/>
              <w:rPr>
                <w:sz w:val="28"/>
                <w:szCs w:val="28"/>
              </w:rPr>
            </w:pPr>
            <w:proofErr w:type="gramStart"/>
            <w:r w:rsidRPr="004E00D3">
              <w:rPr>
                <w:sz w:val="28"/>
                <w:szCs w:val="28"/>
              </w:rPr>
              <w:t xml:space="preserve">1)  В связи с тем, что по итогам рассмотрения и оценки котировочных заявок только одна котировочная заявка ООО «Стандарт» признана соответствующей требованиям запроса котировок цен, согласно </w:t>
            </w:r>
            <w:proofErr w:type="spellStart"/>
            <w:r w:rsidRPr="004E00D3">
              <w:rPr>
                <w:sz w:val="28"/>
                <w:szCs w:val="28"/>
              </w:rPr>
              <w:t>пп</w:t>
            </w:r>
            <w:proofErr w:type="spellEnd"/>
            <w:r w:rsidRPr="004E00D3">
              <w:rPr>
                <w:sz w:val="28"/>
                <w:szCs w:val="28"/>
              </w:rPr>
              <w:t xml:space="preserve">. 2) </w:t>
            </w:r>
            <w:r w:rsidRPr="004E00D3">
              <w:rPr>
                <w:color w:val="000000" w:themeColor="text1"/>
                <w:sz w:val="28"/>
                <w:szCs w:val="28"/>
              </w:rPr>
              <w:t>п. 5.14 запроса котировок цен признать запрос котировок цен № </w:t>
            </w:r>
            <w:r w:rsidRPr="004E00D3">
              <w:rPr>
                <w:bCs/>
                <w:color w:val="000000" w:themeColor="text1"/>
                <w:sz w:val="28"/>
                <w:szCs w:val="28"/>
              </w:rPr>
              <w:t>ЗК/1-ВВРЗ/2021</w:t>
            </w:r>
            <w:r w:rsidRPr="004E00D3">
              <w:rPr>
                <w:color w:val="000000" w:themeColor="text1"/>
                <w:sz w:val="28"/>
                <w:szCs w:val="28"/>
              </w:rPr>
              <w:t xml:space="preserve"> несостоявшимся и в соответствии с п. 5.15 запроса котировок цен поручить</w:t>
            </w:r>
            <w:r w:rsidRPr="004E00D3">
              <w:rPr>
                <w:sz w:val="28"/>
                <w:szCs w:val="28"/>
              </w:rPr>
              <w:t xml:space="preserve"> отделу материально-технического обеспечения в установленном порядке обеспечить заключение договора</w:t>
            </w:r>
            <w:proofErr w:type="gramEnd"/>
            <w:r w:rsidRPr="004E00D3">
              <w:rPr>
                <w:sz w:val="28"/>
                <w:szCs w:val="28"/>
              </w:rPr>
              <w:t xml:space="preserve"> с ООО «Стандарт» со стоимостью </w:t>
            </w:r>
            <w:proofErr w:type="gramStart"/>
            <w:r w:rsidRPr="004E00D3">
              <w:rPr>
                <w:sz w:val="28"/>
                <w:szCs w:val="28"/>
              </w:rPr>
              <w:t>предложения</w:t>
            </w:r>
            <w:proofErr w:type="gramEnd"/>
            <w:r w:rsidRPr="004E00D3">
              <w:rPr>
                <w:sz w:val="28"/>
                <w:szCs w:val="28"/>
              </w:rPr>
              <w:t xml:space="preserve"> не превышающего стоимость, указанную в его финансово-коммерческом предложении (см. приложение № 1</w:t>
            </w:r>
            <w:r w:rsidR="003B3250">
              <w:rPr>
                <w:sz w:val="28"/>
                <w:szCs w:val="28"/>
              </w:rPr>
              <w:t xml:space="preserve"> </w:t>
            </w:r>
            <w:r w:rsidRPr="004E00D3">
              <w:rPr>
                <w:sz w:val="28"/>
                <w:szCs w:val="28"/>
              </w:rPr>
              <w:t>к протоколу).</w:t>
            </w:r>
          </w:p>
          <w:p w:rsidR="004E00D3" w:rsidRPr="004E00D3" w:rsidRDefault="004E00D3" w:rsidP="003B3250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4E00D3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  <w:p w:rsidR="004E00D3" w:rsidRPr="004E00D3" w:rsidRDefault="004E00D3" w:rsidP="003B3250">
            <w:pPr>
              <w:ind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4E00D3" w:rsidRPr="004E00D3" w:rsidRDefault="004E00D3" w:rsidP="0012210C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1</w:t>
      </w:r>
    </w:p>
    <w:p w:rsidR="004E00D3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Протоколу заседания</w:t>
      </w:r>
    </w:p>
    <w:p w:rsidR="004E00D3" w:rsidRPr="008226E7" w:rsidRDefault="004E00D3" w:rsidP="004E0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226E7">
        <w:rPr>
          <w:sz w:val="28"/>
          <w:szCs w:val="28"/>
        </w:rPr>
        <w:t>экспертной группы</w:t>
      </w:r>
    </w:p>
    <w:p w:rsidR="004E00D3" w:rsidRPr="008226E7" w:rsidRDefault="004E00D3" w:rsidP="004E00D3">
      <w:pPr>
        <w:rPr>
          <w:bCs/>
          <w:sz w:val="28"/>
          <w:szCs w:val="28"/>
        </w:rPr>
      </w:pPr>
      <w:r w:rsidRPr="008226E7">
        <w:rPr>
          <w:sz w:val="28"/>
          <w:szCs w:val="28"/>
        </w:rPr>
        <w:t xml:space="preserve">                                                                                          № ЗК</w:t>
      </w:r>
      <w:r w:rsidRPr="008226E7">
        <w:rPr>
          <w:bCs/>
          <w:sz w:val="28"/>
          <w:szCs w:val="28"/>
        </w:rPr>
        <w:t>/1</w:t>
      </w:r>
      <w:r w:rsidR="002A7F96">
        <w:rPr>
          <w:bCs/>
          <w:sz w:val="28"/>
          <w:szCs w:val="28"/>
        </w:rPr>
        <w:t>-</w:t>
      </w:r>
      <w:r w:rsidRPr="008226E7">
        <w:rPr>
          <w:bCs/>
          <w:sz w:val="28"/>
          <w:szCs w:val="28"/>
        </w:rPr>
        <w:t>ВВРЗ/2021/2</w:t>
      </w:r>
    </w:p>
    <w:p w:rsidR="004E00D3" w:rsidRPr="008226E7" w:rsidRDefault="004E00D3" w:rsidP="004E00D3">
      <w:pPr>
        <w:rPr>
          <w:bCs/>
          <w:sz w:val="28"/>
          <w:szCs w:val="28"/>
        </w:rPr>
      </w:pPr>
      <w:r w:rsidRPr="008226E7">
        <w:rPr>
          <w:bCs/>
          <w:sz w:val="28"/>
          <w:szCs w:val="28"/>
        </w:rPr>
        <w:t xml:space="preserve">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8226E7">
        <w:rPr>
          <w:bCs/>
          <w:sz w:val="28"/>
          <w:szCs w:val="28"/>
        </w:rPr>
        <w:t xml:space="preserve">     от 17.12.2020 г.</w:t>
      </w:r>
    </w:p>
    <w:p w:rsidR="004E00D3" w:rsidRPr="008226E7" w:rsidRDefault="004E00D3" w:rsidP="004E00D3">
      <w:pPr>
        <w:rPr>
          <w:bCs/>
          <w:sz w:val="28"/>
          <w:szCs w:val="28"/>
        </w:rPr>
      </w:pPr>
    </w:p>
    <w:p w:rsidR="004E00D3" w:rsidRPr="00F74B39" w:rsidRDefault="004E00D3" w:rsidP="004E00D3">
      <w:pPr>
        <w:rPr>
          <w:sz w:val="28"/>
          <w:szCs w:val="28"/>
        </w:rPr>
      </w:pPr>
    </w:p>
    <w:p w:rsidR="004E00D3" w:rsidRDefault="004E00D3" w:rsidP="004E00D3">
      <w:pPr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418"/>
        <w:gridCol w:w="1417"/>
        <w:gridCol w:w="1418"/>
        <w:gridCol w:w="1558"/>
        <w:gridCol w:w="1417"/>
      </w:tblGrid>
      <w:tr w:rsidR="004E00D3" w:rsidRPr="00AC620B" w:rsidTr="004E00D3">
        <w:trPr>
          <w:trHeight w:val="2190"/>
        </w:trPr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№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</w:t>
            </w:r>
            <w:proofErr w:type="spellStart"/>
            <w:proofErr w:type="gramStart"/>
            <w:r w:rsidRPr="00366A86">
              <w:t>п</w:t>
            </w:r>
            <w:proofErr w:type="spellEnd"/>
            <w:proofErr w:type="gramEnd"/>
            <w:r w:rsidRPr="00366A86">
              <w:t>/</w:t>
            </w:r>
            <w:proofErr w:type="spellStart"/>
            <w:r w:rsidRPr="00366A86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Марка автомобиля, грузоподъемность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proofErr w:type="spellStart"/>
            <w:proofErr w:type="gramStart"/>
            <w:r w:rsidRPr="00366A86">
              <w:t>Характерис-тика</w:t>
            </w:r>
            <w:proofErr w:type="spellEnd"/>
            <w:proofErr w:type="gramEnd"/>
            <w:r w:rsidRPr="00366A86">
              <w:t xml:space="preserve"> кузова</w:t>
            </w:r>
          </w:p>
        </w:tc>
        <w:tc>
          <w:tcPr>
            <w:tcW w:w="1417" w:type="dxa"/>
            <w:vAlign w:val="center"/>
          </w:tcPr>
          <w:p w:rsidR="004E00D3" w:rsidRPr="00366A86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 w:rsidRPr="00366A86">
              <w:t>Назначение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proofErr w:type="spellStart"/>
            <w:proofErr w:type="gramStart"/>
            <w:r w:rsidRPr="00366A86">
              <w:t>Периодич-ность</w:t>
            </w:r>
            <w:proofErr w:type="spellEnd"/>
            <w:proofErr w:type="gramEnd"/>
            <w:r w:rsidRPr="00366A86">
              <w:t xml:space="preserve"> оказания услуг</w:t>
            </w:r>
          </w:p>
        </w:tc>
        <w:tc>
          <w:tcPr>
            <w:tcW w:w="1558" w:type="dxa"/>
            <w:vAlign w:val="center"/>
          </w:tcPr>
          <w:p w:rsidR="004E00D3" w:rsidRPr="00366A86" w:rsidRDefault="004E00D3" w:rsidP="0012210C">
            <w:pPr>
              <w:jc w:val="center"/>
              <w:rPr>
                <w:b/>
              </w:rPr>
            </w:pPr>
            <w:r w:rsidRPr="00366A86">
              <w:rPr>
                <w:b/>
              </w:rPr>
              <w:t>Предельная (</w:t>
            </w:r>
            <w:proofErr w:type="spellStart"/>
            <w:proofErr w:type="gramStart"/>
            <w:r w:rsidRPr="00366A86">
              <w:rPr>
                <w:b/>
              </w:rPr>
              <w:t>максималь-ная</w:t>
            </w:r>
            <w:proofErr w:type="spellEnd"/>
            <w:proofErr w:type="gramEnd"/>
            <w:r w:rsidRPr="00366A86">
              <w:rPr>
                <w:b/>
              </w:rPr>
              <w:t>) стоимость за 1 час, руб. без НДС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  <w:rPr>
                <w:b/>
              </w:rPr>
            </w:pPr>
            <w:proofErr w:type="spellStart"/>
            <w:proofErr w:type="gramStart"/>
            <w:r w:rsidRPr="00366A86">
              <w:rPr>
                <w:b/>
              </w:rPr>
              <w:t>Предель-ная</w:t>
            </w:r>
            <w:proofErr w:type="spellEnd"/>
            <w:proofErr w:type="gramEnd"/>
            <w:r w:rsidRPr="00366A86">
              <w:rPr>
                <w:b/>
              </w:rPr>
              <w:t xml:space="preserve"> (максимальная) стоимость за 1 час, руб. с НДС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ЗИЛ (или эквивалент), до 5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680,00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816,00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ЗИЛ (или эквивалент), до 3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490,00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588,00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ГАЗ (или эквивалент),  до 1,5 тонн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Открытый,</w:t>
            </w:r>
          </w:p>
          <w:p w:rsidR="004E00D3" w:rsidRPr="00366A86" w:rsidRDefault="004E00D3" w:rsidP="0012210C">
            <w:pPr>
              <w:jc w:val="center"/>
            </w:pPr>
            <w:r w:rsidRPr="00366A86">
              <w:t xml:space="preserve"> тент-фургон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  <w:r w:rsidRPr="00366A86">
              <w:t>Перевозка ТМЦ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459,50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  <w:rPr>
                <w:color w:val="000000" w:themeColor="text1"/>
              </w:rPr>
            </w:pPr>
          </w:p>
          <w:p w:rsidR="004E00D3" w:rsidRPr="00366A86" w:rsidRDefault="004E00D3" w:rsidP="0012210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551,40</w:t>
            </w:r>
          </w:p>
        </w:tc>
      </w:tr>
      <w:tr w:rsidR="004E00D3" w:rsidRPr="00AC620B" w:rsidTr="004E00D3">
        <w:tc>
          <w:tcPr>
            <w:tcW w:w="534" w:type="dxa"/>
            <w:vAlign w:val="center"/>
          </w:tcPr>
          <w:p w:rsidR="004E00D3" w:rsidRPr="00366A86" w:rsidRDefault="004E00D3" w:rsidP="0012210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E00D3" w:rsidRPr="00366A86" w:rsidRDefault="004E00D3" w:rsidP="0012210C">
            <w:r w:rsidRPr="00366A86">
              <w:t>Спецтехника (бульдозер, вышка, кран и т. п.)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-</w:t>
            </w:r>
          </w:p>
        </w:tc>
        <w:tc>
          <w:tcPr>
            <w:tcW w:w="1417" w:type="dxa"/>
          </w:tcPr>
          <w:p w:rsidR="004E00D3" w:rsidRPr="00366A86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 w:rsidRPr="00366A86">
              <w:t>-</w:t>
            </w:r>
          </w:p>
        </w:tc>
        <w:tc>
          <w:tcPr>
            <w:tcW w:w="1418" w:type="dxa"/>
            <w:vAlign w:val="center"/>
          </w:tcPr>
          <w:p w:rsidR="004E00D3" w:rsidRPr="00366A86" w:rsidRDefault="004E00D3" w:rsidP="0012210C">
            <w:pPr>
              <w:jc w:val="center"/>
            </w:pPr>
            <w:r w:rsidRPr="00366A86">
              <w:t>По заявке заказчика</w:t>
            </w:r>
          </w:p>
        </w:tc>
        <w:tc>
          <w:tcPr>
            <w:tcW w:w="1558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1 435,00</w:t>
            </w:r>
          </w:p>
        </w:tc>
        <w:tc>
          <w:tcPr>
            <w:tcW w:w="1417" w:type="dxa"/>
          </w:tcPr>
          <w:p w:rsidR="004E00D3" w:rsidRDefault="004E00D3" w:rsidP="0012210C">
            <w:pPr>
              <w:jc w:val="center"/>
            </w:pPr>
          </w:p>
          <w:p w:rsidR="004E00D3" w:rsidRPr="00366A86" w:rsidRDefault="004E00D3" w:rsidP="0012210C">
            <w:pPr>
              <w:jc w:val="center"/>
            </w:pPr>
            <w:r>
              <w:t>1 722,00</w:t>
            </w:r>
          </w:p>
        </w:tc>
      </w:tr>
    </w:tbl>
    <w:p w:rsidR="004E00D3" w:rsidRDefault="004E00D3" w:rsidP="004E00D3">
      <w:pPr>
        <w:rPr>
          <w:sz w:val="28"/>
          <w:szCs w:val="28"/>
        </w:rPr>
      </w:pPr>
    </w:p>
    <w:p w:rsidR="004E00D3" w:rsidRPr="0044500B" w:rsidRDefault="004E00D3" w:rsidP="004E00D3">
      <w:pPr>
        <w:rPr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Pr="00EA5958" w:rsidRDefault="004E00D3" w:rsidP="004E00D3">
      <w:pPr>
        <w:pStyle w:val="a5"/>
        <w:spacing w:line="283" w:lineRule="exact"/>
        <w:ind w:left="9"/>
        <w:rPr>
          <w:color w:val="16131C"/>
          <w:sz w:val="28"/>
          <w:szCs w:val="28"/>
        </w:rPr>
      </w:pPr>
    </w:p>
    <w:p w:rsidR="004E00D3" w:rsidRPr="00EA5958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4E00D3" w:rsidRPr="006F2F9D" w:rsidRDefault="004E00D3" w:rsidP="004E00D3">
      <w:pPr>
        <w:rPr>
          <w:sz w:val="28"/>
          <w:szCs w:val="28"/>
        </w:rPr>
      </w:pPr>
    </w:p>
    <w:p w:rsidR="005F77A1" w:rsidRPr="001E37AE" w:rsidRDefault="005F77A1" w:rsidP="004E00D3">
      <w:pPr>
        <w:rPr>
          <w:sz w:val="28"/>
          <w:szCs w:val="28"/>
        </w:rPr>
      </w:pPr>
    </w:p>
    <w:sectPr w:rsidR="005F77A1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D53E1"/>
    <w:rsid w:val="00A802B3"/>
    <w:rsid w:val="00AA7A72"/>
    <w:rsid w:val="00AC4130"/>
    <w:rsid w:val="00AE30FA"/>
    <w:rsid w:val="00BA6CD5"/>
    <w:rsid w:val="00CB7222"/>
    <w:rsid w:val="00CD405E"/>
    <w:rsid w:val="00CE74EC"/>
    <w:rsid w:val="00D20518"/>
    <w:rsid w:val="00D7451E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585</Words>
  <Characters>3337</Characters>
  <Application>Microsoft Office Word</Application>
  <DocSecurity>0</DocSecurity>
  <Lines>27</Lines>
  <Paragraphs>7</Paragraphs>
  <ScaleCrop>false</ScaleCrop>
  <Company>ВВРЗ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19</cp:revision>
  <dcterms:created xsi:type="dcterms:W3CDTF">2019-09-18T07:22:00Z</dcterms:created>
  <dcterms:modified xsi:type="dcterms:W3CDTF">2020-12-18T08:56:00Z</dcterms:modified>
</cp:coreProperties>
</file>