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</w:t>
      </w:r>
      <w:r w:rsidR="004E4570">
        <w:rPr>
          <w:b/>
          <w:sz w:val="28"/>
          <w:szCs w:val="28"/>
        </w:rPr>
        <w:t>Воронежского</w:t>
      </w:r>
      <w:r w:rsidRPr="00B4452C">
        <w:rPr>
          <w:b/>
          <w:sz w:val="28"/>
          <w:szCs w:val="28"/>
        </w:rPr>
        <w:t xml:space="preserve"> ВРЗ АО «ВРМ» </w:t>
      </w:r>
    </w:p>
    <w:p w:rsidR="003D61F5" w:rsidRPr="00AC5EA1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4E4570" w:rsidRDefault="004D5ED3" w:rsidP="004E4570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B65E54">
        <w:rPr>
          <w:b w:val="0"/>
          <w:szCs w:val="28"/>
        </w:rPr>
        <w:t>22</w:t>
      </w:r>
      <w:r w:rsidR="0059446D" w:rsidRPr="004E4570">
        <w:rPr>
          <w:b w:val="0"/>
          <w:szCs w:val="28"/>
        </w:rPr>
        <w:t xml:space="preserve">» </w:t>
      </w:r>
      <w:proofErr w:type="gramStart"/>
      <w:r w:rsidR="00B65E54">
        <w:rPr>
          <w:b w:val="0"/>
          <w:szCs w:val="28"/>
        </w:rPr>
        <w:t>октября</w:t>
      </w:r>
      <w:r w:rsidR="0059446D" w:rsidRPr="004E4570">
        <w:rPr>
          <w:b w:val="0"/>
          <w:szCs w:val="28"/>
        </w:rPr>
        <w:t xml:space="preserve">  2020</w:t>
      </w:r>
      <w:proofErr w:type="gramEnd"/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                                </w:t>
      </w:r>
      <w:r w:rsidR="0059446D" w:rsidRPr="004E4570">
        <w:rPr>
          <w:b w:val="0"/>
          <w:szCs w:val="28"/>
        </w:rPr>
        <w:t xml:space="preserve">№ </w:t>
      </w:r>
      <w:r w:rsidR="004E4570" w:rsidRPr="004E4570">
        <w:rPr>
          <w:b w:val="0"/>
          <w:sz w:val="22"/>
          <w:szCs w:val="22"/>
        </w:rPr>
        <w:t xml:space="preserve">  </w:t>
      </w:r>
      <w:r w:rsidR="00B65E54">
        <w:rPr>
          <w:b w:val="0"/>
          <w:szCs w:val="28"/>
        </w:rPr>
        <w:t>20</w:t>
      </w:r>
      <w:r w:rsidR="009E6484" w:rsidRPr="00D52033">
        <w:rPr>
          <w:b w:val="0"/>
          <w:szCs w:val="28"/>
        </w:rPr>
        <w:t>/</w:t>
      </w:r>
      <w:r w:rsidR="004E4570" w:rsidRPr="004E4570">
        <w:rPr>
          <w:b w:val="0"/>
          <w:szCs w:val="28"/>
        </w:rPr>
        <w:t>ВВРЗ/ЗК-2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Присутствовали:</w:t>
      </w: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ind w:right="40"/>
        <w:rPr>
          <w:sz w:val="28"/>
          <w:szCs w:val="28"/>
          <w:u w:val="single"/>
        </w:rPr>
      </w:pPr>
    </w:p>
    <w:p w:rsidR="00B00868" w:rsidRPr="004152F3" w:rsidRDefault="00B00868" w:rsidP="00B00868">
      <w:pPr>
        <w:ind w:right="40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Члены Конкурсной комиссии:</w:t>
      </w:r>
    </w:p>
    <w:p w:rsidR="00B00868" w:rsidRDefault="00B00868" w:rsidP="00B00868">
      <w:pPr>
        <w:ind w:right="40"/>
        <w:rPr>
          <w:sz w:val="28"/>
          <w:szCs w:val="28"/>
        </w:rPr>
      </w:pPr>
    </w:p>
    <w:p w:rsidR="00B00868" w:rsidRPr="004152F3" w:rsidRDefault="00B00868" w:rsidP="00B00868">
      <w:pPr>
        <w:ind w:right="40"/>
        <w:rPr>
          <w:sz w:val="28"/>
          <w:szCs w:val="28"/>
        </w:rPr>
      </w:pPr>
    </w:p>
    <w:p w:rsidR="00B00868" w:rsidRDefault="00B00868" w:rsidP="00B00868">
      <w:pPr>
        <w:outlineLvl w:val="0"/>
        <w:rPr>
          <w:b/>
          <w:sz w:val="28"/>
          <w:szCs w:val="28"/>
          <w:u w:val="single"/>
        </w:rPr>
      </w:pPr>
    </w:p>
    <w:p w:rsidR="00B00868" w:rsidRPr="00BB19AC" w:rsidRDefault="00B00868" w:rsidP="00B00868">
      <w:pPr>
        <w:ind w:right="40"/>
        <w:rPr>
          <w:sz w:val="28"/>
          <w:szCs w:val="28"/>
        </w:rPr>
      </w:pPr>
    </w:p>
    <w:p w:rsidR="0003543C" w:rsidRPr="00B4452C" w:rsidRDefault="0003543C" w:rsidP="0003543C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03543C" w:rsidRPr="00B4452C" w:rsidRDefault="0003543C" w:rsidP="0003543C">
      <w:pPr>
        <w:jc w:val="center"/>
        <w:outlineLvl w:val="0"/>
        <w:rPr>
          <w:b/>
          <w:sz w:val="28"/>
          <w:szCs w:val="28"/>
          <w:u w:val="single"/>
        </w:rPr>
      </w:pPr>
    </w:p>
    <w:p w:rsidR="0003543C" w:rsidRDefault="0003543C" w:rsidP="0003543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B65E54">
        <w:rPr>
          <w:sz w:val="28"/>
          <w:szCs w:val="28"/>
        </w:rPr>
        <w:t>20</w:t>
      </w:r>
      <w:r>
        <w:rPr>
          <w:sz w:val="28"/>
          <w:szCs w:val="28"/>
        </w:rPr>
        <w:t>/</w:t>
      </w:r>
      <w:r w:rsidR="004E4570">
        <w:rPr>
          <w:sz w:val="28"/>
          <w:szCs w:val="28"/>
        </w:rPr>
        <w:t>В</w:t>
      </w:r>
      <w:r>
        <w:rPr>
          <w:sz w:val="28"/>
          <w:szCs w:val="28"/>
        </w:rPr>
        <w:t xml:space="preserve">ВРЗ/2020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EF0B16">
        <w:rPr>
          <w:spacing w:val="-1"/>
          <w:sz w:val="28"/>
          <w:szCs w:val="28"/>
        </w:rPr>
        <w:t>фитингов</w:t>
      </w:r>
      <w:r w:rsidRPr="00802813">
        <w:rPr>
          <w:sz w:val="28"/>
          <w:szCs w:val="28"/>
        </w:rPr>
        <w:t xml:space="preserve"> для нужд</w:t>
      </w:r>
      <w:r>
        <w:rPr>
          <w:sz w:val="28"/>
          <w:szCs w:val="28"/>
        </w:rPr>
        <w:t xml:space="preserve"> </w:t>
      </w:r>
      <w:r w:rsidR="004E4570">
        <w:rPr>
          <w:sz w:val="28"/>
          <w:szCs w:val="28"/>
        </w:rPr>
        <w:t>Воронежского</w:t>
      </w:r>
      <w:r w:rsidR="00013A3A">
        <w:rPr>
          <w:sz w:val="28"/>
          <w:szCs w:val="28"/>
        </w:rPr>
        <w:t xml:space="preserve"> ВРЗ АО «ВРМ» </w:t>
      </w:r>
      <w:r w:rsidR="00B65E54">
        <w:rPr>
          <w:sz w:val="28"/>
          <w:szCs w:val="28"/>
        </w:rPr>
        <w:t>а 4 квартале 2020г-1 квартале 2021г</w:t>
      </w:r>
      <w:r w:rsidRPr="00802813">
        <w:rPr>
          <w:sz w:val="28"/>
          <w:szCs w:val="28"/>
        </w:rPr>
        <w:t>.</w:t>
      </w:r>
    </w:p>
    <w:p w:rsidR="0003543C" w:rsidRDefault="0003543C" w:rsidP="0003543C">
      <w:pPr>
        <w:ind w:left="142"/>
        <w:jc w:val="both"/>
        <w:rPr>
          <w:sz w:val="28"/>
          <w:szCs w:val="28"/>
        </w:rPr>
      </w:pPr>
    </w:p>
    <w:p w:rsidR="0003543C" w:rsidRDefault="0003543C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C23A8E" w:rsidRPr="00C026A9" w:rsidRDefault="00C23A8E" w:rsidP="00C23A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Pr="00A06F51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sz w:val="28"/>
          <w:szCs w:val="28"/>
        </w:rPr>
        <w:t xml:space="preserve">протокол от </w:t>
      </w:r>
      <w:r w:rsidR="00B65E54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B65E54">
        <w:rPr>
          <w:sz w:val="28"/>
          <w:szCs w:val="28"/>
        </w:rPr>
        <w:t>10</w:t>
      </w:r>
      <w:r>
        <w:rPr>
          <w:sz w:val="28"/>
          <w:szCs w:val="28"/>
        </w:rPr>
        <w:t xml:space="preserve">.2020 </w:t>
      </w:r>
      <w:r w:rsidRPr="00012388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B65E54">
        <w:rPr>
          <w:sz w:val="28"/>
          <w:szCs w:val="28"/>
        </w:rPr>
        <w:t>20</w:t>
      </w:r>
      <w:r w:rsidRPr="00012388">
        <w:rPr>
          <w:sz w:val="28"/>
          <w:szCs w:val="28"/>
        </w:rPr>
        <w:t>/</w:t>
      </w:r>
      <w:r>
        <w:rPr>
          <w:sz w:val="28"/>
          <w:szCs w:val="28"/>
        </w:rPr>
        <w:t>В</w:t>
      </w:r>
      <w:r w:rsidRPr="00012388">
        <w:rPr>
          <w:sz w:val="28"/>
          <w:szCs w:val="28"/>
        </w:rPr>
        <w:t>ВРЗ/ЭГ</w:t>
      </w:r>
      <w:r>
        <w:rPr>
          <w:sz w:val="28"/>
          <w:szCs w:val="28"/>
        </w:rPr>
        <w:t>-1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B65E54" w:rsidRPr="00E535D4" w:rsidRDefault="00956DAF" w:rsidP="00B65E54">
      <w:pPr>
        <w:pStyle w:val="a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EF0B16">
        <w:rPr>
          <w:rFonts w:ascii="Times New Roman CYR" w:hAnsi="Times New Roman CYR" w:cs="Times New Roman CYR"/>
          <w:sz w:val="28"/>
          <w:szCs w:val="28"/>
        </w:rPr>
        <w:t>2.</w:t>
      </w:r>
      <w:r w:rsidR="00EF0B1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5409FB" w:rsidRPr="00E535D4">
        <w:rPr>
          <w:sz w:val="28"/>
          <w:szCs w:val="28"/>
        </w:rPr>
        <w:t xml:space="preserve">Признать лучшей котировочной заявкой по запросу котировок цен </w:t>
      </w:r>
      <w:r w:rsidR="005409FB">
        <w:rPr>
          <w:sz w:val="28"/>
          <w:szCs w:val="28"/>
        </w:rPr>
        <w:t xml:space="preserve">                                </w:t>
      </w:r>
      <w:r w:rsidR="005409FB" w:rsidRPr="00E535D4">
        <w:rPr>
          <w:sz w:val="28"/>
          <w:szCs w:val="28"/>
        </w:rPr>
        <w:t>№ 20/ВВРЗ/</w:t>
      </w:r>
      <w:proofErr w:type="gramStart"/>
      <w:r w:rsidR="005409FB" w:rsidRPr="00E535D4">
        <w:rPr>
          <w:sz w:val="28"/>
          <w:szCs w:val="28"/>
        </w:rPr>
        <w:t xml:space="preserve">2020  </w:t>
      </w:r>
      <w:r w:rsidR="005409FB" w:rsidRPr="00E535D4">
        <w:rPr>
          <w:b/>
          <w:sz w:val="28"/>
          <w:szCs w:val="28"/>
        </w:rPr>
        <w:t>ООО</w:t>
      </w:r>
      <w:proofErr w:type="gramEnd"/>
      <w:r w:rsidR="005409FB" w:rsidRPr="00E535D4">
        <w:rPr>
          <w:b/>
          <w:sz w:val="28"/>
          <w:szCs w:val="28"/>
        </w:rPr>
        <w:t xml:space="preserve"> «СПЕЦЭЛЕКТРОИНЖИНИРИНГ». </w:t>
      </w:r>
      <w:r w:rsidR="005409FB" w:rsidRPr="00E535D4">
        <w:rPr>
          <w:sz w:val="28"/>
          <w:szCs w:val="28"/>
        </w:rPr>
        <w:t xml:space="preserve"> В соответствии с п.5.13. запроса котировок цен в установленном порядке обеспечить заключение договора отдела МТО Воронежского ВРЗ АО «ВРМ» с </w:t>
      </w:r>
      <w:r w:rsidR="005409FB" w:rsidRPr="00E535D4">
        <w:rPr>
          <w:b/>
          <w:sz w:val="28"/>
          <w:szCs w:val="28"/>
        </w:rPr>
        <w:t>ООО «</w:t>
      </w:r>
      <w:proofErr w:type="gramStart"/>
      <w:r w:rsidR="005409FB" w:rsidRPr="00E535D4">
        <w:rPr>
          <w:b/>
          <w:sz w:val="28"/>
          <w:szCs w:val="28"/>
        </w:rPr>
        <w:t xml:space="preserve">СПЕЦЭЛЕКТРОИНЖИНИРИНГ» </w:t>
      </w:r>
      <w:r w:rsidR="005409FB" w:rsidRPr="00E535D4">
        <w:rPr>
          <w:sz w:val="28"/>
          <w:szCs w:val="28"/>
        </w:rPr>
        <w:t xml:space="preserve"> со</w:t>
      </w:r>
      <w:proofErr w:type="gramEnd"/>
      <w:r w:rsidR="005409FB" w:rsidRPr="00E535D4">
        <w:rPr>
          <w:sz w:val="28"/>
          <w:szCs w:val="28"/>
        </w:rPr>
        <w:t xml:space="preserve"> стоимостью предложения </w:t>
      </w:r>
      <w:r w:rsidR="005409FB" w:rsidRPr="00E535D4">
        <w:rPr>
          <w:b/>
          <w:sz w:val="28"/>
          <w:szCs w:val="28"/>
        </w:rPr>
        <w:t xml:space="preserve">4 387 132  </w:t>
      </w:r>
      <w:r w:rsidR="005409FB">
        <w:rPr>
          <w:b/>
          <w:sz w:val="28"/>
          <w:szCs w:val="28"/>
        </w:rPr>
        <w:t xml:space="preserve">                          </w:t>
      </w:r>
      <w:r w:rsidR="005409FB" w:rsidRPr="00E535D4">
        <w:rPr>
          <w:sz w:val="28"/>
          <w:szCs w:val="28"/>
        </w:rPr>
        <w:t xml:space="preserve">( четыре миллиона триста восемьдесят семь тысяч сто тридцать два) рубля 80 копеек без учета НДС;  </w:t>
      </w:r>
      <w:r w:rsidR="005409FB" w:rsidRPr="003A4238">
        <w:rPr>
          <w:b/>
          <w:sz w:val="28"/>
          <w:szCs w:val="28"/>
        </w:rPr>
        <w:t>5 264 559</w:t>
      </w:r>
      <w:r w:rsidR="005409FB" w:rsidRPr="00E535D4">
        <w:rPr>
          <w:sz w:val="28"/>
          <w:szCs w:val="28"/>
        </w:rPr>
        <w:t xml:space="preserve"> (</w:t>
      </w:r>
      <w:r w:rsidR="005409FB">
        <w:rPr>
          <w:sz w:val="28"/>
          <w:szCs w:val="28"/>
        </w:rPr>
        <w:t>пять миллионов двести шестьдесят четыре тысячи пятьсот пятьдесят девять</w:t>
      </w:r>
      <w:r w:rsidR="005409FB" w:rsidRPr="00E535D4">
        <w:rPr>
          <w:sz w:val="28"/>
          <w:szCs w:val="28"/>
        </w:rPr>
        <w:t xml:space="preserve"> рублей 36 копеек с учетом НДС</w:t>
      </w:r>
      <w:bookmarkStart w:id="0" w:name="_GoBack"/>
      <w:bookmarkEnd w:id="0"/>
      <w:r w:rsidR="00B65E54" w:rsidRPr="00E535D4">
        <w:rPr>
          <w:sz w:val="28"/>
          <w:szCs w:val="28"/>
        </w:rPr>
        <w:t>.</w:t>
      </w:r>
    </w:p>
    <w:p w:rsidR="00EF0B16" w:rsidRDefault="00EF0B16" w:rsidP="00EF0B16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F0B16" w:rsidRDefault="00EF0B16" w:rsidP="00EF0B16">
      <w:pPr>
        <w:jc w:val="both"/>
        <w:rPr>
          <w:sz w:val="28"/>
          <w:szCs w:val="28"/>
        </w:rPr>
      </w:pPr>
    </w:p>
    <w:p w:rsidR="00956DAF" w:rsidRDefault="00956DAF" w:rsidP="00EF0B16">
      <w:pPr>
        <w:jc w:val="both"/>
        <w:rPr>
          <w:sz w:val="28"/>
          <w:szCs w:val="28"/>
        </w:rPr>
      </w:pPr>
    </w:p>
    <w:p w:rsidR="00C23A8E" w:rsidRDefault="00C23A8E" w:rsidP="00C23A8E">
      <w:pPr>
        <w:ind w:firstLine="567"/>
        <w:jc w:val="both"/>
        <w:rPr>
          <w:sz w:val="28"/>
          <w:szCs w:val="28"/>
        </w:rPr>
      </w:pPr>
    </w:p>
    <w:p w:rsidR="00C23A8E" w:rsidRPr="0059446D" w:rsidRDefault="00C23A8E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</w:p>
    <w:p w:rsidR="0003543C" w:rsidRPr="000610BE" w:rsidRDefault="0003543C" w:rsidP="0003543C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03543C" w:rsidRPr="00A92F03" w:rsidRDefault="0003543C" w:rsidP="00C23A8E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D52033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 </w:t>
      </w:r>
      <w:r w:rsidRPr="00A92F03">
        <w:rPr>
          <w:sz w:val="28"/>
          <w:szCs w:val="28"/>
        </w:rPr>
        <w:t>Решение принято единогласно.</w:t>
      </w:r>
    </w:p>
    <w:p w:rsidR="00FF7218" w:rsidRDefault="00FF7218" w:rsidP="003A2E67">
      <w:pPr>
        <w:jc w:val="both"/>
        <w:rPr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sectPr w:rsidR="00B00868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543C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F6AD3"/>
    <w:rsid w:val="0030599B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09FB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267D2"/>
    <w:rsid w:val="00834738"/>
    <w:rsid w:val="0084433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4083C"/>
    <w:rsid w:val="00956DAF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65E54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1985"/>
    <w:rsid w:val="00D52033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E2BB2-1868-4D36-9EC3-A88B0DCE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D8FE3-F6C7-4DEC-A127-43D485A9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Акатова Валерия Владимировна</dc:creator>
  <cp:lastModifiedBy>Акатова Валерия Владимировна</cp:lastModifiedBy>
  <cp:revision>2</cp:revision>
  <cp:lastPrinted>2020-05-13T08:31:00Z</cp:lastPrinted>
  <dcterms:created xsi:type="dcterms:W3CDTF">2020-11-16T11:53:00Z</dcterms:created>
  <dcterms:modified xsi:type="dcterms:W3CDTF">2020-11-16T11:53:00Z</dcterms:modified>
</cp:coreProperties>
</file>