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1"/>
        <w:tblpPr w:leftFromText="180" w:rightFromText="180" w:horzAnchor="margin" w:tblpY="-720"/>
        <w:tblW w:w="5106" w:type="pct"/>
        <w:tblBorders>
          <w:top w:val="single" w:sz="4" w:space="0" w:color="17406D"/>
          <w:left w:val="single" w:sz="4" w:space="0" w:color="17406D"/>
          <w:bottom w:val="single" w:sz="4" w:space="0" w:color="17406D"/>
          <w:right w:val="single" w:sz="4" w:space="0" w:color="17406D"/>
          <w:insideH w:val="single" w:sz="4" w:space="0" w:color="17406D"/>
          <w:insideV w:val="single" w:sz="4" w:space="0" w:color="17406D"/>
        </w:tblBorders>
        <w:tblLayout w:type="fixed"/>
        <w:tblCellMar>
          <w:left w:w="85" w:type="dxa"/>
        </w:tblCellMar>
        <w:tblLook w:val="04A0" w:firstRow="1" w:lastRow="0" w:firstColumn="1" w:lastColumn="0" w:noHBand="0" w:noVBand="1"/>
      </w:tblPr>
      <w:tblGrid>
        <w:gridCol w:w="1950"/>
        <w:gridCol w:w="8171"/>
      </w:tblGrid>
      <w:tr w:rsidR="00160511" w:rsidRPr="00160511" w:rsidTr="008F5A50">
        <w:trPr>
          <w:trHeight w:val="1069"/>
        </w:trPr>
        <w:tc>
          <w:tcPr>
            <w:tcW w:w="1950" w:type="dxa"/>
            <w:noWrap/>
            <w:tcMar>
              <w:top w:w="57" w:type="dxa"/>
              <w:left w:w="57" w:type="dxa"/>
              <w:bottom w:w="57" w:type="dxa"/>
              <w:right w:w="57" w:type="dxa"/>
            </w:tcMar>
            <w:vAlign w:val="center"/>
          </w:tcPr>
          <w:p w:rsidR="00160511" w:rsidRPr="00160511" w:rsidRDefault="00160511" w:rsidP="00D02F50">
            <w:pPr>
              <w:jc w:val="center"/>
              <w:rPr>
                <w:rFonts w:ascii="Calibri Light" w:eastAsia="Calibri" w:hAnsi="Calibri Light" w:cs="Calibri Light"/>
                <w:smallCaps/>
                <w:noProof/>
                <w:sz w:val="24"/>
                <w:lang w:eastAsia="ru-RU"/>
              </w:rPr>
            </w:pPr>
            <w:r w:rsidRPr="00160511">
              <w:rPr>
                <w:rFonts w:ascii="Calibri Light" w:eastAsia="Calibri" w:hAnsi="Calibri Light" w:cs="Calibri Light"/>
                <w:smallCaps/>
                <w:noProof/>
                <w:sz w:val="24"/>
                <w:lang w:eastAsia="ru-RU"/>
              </w:rPr>
              <w:drawing>
                <wp:inline distT="0" distB="0" distL="0" distR="0">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7"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172" w:type="dxa"/>
            <w:tcMar>
              <w:top w:w="57" w:type="dxa"/>
              <w:bottom w:w="57" w:type="dxa"/>
            </w:tcMar>
            <w:vAlign w:val="center"/>
          </w:tcPr>
          <w:p w:rsidR="00160511" w:rsidRPr="00160511" w:rsidRDefault="00160511" w:rsidP="00D02F50">
            <w:pPr>
              <w:spacing w:line="276" w:lineRule="auto"/>
              <w:jc w:val="center"/>
              <w:rPr>
                <w:rFonts w:ascii="Times New Roman" w:eastAsia="Calibri" w:hAnsi="Times New Roman" w:cs="Times New Roman"/>
                <w:b/>
                <w:color w:val="17406D"/>
                <w:sz w:val="30"/>
                <w:szCs w:val="30"/>
              </w:rPr>
            </w:pPr>
            <w:r w:rsidRPr="00160511">
              <w:rPr>
                <w:rFonts w:ascii="Times New Roman" w:eastAsia="Calibri" w:hAnsi="Times New Roman" w:cs="Times New Roman"/>
                <w:b/>
                <w:color w:val="17406D"/>
                <w:sz w:val="30"/>
                <w:szCs w:val="30"/>
              </w:rPr>
              <w:t>АКЦИОНЕРНОЕ ОБЩЕСТВО «ВАГОНРЕММАШ»</w:t>
            </w:r>
          </w:p>
          <w:p w:rsidR="00160511" w:rsidRPr="008F5A50" w:rsidRDefault="00160511" w:rsidP="00D02F50">
            <w:pPr>
              <w:spacing w:line="276" w:lineRule="auto"/>
              <w:jc w:val="center"/>
              <w:rPr>
                <w:rFonts w:ascii="Times New Roman" w:eastAsia="Calibri" w:hAnsi="Times New Roman" w:cs="Times New Roman"/>
                <w:bCs/>
                <w:color w:val="17406D"/>
                <w:kern w:val="28"/>
                <w:sz w:val="26"/>
                <w:szCs w:val="26"/>
                <w:lang w:bidi="en-US"/>
              </w:rPr>
            </w:pPr>
            <w:r w:rsidRPr="00160511">
              <w:rPr>
                <w:rFonts w:ascii="Times New Roman" w:eastAsia="Calibri" w:hAnsi="Times New Roman" w:cs="Times New Roman"/>
                <w:bCs/>
                <w:color w:val="17406D"/>
                <w:kern w:val="28"/>
                <w:sz w:val="26"/>
                <w:szCs w:val="26"/>
                <w:lang w:bidi="en-US"/>
              </w:rPr>
              <w:t>105005, г. Москва, наб. Академика Туполева, дом 15, корпус 2</w:t>
            </w:r>
            <w:r w:rsidR="008F5A50" w:rsidRPr="008F5A50">
              <w:rPr>
                <w:rFonts w:ascii="Times New Roman" w:eastAsia="Calibri" w:hAnsi="Times New Roman" w:cs="Times New Roman"/>
                <w:bCs/>
                <w:color w:val="17406D"/>
                <w:kern w:val="28"/>
                <w:sz w:val="26"/>
                <w:szCs w:val="26"/>
                <w:lang w:bidi="en-US"/>
              </w:rPr>
              <w:t>,</w:t>
            </w:r>
            <w:r w:rsidR="008F5A50">
              <w:rPr>
                <w:rFonts w:ascii="Times New Roman" w:eastAsia="Calibri" w:hAnsi="Times New Roman" w:cs="Times New Roman"/>
                <w:bCs/>
                <w:color w:val="17406D"/>
                <w:kern w:val="28"/>
                <w:sz w:val="26"/>
                <w:szCs w:val="26"/>
                <w:lang w:bidi="en-US"/>
              </w:rPr>
              <w:t xml:space="preserve"> офис 27</w:t>
            </w:r>
          </w:p>
          <w:p w:rsidR="00160511" w:rsidRPr="00160511" w:rsidRDefault="00160511" w:rsidP="00D02F50">
            <w:pPr>
              <w:spacing w:line="276" w:lineRule="auto"/>
              <w:jc w:val="center"/>
              <w:rPr>
                <w:rFonts w:ascii="Calibri Light" w:eastAsia="Calibri" w:hAnsi="Calibri Light" w:cs="Arial"/>
                <w:bCs/>
                <w:color w:val="17406D"/>
                <w:kern w:val="28"/>
                <w:szCs w:val="18"/>
                <w:lang w:bidi="en-US"/>
              </w:rPr>
            </w:pPr>
            <w:r w:rsidRPr="00160511">
              <w:rPr>
                <w:rFonts w:ascii="Times New Roman" w:eastAsia="Calibri" w:hAnsi="Times New Roman" w:cs="Times New Roman"/>
                <w:bCs/>
                <w:color w:val="17406D"/>
                <w:kern w:val="28"/>
                <w:sz w:val="26"/>
                <w:szCs w:val="26"/>
                <w:lang w:bidi="en-US"/>
              </w:rPr>
              <w:t>тел. (499) 550-28-90, факс (499) 550-28-96, www.vagonremmash.ru</w:t>
            </w:r>
          </w:p>
        </w:tc>
      </w:tr>
    </w:tbl>
    <w:p w:rsidR="004B7E1D" w:rsidRDefault="004B7E1D" w:rsidP="00D02F50">
      <w:pPr>
        <w:tabs>
          <w:tab w:val="left" w:pos="282"/>
        </w:tabs>
      </w:pPr>
      <w:r>
        <w:tab/>
      </w:r>
    </w:p>
    <w:p w:rsidR="004B7E1D" w:rsidRPr="00B73F5C" w:rsidRDefault="004B7E1D" w:rsidP="00D02F50">
      <w:pPr>
        <w:spacing w:after="0"/>
        <w:jc w:val="center"/>
        <w:rPr>
          <w:rFonts w:ascii="Times New Roman" w:hAnsi="Times New Roman" w:cs="Times New Roman"/>
          <w:b/>
          <w:sz w:val="32"/>
          <w:szCs w:val="32"/>
        </w:rPr>
      </w:pPr>
      <w:r w:rsidRPr="00B73F5C">
        <w:rPr>
          <w:rFonts w:ascii="Times New Roman" w:hAnsi="Times New Roman" w:cs="Times New Roman"/>
          <w:b/>
          <w:sz w:val="32"/>
          <w:szCs w:val="32"/>
        </w:rPr>
        <w:t xml:space="preserve">ПРОТОКОЛ </w:t>
      </w:r>
    </w:p>
    <w:p w:rsidR="004B7E1D" w:rsidRDefault="004B7E1D" w:rsidP="00D02F50">
      <w:pPr>
        <w:spacing w:after="0" w:line="240" w:lineRule="auto"/>
        <w:jc w:val="center"/>
        <w:rPr>
          <w:rFonts w:ascii="Times New Roman" w:hAnsi="Times New Roman" w:cs="Times New Roman"/>
          <w:b/>
          <w:sz w:val="32"/>
          <w:szCs w:val="32"/>
        </w:rPr>
      </w:pPr>
      <w:r w:rsidRPr="00B73F5C">
        <w:rPr>
          <w:rFonts w:ascii="Times New Roman" w:hAnsi="Times New Roman" w:cs="Times New Roman"/>
          <w:b/>
          <w:sz w:val="32"/>
          <w:szCs w:val="32"/>
        </w:rPr>
        <w:t xml:space="preserve">заседания </w:t>
      </w:r>
      <w:r>
        <w:rPr>
          <w:rFonts w:ascii="Times New Roman" w:hAnsi="Times New Roman" w:cs="Times New Roman"/>
          <w:b/>
          <w:sz w:val="32"/>
          <w:szCs w:val="32"/>
        </w:rPr>
        <w:t>конкурсной комиссии</w:t>
      </w:r>
    </w:p>
    <w:p w:rsidR="00160511" w:rsidRPr="00160511" w:rsidRDefault="00160511" w:rsidP="00D02F50">
      <w:pPr>
        <w:spacing w:after="0" w:line="240" w:lineRule="auto"/>
        <w:jc w:val="center"/>
        <w:rPr>
          <w:rFonts w:ascii="Times New Roman" w:hAnsi="Times New Roman" w:cs="Times New Roman"/>
          <w:b/>
          <w:sz w:val="32"/>
          <w:szCs w:val="32"/>
        </w:rPr>
      </w:pPr>
      <w:r w:rsidRPr="00160511">
        <w:rPr>
          <w:rFonts w:ascii="Times New Roman" w:hAnsi="Times New Roman" w:cs="Times New Roman"/>
          <w:b/>
          <w:sz w:val="32"/>
          <w:szCs w:val="32"/>
        </w:rPr>
        <w:t>АКЦИОНЕРНОЕ ОБЩЕСТВО «ВАГОНРЕММАШ» (АО «ВРМ»)</w:t>
      </w:r>
    </w:p>
    <w:p w:rsidR="004B7E1D" w:rsidRPr="00DA0879" w:rsidRDefault="004B7E1D" w:rsidP="00D02F50">
      <w:pPr>
        <w:spacing w:after="0" w:line="240" w:lineRule="auto"/>
        <w:jc w:val="center"/>
        <w:rPr>
          <w:sz w:val="28"/>
          <w:szCs w:val="28"/>
        </w:rPr>
      </w:pPr>
    </w:p>
    <w:p w:rsidR="004B7E1D" w:rsidRPr="00DA0879" w:rsidRDefault="000F2D22" w:rsidP="000F2D22">
      <w:pPr>
        <w:rPr>
          <w:rFonts w:ascii="Times New Roman" w:hAnsi="Times New Roman" w:cs="Times New Roman"/>
          <w:sz w:val="28"/>
          <w:szCs w:val="28"/>
        </w:rPr>
      </w:pPr>
      <w:r>
        <w:rPr>
          <w:rFonts w:ascii="Times New Roman" w:hAnsi="Times New Roman" w:cs="Times New Roman"/>
          <w:sz w:val="28"/>
          <w:szCs w:val="28"/>
        </w:rPr>
        <w:t>«</w:t>
      </w:r>
      <w:r w:rsidR="00D6731C" w:rsidRPr="00832D36">
        <w:rPr>
          <w:rFonts w:ascii="Times New Roman" w:hAnsi="Times New Roman" w:cs="Times New Roman"/>
          <w:sz w:val="28"/>
          <w:szCs w:val="28"/>
        </w:rPr>
        <w:t>12</w:t>
      </w:r>
      <w:r>
        <w:rPr>
          <w:rFonts w:ascii="Times New Roman" w:hAnsi="Times New Roman" w:cs="Times New Roman"/>
          <w:sz w:val="28"/>
          <w:szCs w:val="28"/>
        </w:rPr>
        <w:t xml:space="preserve">» </w:t>
      </w:r>
      <w:r w:rsidR="00D6731C">
        <w:rPr>
          <w:rFonts w:ascii="Times New Roman" w:hAnsi="Times New Roman" w:cs="Times New Roman"/>
          <w:sz w:val="28"/>
          <w:szCs w:val="28"/>
        </w:rPr>
        <w:t>мая</w:t>
      </w:r>
      <w:r>
        <w:rPr>
          <w:rFonts w:ascii="Times New Roman" w:hAnsi="Times New Roman" w:cs="Times New Roman"/>
          <w:sz w:val="28"/>
          <w:szCs w:val="28"/>
        </w:rPr>
        <w:t xml:space="preserve"> </w:t>
      </w:r>
      <w:r w:rsidR="009E4AD9" w:rsidRPr="00DA0879">
        <w:rPr>
          <w:rFonts w:ascii="Times New Roman" w:hAnsi="Times New Roman" w:cs="Times New Roman"/>
          <w:sz w:val="28"/>
          <w:szCs w:val="28"/>
        </w:rPr>
        <w:t>20</w:t>
      </w:r>
      <w:r w:rsidR="00D6731C">
        <w:rPr>
          <w:rFonts w:ascii="Times New Roman" w:hAnsi="Times New Roman" w:cs="Times New Roman"/>
          <w:sz w:val="28"/>
          <w:szCs w:val="28"/>
        </w:rPr>
        <w:t>20</w:t>
      </w:r>
      <w:r w:rsidR="008F5A50">
        <w:rPr>
          <w:rFonts w:ascii="Times New Roman" w:hAnsi="Times New Roman" w:cs="Times New Roman"/>
          <w:sz w:val="28"/>
          <w:szCs w:val="28"/>
        </w:rPr>
        <w:t xml:space="preserve"> г.</w:t>
      </w:r>
      <w:r w:rsidR="002B6465">
        <w:rPr>
          <w:rFonts w:ascii="Times New Roman" w:hAnsi="Times New Roman" w:cs="Times New Roman"/>
          <w:sz w:val="28"/>
          <w:szCs w:val="28"/>
        </w:rPr>
        <w:tab/>
      </w:r>
      <w:r w:rsidR="002B6465">
        <w:rPr>
          <w:rFonts w:ascii="Times New Roman" w:hAnsi="Times New Roman" w:cs="Times New Roman"/>
          <w:sz w:val="28"/>
          <w:szCs w:val="28"/>
        </w:rPr>
        <w:tab/>
      </w:r>
      <w:r w:rsidR="002B6465">
        <w:rPr>
          <w:rFonts w:ascii="Times New Roman" w:hAnsi="Times New Roman" w:cs="Times New Roman"/>
          <w:sz w:val="28"/>
          <w:szCs w:val="28"/>
        </w:rPr>
        <w:tab/>
      </w:r>
      <w:r w:rsidR="002B6465">
        <w:rPr>
          <w:rFonts w:ascii="Times New Roman" w:hAnsi="Times New Roman" w:cs="Times New Roman"/>
          <w:sz w:val="28"/>
          <w:szCs w:val="28"/>
        </w:rPr>
        <w:tab/>
      </w:r>
      <w:r>
        <w:rPr>
          <w:rFonts w:ascii="Times New Roman" w:hAnsi="Times New Roman" w:cs="Times New Roman"/>
          <w:sz w:val="28"/>
          <w:szCs w:val="28"/>
        </w:rPr>
        <w:t xml:space="preserve">             </w:t>
      </w:r>
      <w:r w:rsidR="002B6465">
        <w:rPr>
          <w:rFonts w:ascii="Times New Roman" w:hAnsi="Times New Roman" w:cs="Times New Roman"/>
          <w:sz w:val="28"/>
          <w:szCs w:val="28"/>
        </w:rPr>
        <w:tab/>
      </w:r>
      <w:r w:rsidR="00D6731C" w:rsidRPr="00D6731C">
        <w:rPr>
          <w:rFonts w:ascii="Times New Roman" w:hAnsi="Times New Roman" w:cs="Times New Roman"/>
          <w:b/>
          <w:sz w:val="28"/>
          <w:szCs w:val="28"/>
        </w:rPr>
        <w:t>№ 27/ЗК-АО «ВРМ» /2020</w:t>
      </w:r>
    </w:p>
    <w:p w:rsidR="008F5A50" w:rsidRPr="001F125F" w:rsidRDefault="008F5A50" w:rsidP="008F5A50">
      <w:pPr>
        <w:spacing w:after="0" w:line="240" w:lineRule="auto"/>
        <w:jc w:val="both"/>
        <w:rPr>
          <w:rFonts w:ascii="Times New Roman" w:eastAsia="Times New Roman" w:hAnsi="Times New Roman" w:cs="Times New Roman"/>
          <w:sz w:val="28"/>
          <w:szCs w:val="28"/>
          <w:u w:val="single"/>
          <w:lang w:eastAsia="ru-RU"/>
        </w:rPr>
      </w:pPr>
      <w:r w:rsidRPr="001F125F">
        <w:rPr>
          <w:rFonts w:ascii="Times New Roman" w:eastAsia="Times New Roman" w:hAnsi="Times New Roman" w:cs="Times New Roman"/>
          <w:sz w:val="28"/>
          <w:szCs w:val="28"/>
          <w:u w:val="single"/>
          <w:lang w:eastAsia="ru-RU"/>
        </w:rPr>
        <w:t>Присутствовали:</w:t>
      </w:r>
    </w:p>
    <w:p w:rsidR="008F5A50" w:rsidRPr="001F125F" w:rsidRDefault="008F5A50" w:rsidP="008F5A50">
      <w:pPr>
        <w:spacing w:after="0" w:line="240" w:lineRule="auto"/>
        <w:jc w:val="both"/>
        <w:rPr>
          <w:rFonts w:ascii="Times New Roman" w:eastAsia="Times New Roman" w:hAnsi="Times New Roman" w:cs="Times New Roman"/>
          <w:sz w:val="28"/>
          <w:szCs w:val="28"/>
          <w:u w:val="single"/>
          <w:lang w:eastAsia="ru-RU"/>
        </w:rPr>
      </w:pPr>
    </w:p>
    <w:p w:rsidR="008F5A50" w:rsidRPr="001F125F" w:rsidRDefault="008F5A50" w:rsidP="008F5A50">
      <w:pPr>
        <w:spacing w:after="0" w:line="240" w:lineRule="auto"/>
        <w:jc w:val="both"/>
        <w:rPr>
          <w:rFonts w:ascii="Times New Roman" w:eastAsia="Times New Roman" w:hAnsi="Times New Roman" w:cs="Times New Roman"/>
          <w:sz w:val="28"/>
          <w:szCs w:val="28"/>
          <w:lang w:eastAsia="ru-RU"/>
        </w:rPr>
      </w:pPr>
      <w:r w:rsidRPr="001F125F">
        <w:rPr>
          <w:rFonts w:ascii="Times New Roman" w:eastAsia="Times New Roman" w:hAnsi="Times New Roman" w:cs="Times New Roman"/>
          <w:sz w:val="28"/>
          <w:szCs w:val="28"/>
          <w:lang w:eastAsia="ru-RU"/>
        </w:rPr>
        <w:t>Председатель конкурсной</w:t>
      </w:r>
    </w:p>
    <w:p w:rsidR="008F5A50" w:rsidRPr="001F125F" w:rsidRDefault="008F5A50" w:rsidP="008F5A50">
      <w:pPr>
        <w:spacing w:after="0" w:line="240" w:lineRule="auto"/>
        <w:jc w:val="both"/>
        <w:rPr>
          <w:rFonts w:ascii="Times New Roman" w:eastAsia="Times New Roman" w:hAnsi="Times New Roman" w:cs="Times New Roman"/>
          <w:sz w:val="28"/>
          <w:szCs w:val="28"/>
          <w:lang w:eastAsia="ru-RU"/>
        </w:rPr>
      </w:pPr>
      <w:r w:rsidRPr="001F125F">
        <w:rPr>
          <w:rFonts w:ascii="Times New Roman" w:eastAsia="Times New Roman" w:hAnsi="Times New Roman" w:cs="Times New Roman"/>
          <w:sz w:val="28"/>
          <w:szCs w:val="28"/>
          <w:lang w:eastAsia="ru-RU"/>
        </w:rPr>
        <w:t>Комиссии</w:t>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t xml:space="preserve">            А.В. Попов</w:t>
      </w:r>
    </w:p>
    <w:p w:rsidR="008F5A50" w:rsidRPr="001F125F" w:rsidRDefault="008F5A50" w:rsidP="008F5A50">
      <w:pPr>
        <w:spacing w:after="0" w:line="240" w:lineRule="auto"/>
        <w:jc w:val="both"/>
        <w:rPr>
          <w:rFonts w:ascii="Times New Roman" w:eastAsia="Times New Roman" w:hAnsi="Times New Roman" w:cs="Times New Roman"/>
          <w:sz w:val="28"/>
          <w:szCs w:val="28"/>
          <w:lang w:eastAsia="ru-RU"/>
        </w:rPr>
      </w:pPr>
    </w:p>
    <w:p w:rsidR="008F5A50" w:rsidRPr="001F125F" w:rsidRDefault="008F5A50" w:rsidP="008F5A50">
      <w:pPr>
        <w:spacing w:after="0" w:line="240" w:lineRule="auto"/>
        <w:jc w:val="both"/>
        <w:rPr>
          <w:rFonts w:ascii="Times New Roman" w:eastAsia="Times New Roman" w:hAnsi="Times New Roman" w:cs="Times New Roman"/>
          <w:sz w:val="28"/>
          <w:szCs w:val="28"/>
          <w:lang w:eastAsia="ru-RU"/>
        </w:rPr>
      </w:pPr>
    </w:p>
    <w:p w:rsidR="008F5A50" w:rsidRPr="001F125F" w:rsidRDefault="008F5A50" w:rsidP="008F5A50">
      <w:pPr>
        <w:spacing w:after="0" w:line="240" w:lineRule="auto"/>
        <w:ind w:right="40"/>
        <w:rPr>
          <w:rFonts w:ascii="Times New Roman" w:eastAsia="Times New Roman" w:hAnsi="Times New Roman" w:cs="Times New Roman"/>
          <w:sz w:val="28"/>
          <w:szCs w:val="28"/>
          <w:u w:val="single"/>
          <w:lang w:eastAsia="ru-RU"/>
        </w:rPr>
      </w:pPr>
      <w:r w:rsidRPr="001F125F">
        <w:rPr>
          <w:rFonts w:ascii="Times New Roman" w:eastAsia="Times New Roman" w:hAnsi="Times New Roman" w:cs="Times New Roman"/>
          <w:sz w:val="28"/>
          <w:szCs w:val="28"/>
          <w:u w:val="single"/>
          <w:lang w:eastAsia="ru-RU"/>
        </w:rPr>
        <w:t>Члены Конкурсной комиссии:</w:t>
      </w:r>
    </w:p>
    <w:p w:rsidR="008F5A50" w:rsidRPr="001F125F" w:rsidRDefault="008F5A50" w:rsidP="008F5A50">
      <w:pPr>
        <w:spacing w:after="0" w:line="233" w:lineRule="auto"/>
        <w:rPr>
          <w:rFonts w:ascii="Times New Roman" w:eastAsia="Times New Roman" w:hAnsi="Times New Roman" w:cs="Times New Roman"/>
          <w:sz w:val="28"/>
          <w:szCs w:val="28"/>
          <w:lang w:eastAsia="ru-RU"/>
        </w:rPr>
      </w:pPr>
    </w:p>
    <w:p w:rsidR="008F5A50" w:rsidRPr="001F125F" w:rsidRDefault="008F5A50" w:rsidP="008F5A50">
      <w:pPr>
        <w:spacing w:after="0" w:line="240" w:lineRule="auto"/>
        <w:rPr>
          <w:rFonts w:ascii="Times New Roman" w:eastAsia="Times New Roman" w:hAnsi="Times New Roman" w:cs="Times New Roman"/>
          <w:sz w:val="28"/>
          <w:szCs w:val="28"/>
          <w:lang w:eastAsia="ru-RU"/>
        </w:rPr>
      </w:pPr>
    </w:p>
    <w:p w:rsidR="008F5A50" w:rsidRPr="001F125F" w:rsidRDefault="008F5A50" w:rsidP="008F5A50">
      <w:pPr>
        <w:spacing w:after="0" w:line="240" w:lineRule="auto"/>
        <w:rPr>
          <w:rFonts w:ascii="Times New Roman" w:eastAsia="Times New Roman" w:hAnsi="Times New Roman" w:cs="Times New Roman"/>
          <w:sz w:val="28"/>
          <w:szCs w:val="28"/>
          <w:lang w:eastAsia="ru-RU"/>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8F5A50" w:rsidRPr="001F125F" w:rsidTr="00C00089">
        <w:trPr>
          <w:trHeight w:val="819"/>
        </w:trPr>
        <w:tc>
          <w:tcPr>
            <w:tcW w:w="7196" w:type="dxa"/>
          </w:tcPr>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Главный инженер</w:t>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p>
        </w:tc>
        <w:tc>
          <w:tcPr>
            <w:tcW w:w="2551" w:type="dxa"/>
          </w:tcPr>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А.С. Новохатский</w:t>
            </w:r>
          </w:p>
        </w:tc>
      </w:tr>
      <w:tr w:rsidR="007B0980" w:rsidRPr="001F125F" w:rsidTr="00C00089">
        <w:trPr>
          <w:trHeight w:val="834"/>
        </w:trPr>
        <w:tc>
          <w:tcPr>
            <w:tcW w:w="7196" w:type="dxa"/>
          </w:tcPr>
          <w:p w:rsidR="007B0980" w:rsidRDefault="007B0980" w:rsidP="007B0980">
            <w:pPr>
              <w:rPr>
                <w:rFonts w:ascii="Times New Roman" w:eastAsia="Times New Roman" w:hAnsi="Times New Roman" w:cs="Times New Roman"/>
                <w:sz w:val="28"/>
                <w:szCs w:val="24"/>
                <w:lang w:eastAsia="ru-RU"/>
              </w:rPr>
            </w:pPr>
            <w:bookmarkStart w:id="0" w:name="_GoBack" w:colFirst="0" w:colLast="1"/>
            <w:r>
              <w:rPr>
                <w:rFonts w:ascii="Times New Roman" w:eastAsia="Times New Roman" w:hAnsi="Times New Roman" w:cs="Times New Roman"/>
                <w:sz w:val="28"/>
                <w:szCs w:val="24"/>
                <w:lang w:eastAsia="ru-RU"/>
              </w:rPr>
              <w:t xml:space="preserve">Начальник отдела </w:t>
            </w:r>
          </w:p>
          <w:p w:rsidR="007B0980" w:rsidRDefault="007B0980" w:rsidP="007B0980">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налогового учета бухгалтерии</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p>
        </w:tc>
        <w:tc>
          <w:tcPr>
            <w:tcW w:w="2551" w:type="dxa"/>
          </w:tcPr>
          <w:p w:rsidR="007B0980" w:rsidRDefault="007B0980" w:rsidP="007B0980">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Е.И. Золотарева</w:t>
            </w:r>
          </w:p>
        </w:tc>
      </w:tr>
      <w:bookmarkEnd w:id="0"/>
      <w:tr w:rsidR="008F5A50" w:rsidRPr="001F125F" w:rsidTr="00C00089">
        <w:trPr>
          <w:trHeight w:val="846"/>
        </w:trPr>
        <w:tc>
          <w:tcPr>
            <w:tcW w:w="7196" w:type="dxa"/>
          </w:tcPr>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Главный специалист</w:t>
            </w:r>
          </w:p>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службы безопасности</w:t>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p>
        </w:tc>
        <w:tc>
          <w:tcPr>
            <w:tcW w:w="2551" w:type="dxa"/>
          </w:tcPr>
          <w:p w:rsidR="008F5A50" w:rsidRPr="001F125F" w:rsidRDefault="008F5A50" w:rsidP="00C00089">
            <w:pPr>
              <w:rPr>
                <w:rFonts w:ascii="Times New Roman" w:eastAsia="Times New Roman" w:hAnsi="Times New Roman" w:cs="Times New Roman"/>
                <w:sz w:val="28"/>
                <w:szCs w:val="24"/>
                <w:lang w:eastAsia="ru-RU"/>
              </w:rPr>
            </w:pPr>
          </w:p>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М.Ю. Петрищев</w:t>
            </w:r>
            <w:r w:rsidRPr="001F125F">
              <w:rPr>
                <w:rFonts w:ascii="Times New Roman" w:eastAsia="Times New Roman" w:hAnsi="Times New Roman" w:cs="Times New Roman"/>
                <w:sz w:val="28"/>
                <w:szCs w:val="24"/>
                <w:lang w:eastAsia="ru-RU"/>
              </w:rPr>
              <w:tab/>
            </w:r>
          </w:p>
        </w:tc>
      </w:tr>
      <w:tr w:rsidR="008F5A50" w:rsidRPr="001F125F" w:rsidTr="00C00089">
        <w:trPr>
          <w:trHeight w:val="846"/>
        </w:trPr>
        <w:tc>
          <w:tcPr>
            <w:tcW w:w="7196" w:type="dxa"/>
          </w:tcPr>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Главный специалист технико-</w:t>
            </w:r>
          </w:p>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технологической службы</w:t>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r w:rsidRPr="001F125F">
              <w:rPr>
                <w:rFonts w:ascii="Times New Roman" w:eastAsia="Times New Roman" w:hAnsi="Times New Roman" w:cs="Times New Roman"/>
                <w:sz w:val="28"/>
                <w:szCs w:val="24"/>
                <w:lang w:eastAsia="ru-RU"/>
              </w:rPr>
              <w:tab/>
            </w:r>
          </w:p>
        </w:tc>
        <w:tc>
          <w:tcPr>
            <w:tcW w:w="2551" w:type="dxa"/>
          </w:tcPr>
          <w:p w:rsidR="008F5A50" w:rsidRPr="001F125F" w:rsidRDefault="008F5A50" w:rsidP="00C00089">
            <w:pPr>
              <w:rPr>
                <w:rFonts w:ascii="Times New Roman" w:eastAsia="Times New Roman" w:hAnsi="Times New Roman" w:cs="Times New Roman"/>
                <w:sz w:val="28"/>
                <w:szCs w:val="24"/>
                <w:lang w:eastAsia="ru-RU"/>
              </w:rPr>
            </w:pPr>
          </w:p>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 xml:space="preserve">Л.М. </w:t>
            </w:r>
            <w:proofErr w:type="spellStart"/>
            <w:r w:rsidRPr="001F125F">
              <w:rPr>
                <w:rFonts w:ascii="Times New Roman" w:eastAsia="Times New Roman" w:hAnsi="Times New Roman" w:cs="Times New Roman"/>
                <w:sz w:val="28"/>
                <w:szCs w:val="24"/>
                <w:lang w:eastAsia="ru-RU"/>
              </w:rPr>
              <w:t>Шемякова</w:t>
            </w:r>
            <w:proofErr w:type="spellEnd"/>
          </w:p>
        </w:tc>
      </w:tr>
      <w:tr w:rsidR="008F5A50" w:rsidRPr="001F125F" w:rsidTr="00C00089">
        <w:trPr>
          <w:trHeight w:val="846"/>
        </w:trPr>
        <w:tc>
          <w:tcPr>
            <w:tcW w:w="7196" w:type="dxa"/>
          </w:tcPr>
          <w:p w:rsidR="008F5A50" w:rsidRPr="001F125F" w:rsidRDefault="008F5A50" w:rsidP="00C00089">
            <w:pPr>
              <w:tabs>
                <w:tab w:val="left" w:pos="7020"/>
              </w:tabs>
              <w:jc w:val="both"/>
              <w:rPr>
                <w:rFonts w:ascii="Times New Roman" w:eastAsia="Times New Roman" w:hAnsi="Times New Roman" w:cs="Times New Roman"/>
                <w:sz w:val="28"/>
                <w:szCs w:val="28"/>
                <w:lang w:eastAsia="ru-RU"/>
              </w:rPr>
            </w:pPr>
            <w:r w:rsidRPr="001F125F">
              <w:rPr>
                <w:rFonts w:ascii="Times New Roman" w:eastAsia="Times New Roman" w:hAnsi="Times New Roman" w:cs="Times New Roman"/>
                <w:sz w:val="28"/>
                <w:szCs w:val="28"/>
                <w:lang w:eastAsia="ru-RU"/>
              </w:rPr>
              <w:t>Главный специалист службы</w:t>
            </w:r>
          </w:p>
          <w:p w:rsidR="008F5A50" w:rsidRPr="001F125F" w:rsidRDefault="008F5A50" w:rsidP="00C00089">
            <w:pPr>
              <w:tabs>
                <w:tab w:val="left" w:pos="7020"/>
              </w:tabs>
              <w:jc w:val="both"/>
              <w:rPr>
                <w:rFonts w:ascii="Times New Roman" w:eastAsia="Times New Roman" w:hAnsi="Times New Roman" w:cs="Times New Roman"/>
                <w:sz w:val="28"/>
                <w:szCs w:val="28"/>
                <w:lang w:eastAsia="ru-RU"/>
              </w:rPr>
            </w:pPr>
            <w:r w:rsidRPr="001F125F">
              <w:rPr>
                <w:rFonts w:ascii="Times New Roman" w:eastAsia="Times New Roman" w:hAnsi="Times New Roman" w:cs="Times New Roman"/>
                <w:sz w:val="28"/>
                <w:szCs w:val="28"/>
                <w:lang w:eastAsia="ru-RU"/>
              </w:rPr>
              <w:t>экономического анализа, планирования</w:t>
            </w:r>
          </w:p>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8"/>
                <w:lang w:eastAsia="ru-RU"/>
              </w:rPr>
              <w:t>и ценообразования</w:t>
            </w:r>
          </w:p>
        </w:tc>
        <w:tc>
          <w:tcPr>
            <w:tcW w:w="2551" w:type="dxa"/>
          </w:tcPr>
          <w:p w:rsidR="008F5A50" w:rsidRPr="001F125F" w:rsidRDefault="008F5A50" w:rsidP="00C00089">
            <w:pPr>
              <w:rPr>
                <w:rFonts w:ascii="Times New Roman" w:eastAsia="Times New Roman" w:hAnsi="Times New Roman" w:cs="Times New Roman"/>
                <w:sz w:val="28"/>
                <w:szCs w:val="28"/>
                <w:lang w:eastAsia="ru-RU"/>
              </w:rPr>
            </w:pPr>
          </w:p>
          <w:p w:rsidR="008F5A50" w:rsidRPr="001F125F" w:rsidRDefault="008F5A50" w:rsidP="00C00089">
            <w:pPr>
              <w:rPr>
                <w:rFonts w:ascii="Times New Roman" w:eastAsia="Times New Roman" w:hAnsi="Times New Roman" w:cs="Times New Roman"/>
                <w:sz w:val="28"/>
                <w:szCs w:val="28"/>
                <w:lang w:eastAsia="ru-RU"/>
              </w:rPr>
            </w:pPr>
          </w:p>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8"/>
                <w:lang w:eastAsia="ru-RU"/>
              </w:rPr>
              <w:t xml:space="preserve">И.В. Цыганкова                           </w:t>
            </w:r>
          </w:p>
        </w:tc>
      </w:tr>
      <w:tr w:rsidR="008F5A50" w:rsidRPr="001F125F" w:rsidTr="00C00089">
        <w:trPr>
          <w:trHeight w:val="846"/>
        </w:trPr>
        <w:tc>
          <w:tcPr>
            <w:tcW w:w="7196" w:type="dxa"/>
          </w:tcPr>
          <w:p w:rsidR="008F5A50" w:rsidRPr="001F125F" w:rsidRDefault="008F5A50" w:rsidP="00C00089">
            <w:pPr>
              <w:tabs>
                <w:tab w:val="left" w:pos="7020"/>
              </w:tabs>
              <w:jc w:val="both"/>
              <w:rPr>
                <w:rFonts w:ascii="Times New Roman" w:eastAsia="Times New Roman" w:hAnsi="Times New Roman" w:cs="Times New Roman"/>
                <w:sz w:val="28"/>
                <w:szCs w:val="28"/>
                <w:lang w:eastAsia="ru-RU"/>
              </w:rPr>
            </w:pPr>
          </w:p>
          <w:p w:rsidR="008F5A50" w:rsidRPr="001F125F" w:rsidRDefault="008F5A50" w:rsidP="00C00089">
            <w:pPr>
              <w:tabs>
                <w:tab w:val="left" w:pos="7020"/>
              </w:tabs>
              <w:jc w:val="both"/>
              <w:rPr>
                <w:rFonts w:ascii="Times New Roman" w:eastAsia="Times New Roman" w:hAnsi="Times New Roman" w:cs="Times New Roman"/>
                <w:sz w:val="28"/>
                <w:szCs w:val="28"/>
                <w:lang w:eastAsia="ru-RU"/>
              </w:rPr>
            </w:pPr>
            <w:r w:rsidRPr="001F125F">
              <w:rPr>
                <w:rFonts w:ascii="Times New Roman" w:eastAsia="Times New Roman" w:hAnsi="Times New Roman" w:cs="Times New Roman"/>
                <w:sz w:val="28"/>
                <w:szCs w:val="28"/>
                <w:lang w:eastAsia="ru-RU"/>
              </w:rPr>
              <w:t xml:space="preserve">Заместитель начальника службы правого </w:t>
            </w:r>
          </w:p>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8"/>
                <w:lang w:eastAsia="ru-RU"/>
              </w:rPr>
              <w:t>обеспечения и корпоративного управления</w:t>
            </w:r>
          </w:p>
        </w:tc>
        <w:tc>
          <w:tcPr>
            <w:tcW w:w="2551" w:type="dxa"/>
          </w:tcPr>
          <w:p w:rsidR="008F5A50" w:rsidRPr="001F125F" w:rsidRDefault="008F5A50" w:rsidP="00C00089">
            <w:pPr>
              <w:rPr>
                <w:rFonts w:ascii="Times New Roman" w:eastAsia="Times New Roman" w:hAnsi="Times New Roman" w:cs="Times New Roman"/>
                <w:sz w:val="28"/>
                <w:szCs w:val="28"/>
                <w:lang w:eastAsia="ru-RU"/>
              </w:rPr>
            </w:pPr>
          </w:p>
          <w:p w:rsidR="008F5A50" w:rsidRPr="001F125F" w:rsidRDefault="008F5A50" w:rsidP="00C00089">
            <w:pPr>
              <w:rPr>
                <w:rFonts w:ascii="Times New Roman" w:eastAsia="Times New Roman" w:hAnsi="Times New Roman" w:cs="Times New Roman"/>
                <w:sz w:val="28"/>
                <w:szCs w:val="28"/>
                <w:lang w:eastAsia="ru-RU"/>
              </w:rPr>
            </w:pPr>
          </w:p>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8"/>
                <w:lang w:eastAsia="ru-RU"/>
              </w:rPr>
              <w:t xml:space="preserve">О.В. </w:t>
            </w:r>
            <w:proofErr w:type="spellStart"/>
            <w:r w:rsidRPr="001F125F">
              <w:rPr>
                <w:rFonts w:ascii="Times New Roman" w:eastAsia="Times New Roman" w:hAnsi="Times New Roman" w:cs="Times New Roman"/>
                <w:sz w:val="28"/>
                <w:szCs w:val="28"/>
                <w:lang w:eastAsia="ru-RU"/>
              </w:rPr>
              <w:t>Ефремкина</w:t>
            </w:r>
            <w:proofErr w:type="spellEnd"/>
          </w:p>
        </w:tc>
      </w:tr>
      <w:tr w:rsidR="008F5A50" w:rsidRPr="001F125F" w:rsidTr="00C00089">
        <w:trPr>
          <w:trHeight w:val="825"/>
        </w:trPr>
        <w:tc>
          <w:tcPr>
            <w:tcW w:w="7196" w:type="dxa"/>
          </w:tcPr>
          <w:p w:rsidR="008F5A50" w:rsidRPr="001F125F" w:rsidRDefault="008F5A50" w:rsidP="00C00089">
            <w:pPr>
              <w:rPr>
                <w:rFonts w:ascii="Times New Roman" w:eastAsia="Times New Roman" w:hAnsi="Times New Roman" w:cs="Times New Roman"/>
                <w:sz w:val="28"/>
                <w:szCs w:val="24"/>
                <w:lang w:eastAsia="ru-RU"/>
              </w:rPr>
            </w:pPr>
          </w:p>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Секретарь Конкурсной</w:t>
            </w:r>
          </w:p>
          <w:p w:rsidR="008F5A50" w:rsidRPr="001F125F" w:rsidRDefault="008F5A50" w:rsidP="00C00089">
            <w:pPr>
              <w:rPr>
                <w:rFonts w:ascii="Times New Roman" w:eastAsia="Times New Roman" w:hAnsi="Times New Roman" w:cs="Times New Roman"/>
                <w:sz w:val="28"/>
                <w:szCs w:val="24"/>
                <w:u w:val="single"/>
                <w:lang w:eastAsia="ru-RU"/>
              </w:rPr>
            </w:pPr>
            <w:r w:rsidRPr="001F125F">
              <w:rPr>
                <w:rFonts w:ascii="Times New Roman" w:eastAsia="Times New Roman" w:hAnsi="Times New Roman" w:cs="Times New Roman"/>
                <w:sz w:val="28"/>
                <w:szCs w:val="24"/>
                <w:lang w:eastAsia="ru-RU"/>
              </w:rPr>
              <w:t>комиссии</w:t>
            </w:r>
            <w:r w:rsidRPr="001F125F">
              <w:rPr>
                <w:rFonts w:ascii="Times New Roman" w:eastAsia="Times New Roman" w:hAnsi="Times New Roman" w:cs="Times New Roman"/>
                <w:sz w:val="28"/>
                <w:szCs w:val="24"/>
                <w:lang w:eastAsia="ru-RU"/>
              </w:rPr>
              <w:tab/>
            </w:r>
          </w:p>
        </w:tc>
        <w:tc>
          <w:tcPr>
            <w:tcW w:w="2551" w:type="dxa"/>
          </w:tcPr>
          <w:p w:rsidR="008F5A50" w:rsidRPr="001F125F" w:rsidRDefault="008F5A50" w:rsidP="00C00089">
            <w:pPr>
              <w:rPr>
                <w:rFonts w:ascii="Times New Roman" w:eastAsia="Times New Roman" w:hAnsi="Times New Roman" w:cs="Times New Roman"/>
                <w:sz w:val="28"/>
                <w:szCs w:val="24"/>
                <w:lang w:eastAsia="ru-RU"/>
              </w:rPr>
            </w:pPr>
          </w:p>
          <w:p w:rsidR="008F5A50" w:rsidRPr="001F125F" w:rsidRDefault="008F5A50" w:rsidP="00C00089">
            <w:pPr>
              <w:rPr>
                <w:rFonts w:ascii="Times New Roman" w:eastAsia="Times New Roman" w:hAnsi="Times New Roman" w:cs="Times New Roman"/>
                <w:sz w:val="28"/>
                <w:szCs w:val="24"/>
                <w:lang w:eastAsia="ru-RU"/>
              </w:rPr>
            </w:pPr>
          </w:p>
          <w:p w:rsidR="008F5A50" w:rsidRPr="001F125F" w:rsidRDefault="008F5A50" w:rsidP="00C00089">
            <w:pPr>
              <w:rPr>
                <w:rFonts w:ascii="Times New Roman" w:eastAsia="Times New Roman" w:hAnsi="Times New Roman" w:cs="Times New Roman"/>
                <w:sz w:val="28"/>
                <w:szCs w:val="24"/>
                <w:lang w:eastAsia="ru-RU"/>
              </w:rPr>
            </w:pPr>
            <w:r w:rsidRPr="001F125F">
              <w:rPr>
                <w:rFonts w:ascii="Times New Roman" w:eastAsia="Times New Roman" w:hAnsi="Times New Roman" w:cs="Times New Roman"/>
                <w:sz w:val="28"/>
                <w:szCs w:val="24"/>
                <w:lang w:eastAsia="ru-RU"/>
              </w:rPr>
              <w:t>С.А. Беленков</w:t>
            </w:r>
          </w:p>
        </w:tc>
      </w:tr>
    </w:tbl>
    <w:p w:rsidR="008F5A50" w:rsidRPr="001F125F" w:rsidRDefault="008F5A50" w:rsidP="008F5A50">
      <w:pPr>
        <w:spacing w:after="0" w:line="240" w:lineRule="auto"/>
        <w:jc w:val="both"/>
        <w:rPr>
          <w:rFonts w:ascii="Times New Roman" w:eastAsia="Times New Roman" w:hAnsi="Times New Roman" w:cs="Times New Roman"/>
          <w:sz w:val="28"/>
          <w:szCs w:val="28"/>
          <w:lang w:eastAsia="ru-RU"/>
        </w:rPr>
      </w:pPr>
      <w:r w:rsidRPr="001F125F">
        <w:rPr>
          <w:rFonts w:ascii="Times New Roman" w:eastAsia="Times New Roman" w:hAnsi="Times New Roman" w:cs="Times New Roman"/>
          <w:sz w:val="28"/>
          <w:szCs w:val="28"/>
          <w:lang w:eastAsia="ru-RU"/>
        </w:rPr>
        <w:tab/>
      </w:r>
      <w:r w:rsidRPr="001F125F">
        <w:rPr>
          <w:rFonts w:ascii="Times New Roman" w:eastAsia="Times New Roman" w:hAnsi="Times New Roman" w:cs="Times New Roman"/>
          <w:sz w:val="28"/>
          <w:szCs w:val="28"/>
          <w:lang w:eastAsia="ru-RU"/>
        </w:rPr>
        <w:tab/>
      </w:r>
    </w:p>
    <w:p w:rsidR="008F5A50" w:rsidRDefault="008F5A50" w:rsidP="00D02F50">
      <w:pPr>
        <w:tabs>
          <w:tab w:val="left" w:pos="3969"/>
          <w:tab w:val="center" w:pos="5233"/>
        </w:tabs>
        <w:spacing w:after="0" w:line="240" w:lineRule="auto"/>
        <w:jc w:val="center"/>
        <w:rPr>
          <w:rFonts w:ascii="Times New Roman" w:hAnsi="Times New Roman" w:cs="Times New Roman"/>
          <w:b/>
          <w:sz w:val="28"/>
          <w:szCs w:val="28"/>
        </w:rPr>
      </w:pPr>
    </w:p>
    <w:p w:rsidR="008F5A50" w:rsidRDefault="008F5A50" w:rsidP="00D02F50">
      <w:pPr>
        <w:tabs>
          <w:tab w:val="left" w:pos="3969"/>
          <w:tab w:val="center" w:pos="5233"/>
        </w:tabs>
        <w:spacing w:after="0" w:line="240" w:lineRule="auto"/>
        <w:jc w:val="center"/>
        <w:rPr>
          <w:rFonts w:ascii="Times New Roman" w:hAnsi="Times New Roman" w:cs="Times New Roman"/>
          <w:b/>
          <w:sz w:val="28"/>
          <w:szCs w:val="28"/>
        </w:rPr>
      </w:pPr>
    </w:p>
    <w:p w:rsidR="008F5A50" w:rsidRDefault="008F5A50" w:rsidP="00D02F50">
      <w:pPr>
        <w:tabs>
          <w:tab w:val="left" w:pos="3969"/>
          <w:tab w:val="center" w:pos="5233"/>
        </w:tabs>
        <w:spacing w:after="0" w:line="240" w:lineRule="auto"/>
        <w:jc w:val="center"/>
        <w:rPr>
          <w:rFonts w:ascii="Times New Roman" w:hAnsi="Times New Roman" w:cs="Times New Roman"/>
          <w:b/>
          <w:sz w:val="28"/>
          <w:szCs w:val="28"/>
        </w:rPr>
      </w:pPr>
    </w:p>
    <w:p w:rsidR="008F5A50" w:rsidRDefault="008F5A50" w:rsidP="00D02F50">
      <w:pPr>
        <w:tabs>
          <w:tab w:val="left" w:pos="3969"/>
          <w:tab w:val="center" w:pos="5233"/>
        </w:tabs>
        <w:spacing w:after="0" w:line="240" w:lineRule="auto"/>
        <w:jc w:val="center"/>
        <w:rPr>
          <w:rFonts w:ascii="Times New Roman" w:hAnsi="Times New Roman" w:cs="Times New Roman"/>
          <w:b/>
          <w:sz w:val="28"/>
          <w:szCs w:val="28"/>
        </w:rPr>
      </w:pPr>
    </w:p>
    <w:p w:rsidR="004B7E1D" w:rsidRPr="00DA0879" w:rsidRDefault="004B7E1D" w:rsidP="00D02F50">
      <w:pPr>
        <w:tabs>
          <w:tab w:val="left" w:pos="3969"/>
          <w:tab w:val="center" w:pos="5233"/>
        </w:tabs>
        <w:spacing w:after="0" w:line="240" w:lineRule="auto"/>
        <w:jc w:val="center"/>
        <w:rPr>
          <w:rFonts w:ascii="Times New Roman" w:hAnsi="Times New Roman" w:cs="Times New Roman"/>
          <w:b/>
          <w:sz w:val="28"/>
          <w:szCs w:val="28"/>
        </w:rPr>
      </w:pPr>
      <w:r w:rsidRPr="00DA0879">
        <w:rPr>
          <w:rFonts w:ascii="Times New Roman" w:hAnsi="Times New Roman" w:cs="Times New Roman"/>
          <w:b/>
          <w:sz w:val="28"/>
          <w:szCs w:val="28"/>
        </w:rPr>
        <w:t>Повестка дня:</w:t>
      </w:r>
    </w:p>
    <w:p w:rsidR="004B7E1D" w:rsidRPr="00D6731C" w:rsidRDefault="004B7E1D" w:rsidP="00D02F50">
      <w:pPr>
        <w:tabs>
          <w:tab w:val="left" w:pos="3969"/>
        </w:tabs>
        <w:spacing w:after="0" w:line="240" w:lineRule="auto"/>
        <w:jc w:val="center"/>
        <w:rPr>
          <w:rFonts w:ascii="Times New Roman" w:hAnsi="Times New Roman" w:cs="Times New Roman"/>
          <w:b/>
          <w:sz w:val="28"/>
          <w:szCs w:val="28"/>
        </w:rPr>
      </w:pPr>
    </w:p>
    <w:p w:rsidR="00D6731C" w:rsidRPr="00D6731C" w:rsidRDefault="004B7E1D" w:rsidP="00D6731C">
      <w:pPr>
        <w:ind w:firstLine="567"/>
        <w:contextualSpacing/>
        <w:jc w:val="both"/>
        <w:rPr>
          <w:rFonts w:ascii="Times New Roman" w:hAnsi="Times New Roman" w:cs="Times New Roman"/>
          <w:sz w:val="28"/>
          <w:szCs w:val="28"/>
        </w:rPr>
      </w:pPr>
      <w:r w:rsidRPr="00D6731C">
        <w:rPr>
          <w:rFonts w:ascii="Times New Roman" w:hAnsi="Times New Roman" w:cs="Times New Roman"/>
          <w:color w:val="FF0000"/>
          <w:sz w:val="28"/>
          <w:szCs w:val="28"/>
        </w:rPr>
        <w:t xml:space="preserve">     </w:t>
      </w:r>
      <w:r w:rsidRPr="00D6731C">
        <w:rPr>
          <w:rFonts w:ascii="Times New Roman" w:hAnsi="Times New Roman" w:cs="Times New Roman"/>
          <w:sz w:val="28"/>
          <w:szCs w:val="28"/>
        </w:rPr>
        <w:t>О подведени</w:t>
      </w:r>
      <w:r w:rsidR="00B1487D" w:rsidRPr="00D6731C">
        <w:rPr>
          <w:rFonts w:ascii="Times New Roman" w:hAnsi="Times New Roman" w:cs="Times New Roman"/>
          <w:sz w:val="28"/>
          <w:szCs w:val="28"/>
        </w:rPr>
        <w:t xml:space="preserve">и итогов </w:t>
      </w:r>
      <w:r w:rsidR="00ED2EFE" w:rsidRPr="00D6731C">
        <w:rPr>
          <w:rFonts w:ascii="Times New Roman" w:hAnsi="Times New Roman" w:cs="Times New Roman"/>
          <w:sz w:val="28"/>
          <w:szCs w:val="28"/>
        </w:rPr>
        <w:t>запроса котировок цен</w:t>
      </w:r>
      <w:r w:rsidR="00A1575B" w:rsidRPr="00D6731C">
        <w:rPr>
          <w:rFonts w:ascii="Times New Roman" w:hAnsi="Times New Roman" w:cs="Times New Roman"/>
          <w:sz w:val="28"/>
          <w:szCs w:val="28"/>
        </w:rPr>
        <w:t xml:space="preserve"> </w:t>
      </w:r>
      <w:r w:rsidR="00D6731C" w:rsidRPr="00D6731C">
        <w:rPr>
          <w:rFonts w:ascii="Times New Roman" w:hAnsi="Times New Roman" w:cs="Times New Roman"/>
          <w:b/>
          <w:sz w:val="28"/>
          <w:szCs w:val="28"/>
        </w:rPr>
        <w:t xml:space="preserve">№ 27/ЗК-АО «ВРМ» /2020 </w:t>
      </w:r>
      <w:r w:rsidR="00D6731C" w:rsidRPr="00D6731C">
        <w:rPr>
          <w:rFonts w:ascii="Times New Roman" w:hAnsi="Times New Roman" w:cs="Times New Roman"/>
          <w:sz w:val="28"/>
          <w:szCs w:val="28"/>
        </w:rPr>
        <w:t xml:space="preserve">на право заключения договора поставки </w:t>
      </w:r>
      <w:r w:rsidR="00D6731C" w:rsidRPr="00D6731C">
        <w:rPr>
          <w:rFonts w:ascii="Times New Roman" w:hAnsi="Times New Roman" w:cs="Times New Roman"/>
          <w:b/>
          <w:sz w:val="28"/>
          <w:szCs w:val="28"/>
        </w:rPr>
        <w:t>электрооборудования для</w:t>
      </w:r>
      <w:r w:rsidR="00D6731C" w:rsidRPr="00D6731C">
        <w:rPr>
          <w:rFonts w:ascii="Times New Roman" w:hAnsi="Times New Roman" w:cs="Times New Roman"/>
          <w:sz w:val="28"/>
          <w:szCs w:val="28"/>
        </w:rPr>
        <w:t xml:space="preserve"> нужд Тамбовского ВРЗ и Воронежского ВРЗ – заводов – филиалов АО «ВРМ» в 2020-2021 гг. </w:t>
      </w:r>
    </w:p>
    <w:p w:rsidR="004B7E1D" w:rsidRPr="005650C2" w:rsidRDefault="004B7E1D" w:rsidP="00D6731C">
      <w:pPr>
        <w:pStyle w:val="10"/>
        <w:rPr>
          <w:szCs w:val="28"/>
        </w:rPr>
      </w:pPr>
      <w:r w:rsidRPr="005650C2">
        <w:rPr>
          <w:szCs w:val="28"/>
        </w:rPr>
        <w:t xml:space="preserve">   Информация представлена </w:t>
      </w:r>
      <w:r w:rsidR="00222AC7" w:rsidRPr="005650C2">
        <w:rPr>
          <w:szCs w:val="28"/>
        </w:rPr>
        <w:t xml:space="preserve">заместителем </w:t>
      </w:r>
      <w:r w:rsidRPr="005650C2">
        <w:rPr>
          <w:szCs w:val="28"/>
        </w:rPr>
        <w:t>начальник</w:t>
      </w:r>
      <w:r w:rsidR="00222AC7" w:rsidRPr="005650C2">
        <w:rPr>
          <w:szCs w:val="28"/>
        </w:rPr>
        <w:t>а службы МТО Комаровым В.А.</w:t>
      </w:r>
    </w:p>
    <w:p w:rsidR="00035DB2" w:rsidRPr="005650C2" w:rsidRDefault="004B7E1D" w:rsidP="00D24DA8">
      <w:pPr>
        <w:spacing w:before="120" w:after="0" w:line="240" w:lineRule="auto"/>
        <w:jc w:val="center"/>
        <w:rPr>
          <w:rFonts w:ascii="Times New Roman" w:hAnsi="Times New Roman" w:cs="Times New Roman"/>
          <w:sz w:val="28"/>
          <w:szCs w:val="28"/>
        </w:rPr>
      </w:pPr>
      <w:r w:rsidRPr="005650C2">
        <w:rPr>
          <w:rFonts w:ascii="Times New Roman" w:hAnsi="Times New Roman" w:cs="Times New Roman"/>
          <w:b/>
          <w:sz w:val="28"/>
          <w:szCs w:val="28"/>
        </w:rPr>
        <w:t>Комиссия решила</w:t>
      </w:r>
      <w:r w:rsidRPr="005650C2">
        <w:rPr>
          <w:rFonts w:ascii="Times New Roman" w:hAnsi="Times New Roman" w:cs="Times New Roman"/>
          <w:sz w:val="28"/>
          <w:szCs w:val="28"/>
        </w:rPr>
        <w:t>:</w:t>
      </w:r>
    </w:p>
    <w:p w:rsidR="00A97035" w:rsidRPr="00A1575B" w:rsidRDefault="00A1575B" w:rsidP="00A1575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00A97035" w:rsidRPr="00A1575B">
        <w:rPr>
          <w:rFonts w:ascii="Times New Roman" w:hAnsi="Times New Roman" w:cs="Times New Roman"/>
          <w:sz w:val="28"/>
          <w:szCs w:val="28"/>
        </w:rPr>
        <w:t xml:space="preserve">Согласиться с выводами и предложениями экспертной </w:t>
      </w:r>
      <w:r w:rsidR="00D24DA8" w:rsidRPr="00A1575B">
        <w:rPr>
          <w:rFonts w:ascii="Times New Roman" w:hAnsi="Times New Roman" w:cs="Times New Roman"/>
          <w:sz w:val="28"/>
          <w:szCs w:val="28"/>
        </w:rPr>
        <w:t>группы (</w:t>
      </w:r>
      <w:r w:rsidR="00A97035" w:rsidRPr="00A1575B">
        <w:rPr>
          <w:rFonts w:ascii="Times New Roman" w:hAnsi="Times New Roman" w:cs="Times New Roman"/>
          <w:sz w:val="28"/>
          <w:szCs w:val="28"/>
        </w:rPr>
        <w:t>протокол от «</w:t>
      </w:r>
      <w:r w:rsidR="00D6731C" w:rsidRPr="00D6731C">
        <w:rPr>
          <w:rFonts w:ascii="Times New Roman" w:hAnsi="Times New Roman" w:cs="Times New Roman"/>
          <w:sz w:val="28"/>
          <w:szCs w:val="28"/>
        </w:rPr>
        <w:t>12</w:t>
      </w:r>
      <w:r w:rsidR="00A97035" w:rsidRPr="00A1575B">
        <w:rPr>
          <w:rFonts w:ascii="Times New Roman" w:hAnsi="Times New Roman" w:cs="Times New Roman"/>
          <w:sz w:val="28"/>
          <w:szCs w:val="28"/>
        </w:rPr>
        <w:t xml:space="preserve">» </w:t>
      </w:r>
      <w:r w:rsidR="00D6731C">
        <w:rPr>
          <w:rFonts w:ascii="Times New Roman" w:hAnsi="Times New Roman" w:cs="Times New Roman"/>
          <w:sz w:val="28"/>
          <w:szCs w:val="28"/>
        </w:rPr>
        <w:t xml:space="preserve">мая </w:t>
      </w:r>
      <w:r w:rsidR="00D24DA8" w:rsidRPr="00A1575B">
        <w:rPr>
          <w:rFonts w:ascii="Times New Roman" w:hAnsi="Times New Roman" w:cs="Times New Roman"/>
          <w:sz w:val="28"/>
          <w:szCs w:val="28"/>
        </w:rPr>
        <w:t>20</w:t>
      </w:r>
      <w:r w:rsidR="00D6731C">
        <w:rPr>
          <w:rFonts w:ascii="Times New Roman" w:hAnsi="Times New Roman" w:cs="Times New Roman"/>
          <w:sz w:val="28"/>
          <w:szCs w:val="28"/>
        </w:rPr>
        <w:t xml:space="preserve">20 </w:t>
      </w:r>
      <w:r w:rsidR="00A97035" w:rsidRPr="00A1575B">
        <w:rPr>
          <w:rFonts w:ascii="Times New Roman" w:hAnsi="Times New Roman" w:cs="Times New Roman"/>
          <w:sz w:val="28"/>
          <w:szCs w:val="28"/>
        </w:rPr>
        <w:t>г.</w:t>
      </w:r>
      <w:r w:rsidR="00035DB2" w:rsidRPr="00035DB2">
        <w:t xml:space="preserve"> </w:t>
      </w:r>
      <w:r w:rsidR="00D6731C" w:rsidRPr="00D6731C">
        <w:rPr>
          <w:rFonts w:ascii="Times New Roman" w:hAnsi="Times New Roman" w:cs="Times New Roman"/>
          <w:b/>
          <w:sz w:val="28"/>
          <w:szCs w:val="28"/>
        </w:rPr>
        <w:t xml:space="preserve">№ 27/ЗК-АО «ВРМ» /2020 </w:t>
      </w:r>
      <w:r w:rsidR="00D6731C" w:rsidRPr="00D6731C">
        <w:rPr>
          <w:rFonts w:ascii="Times New Roman" w:hAnsi="Times New Roman" w:cs="Times New Roman"/>
          <w:b/>
          <w:bCs/>
          <w:sz w:val="28"/>
          <w:szCs w:val="28"/>
        </w:rPr>
        <w:t>-ЭГ2</w:t>
      </w:r>
      <w:r w:rsidR="00A97035" w:rsidRPr="00A1575B">
        <w:rPr>
          <w:rFonts w:ascii="Times New Roman" w:hAnsi="Times New Roman" w:cs="Times New Roman"/>
          <w:sz w:val="28"/>
          <w:szCs w:val="28"/>
        </w:rPr>
        <w:t>):</w:t>
      </w:r>
    </w:p>
    <w:p w:rsidR="00D6731C" w:rsidRPr="00D6731C" w:rsidRDefault="00D6731C" w:rsidP="00D6731C">
      <w:pPr>
        <w:ind w:firstLine="709"/>
        <w:jc w:val="both"/>
        <w:rPr>
          <w:rFonts w:ascii="Times New Roman" w:hAnsi="Times New Roman" w:cs="Times New Roman"/>
          <w:sz w:val="28"/>
          <w:szCs w:val="28"/>
        </w:rPr>
      </w:pPr>
      <w:r w:rsidRPr="00D6731C">
        <w:rPr>
          <w:rFonts w:ascii="Times New Roman" w:hAnsi="Times New Roman" w:cs="Times New Roman"/>
          <w:sz w:val="28"/>
          <w:szCs w:val="28"/>
        </w:rPr>
        <w:t>По Лоту №1:</w:t>
      </w:r>
    </w:p>
    <w:p w:rsidR="00D6731C" w:rsidRPr="00D6731C" w:rsidRDefault="00D6731C" w:rsidP="00D6731C">
      <w:pPr>
        <w:ind w:firstLine="709"/>
        <w:jc w:val="both"/>
        <w:rPr>
          <w:rFonts w:ascii="Times New Roman" w:hAnsi="Times New Roman" w:cs="Times New Roman"/>
          <w:sz w:val="28"/>
          <w:szCs w:val="28"/>
        </w:rPr>
      </w:pPr>
      <w:r w:rsidRPr="00D6731C">
        <w:rPr>
          <w:rFonts w:ascii="Times New Roman" w:hAnsi="Times New Roman" w:cs="Times New Roman"/>
          <w:sz w:val="28"/>
          <w:szCs w:val="28"/>
        </w:rPr>
        <w:t>1)</w:t>
      </w:r>
      <w:r w:rsidRPr="00D6731C">
        <w:rPr>
          <w:rFonts w:ascii="Times New Roman" w:hAnsi="Times New Roman" w:cs="Times New Roman"/>
          <w:color w:val="000000"/>
          <w:sz w:val="28"/>
          <w:szCs w:val="28"/>
        </w:rPr>
        <w:t xml:space="preserve"> В связи с тем, что по лоту №1 подана только одна котировочная заявка, в соответствии с п. 5.14. </w:t>
      </w:r>
      <w:proofErr w:type="spellStart"/>
      <w:r w:rsidRPr="00D6731C">
        <w:rPr>
          <w:rFonts w:ascii="Times New Roman" w:hAnsi="Times New Roman" w:cs="Times New Roman"/>
          <w:color w:val="000000"/>
          <w:sz w:val="28"/>
          <w:szCs w:val="28"/>
        </w:rPr>
        <w:t>пп</w:t>
      </w:r>
      <w:proofErr w:type="spellEnd"/>
      <w:r w:rsidRPr="00D6731C">
        <w:rPr>
          <w:rFonts w:ascii="Times New Roman" w:hAnsi="Times New Roman" w:cs="Times New Roman"/>
          <w:color w:val="000000"/>
          <w:sz w:val="28"/>
          <w:szCs w:val="28"/>
        </w:rPr>
        <w:t xml:space="preserve">. 1) котировочной документации признать запрос котировок цен </w:t>
      </w:r>
      <w:r w:rsidRPr="00D6731C">
        <w:rPr>
          <w:rFonts w:ascii="Times New Roman" w:hAnsi="Times New Roman" w:cs="Times New Roman"/>
          <w:b/>
          <w:sz w:val="28"/>
          <w:szCs w:val="28"/>
        </w:rPr>
        <w:t xml:space="preserve">№ 27/ЗК-АО «ВРМ» /2020 </w:t>
      </w:r>
      <w:r w:rsidRPr="00D6731C">
        <w:rPr>
          <w:rFonts w:ascii="Times New Roman" w:hAnsi="Times New Roman" w:cs="Times New Roman"/>
          <w:color w:val="000000"/>
          <w:sz w:val="28"/>
          <w:szCs w:val="28"/>
        </w:rPr>
        <w:t xml:space="preserve">по лоту №1 несостоявшимся и в соответствии с п. 5.15 запроса котировок цен поручить службе </w:t>
      </w:r>
      <w:r w:rsidRPr="00832D36">
        <w:rPr>
          <w:rFonts w:ascii="Times New Roman" w:hAnsi="Times New Roman" w:cs="Times New Roman"/>
          <w:color w:val="000000"/>
          <w:sz w:val="28"/>
          <w:szCs w:val="28"/>
        </w:rPr>
        <w:t>МТО УС</w:t>
      </w:r>
      <w:r w:rsidR="00832D36" w:rsidRPr="00832D36">
        <w:rPr>
          <w:rFonts w:ascii="Times New Roman" w:hAnsi="Times New Roman" w:cs="Times New Roman"/>
          <w:color w:val="000000"/>
          <w:sz w:val="28"/>
          <w:szCs w:val="28"/>
        </w:rPr>
        <w:t xml:space="preserve"> АО</w:t>
      </w:r>
      <w:r w:rsidRPr="00832D36">
        <w:rPr>
          <w:rFonts w:ascii="Times New Roman" w:hAnsi="Times New Roman" w:cs="Times New Roman"/>
          <w:color w:val="000000"/>
          <w:sz w:val="28"/>
          <w:szCs w:val="28"/>
        </w:rPr>
        <w:t xml:space="preserve"> «ВРМ»</w:t>
      </w:r>
      <w:r w:rsidRPr="00D6731C">
        <w:rPr>
          <w:rFonts w:ascii="Times New Roman" w:hAnsi="Times New Roman" w:cs="Times New Roman"/>
          <w:color w:val="000000"/>
          <w:sz w:val="28"/>
          <w:szCs w:val="28"/>
        </w:rPr>
        <w:t xml:space="preserve">  в установленном порядке обеспечить заключение договора с </w:t>
      </w:r>
      <w:r w:rsidRPr="00D6731C">
        <w:rPr>
          <w:rFonts w:ascii="Times New Roman" w:hAnsi="Times New Roman" w:cs="Times New Roman"/>
          <w:sz w:val="28"/>
        </w:rPr>
        <w:t>ООО «ЭИС»</w:t>
      </w:r>
      <w:r w:rsidRPr="00D6731C">
        <w:rPr>
          <w:rFonts w:ascii="Times New Roman" w:hAnsi="Times New Roman" w:cs="Times New Roman"/>
          <w:sz w:val="28"/>
          <w:szCs w:val="28"/>
        </w:rPr>
        <w:t xml:space="preserve"> </w:t>
      </w:r>
      <w:r w:rsidRPr="00D6731C">
        <w:rPr>
          <w:rFonts w:ascii="Times New Roman" w:hAnsi="Times New Roman" w:cs="Times New Roman"/>
          <w:color w:val="000000"/>
          <w:sz w:val="28"/>
          <w:szCs w:val="28"/>
        </w:rPr>
        <w:t>со стоимостью предложения- 39 445 900 (Тридцать девять миллионов четыреста сорок пять тысяч девятьсот) рублей 00 копеек, без учета НДС, 47 335 080 (Сорок семь миллионов триста тридцать пять тысяч восемьдесят) рублей 00 копеек, с учетом НДС.</w:t>
      </w:r>
    </w:p>
    <w:p w:rsidR="00D6731C" w:rsidRPr="00D6731C" w:rsidRDefault="00D6731C" w:rsidP="00D6731C">
      <w:pPr>
        <w:ind w:firstLine="709"/>
        <w:jc w:val="both"/>
        <w:rPr>
          <w:rFonts w:ascii="Times New Roman" w:hAnsi="Times New Roman" w:cs="Times New Roman"/>
          <w:sz w:val="28"/>
          <w:szCs w:val="28"/>
        </w:rPr>
      </w:pPr>
      <w:r w:rsidRPr="00D6731C">
        <w:rPr>
          <w:rFonts w:ascii="Times New Roman" w:hAnsi="Times New Roman" w:cs="Times New Roman"/>
          <w:sz w:val="28"/>
          <w:szCs w:val="28"/>
        </w:rPr>
        <w:t>По Лоту №2:</w:t>
      </w:r>
    </w:p>
    <w:p w:rsidR="00D6731C" w:rsidRPr="00D6731C" w:rsidRDefault="00D6731C" w:rsidP="00D6731C">
      <w:pPr>
        <w:ind w:firstLine="709"/>
        <w:jc w:val="both"/>
        <w:rPr>
          <w:rFonts w:ascii="Times New Roman" w:hAnsi="Times New Roman" w:cs="Times New Roman"/>
          <w:color w:val="000000"/>
          <w:sz w:val="28"/>
          <w:szCs w:val="28"/>
        </w:rPr>
      </w:pPr>
      <w:r w:rsidRPr="00D6731C">
        <w:rPr>
          <w:rFonts w:ascii="Times New Roman" w:hAnsi="Times New Roman" w:cs="Times New Roman"/>
          <w:sz w:val="28"/>
          <w:szCs w:val="28"/>
        </w:rPr>
        <w:t>1</w:t>
      </w:r>
      <w:r w:rsidRPr="00D6731C">
        <w:rPr>
          <w:rFonts w:ascii="Times New Roman" w:hAnsi="Times New Roman" w:cs="Times New Roman"/>
          <w:color w:val="000000"/>
          <w:sz w:val="28"/>
          <w:szCs w:val="28"/>
        </w:rPr>
        <w:t>)</w:t>
      </w:r>
      <w:r w:rsidRPr="00D6731C">
        <w:rPr>
          <w:rFonts w:ascii="Times New Roman" w:hAnsi="Times New Roman" w:cs="Times New Roman"/>
        </w:rPr>
        <w:t xml:space="preserve"> </w:t>
      </w:r>
      <w:r w:rsidRPr="00D6731C">
        <w:rPr>
          <w:rFonts w:ascii="Times New Roman" w:hAnsi="Times New Roman" w:cs="Times New Roman"/>
          <w:color w:val="000000"/>
          <w:sz w:val="28"/>
          <w:szCs w:val="28"/>
        </w:rPr>
        <w:t xml:space="preserve">В связи с тем, что по лоту №2 подана только одна котировочная заявка, в соответствии с п. 5.14. </w:t>
      </w:r>
      <w:proofErr w:type="spellStart"/>
      <w:r w:rsidRPr="00D6731C">
        <w:rPr>
          <w:rFonts w:ascii="Times New Roman" w:hAnsi="Times New Roman" w:cs="Times New Roman"/>
          <w:color w:val="000000"/>
          <w:sz w:val="28"/>
          <w:szCs w:val="28"/>
        </w:rPr>
        <w:t>пп</w:t>
      </w:r>
      <w:proofErr w:type="spellEnd"/>
      <w:r w:rsidRPr="00D6731C">
        <w:rPr>
          <w:rFonts w:ascii="Times New Roman" w:hAnsi="Times New Roman" w:cs="Times New Roman"/>
          <w:color w:val="000000"/>
          <w:sz w:val="28"/>
          <w:szCs w:val="28"/>
        </w:rPr>
        <w:t xml:space="preserve">. 1) котировочной документации признать запрос котировок цен </w:t>
      </w:r>
      <w:r w:rsidRPr="00D6731C">
        <w:rPr>
          <w:rFonts w:ascii="Times New Roman" w:hAnsi="Times New Roman" w:cs="Times New Roman"/>
          <w:b/>
          <w:sz w:val="28"/>
          <w:szCs w:val="28"/>
        </w:rPr>
        <w:t xml:space="preserve">№ 27/ЗК-АО «ВРМ» /2020 </w:t>
      </w:r>
      <w:r w:rsidRPr="00D6731C">
        <w:rPr>
          <w:rFonts w:ascii="Times New Roman" w:hAnsi="Times New Roman" w:cs="Times New Roman"/>
          <w:color w:val="000000"/>
          <w:sz w:val="28"/>
          <w:szCs w:val="28"/>
        </w:rPr>
        <w:t xml:space="preserve"> по лоту №2 несостоявшимся и в соответствии с п. 5.15 запроса котировок цен поручить службе </w:t>
      </w:r>
      <w:r w:rsidRPr="00832D36">
        <w:rPr>
          <w:rFonts w:ascii="Times New Roman" w:hAnsi="Times New Roman" w:cs="Times New Roman"/>
          <w:color w:val="000000"/>
          <w:sz w:val="28"/>
          <w:szCs w:val="28"/>
        </w:rPr>
        <w:t>МТО УС</w:t>
      </w:r>
      <w:r w:rsidR="00832D36" w:rsidRPr="00832D36">
        <w:rPr>
          <w:rFonts w:ascii="Times New Roman" w:hAnsi="Times New Roman" w:cs="Times New Roman"/>
          <w:color w:val="000000"/>
          <w:sz w:val="28"/>
          <w:szCs w:val="28"/>
        </w:rPr>
        <w:t xml:space="preserve"> АО</w:t>
      </w:r>
      <w:r w:rsidRPr="00832D36">
        <w:rPr>
          <w:rFonts w:ascii="Times New Roman" w:hAnsi="Times New Roman" w:cs="Times New Roman"/>
          <w:color w:val="000000"/>
          <w:sz w:val="28"/>
          <w:szCs w:val="28"/>
        </w:rPr>
        <w:t xml:space="preserve"> «ВРМ»</w:t>
      </w:r>
      <w:r w:rsidRPr="00D6731C">
        <w:rPr>
          <w:rFonts w:ascii="Times New Roman" w:hAnsi="Times New Roman" w:cs="Times New Roman"/>
          <w:color w:val="000000"/>
          <w:sz w:val="28"/>
          <w:szCs w:val="28"/>
        </w:rPr>
        <w:t xml:space="preserve">  в установленном порядке обеспечить заключение договора с </w:t>
      </w:r>
      <w:r w:rsidRPr="00D6731C">
        <w:rPr>
          <w:rFonts w:ascii="Times New Roman" w:hAnsi="Times New Roman" w:cs="Times New Roman"/>
          <w:sz w:val="28"/>
        </w:rPr>
        <w:t>ООО «ЭИС»</w:t>
      </w:r>
      <w:r w:rsidRPr="00D6731C">
        <w:rPr>
          <w:rFonts w:ascii="Times New Roman" w:hAnsi="Times New Roman" w:cs="Times New Roman"/>
          <w:sz w:val="28"/>
          <w:szCs w:val="28"/>
        </w:rPr>
        <w:t xml:space="preserve"> </w:t>
      </w:r>
      <w:r w:rsidRPr="00D6731C">
        <w:rPr>
          <w:rFonts w:ascii="Times New Roman" w:hAnsi="Times New Roman" w:cs="Times New Roman"/>
          <w:color w:val="000000"/>
          <w:sz w:val="28"/>
          <w:szCs w:val="28"/>
        </w:rPr>
        <w:t>со стоимостью предложения- 37 800 000 (Тридцать семь миллионов восемьсот тысяч) рублей 00 копеек, без учета НДС, 45 360 000 (Сорок пять миллионов триста шестьдесят тысяч) рублей 00 копеек, с учетом НДС.</w:t>
      </w:r>
    </w:p>
    <w:p w:rsidR="00D6731C" w:rsidRPr="00D6731C" w:rsidRDefault="00D6731C" w:rsidP="00D6731C">
      <w:pPr>
        <w:ind w:firstLine="709"/>
        <w:jc w:val="both"/>
        <w:rPr>
          <w:rFonts w:ascii="Times New Roman" w:hAnsi="Times New Roman" w:cs="Times New Roman"/>
          <w:sz w:val="28"/>
          <w:szCs w:val="28"/>
        </w:rPr>
      </w:pPr>
      <w:r w:rsidRPr="00D6731C">
        <w:rPr>
          <w:rFonts w:ascii="Times New Roman" w:hAnsi="Times New Roman" w:cs="Times New Roman"/>
          <w:sz w:val="28"/>
          <w:szCs w:val="28"/>
        </w:rPr>
        <w:t>По Лоту №3:</w:t>
      </w:r>
    </w:p>
    <w:p w:rsidR="00C26885" w:rsidRPr="00373AD8" w:rsidRDefault="00D6731C" w:rsidP="00C26885">
      <w:pPr>
        <w:ind w:firstLine="709"/>
        <w:jc w:val="both"/>
        <w:rPr>
          <w:sz w:val="28"/>
          <w:szCs w:val="28"/>
        </w:rPr>
      </w:pPr>
      <w:r w:rsidRPr="00D6731C">
        <w:rPr>
          <w:rFonts w:ascii="Times New Roman" w:hAnsi="Times New Roman" w:cs="Times New Roman"/>
          <w:sz w:val="28"/>
          <w:szCs w:val="28"/>
        </w:rPr>
        <w:t>1</w:t>
      </w:r>
      <w:r w:rsidRPr="00D6731C">
        <w:rPr>
          <w:rFonts w:ascii="Times New Roman" w:hAnsi="Times New Roman" w:cs="Times New Roman"/>
          <w:color w:val="000000"/>
          <w:sz w:val="28"/>
          <w:szCs w:val="28"/>
        </w:rPr>
        <w:t>)</w:t>
      </w:r>
      <w:r w:rsidRPr="00D6731C">
        <w:rPr>
          <w:rFonts w:ascii="Times New Roman" w:hAnsi="Times New Roman" w:cs="Times New Roman"/>
        </w:rPr>
        <w:t xml:space="preserve"> </w:t>
      </w:r>
      <w:r w:rsidR="00C26885" w:rsidRPr="00C26885">
        <w:rPr>
          <w:rFonts w:ascii="Times New Roman" w:hAnsi="Times New Roman" w:cs="Times New Roman"/>
          <w:color w:val="000000"/>
          <w:sz w:val="28"/>
          <w:szCs w:val="28"/>
        </w:rPr>
        <w:t xml:space="preserve">В связи с тем, что по лоту №3 подана только одна котировочная заявка, в соответствии с п. 5.14. </w:t>
      </w:r>
      <w:proofErr w:type="spellStart"/>
      <w:r w:rsidR="00C26885" w:rsidRPr="00C26885">
        <w:rPr>
          <w:rFonts w:ascii="Times New Roman" w:hAnsi="Times New Roman" w:cs="Times New Roman"/>
          <w:color w:val="000000"/>
          <w:sz w:val="28"/>
          <w:szCs w:val="28"/>
        </w:rPr>
        <w:t>пп</w:t>
      </w:r>
      <w:proofErr w:type="spellEnd"/>
      <w:r w:rsidR="00C26885" w:rsidRPr="00C26885">
        <w:rPr>
          <w:rFonts w:ascii="Times New Roman" w:hAnsi="Times New Roman" w:cs="Times New Roman"/>
          <w:color w:val="000000"/>
          <w:sz w:val="28"/>
          <w:szCs w:val="28"/>
        </w:rPr>
        <w:t xml:space="preserve">. 1) котировочной документации признать запрос </w:t>
      </w:r>
      <w:r w:rsidR="00C26885" w:rsidRPr="00C26885">
        <w:rPr>
          <w:rFonts w:ascii="Times New Roman" w:hAnsi="Times New Roman" w:cs="Times New Roman"/>
          <w:color w:val="000000"/>
          <w:sz w:val="28"/>
          <w:szCs w:val="28"/>
        </w:rPr>
        <w:lastRenderedPageBreak/>
        <w:t xml:space="preserve">котировок цен </w:t>
      </w:r>
      <w:r w:rsidR="00C26885" w:rsidRPr="00C26885">
        <w:rPr>
          <w:rFonts w:ascii="Times New Roman" w:hAnsi="Times New Roman" w:cs="Times New Roman"/>
          <w:b/>
          <w:sz w:val="28"/>
          <w:szCs w:val="28"/>
        </w:rPr>
        <w:t xml:space="preserve">№ 27/ЗК-АО «ВРМ» /2020 </w:t>
      </w:r>
      <w:r w:rsidR="00C26885" w:rsidRPr="00C26885">
        <w:rPr>
          <w:rFonts w:ascii="Times New Roman" w:hAnsi="Times New Roman" w:cs="Times New Roman"/>
          <w:color w:val="000000"/>
          <w:sz w:val="28"/>
          <w:szCs w:val="28"/>
        </w:rPr>
        <w:t xml:space="preserve"> по лоту №3 несостоявшимся и в соответствии с п. 5.15 запроса котировок цен поручить службе МТО УС АО «ВРМ»  в установленном порядке обеспечить заключение договора с </w:t>
      </w:r>
      <w:r w:rsidR="00C26885" w:rsidRPr="00C26885">
        <w:rPr>
          <w:rFonts w:ascii="Times New Roman" w:hAnsi="Times New Roman" w:cs="Times New Roman"/>
          <w:sz w:val="28"/>
        </w:rPr>
        <w:t>ООО «ЭИС»</w:t>
      </w:r>
      <w:r w:rsidR="00C26885" w:rsidRPr="00C26885">
        <w:rPr>
          <w:rFonts w:ascii="Times New Roman" w:hAnsi="Times New Roman" w:cs="Times New Roman"/>
          <w:sz w:val="28"/>
          <w:szCs w:val="28"/>
        </w:rPr>
        <w:t xml:space="preserve"> </w:t>
      </w:r>
      <w:r w:rsidR="00C26885" w:rsidRPr="00C26885">
        <w:rPr>
          <w:rFonts w:ascii="Times New Roman" w:hAnsi="Times New Roman" w:cs="Times New Roman"/>
          <w:color w:val="000000"/>
          <w:sz w:val="28"/>
          <w:szCs w:val="28"/>
        </w:rPr>
        <w:t>со стоимостью предложения- 181 117 750 (Сто восемьдесят один миллион сто семнадцать тысяч семьсот пятьдесят) рублей 00 копеек, без учета НДС, 217 341 300 (Двести семнадцать миллионов триста сорок одна тысяча триста) рублей 00 копеек, с учетом НДС.</w:t>
      </w:r>
    </w:p>
    <w:p w:rsidR="00D6731C" w:rsidRPr="00373AD8" w:rsidRDefault="00D6731C" w:rsidP="00D6731C">
      <w:pPr>
        <w:ind w:firstLine="709"/>
        <w:jc w:val="both"/>
        <w:rPr>
          <w:sz w:val="28"/>
          <w:szCs w:val="28"/>
        </w:rPr>
      </w:pPr>
    </w:p>
    <w:p w:rsidR="00D6731C" w:rsidRDefault="00D6731C" w:rsidP="00D6731C">
      <w:pPr>
        <w:spacing w:line="300" w:lineRule="exact"/>
        <w:jc w:val="both"/>
        <w:rPr>
          <w:sz w:val="28"/>
          <w:szCs w:val="28"/>
        </w:rPr>
      </w:pPr>
    </w:p>
    <w:p w:rsidR="00D6731C" w:rsidRPr="006F796E" w:rsidRDefault="00D6731C" w:rsidP="00D6731C">
      <w:pPr>
        <w:spacing w:line="300" w:lineRule="exact"/>
        <w:jc w:val="both"/>
        <w:outlineLvl w:val="0"/>
        <w:rPr>
          <w:sz w:val="28"/>
          <w:szCs w:val="28"/>
        </w:rPr>
      </w:pPr>
    </w:p>
    <w:p w:rsidR="00D6731C" w:rsidRPr="009B58EB" w:rsidRDefault="00D6731C" w:rsidP="00D6731C">
      <w:pPr>
        <w:spacing w:after="0" w:line="240" w:lineRule="auto"/>
        <w:ind w:firstLine="851"/>
        <w:jc w:val="both"/>
        <w:rPr>
          <w:rFonts w:ascii="Times New Roman" w:eastAsia="Times New Roman" w:hAnsi="Times New Roman" w:cs="Times New Roman"/>
          <w:sz w:val="28"/>
          <w:szCs w:val="28"/>
          <w:lang w:eastAsia="ru-RU"/>
        </w:rPr>
      </w:pPr>
      <w:r w:rsidRPr="009B58EB">
        <w:rPr>
          <w:rFonts w:ascii="Times New Roman" w:eastAsia="Times New Roman" w:hAnsi="Times New Roman" w:cs="Times New Roman"/>
          <w:sz w:val="28"/>
          <w:szCs w:val="28"/>
          <w:lang w:eastAsia="ru-RU"/>
        </w:rPr>
        <w:t>Председатель конкурсной</w:t>
      </w:r>
    </w:p>
    <w:p w:rsidR="00D6731C" w:rsidRPr="009B58EB" w:rsidRDefault="00D6731C" w:rsidP="00D6731C">
      <w:pPr>
        <w:spacing w:after="0" w:line="240" w:lineRule="auto"/>
        <w:ind w:firstLine="851"/>
        <w:jc w:val="both"/>
        <w:rPr>
          <w:rFonts w:ascii="Times New Roman" w:eastAsia="Times New Roman" w:hAnsi="Times New Roman" w:cs="Times New Roman"/>
          <w:sz w:val="28"/>
          <w:szCs w:val="28"/>
          <w:lang w:eastAsia="ru-RU"/>
        </w:rPr>
      </w:pPr>
      <w:r w:rsidRPr="009B58EB">
        <w:rPr>
          <w:rFonts w:ascii="Times New Roman" w:eastAsia="Times New Roman" w:hAnsi="Times New Roman" w:cs="Times New Roman"/>
          <w:sz w:val="28"/>
          <w:szCs w:val="28"/>
          <w:lang w:eastAsia="ru-RU"/>
        </w:rPr>
        <w:t>Комиссии АО «ВРМ»</w:t>
      </w:r>
      <w:r w:rsidRPr="009B58EB">
        <w:rPr>
          <w:rFonts w:ascii="Times New Roman" w:eastAsia="Times New Roman" w:hAnsi="Times New Roman" w:cs="Times New Roman"/>
          <w:sz w:val="28"/>
          <w:szCs w:val="28"/>
          <w:lang w:eastAsia="ru-RU"/>
        </w:rPr>
        <w:tab/>
      </w:r>
      <w:r w:rsidRPr="009B58EB">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9B58EB">
        <w:rPr>
          <w:rFonts w:ascii="Times New Roman" w:eastAsia="Times New Roman" w:hAnsi="Times New Roman" w:cs="Times New Roman"/>
          <w:sz w:val="28"/>
          <w:szCs w:val="28"/>
          <w:lang w:eastAsia="ru-RU"/>
        </w:rPr>
        <w:tab/>
        <w:t>А.В. Попов</w:t>
      </w:r>
    </w:p>
    <w:p w:rsidR="00D6731C" w:rsidRPr="009B58EB" w:rsidRDefault="00D6731C" w:rsidP="00D6731C">
      <w:pPr>
        <w:ind w:firstLine="851"/>
        <w:rPr>
          <w:rFonts w:ascii="Times New Roman" w:hAnsi="Times New Roman" w:cs="Times New Roman"/>
          <w:sz w:val="28"/>
          <w:szCs w:val="28"/>
        </w:rPr>
      </w:pPr>
    </w:p>
    <w:p w:rsidR="00D6731C" w:rsidRDefault="00D6731C" w:rsidP="00D6731C">
      <w:pPr>
        <w:spacing w:line="300" w:lineRule="exact"/>
        <w:jc w:val="both"/>
        <w:outlineLvl w:val="0"/>
        <w:rPr>
          <w:sz w:val="28"/>
          <w:szCs w:val="28"/>
        </w:rPr>
      </w:pPr>
    </w:p>
    <w:p w:rsidR="00D6731C" w:rsidRDefault="00D6731C" w:rsidP="00D6731C">
      <w:pPr>
        <w:spacing w:line="300" w:lineRule="exact"/>
        <w:jc w:val="both"/>
        <w:outlineLvl w:val="0"/>
        <w:rPr>
          <w:sz w:val="28"/>
          <w:szCs w:val="28"/>
        </w:rPr>
      </w:pPr>
    </w:p>
    <w:p w:rsidR="00D6731C" w:rsidRDefault="00D6731C" w:rsidP="00D6731C">
      <w:pPr>
        <w:spacing w:line="300" w:lineRule="exact"/>
        <w:jc w:val="both"/>
        <w:outlineLvl w:val="0"/>
        <w:rPr>
          <w:sz w:val="28"/>
          <w:szCs w:val="28"/>
        </w:rPr>
      </w:pPr>
    </w:p>
    <w:p w:rsidR="00D6731C" w:rsidRDefault="00D6731C" w:rsidP="00D6731C">
      <w:pPr>
        <w:spacing w:line="300" w:lineRule="exact"/>
        <w:jc w:val="both"/>
        <w:outlineLvl w:val="0"/>
        <w:rPr>
          <w:sz w:val="28"/>
          <w:szCs w:val="28"/>
        </w:rPr>
      </w:pPr>
    </w:p>
    <w:p w:rsidR="00D6731C" w:rsidRDefault="00D6731C" w:rsidP="00D6731C">
      <w:pPr>
        <w:spacing w:line="300" w:lineRule="exact"/>
        <w:jc w:val="both"/>
        <w:outlineLvl w:val="0"/>
        <w:rPr>
          <w:sz w:val="28"/>
          <w:szCs w:val="28"/>
        </w:rPr>
      </w:pPr>
    </w:p>
    <w:p w:rsidR="00D6731C" w:rsidRDefault="00D6731C" w:rsidP="00D6731C">
      <w:pPr>
        <w:spacing w:line="300" w:lineRule="exact"/>
        <w:jc w:val="both"/>
        <w:outlineLvl w:val="0"/>
        <w:rPr>
          <w:sz w:val="28"/>
          <w:szCs w:val="28"/>
        </w:rPr>
      </w:pPr>
    </w:p>
    <w:p w:rsidR="00D6731C" w:rsidRDefault="00D6731C" w:rsidP="00D6731C">
      <w:pPr>
        <w:spacing w:line="300" w:lineRule="exact"/>
        <w:jc w:val="both"/>
        <w:outlineLvl w:val="0"/>
        <w:rPr>
          <w:sz w:val="28"/>
          <w:szCs w:val="28"/>
        </w:rPr>
      </w:pPr>
    </w:p>
    <w:p w:rsidR="00D6731C" w:rsidRDefault="00D6731C" w:rsidP="00D6731C">
      <w:pPr>
        <w:spacing w:line="300" w:lineRule="exact"/>
        <w:jc w:val="both"/>
        <w:outlineLvl w:val="0"/>
        <w:rPr>
          <w:sz w:val="28"/>
          <w:szCs w:val="28"/>
        </w:rPr>
      </w:pPr>
    </w:p>
    <w:p w:rsidR="00D6731C" w:rsidRDefault="00D6731C" w:rsidP="00D6731C">
      <w:pPr>
        <w:spacing w:line="300" w:lineRule="exact"/>
        <w:jc w:val="both"/>
        <w:outlineLvl w:val="0"/>
        <w:rPr>
          <w:sz w:val="28"/>
          <w:szCs w:val="28"/>
        </w:rPr>
      </w:pPr>
    </w:p>
    <w:p w:rsidR="00D6731C" w:rsidRDefault="00D6731C" w:rsidP="00D6731C">
      <w:pPr>
        <w:spacing w:line="300" w:lineRule="exact"/>
        <w:jc w:val="both"/>
        <w:outlineLvl w:val="0"/>
        <w:rPr>
          <w:sz w:val="28"/>
          <w:szCs w:val="28"/>
        </w:rPr>
      </w:pPr>
    </w:p>
    <w:p w:rsidR="00D6731C" w:rsidRDefault="00D6731C" w:rsidP="00D6731C">
      <w:pPr>
        <w:spacing w:line="300" w:lineRule="exact"/>
        <w:jc w:val="both"/>
        <w:outlineLvl w:val="0"/>
        <w:rPr>
          <w:sz w:val="28"/>
          <w:szCs w:val="28"/>
        </w:rPr>
      </w:pPr>
    </w:p>
    <w:p w:rsidR="00D6731C" w:rsidRDefault="00D6731C" w:rsidP="00D6731C">
      <w:pPr>
        <w:spacing w:line="300" w:lineRule="exact"/>
        <w:jc w:val="both"/>
        <w:outlineLvl w:val="0"/>
        <w:rPr>
          <w:sz w:val="28"/>
          <w:szCs w:val="28"/>
        </w:rPr>
      </w:pPr>
    </w:p>
    <w:p w:rsidR="00D6731C" w:rsidRDefault="00D6731C" w:rsidP="00D6731C">
      <w:pPr>
        <w:spacing w:line="300" w:lineRule="exact"/>
        <w:jc w:val="both"/>
        <w:outlineLvl w:val="0"/>
        <w:rPr>
          <w:sz w:val="28"/>
          <w:szCs w:val="28"/>
        </w:rPr>
      </w:pPr>
    </w:p>
    <w:p w:rsidR="00D6731C" w:rsidRDefault="00D6731C" w:rsidP="00D6731C">
      <w:pPr>
        <w:spacing w:line="300" w:lineRule="exact"/>
        <w:jc w:val="both"/>
        <w:outlineLvl w:val="0"/>
        <w:rPr>
          <w:sz w:val="28"/>
          <w:szCs w:val="28"/>
        </w:rPr>
      </w:pPr>
    </w:p>
    <w:p w:rsidR="00D6731C" w:rsidRDefault="00D6731C" w:rsidP="00D6731C">
      <w:pPr>
        <w:spacing w:line="300" w:lineRule="exact"/>
        <w:jc w:val="both"/>
        <w:outlineLvl w:val="0"/>
        <w:rPr>
          <w:sz w:val="28"/>
          <w:szCs w:val="28"/>
        </w:rPr>
      </w:pPr>
    </w:p>
    <w:p w:rsidR="00D6731C" w:rsidRDefault="00D6731C" w:rsidP="00D6731C">
      <w:pPr>
        <w:spacing w:line="300" w:lineRule="exact"/>
        <w:jc w:val="both"/>
        <w:outlineLvl w:val="0"/>
        <w:rPr>
          <w:sz w:val="28"/>
          <w:szCs w:val="28"/>
        </w:rPr>
      </w:pPr>
    </w:p>
    <w:p w:rsidR="00D6731C" w:rsidRDefault="00D6731C" w:rsidP="00D6731C">
      <w:pPr>
        <w:spacing w:line="300" w:lineRule="exact"/>
        <w:jc w:val="both"/>
        <w:outlineLvl w:val="0"/>
        <w:rPr>
          <w:sz w:val="28"/>
          <w:szCs w:val="28"/>
        </w:rPr>
      </w:pPr>
    </w:p>
    <w:p w:rsidR="00D6731C" w:rsidRDefault="00D6731C" w:rsidP="00D673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Согласовано:</w:t>
      </w:r>
    </w:p>
    <w:p w:rsidR="00D6731C" w:rsidRDefault="00D6731C" w:rsidP="00D6731C">
      <w:pPr>
        <w:spacing w:after="0" w:line="240" w:lineRule="auto"/>
        <w:jc w:val="both"/>
        <w:rPr>
          <w:rFonts w:ascii="Times New Roman" w:eastAsia="Times New Roman" w:hAnsi="Times New Roman" w:cs="Times New Roman"/>
          <w:sz w:val="28"/>
          <w:szCs w:val="28"/>
          <w:lang w:eastAsia="ru-RU"/>
        </w:rPr>
      </w:pPr>
    </w:p>
    <w:p w:rsidR="00D6731C" w:rsidRDefault="00D6731C" w:rsidP="00D6731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D6731C" w:rsidRDefault="00D6731C" w:rsidP="00D6731C">
      <w:pPr>
        <w:spacing w:after="0" w:line="240" w:lineRule="auto"/>
        <w:ind w:right="40"/>
        <w:rPr>
          <w:rFonts w:ascii="Times New Roman" w:eastAsia="Times New Roman" w:hAnsi="Times New Roman" w:cs="Times New Roman"/>
          <w:sz w:val="24"/>
          <w:szCs w:val="28"/>
          <w:u w:val="single"/>
          <w:lang w:eastAsia="ru-RU"/>
        </w:rPr>
      </w:pPr>
    </w:p>
    <w:p w:rsidR="00D6731C" w:rsidRDefault="00D6731C" w:rsidP="00D6731C">
      <w:pPr>
        <w:spacing w:after="0" w:line="240" w:lineRule="auto"/>
        <w:ind w:right="40"/>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Члены Конкурсной комиссии:</w:t>
      </w:r>
    </w:p>
    <w:p w:rsidR="00D6731C" w:rsidRDefault="00D6731C" w:rsidP="00D6731C">
      <w:pPr>
        <w:spacing w:after="0" w:line="232" w:lineRule="auto"/>
        <w:rPr>
          <w:rFonts w:ascii="Times New Roman" w:eastAsia="Times New Roman" w:hAnsi="Times New Roman" w:cs="Times New Roman"/>
          <w:sz w:val="28"/>
          <w:szCs w:val="28"/>
          <w:lang w:eastAsia="ru-RU"/>
        </w:rPr>
      </w:pPr>
    </w:p>
    <w:p w:rsidR="00D6731C" w:rsidRDefault="00D6731C" w:rsidP="00D6731C">
      <w:pPr>
        <w:spacing w:after="0" w:line="240" w:lineRule="auto"/>
        <w:rPr>
          <w:rFonts w:ascii="Times New Roman" w:eastAsia="Times New Roman" w:hAnsi="Times New Roman" w:cs="Times New Roman"/>
          <w:sz w:val="28"/>
          <w:szCs w:val="28"/>
          <w:lang w:eastAsia="ru-RU"/>
        </w:rPr>
      </w:pPr>
    </w:p>
    <w:p w:rsidR="00D6731C" w:rsidRDefault="00D6731C" w:rsidP="00D6731C">
      <w:pPr>
        <w:spacing w:after="0" w:line="240" w:lineRule="auto"/>
        <w:rPr>
          <w:rFonts w:ascii="Times New Roman" w:eastAsia="Times New Roman" w:hAnsi="Times New Roman" w:cs="Times New Roman"/>
          <w:sz w:val="28"/>
          <w:szCs w:val="28"/>
          <w:lang w:eastAsia="ru-RU"/>
        </w:rPr>
      </w:pPr>
    </w:p>
    <w:tbl>
      <w:tblPr>
        <w:tblStyle w:val="a7"/>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96"/>
        <w:gridCol w:w="2551"/>
      </w:tblGrid>
      <w:tr w:rsidR="00D6731C" w:rsidTr="008F5668">
        <w:trPr>
          <w:trHeight w:val="819"/>
        </w:trPr>
        <w:tc>
          <w:tcPr>
            <w:tcW w:w="7196" w:type="dxa"/>
            <w:hideMark/>
          </w:tcPr>
          <w:p w:rsidR="00D6731C" w:rsidRDefault="00D6731C" w:rsidP="008F566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Главный инженер</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p>
        </w:tc>
        <w:tc>
          <w:tcPr>
            <w:tcW w:w="2551" w:type="dxa"/>
            <w:hideMark/>
          </w:tcPr>
          <w:p w:rsidR="00D6731C" w:rsidRDefault="00D6731C" w:rsidP="008F566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А.С. Новохатский</w:t>
            </w:r>
          </w:p>
        </w:tc>
      </w:tr>
      <w:tr w:rsidR="00D6731C" w:rsidTr="008F5668">
        <w:trPr>
          <w:trHeight w:val="834"/>
        </w:trPr>
        <w:tc>
          <w:tcPr>
            <w:tcW w:w="7196" w:type="dxa"/>
            <w:hideMark/>
          </w:tcPr>
          <w:p w:rsidR="00D6731C" w:rsidRDefault="00D6731C" w:rsidP="008F566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Начальник отдела </w:t>
            </w:r>
          </w:p>
          <w:p w:rsidR="00D6731C" w:rsidRDefault="00D6731C" w:rsidP="008F566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налогового учета бухгалтерии</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p>
        </w:tc>
        <w:tc>
          <w:tcPr>
            <w:tcW w:w="2551" w:type="dxa"/>
            <w:hideMark/>
          </w:tcPr>
          <w:p w:rsidR="00D6731C" w:rsidRDefault="00D6731C" w:rsidP="008F566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Е.И. Золотарева</w:t>
            </w:r>
          </w:p>
        </w:tc>
      </w:tr>
      <w:tr w:rsidR="00D6731C" w:rsidTr="008F5668">
        <w:trPr>
          <w:trHeight w:val="846"/>
        </w:trPr>
        <w:tc>
          <w:tcPr>
            <w:tcW w:w="7196" w:type="dxa"/>
            <w:hideMark/>
          </w:tcPr>
          <w:p w:rsidR="00D6731C" w:rsidRDefault="00D6731C" w:rsidP="008F566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Главный специалист</w:t>
            </w:r>
          </w:p>
          <w:p w:rsidR="00D6731C" w:rsidRDefault="00D6731C" w:rsidP="008F566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службы безопасности</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p>
        </w:tc>
        <w:tc>
          <w:tcPr>
            <w:tcW w:w="2551" w:type="dxa"/>
          </w:tcPr>
          <w:p w:rsidR="00D6731C" w:rsidRDefault="00D6731C" w:rsidP="008F5668">
            <w:pPr>
              <w:rPr>
                <w:rFonts w:ascii="Times New Roman" w:eastAsia="Times New Roman" w:hAnsi="Times New Roman" w:cs="Times New Roman"/>
                <w:sz w:val="28"/>
                <w:szCs w:val="24"/>
                <w:lang w:eastAsia="ru-RU"/>
              </w:rPr>
            </w:pPr>
          </w:p>
          <w:p w:rsidR="00D6731C" w:rsidRDefault="00D6731C" w:rsidP="008F566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М.Ю. Петрищев</w:t>
            </w:r>
            <w:r>
              <w:rPr>
                <w:rFonts w:ascii="Times New Roman" w:eastAsia="Times New Roman" w:hAnsi="Times New Roman" w:cs="Times New Roman"/>
                <w:sz w:val="28"/>
                <w:szCs w:val="24"/>
                <w:lang w:eastAsia="ru-RU"/>
              </w:rPr>
              <w:tab/>
            </w:r>
          </w:p>
        </w:tc>
      </w:tr>
      <w:tr w:rsidR="00D6731C" w:rsidTr="008F5668">
        <w:trPr>
          <w:trHeight w:val="846"/>
        </w:trPr>
        <w:tc>
          <w:tcPr>
            <w:tcW w:w="7196" w:type="dxa"/>
            <w:hideMark/>
          </w:tcPr>
          <w:p w:rsidR="00D6731C" w:rsidRDefault="00D6731C" w:rsidP="008F566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Главный специалист технико-</w:t>
            </w:r>
          </w:p>
          <w:p w:rsidR="00D6731C" w:rsidRDefault="00D6731C" w:rsidP="008F566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технологической службы</w:t>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r>
              <w:rPr>
                <w:rFonts w:ascii="Times New Roman" w:eastAsia="Times New Roman" w:hAnsi="Times New Roman" w:cs="Times New Roman"/>
                <w:sz w:val="28"/>
                <w:szCs w:val="24"/>
                <w:lang w:eastAsia="ru-RU"/>
              </w:rPr>
              <w:tab/>
            </w:r>
          </w:p>
        </w:tc>
        <w:tc>
          <w:tcPr>
            <w:tcW w:w="2551" w:type="dxa"/>
          </w:tcPr>
          <w:p w:rsidR="00D6731C" w:rsidRDefault="00D6731C" w:rsidP="008F5668">
            <w:pPr>
              <w:rPr>
                <w:rFonts w:ascii="Times New Roman" w:eastAsia="Times New Roman" w:hAnsi="Times New Roman" w:cs="Times New Roman"/>
                <w:sz w:val="28"/>
                <w:szCs w:val="24"/>
                <w:lang w:eastAsia="ru-RU"/>
              </w:rPr>
            </w:pPr>
          </w:p>
          <w:p w:rsidR="00D6731C" w:rsidRDefault="00D6731C" w:rsidP="008F566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Л.М. </w:t>
            </w:r>
            <w:proofErr w:type="spellStart"/>
            <w:r>
              <w:rPr>
                <w:rFonts w:ascii="Times New Roman" w:eastAsia="Times New Roman" w:hAnsi="Times New Roman" w:cs="Times New Roman"/>
                <w:sz w:val="28"/>
                <w:szCs w:val="24"/>
                <w:lang w:eastAsia="ru-RU"/>
              </w:rPr>
              <w:t>Шемякова</w:t>
            </w:r>
            <w:proofErr w:type="spellEnd"/>
          </w:p>
        </w:tc>
      </w:tr>
      <w:tr w:rsidR="00D6731C" w:rsidTr="008F5668">
        <w:trPr>
          <w:trHeight w:val="846"/>
        </w:trPr>
        <w:tc>
          <w:tcPr>
            <w:tcW w:w="7196" w:type="dxa"/>
            <w:hideMark/>
          </w:tcPr>
          <w:p w:rsidR="00D6731C" w:rsidRDefault="00D6731C" w:rsidP="008F5668">
            <w:pPr>
              <w:tabs>
                <w:tab w:val="left" w:pos="702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специалист службы</w:t>
            </w:r>
          </w:p>
          <w:p w:rsidR="00D6731C" w:rsidRDefault="00D6731C" w:rsidP="008F5668">
            <w:pPr>
              <w:tabs>
                <w:tab w:val="left" w:pos="702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экономического анализа, планирования</w:t>
            </w:r>
          </w:p>
          <w:p w:rsidR="00D6731C" w:rsidRDefault="00D6731C" w:rsidP="008F566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и ценообразования</w:t>
            </w:r>
          </w:p>
        </w:tc>
        <w:tc>
          <w:tcPr>
            <w:tcW w:w="2551" w:type="dxa"/>
          </w:tcPr>
          <w:p w:rsidR="00D6731C" w:rsidRDefault="00D6731C" w:rsidP="008F5668">
            <w:pPr>
              <w:rPr>
                <w:rFonts w:ascii="Times New Roman" w:eastAsia="Times New Roman" w:hAnsi="Times New Roman" w:cs="Times New Roman"/>
                <w:sz w:val="28"/>
                <w:szCs w:val="28"/>
                <w:lang w:eastAsia="ru-RU"/>
              </w:rPr>
            </w:pPr>
          </w:p>
          <w:p w:rsidR="00D6731C" w:rsidRDefault="00D6731C" w:rsidP="008F5668">
            <w:pPr>
              <w:rPr>
                <w:rFonts w:ascii="Times New Roman" w:eastAsia="Times New Roman" w:hAnsi="Times New Roman" w:cs="Times New Roman"/>
                <w:sz w:val="28"/>
                <w:szCs w:val="28"/>
                <w:lang w:eastAsia="ru-RU"/>
              </w:rPr>
            </w:pPr>
          </w:p>
          <w:p w:rsidR="00D6731C" w:rsidRDefault="00D6731C" w:rsidP="008F566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И.В. Цыганкова                           </w:t>
            </w:r>
          </w:p>
        </w:tc>
      </w:tr>
      <w:tr w:rsidR="00D6731C" w:rsidTr="008F5668">
        <w:trPr>
          <w:trHeight w:val="846"/>
        </w:trPr>
        <w:tc>
          <w:tcPr>
            <w:tcW w:w="7196" w:type="dxa"/>
          </w:tcPr>
          <w:p w:rsidR="00D6731C" w:rsidRDefault="00D6731C" w:rsidP="008F5668">
            <w:pPr>
              <w:tabs>
                <w:tab w:val="left" w:pos="7020"/>
              </w:tabs>
              <w:jc w:val="both"/>
              <w:rPr>
                <w:rFonts w:ascii="Times New Roman" w:eastAsia="Times New Roman" w:hAnsi="Times New Roman" w:cs="Times New Roman"/>
                <w:sz w:val="28"/>
                <w:szCs w:val="28"/>
                <w:lang w:eastAsia="ru-RU"/>
              </w:rPr>
            </w:pPr>
          </w:p>
          <w:p w:rsidR="00D6731C" w:rsidRDefault="00D6731C" w:rsidP="008F5668">
            <w:pPr>
              <w:tabs>
                <w:tab w:val="left" w:pos="702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начальника службы правого </w:t>
            </w:r>
          </w:p>
          <w:p w:rsidR="00D6731C" w:rsidRDefault="00D6731C" w:rsidP="008F566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обеспечения и корпоративного управления</w:t>
            </w:r>
          </w:p>
        </w:tc>
        <w:tc>
          <w:tcPr>
            <w:tcW w:w="2551" w:type="dxa"/>
          </w:tcPr>
          <w:p w:rsidR="00D6731C" w:rsidRDefault="00D6731C" w:rsidP="008F5668">
            <w:pPr>
              <w:rPr>
                <w:rFonts w:ascii="Times New Roman" w:eastAsia="Times New Roman" w:hAnsi="Times New Roman" w:cs="Times New Roman"/>
                <w:sz w:val="28"/>
                <w:szCs w:val="28"/>
                <w:lang w:eastAsia="ru-RU"/>
              </w:rPr>
            </w:pPr>
          </w:p>
          <w:p w:rsidR="00D6731C" w:rsidRDefault="00D6731C" w:rsidP="008F5668">
            <w:pPr>
              <w:rPr>
                <w:rFonts w:ascii="Times New Roman" w:eastAsia="Times New Roman" w:hAnsi="Times New Roman" w:cs="Times New Roman"/>
                <w:sz w:val="28"/>
                <w:szCs w:val="28"/>
                <w:lang w:eastAsia="ru-RU"/>
              </w:rPr>
            </w:pPr>
          </w:p>
          <w:p w:rsidR="00D6731C" w:rsidRDefault="00D6731C" w:rsidP="008F566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О.В. </w:t>
            </w:r>
            <w:proofErr w:type="spellStart"/>
            <w:r>
              <w:rPr>
                <w:rFonts w:ascii="Times New Roman" w:eastAsia="Times New Roman" w:hAnsi="Times New Roman" w:cs="Times New Roman"/>
                <w:sz w:val="28"/>
                <w:szCs w:val="28"/>
                <w:lang w:eastAsia="ru-RU"/>
              </w:rPr>
              <w:t>Ефремкина</w:t>
            </w:r>
            <w:proofErr w:type="spellEnd"/>
          </w:p>
        </w:tc>
      </w:tr>
      <w:tr w:rsidR="00D6731C" w:rsidTr="008F5668">
        <w:trPr>
          <w:trHeight w:val="825"/>
        </w:trPr>
        <w:tc>
          <w:tcPr>
            <w:tcW w:w="7196" w:type="dxa"/>
          </w:tcPr>
          <w:p w:rsidR="00D6731C" w:rsidRDefault="00D6731C" w:rsidP="008F5668">
            <w:pPr>
              <w:rPr>
                <w:rFonts w:ascii="Times New Roman" w:eastAsia="Times New Roman" w:hAnsi="Times New Roman" w:cs="Times New Roman"/>
                <w:sz w:val="28"/>
                <w:szCs w:val="24"/>
                <w:lang w:eastAsia="ru-RU"/>
              </w:rPr>
            </w:pPr>
          </w:p>
          <w:p w:rsidR="00D6731C" w:rsidRDefault="00D6731C" w:rsidP="008F566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Секретарь Конкурсной</w:t>
            </w:r>
          </w:p>
          <w:p w:rsidR="00D6731C" w:rsidRDefault="00D6731C" w:rsidP="008F5668">
            <w:pPr>
              <w:rPr>
                <w:rFonts w:ascii="Times New Roman" w:eastAsia="Times New Roman" w:hAnsi="Times New Roman" w:cs="Times New Roman"/>
                <w:sz w:val="28"/>
                <w:szCs w:val="24"/>
                <w:u w:val="single"/>
                <w:lang w:eastAsia="ru-RU"/>
              </w:rPr>
            </w:pPr>
            <w:r>
              <w:rPr>
                <w:rFonts w:ascii="Times New Roman" w:eastAsia="Times New Roman" w:hAnsi="Times New Roman" w:cs="Times New Roman"/>
                <w:sz w:val="28"/>
                <w:szCs w:val="24"/>
                <w:lang w:eastAsia="ru-RU"/>
              </w:rPr>
              <w:t>комиссии</w:t>
            </w:r>
            <w:r>
              <w:rPr>
                <w:rFonts w:ascii="Times New Roman" w:eastAsia="Times New Roman" w:hAnsi="Times New Roman" w:cs="Times New Roman"/>
                <w:sz w:val="28"/>
                <w:szCs w:val="24"/>
                <w:lang w:eastAsia="ru-RU"/>
              </w:rPr>
              <w:tab/>
            </w:r>
          </w:p>
        </w:tc>
        <w:tc>
          <w:tcPr>
            <w:tcW w:w="2551" w:type="dxa"/>
          </w:tcPr>
          <w:p w:rsidR="00D6731C" w:rsidRDefault="00D6731C" w:rsidP="008F5668">
            <w:pPr>
              <w:rPr>
                <w:rFonts w:ascii="Times New Roman" w:eastAsia="Times New Roman" w:hAnsi="Times New Roman" w:cs="Times New Roman"/>
                <w:sz w:val="28"/>
                <w:szCs w:val="24"/>
                <w:lang w:eastAsia="ru-RU"/>
              </w:rPr>
            </w:pPr>
          </w:p>
          <w:p w:rsidR="00D6731C" w:rsidRDefault="00D6731C" w:rsidP="008F5668">
            <w:pPr>
              <w:rPr>
                <w:rFonts w:ascii="Times New Roman" w:eastAsia="Times New Roman" w:hAnsi="Times New Roman" w:cs="Times New Roman"/>
                <w:sz w:val="28"/>
                <w:szCs w:val="24"/>
                <w:lang w:eastAsia="ru-RU"/>
              </w:rPr>
            </w:pPr>
          </w:p>
          <w:p w:rsidR="00D6731C" w:rsidRDefault="00D6731C" w:rsidP="008F5668">
            <w:pP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С.А. Беленков</w:t>
            </w:r>
          </w:p>
        </w:tc>
      </w:tr>
    </w:tbl>
    <w:p w:rsidR="00D24DA8" w:rsidRPr="00DA0879" w:rsidRDefault="00D24DA8" w:rsidP="00D02F50">
      <w:pPr>
        <w:tabs>
          <w:tab w:val="left" w:pos="709"/>
        </w:tabs>
        <w:jc w:val="both"/>
        <w:rPr>
          <w:rFonts w:ascii="Times New Roman" w:hAnsi="Times New Roman" w:cs="Times New Roman"/>
          <w:sz w:val="28"/>
          <w:szCs w:val="28"/>
        </w:rPr>
      </w:pPr>
    </w:p>
    <w:sectPr w:rsidR="00D24DA8" w:rsidRPr="00DA0879" w:rsidSect="00C37F1A">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89A" w:rsidRDefault="001B689A" w:rsidP="00C37F1A">
      <w:pPr>
        <w:spacing w:after="0" w:line="240" w:lineRule="auto"/>
      </w:pPr>
      <w:r>
        <w:separator/>
      </w:r>
    </w:p>
  </w:endnote>
  <w:endnote w:type="continuationSeparator" w:id="0">
    <w:p w:rsidR="001B689A" w:rsidRDefault="001B689A" w:rsidP="00C3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82426"/>
      <w:docPartObj>
        <w:docPartGallery w:val="Page Numbers (Bottom of Page)"/>
        <w:docPartUnique/>
      </w:docPartObj>
    </w:sdtPr>
    <w:sdtEndPr/>
    <w:sdtContent>
      <w:p w:rsidR="00D70278" w:rsidRDefault="00D44C39">
        <w:pPr>
          <w:pStyle w:val="aa"/>
          <w:jc w:val="center"/>
        </w:pPr>
        <w:r>
          <w:fldChar w:fldCharType="begin"/>
        </w:r>
        <w:r w:rsidR="00D70278">
          <w:instrText>PAGE   \* MERGEFORMAT</w:instrText>
        </w:r>
        <w:r>
          <w:fldChar w:fldCharType="separate"/>
        </w:r>
        <w:r w:rsidR="008F5A50">
          <w:rPr>
            <w:noProof/>
          </w:rPr>
          <w:t>1</w:t>
        </w:r>
        <w:r>
          <w:fldChar w:fldCharType="end"/>
        </w:r>
      </w:p>
    </w:sdtContent>
  </w:sdt>
  <w:p w:rsidR="00D70278" w:rsidRDefault="00D7027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89A" w:rsidRDefault="001B689A" w:rsidP="00C37F1A">
      <w:pPr>
        <w:spacing w:after="0" w:line="240" w:lineRule="auto"/>
      </w:pPr>
      <w:r>
        <w:separator/>
      </w:r>
    </w:p>
  </w:footnote>
  <w:footnote w:type="continuationSeparator" w:id="0">
    <w:p w:rsidR="001B689A" w:rsidRDefault="001B689A" w:rsidP="00C37F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72C74"/>
    <w:multiLevelType w:val="hybridMultilevel"/>
    <w:tmpl w:val="0DC229E6"/>
    <w:lvl w:ilvl="0" w:tplc="DB525922">
      <w:start w:val="1"/>
      <w:numFmt w:val="decimal"/>
      <w:lvlText w:val="3.%1."/>
      <w:lvlJc w:val="left"/>
      <w:pPr>
        <w:ind w:left="1070"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6921E64"/>
    <w:multiLevelType w:val="hybridMultilevel"/>
    <w:tmpl w:val="D7989BB6"/>
    <w:lvl w:ilvl="0" w:tplc="0419000F">
      <w:start w:val="1"/>
      <w:numFmt w:val="decimal"/>
      <w:lvlText w:val="%1."/>
      <w:lvlJc w:val="left"/>
      <w:pPr>
        <w:ind w:left="1352"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15:restartNumberingAfterBreak="0">
    <w:nsid w:val="7D9B719B"/>
    <w:multiLevelType w:val="hybridMultilevel"/>
    <w:tmpl w:val="CF1847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B7E1D"/>
    <w:rsid w:val="000152B7"/>
    <w:rsid w:val="00035DB2"/>
    <w:rsid w:val="00043B8B"/>
    <w:rsid w:val="00082D05"/>
    <w:rsid w:val="000E66E0"/>
    <w:rsid w:val="000F2D22"/>
    <w:rsid w:val="001043ED"/>
    <w:rsid w:val="001058DC"/>
    <w:rsid w:val="00124ECC"/>
    <w:rsid w:val="00124EF5"/>
    <w:rsid w:val="001357FD"/>
    <w:rsid w:val="0014587D"/>
    <w:rsid w:val="001518F5"/>
    <w:rsid w:val="00160511"/>
    <w:rsid w:val="00171BD1"/>
    <w:rsid w:val="00184CF0"/>
    <w:rsid w:val="00187FA7"/>
    <w:rsid w:val="001B689A"/>
    <w:rsid w:val="001C3F2D"/>
    <w:rsid w:val="001E7F2E"/>
    <w:rsid w:val="00222AC7"/>
    <w:rsid w:val="002240DA"/>
    <w:rsid w:val="00264272"/>
    <w:rsid w:val="00284EE6"/>
    <w:rsid w:val="002A2F83"/>
    <w:rsid w:val="002B6465"/>
    <w:rsid w:val="002C1E36"/>
    <w:rsid w:val="002E6242"/>
    <w:rsid w:val="00310F8A"/>
    <w:rsid w:val="0032289E"/>
    <w:rsid w:val="0033622A"/>
    <w:rsid w:val="00344412"/>
    <w:rsid w:val="00385B11"/>
    <w:rsid w:val="003868A6"/>
    <w:rsid w:val="003A032D"/>
    <w:rsid w:val="003A5415"/>
    <w:rsid w:val="003A7976"/>
    <w:rsid w:val="003B76AF"/>
    <w:rsid w:val="0042718E"/>
    <w:rsid w:val="00451EB8"/>
    <w:rsid w:val="00464DAF"/>
    <w:rsid w:val="00484472"/>
    <w:rsid w:val="004872D6"/>
    <w:rsid w:val="004B7E1D"/>
    <w:rsid w:val="005171BD"/>
    <w:rsid w:val="00522934"/>
    <w:rsid w:val="0053673E"/>
    <w:rsid w:val="00550670"/>
    <w:rsid w:val="00556EAD"/>
    <w:rsid w:val="005650C2"/>
    <w:rsid w:val="005665F9"/>
    <w:rsid w:val="005A7F1B"/>
    <w:rsid w:val="005D2FA1"/>
    <w:rsid w:val="005E6C80"/>
    <w:rsid w:val="006118B3"/>
    <w:rsid w:val="00657003"/>
    <w:rsid w:val="00670599"/>
    <w:rsid w:val="006C79DD"/>
    <w:rsid w:val="00710921"/>
    <w:rsid w:val="00716557"/>
    <w:rsid w:val="00750FA0"/>
    <w:rsid w:val="00780BAA"/>
    <w:rsid w:val="0079404E"/>
    <w:rsid w:val="007B0980"/>
    <w:rsid w:val="007B0FA6"/>
    <w:rsid w:val="007B19EF"/>
    <w:rsid w:val="007B3AD4"/>
    <w:rsid w:val="007D1B17"/>
    <w:rsid w:val="00832D36"/>
    <w:rsid w:val="008368A6"/>
    <w:rsid w:val="00854E34"/>
    <w:rsid w:val="00880C6E"/>
    <w:rsid w:val="008913F1"/>
    <w:rsid w:val="00893C65"/>
    <w:rsid w:val="00895540"/>
    <w:rsid w:val="00896D8D"/>
    <w:rsid w:val="008C0F91"/>
    <w:rsid w:val="008E0073"/>
    <w:rsid w:val="008E3D51"/>
    <w:rsid w:val="008E5D96"/>
    <w:rsid w:val="008F5A50"/>
    <w:rsid w:val="0091164D"/>
    <w:rsid w:val="00915372"/>
    <w:rsid w:val="00916DC0"/>
    <w:rsid w:val="00930EFD"/>
    <w:rsid w:val="00943AE1"/>
    <w:rsid w:val="009526FA"/>
    <w:rsid w:val="00993D3B"/>
    <w:rsid w:val="009C2F50"/>
    <w:rsid w:val="009D02AE"/>
    <w:rsid w:val="009E4AD9"/>
    <w:rsid w:val="009E6F33"/>
    <w:rsid w:val="009F0330"/>
    <w:rsid w:val="00A1575B"/>
    <w:rsid w:val="00A25249"/>
    <w:rsid w:val="00A63702"/>
    <w:rsid w:val="00A80D7D"/>
    <w:rsid w:val="00A97035"/>
    <w:rsid w:val="00AC417B"/>
    <w:rsid w:val="00AD38BA"/>
    <w:rsid w:val="00AE37E4"/>
    <w:rsid w:val="00AF28A5"/>
    <w:rsid w:val="00B1487D"/>
    <w:rsid w:val="00BB7D9A"/>
    <w:rsid w:val="00BD1FA6"/>
    <w:rsid w:val="00BE1CBC"/>
    <w:rsid w:val="00C12076"/>
    <w:rsid w:val="00C26885"/>
    <w:rsid w:val="00C37F1A"/>
    <w:rsid w:val="00C558D4"/>
    <w:rsid w:val="00C75143"/>
    <w:rsid w:val="00C771C1"/>
    <w:rsid w:val="00C84E04"/>
    <w:rsid w:val="00C92591"/>
    <w:rsid w:val="00CA3D1B"/>
    <w:rsid w:val="00CA7677"/>
    <w:rsid w:val="00CB0719"/>
    <w:rsid w:val="00CD5366"/>
    <w:rsid w:val="00D02F50"/>
    <w:rsid w:val="00D0460A"/>
    <w:rsid w:val="00D24DA8"/>
    <w:rsid w:val="00D37CA9"/>
    <w:rsid w:val="00D42D73"/>
    <w:rsid w:val="00D44C39"/>
    <w:rsid w:val="00D6731C"/>
    <w:rsid w:val="00D70278"/>
    <w:rsid w:val="00DA0879"/>
    <w:rsid w:val="00DA2082"/>
    <w:rsid w:val="00DC3F2D"/>
    <w:rsid w:val="00DC6018"/>
    <w:rsid w:val="00E3051C"/>
    <w:rsid w:val="00E36A6D"/>
    <w:rsid w:val="00E46781"/>
    <w:rsid w:val="00E66768"/>
    <w:rsid w:val="00EA0B5F"/>
    <w:rsid w:val="00EB0FA0"/>
    <w:rsid w:val="00ED2EFE"/>
    <w:rsid w:val="00F245E6"/>
    <w:rsid w:val="00F335FF"/>
    <w:rsid w:val="00F661C9"/>
    <w:rsid w:val="00FE5A6B"/>
    <w:rsid w:val="00FE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EF4F7-06E4-436A-BB31-FE719027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7E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7E1D"/>
    <w:pPr>
      <w:ind w:left="720"/>
      <w:contextualSpacing/>
    </w:pPr>
  </w:style>
  <w:style w:type="table" w:customStyle="1" w:styleId="1">
    <w:name w:val="Сетка таблицы1"/>
    <w:basedOn w:val="a1"/>
    <w:uiPriority w:val="59"/>
    <w:rsid w:val="004B7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Шапка письма - адрес"/>
    <w:basedOn w:val="a"/>
    <w:link w:val="-0"/>
    <w:qFormat/>
    <w:rsid w:val="004B7E1D"/>
    <w:pPr>
      <w:spacing w:after="0"/>
      <w:jc w:val="center"/>
    </w:pPr>
    <w:rPr>
      <w:rFonts w:asciiTheme="majorHAnsi" w:hAnsiTheme="majorHAnsi" w:cs="Arial"/>
      <w:bCs/>
      <w:color w:val="1F497D" w:themeColor="text2"/>
      <w:kern w:val="28"/>
      <w:szCs w:val="32"/>
      <w:lang w:bidi="en-US"/>
    </w:rPr>
  </w:style>
  <w:style w:type="paragraph" w:customStyle="1" w:styleId="-1">
    <w:name w:val="Шапка письма - название компании"/>
    <w:basedOn w:val="a4"/>
    <w:link w:val="-2"/>
    <w:qFormat/>
    <w:rsid w:val="004B7E1D"/>
    <w:pPr>
      <w:spacing w:line="276" w:lineRule="auto"/>
      <w:jc w:val="center"/>
    </w:pPr>
    <w:rPr>
      <w:b/>
      <w:color w:val="1F497D" w:themeColor="text2"/>
      <w:sz w:val="24"/>
      <w:szCs w:val="24"/>
    </w:rPr>
  </w:style>
  <w:style w:type="character" w:customStyle="1" w:styleId="-0">
    <w:name w:val="Шапка письма - адрес Знак"/>
    <w:basedOn w:val="a0"/>
    <w:link w:val="-"/>
    <w:rsid w:val="004B7E1D"/>
    <w:rPr>
      <w:rFonts w:asciiTheme="majorHAnsi" w:hAnsiTheme="majorHAnsi" w:cs="Arial"/>
      <w:bCs/>
      <w:color w:val="1F497D" w:themeColor="text2"/>
      <w:kern w:val="28"/>
      <w:szCs w:val="32"/>
      <w:lang w:bidi="en-US"/>
    </w:rPr>
  </w:style>
  <w:style w:type="paragraph" w:customStyle="1" w:styleId="-3">
    <w:name w:val="Шапка письма - эмблема"/>
    <w:basedOn w:val="a"/>
    <w:link w:val="-4"/>
    <w:qFormat/>
    <w:rsid w:val="004B7E1D"/>
    <w:pPr>
      <w:tabs>
        <w:tab w:val="left" w:pos="180"/>
      </w:tabs>
      <w:spacing w:after="80" w:line="240" w:lineRule="auto"/>
      <w:jc w:val="center"/>
    </w:pPr>
    <w:rPr>
      <w:rFonts w:asciiTheme="majorHAnsi" w:hAnsiTheme="majorHAnsi" w:cstheme="majorHAnsi"/>
      <w:smallCaps/>
      <w:noProof/>
      <w:sz w:val="24"/>
      <w:lang w:eastAsia="ru-RU"/>
    </w:rPr>
  </w:style>
  <w:style w:type="character" w:customStyle="1" w:styleId="-2">
    <w:name w:val="Шапка письма - название компании Знак"/>
    <w:basedOn w:val="a0"/>
    <w:link w:val="-1"/>
    <w:rsid w:val="004B7E1D"/>
    <w:rPr>
      <w:b/>
      <w:color w:val="1F497D" w:themeColor="text2"/>
      <w:sz w:val="24"/>
      <w:szCs w:val="24"/>
    </w:rPr>
  </w:style>
  <w:style w:type="character" w:customStyle="1" w:styleId="-4">
    <w:name w:val="Шапка письма - эмблема Знак"/>
    <w:basedOn w:val="a0"/>
    <w:link w:val="-3"/>
    <w:rsid w:val="004B7E1D"/>
    <w:rPr>
      <w:rFonts w:asciiTheme="majorHAnsi" w:hAnsiTheme="majorHAnsi" w:cstheme="majorHAnsi"/>
      <w:smallCaps/>
      <w:noProof/>
      <w:sz w:val="24"/>
      <w:lang w:eastAsia="ru-RU"/>
    </w:rPr>
  </w:style>
  <w:style w:type="paragraph" w:styleId="a4">
    <w:name w:val="No Spacing"/>
    <w:uiPriority w:val="1"/>
    <w:qFormat/>
    <w:rsid w:val="004B7E1D"/>
    <w:pPr>
      <w:spacing w:after="0" w:line="240" w:lineRule="auto"/>
    </w:pPr>
  </w:style>
  <w:style w:type="paragraph" w:styleId="a5">
    <w:name w:val="Balloon Text"/>
    <w:basedOn w:val="a"/>
    <w:link w:val="a6"/>
    <w:uiPriority w:val="99"/>
    <w:semiHidden/>
    <w:unhideWhenUsed/>
    <w:rsid w:val="004B7E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7E1D"/>
    <w:rPr>
      <w:rFonts w:ascii="Tahoma" w:hAnsi="Tahoma" w:cs="Tahoma"/>
      <w:sz w:val="16"/>
      <w:szCs w:val="16"/>
    </w:rPr>
  </w:style>
  <w:style w:type="table" w:styleId="a7">
    <w:name w:val="Table Grid"/>
    <w:basedOn w:val="a1"/>
    <w:uiPriority w:val="59"/>
    <w:rsid w:val="001605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rsid w:val="00E46781"/>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E46781"/>
    <w:rPr>
      <w:rFonts w:ascii="Times New Roman" w:eastAsia="Times New Roman" w:hAnsi="Times New Roman" w:cs="Times New Roman"/>
      <w:sz w:val="16"/>
      <w:szCs w:val="16"/>
      <w:lang w:eastAsia="ru-RU"/>
    </w:rPr>
  </w:style>
  <w:style w:type="paragraph" w:styleId="a8">
    <w:name w:val="header"/>
    <w:basedOn w:val="a"/>
    <w:link w:val="a9"/>
    <w:uiPriority w:val="99"/>
    <w:unhideWhenUsed/>
    <w:rsid w:val="00C37F1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37F1A"/>
  </w:style>
  <w:style w:type="paragraph" w:styleId="aa">
    <w:name w:val="footer"/>
    <w:basedOn w:val="a"/>
    <w:link w:val="ab"/>
    <w:uiPriority w:val="99"/>
    <w:unhideWhenUsed/>
    <w:rsid w:val="00C37F1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37F1A"/>
  </w:style>
  <w:style w:type="paragraph" w:customStyle="1" w:styleId="2">
    <w:name w:val="Обычный2"/>
    <w:uiPriority w:val="99"/>
    <w:rsid w:val="00522934"/>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0">
    <w:name w:val="Обычный1"/>
    <w:link w:val="Normal"/>
    <w:rsid w:val="000F2D2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0"/>
    <w:locked/>
    <w:rsid w:val="000F2D2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44738">
      <w:bodyDiv w:val="1"/>
      <w:marLeft w:val="0"/>
      <w:marRight w:val="0"/>
      <w:marTop w:val="0"/>
      <w:marBottom w:val="0"/>
      <w:divBdr>
        <w:top w:val="none" w:sz="0" w:space="0" w:color="auto"/>
        <w:left w:val="none" w:sz="0" w:space="0" w:color="auto"/>
        <w:bottom w:val="none" w:sz="0" w:space="0" w:color="auto"/>
        <w:right w:val="none" w:sz="0" w:space="0" w:color="auto"/>
      </w:divBdr>
    </w:div>
    <w:div w:id="149830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АбрамовАВ</dc:creator>
  <cp:lastModifiedBy>Людмила Овелян</cp:lastModifiedBy>
  <cp:revision>15</cp:revision>
  <cp:lastPrinted>2019-10-02T07:25:00Z</cp:lastPrinted>
  <dcterms:created xsi:type="dcterms:W3CDTF">2019-09-18T08:52:00Z</dcterms:created>
  <dcterms:modified xsi:type="dcterms:W3CDTF">2020-06-10T12:09:00Z</dcterms:modified>
</cp:coreProperties>
</file>