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D4597F" w:rsidP="00CD1884">
            <w:pPr>
              <w:jc w:val="center"/>
              <w:rPr>
                <w:rFonts w:ascii="Cambria" w:hAnsi="Cambria" w:cs="Cambria"/>
                <w:smallCaps/>
                <w:noProof/>
                <w:color w:val="auto"/>
                <w:sz w:val="24"/>
              </w:rPr>
            </w:pPr>
            <w:r>
              <w:rPr>
                <w:rFonts w:ascii="Cambria" w:hAnsi="Cambria" w:cs="Cambria"/>
                <w:smallCaps/>
                <w:noProof/>
                <w:color w:val="auto"/>
                <w:sz w:val="24"/>
                <w:szCs w:val="22"/>
              </w:rPr>
              <w:drawing>
                <wp:inline distT="0" distB="0" distL="0" distR="0">
                  <wp:extent cx="1009650" cy="6096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t="-1633"/>
                          <a:stretch>
                            <a:fillRect/>
                          </a:stretch>
                        </pic:blipFill>
                        <pic:spPr bwMode="auto">
                          <a:xfrm>
                            <a:off x="0" y="0"/>
                            <a:ext cx="1009650" cy="609600"/>
                          </a:xfrm>
                          <a:prstGeom prst="rect">
                            <a:avLst/>
                          </a:prstGeom>
                          <a:noFill/>
                          <a:ln w="9525">
                            <a:noFill/>
                            <a:miter lim="800000"/>
                            <a:headEnd/>
                            <a:tailEnd/>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0B7163" w:rsidRPr="000B7163">
        <w:rPr>
          <w:b/>
          <w:szCs w:val="28"/>
        </w:rPr>
        <w:t>22</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0B7163" w:rsidRPr="000B7163">
        <w:rPr>
          <w:b/>
          <w:szCs w:val="28"/>
        </w:rPr>
        <w:t>22</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5605B3">
        <w:rPr>
          <w:color w:val="auto"/>
          <w:szCs w:val="28"/>
        </w:rPr>
        <w:t xml:space="preserve">ручек </w:t>
      </w:r>
      <w:r w:rsidR="005605B3" w:rsidRPr="005605B3">
        <w:rPr>
          <w:color w:val="auto"/>
          <w:szCs w:val="28"/>
        </w:rPr>
        <w:t>SCH-MV-32.250.01</w:t>
      </w:r>
      <w:r w:rsidR="005605B3">
        <w:rPr>
          <w:color w:val="auto"/>
          <w:szCs w:val="28"/>
        </w:rPr>
        <w:t xml:space="preserve"> </w:t>
      </w:r>
      <w:r w:rsidR="005605B3" w:rsidRPr="005605B3">
        <w:rPr>
          <w:color w:val="auto"/>
          <w:szCs w:val="28"/>
        </w:rPr>
        <w:t>(без шлифовки)</w:t>
      </w:r>
      <w:r w:rsidR="00053CA5" w:rsidRPr="002368EF">
        <w:rPr>
          <w:szCs w:val="28"/>
        </w:rPr>
        <w:t xml:space="preserve"> </w:t>
      </w:r>
      <w:r w:rsidR="00053CA5" w:rsidRPr="00053CA5">
        <w:rPr>
          <w:color w:val="auto"/>
          <w:szCs w:val="28"/>
        </w:rPr>
        <w:t>(далее – Товар) для нужд Тамбовского ВРЗ, Воронежского В</w:t>
      </w:r>
      <w:r w:rsidR="00BC55A8">
        <w:rPr>
          <w:color w:val="auto"/>
          <w:szCs w:val="28"/>
        </w:rPr>
        <w:t>РЗ - филиалов АО «ВРМ» в 20</w:t>
      </w:r>
      <w:r w:rsidR="003738F7">
        <w:rPr>
          <w:color w:val="auto"/>
          <w:szCs w:val="28"/>
        </w:rPr>
        <w:t>20</w:t>
      </w:r>
      <w:r w:rsidR="00BC55A8">
        <w:rPr>
          <w:color w:val="auto"/>
          <w:szCs w:val="28"/>
        </w:rPr>
        <w:t>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0B7163">
        <w:rPr>
          <w:b/>
          <w:color w:val="auto"/>
          <w:szCs w:val="28"/>
        </w:rPr>
        <w:t>0</w:t>
      </w:r>
      <w:r w:rsidR="00EB72A9">
        <w:rPr>
          <w:b/>
          <w:color w:val="auto"/>
          <w:szCs w:val="28"/>
        </w:rPr>
        <w:t>8</w:t>
      </w:r>
      <w:r w:rsidRPr="000310AB">
        <w:rPr>
          <w:b/>
          <w:color w:val="auto"/>
          <w:szCs w:val="28"/>
        </w:rPr>
        <w:t xml:space="preserve">» </w:t>
      </w:r>
      <w:r w:rsidR="000B7163">
        <w:rPr>
          <w:b/>
          <w:color w:val="auto"/>
          <w:szCs w:val="28"/>
        </w:rPr>
        <w:t>апреля</w:t>
      </w:r>
      <w:r w:rsidRPr="000310AB">
        <w:rPr>
          <w:b/>
          <w:color w:val="auto"/>
          <w:szCs w:val="28"/>
        </w:rPr>
        <w:t xml:space="preserve"> 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F73D28">
        <w:rPr>
          <w:color w:val="auto"/>
          <w:szCs w:val="28"/>
        </w:rPr>
        <w:t>на</w:t>
      </w:r>
      <w:proofErr w:type="gramEnd"/>
      <w:r w:rsidRPr="00F73D28">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AF2C69">
        <w:fldChar w:fldCharType="begin"/>
      </w:r>
      <w:r w:rsidR="00AF2C69">
        <w:instrText>HYPERLINK "mailto:%20kv.jiltsova@vagonremmash.ru"</w:instrText>
      </w:r>
      <w:r w:rsidR="00AF2C69">
        <w:fldChar w:fldCharType="separate"/>
      </w:r>
      <w:r w:rsidRPr="00F73D28">
        <w:rPr>
          <w:color w:val="auto"/>
          <w:u w:val="single"/>
        </w:rPr>
        <w:t>vagonremmash.ru</w:t>
      </w:r>
      <w:proofErr w:type="spellEnd"/>
      <w:r w:rsidR="00AF2C69">
        <w:fldChar w:fldCharType="end"/>
      </w:r>
      <w:r w:rsidRPr="00F73D28">
        <w:rPr>
          <w:color w:val="auto"/>
          <w:u w:val="single"/>
        </w:rPr>
        <w:t>.</w:t>
      </w:r>
      <w:r w:rsidRPr="00F73D28">
        <w:rPr>
          <w:color w:val="auto"/>
        </w:rPr>
        <w:t xml:space="preserve"> Тел. (495) 550-28-90 </w:t>
      </w:r>
      <w:proofErr w:type="spellStart"/>
      <w:r w:rsidRPr="00F73D28">
        <w:rPr>
          <w:color w:val="auto"/>
        </w:rPr>
        <w:t>доб</w:t>
      </w:r>
      <w:proofErr w:type="spellEnd"/>
      <w:r w:rsidRPr="00F73D28">
        <w:rPr>
          <w:color w:val="auto"/>
        </w:rPr>
        <w:t>.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81778C">
        <w:rPr>
          <w:b/>
          <w:szCs w:val="28"/>
        </w:rPr>
        <w:t>22</w:t>
      </w:r>
      <w:r w:rsidR="00053CA5" w:rsidRPr="004A416E">
        <w:rPr>
          <w:b/>
          <w:szCs w:val="28"/>
        </w:rPr>
        <w:t>/</w:t>
      </w:r>
      <w:r w:rsidR="00053CA5">
        <w:rPr>
          <w:b/>
          <w:szCs w:val="28"/>
        </w:rPr>
        <w:t>ЗК-АО ВРМ/20</w:t>
      </w:r>
      <w:r w:rsidR="0081778C">
        <w:rPr>
          <w:b/>
          <w:szCs w:val="28"/>
        </w:rPr>
        <w:t>20</w:t>
      </w:r>
      <w:r w:rsidR="00053CA5" w:rsidRPr="004A416E">
        <w:rPr>
          <w:szCs w:val="28"/>
        </w:rPr>
        <w:t xml:space="preserve"> </w:t>
      </w:r>
      <w:r w:rsidR="00053CA5">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053CA5" w:rsidRPr="00BC2150" w:rsidRDefault="00292200" w:rsidP="00053CA5">
      <w:pPr>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EB72A9" w:rsidRPr="00053CA5">
        <w:rPr>
          <w:color w:val="auto"/>
          <w:szCs w:val="28"/>
        </w:rPr>
        <w:t xml:space="preserve">поставки </w:t>
      </w:r>
      <w:r w:rsidR="00EB72A9">
        <w:rPr>
          <w:color w:val="auto"/>
          <w:szCs w:val="28"/>
        </w:rPr>
        <w:t xml:space="preserve">ручек </w:t>
      </w:r>
      <w:r w:rsidR="00EB72A9" w:rsidRPr="005605B3">
        <w:rPr>
          <w:color w:val="auto"/>
          <w:szCs w:val="28"/>
        </w:rPr>
        <w:t>SCH-MV-32.250.01</w:t>
      </w:r>
      <w:r w:rsidR="00EB72A9">
        <w:rPr>
          <w:color w:val="auto"/>
          <w:szCs w:val="28"/>
        </w:rPr>
        <w:t xml:space="preserve"> </w:t>
      </w:r>
      <w:r w:rsidR="00EB72A9" w:rsidRPr="005605B3">
        <w:rPr>
          <w:color w:val="auto"/>
          <w:szCs w:val="28"/>
        </w:rPr>
        <w:t>(без шлифовки)</w:t>
      </w:r>
      <w:r w:rsidR="00EB72A9" w:rsidRPr="002368EF">
        <w:rPr>
          <w:szCs w:val="28"/>
        </w:rPr>
        <w:t xml:space="preserve"> </w:t>
      </w:r>
      <w:r w:rsidR="00EB72A9" w:rsidRPr="00053CA5">
        <w:rPr>
          <w:color w:val="auto"/>
          <w:szCs w:val="28"/>
        </w:rPr>
        <w:t>(далее – Товар) для нужд Тамбовского ВРЗ, Воронежского В</w:t>
      </w:r>
      <w:r w:rsidR="00EB72A9">
        <w:rPr>
          <w:color w:val="auto"/>
          <w:szCs w:val="28"/>
        </w:rPr>
        <w:t>РЗ - филиалов АО «ВРМ» в 2020г</w:t>
      </w:r>
      <w:r w:rsidR="00EB72A9" w:rsidRPr="00F73D28">
        <w:rPr>
          <w:color w:val="auto"/>
          <w:szCs w:val="28"/>
        </w:rPr>
        <w:t>.</w:t>
      </w:r>
    </w:p>
    <w:p w:rsidR="002B231C" w:rsidRPr="00BC2150" w:rsidRDefault="00292200" w:rsidP="002B231C">
      <w:pPr>
        <w:ind w:firstLine="567"/>
        <w:contextualSpacing/>
        <w:jc w:val="both"/>
        <w:rPr>
          <w:szCs w:val="28"/>
        </w:rPr>
      </w:pPr>
      <w:r w:rsidRPr="00BC2150">
        <w:rPr>
          <w:szCs w:val="28"/>
        </w:rPr>
        <w:tab/>
        <w:t>Начальная (максимальная) цена договора составляет</w:t>
      </w:r>
      <w:r w:rsidR="00BC2150" w:rsidRPr="00BC2150">
        <w:rPr>
          <w:szCs w:val="28"/>
        </w:rPr>
        <w:t>:</w:t>
      </w:r>
    </w:p>
    <w:p w:rsidR="0081778C" w:rsidRPr="002368EF" w:rsidRDefault="0081778C" w:rsidP="0081778C">
      <w:pPr>
        <w:pStyle w:val="21"/>
        <w:ind w:firstLine="0"/>
        <w:rPr>
          <w:rFonts w:ascii="Cambria" w:hAnsi="Cambria" w:cs="New Peninim MT"/>
          <w:b/>
          <w:szCs w:val="28"/>
        </w:rPr>
      </w:pPr>
      <w:r w:rsidRPr="002368EF">
        <w:rPr>
          <w:rFonts w:ascii="Cambria" w:hAnsi="Cambria" w:cs="New Peninim MT"/>
          <w:b/>
          <w:bCs/>
          <w:szCs w:val="28"/>
        </w:rPr>
        <w:t>22 111</w:t>
      </w:r>
      <w:r w:rsidRPr="002368EF">
        <w:rPr>
          <w:rFonts w:ascii="Cambria" w:hAnsi="Cambria" w:cs="New Peninim MT"/>
          <w:b/>
          <w:szCs w:val="28"/>
        </w:rPr>
        <w:t xml:space="preserve"> (</w:t>
      </w:r>
      <w:r w:rsidRPr="002368EF">
        <w:rPr>
          <w:rFonts w:ascii="Cambria" w:hAnsi="Cambria" w:cs="Cambria"/>
          <w:b/>
          <w:szCs w:val="28"/>
        </w:rPr>
        <w:t>Двадцать</w:t>
      </w:r>
      <w:r w:rsidRPr="002368EF">
        <w:rPr>
          <w:rFonts w:ascii="Cambria" w:hAnsi="Cambria" w:cs="New Peninim MT"/>
          <w:b/>
          <w:szCs w:val="28"/>
        </w:rPr>
        <w:t xml:space="preserve"> </w:t>
      </w:r>
      <w:r w:rsidRPr="002368EF">
        <w:rPr>
          <w:rFonts w:ascii="Cambria" w:hAnsi="Cambria" w:cs="Cambria"/>
          <w:b/>
          <w:szCs w:val="28"/>
        </w:rPr>
        <w:t>две</w:t>
      </w:r>
      <w:r w:rsidRPr="002368EF">
        <w:rPr>
          <w:rFonts w:ascii="Cambria" w:hAnsi="Cambria" w:cs="New Peninim MT"/>
          <w:b/>
          <w:szCs w:val="28"/>
        </w:rPr>
        <w:t xml:space="preserve"> </w:t>
      </w:r>
      <w:r w:rsidRPr="002368EF">
        <w:rPr>
          <w:rFonts w:ascii="Cambria" w:hAnsi="Cambria" w:cs="Cambria"/>
          <w:b/>
          <w:szCs w:val="28"/>
        </w:rPr>
        <w:t>тысячи</w:t>
      </w:r>
      <w:r w:rsidRPr="002368EF">
        <w:rPr>
          <w:rFonts w:ascii="Cambria" w:hAnsi="Cambria" w:cs="New Peninim MT"/>
          <w:b/>
          <w:szCs w:val="28"/>
        </w:rPr>
        <w:t xml:space="preserve"> </w:t>
      </w:r>
      <w:r w:rsidRPr="002368EF">
        <w:rPr>
          <w:rFonts w:ascii="Cambria" w:hAnsi="Cambria" w:cs="Cambria"/>
          <w:b/>
          <w:szCs w:val="28"/>
        </w:rPr>
        <w:t>сто</w:t>
      </w:r>
      <w:r w:rsidRPr="002368EF">
        <w:rPr>
          <w:rFonts w:ascii="Cambria" w:hAnsi="Cambria" w:cs="New Peninim MT"/>
          <w:b/>
          <w:szCs w:val="28"/>
        </w:rPr>
        <w:t xml:space="preserve"> </w:t>
      </w:r>
      <w:r w:rsidRPr="002368EF">
        <w:rPr>
          <w:rFonts w:ascii="Cambria" w:hAnsi="Cambria" w:cs="Cambria"/>
          <w:b/>
          <w:szCs w:val="28"/>
        </w:rPr>
        <w:t>одиннадцать</w:t>
      </w:r>
      <w:r w:rsidRPr="002368EF">
        <w:rPr>
          <w:rFonts w:ascii="Cambria" w:hAnsi="Cambria" w:cs="New Peninim MT"/>
          <w:b/>
          <w:szCs w:val="28"/>
        </w:rPr>
        <w:t xml:space="preserve">) </w:t>
      </w:r>
      <w:r w:rsidRPr="002368EF">
        <w:rPr>
          <w:rFonts w:ascii="Cambria" w:hAnsi="Cambria" w:cs="Cambria"/>
          <w:b/>
          <w:szCs w:val="28"/>
        </w:rPr>
        <w:t>евро</w:t>
      </w:r>
      <w:r w:rsidRPr="002368EF">
        <w:rPr>
          <w:rFonts w:ascii="Cambria" w:hAnsi="Cambria" w:cs="New Peninim MT"/>
          <w:b/>
          <w:szCs w:val="28"/>
        </w:rPr>
        <w:t xml:space="preserve"> 20 </w:t>
      </w:r>
      <w:r w:rsidRPr="002368EF">
        <w:rPr>
          <w:rFonts w:ascii="Cambria" w:hAnsi="Cambria" w:cs="Cambria"/>
          <w:b/>
          <w:szCs w:val="28"/>
        </w:rPr>
        <w:t>центов</w:t>
      </w:r>
      <w:r w:rsidRPr="002368EF">
        <w:rPr>
          <w:rFonts w:ascii="Cambria" w:hAnsi="Cambria" w:cs="New Peninim MT"/>
          <w:b/>
          <w:szCs w:val="28"/>
        </w:rPr>
        <w:t xml:space="preserve">, </w:t>
      </w:r>
      <w:r w:rsidRPr="002368EF">
        <w:rPr>
          <w:rFonts w:ascii="Cambria" w:hAnsi="Cambria" w:cs="Cambria"/>
          <w:b/>
          <w:szCs w:val="28"/>
        </w:rPr>
        <w:t>без</w:t>
      </w:r>
      <w:r w:rsidRPr="002368EF">
        <w:rPr>
          <w:rFonts w:ascii="Cambria" w:hAnsi="Cambria" w:cs="New Peninim MT"/>
          <w:b/>
          <w:szCs w:val="28"/>
        </w:rPr>
        <w:t xml:space="preserve"> </w:t>
      </w:r>
      <w:r w:rsidRPr="002368EF">
        <w:rPr>
          <w:rFonts w:ascii="Cambria" w:hAnsi="Cambria" w:cs="Cambria"/>
          <w:b/>
          <w:szCs w:val="28"/>
        </w:rPr>
        <w:t>учета</w:t>
      </w:r>
      <w:r w:rsidRPr="002368EF">
        <w:rPr>
          <w:rFonts w:ascii="Cambria" w:hAnsi="Cambria" w:cs="New Peninim MT"/>
          <w:b/>
          <w:szCs w:val="28"/>
        </w:rPr>
        <w:t xml:space="preserve"> </w:t>
      </w:r>
      <w:r w:rsidRPr="002368EF">
        <w:rPr>
          <w:rFonts w:ascii="Cambria" w:hAnsi="Cambria" w:cs="Cambria"/>
          <w:b/>
          <w:szCs w:val="28"/>
        </w:rPr>
        <w:t>НДС</w:t>
      </w:r>
      <w:r w:rsidRPr="002368EF">
        <w:rPr>
          <w:rFonts w:ascii="Cambria" w:hAnsi="Cambria" w:cs="New Peninim MT"/>
          <w:b/>
          <w:szCs w:val="28"/>
        </w:rPr>
        <w:t>;</w:t>
      </w:r>
    </w:p>
    <w:p w:rsidR="0081778C" w:rsidRPr="002368EF" w:rsidRDefault="0081778C" w:rsidP="0081778C">
      <w:pPr>
        <w:pStyle w:val="21"/>
        <w:ind w:firstLine="0"/>
        <w:rPr>
          <w:rFonts w:ascii="Cambria" w:hAnsi="Cambria" w:cs="New Peninim MT"/>
          <w:b/>
          <w:color w:val="000000"/>
          <w:szCs w:val="28"/>
        </w:rPr>
      </w:pPr>
      <w:r w:rsidRPr="002368EF">
        <w:rPr>
          <w:rFonts w:ascii="Cambria" w:hAnsi="Cambria" w:cs="New Peninim MT"/>
          <w:b/>
          <w:szCs w:val="28"/>
        </w:rPr>
        <w:t>26 533</w:t>
      </w:r>
      <w:r w:rsidRPr="002368EF">
        <w:rPr>
          <w:rFonts w:ascii="Cambria" w:hAnsi="Cambria" w:cs="New Peninim MT"/>
          <w:b/>
          <w:color w:val="000000"/>
          <w:szCs w:val="28"/>
        </w:rPr>
        <w:t xml:space="preserve"> (</w:t>
      </w:r>
      <w:r w:rsidRPr="002368EF">
        <w:rPr>
          <w:rFonts w:ascii="Cambria" w:hAnsi="Cambria" w:cs="Cambria"/>
          <w:b/>
          <w:color w:val="000000"/>
          <w:szCs w:val="28"/>
        </w:rPr>
        <w:t>Двадцать</w:t>
      </w:r>
      <w:r w:rsidRPr="002368EF">
        <w:rPr>
          <w:rFonts w:ascii="Cambria" w:hAnsi="Cambria" w:cs="New Peninim MT"/>
          <w:b/>
          <w:color w:val="000000"/>
          <w:szCs w:val="28"/>
        </w:rPr>
        <w:t xml:space="preserve"> </w:t>
      </w:r>
      <w:r w:rsidRPr="002368EF">
        <w:rPr>
          <w:rFonts w:ascii="Cambria" w:hAnsi="Cambria" w:cs="Cambria"/>
          <w:b/>
          <w:color w:val="000000"/>
          <w:szCs w:val="28"/>
        </w:rPr>
        <w:t>шесть</w:t>
      </w:r>
      <w:r w:rsidRPr="002368EF">
        <w:rPr>
          <w:rFonts w:ascii="Cambria" w:hAnsi="Cambria" w:cs="New Peninim MT"/>
          <w:b/>
          <w:color w:val="000000"/>
          <w:szCs w:val="28"/>
        </w:rPr>
        <w:t xml:space="preserve"> </w:t>
      </w:r>
      <w:r w:rsidRPr="002368EF">
        <w:rPr>
          <w:rFonts w:ascii="Cambria" w:hAnsi="Cambria" w:cs="Cambria"/>
          <w:b/>
          <w:color w:val="000000"/>
          <w:szCs w:val="28"/>
        </w:rPr>
        <w:t>тысяч</w:t>
      </w:r>
      <w:r w:rsidRPr="002368EF">
        <w:rPr>
          <w:rFonts w:ascii="Cambria" w:hAnsi="Cambria" w:cs="New Peninim MT"/>
          <w:b/>
          <w:color w:val="000000"/>
          <w:szCs w:val="28"/>
        </w:rPr>
        <w:t xml:space="preserve"> </w:t>
      </w:r>
      <w:r w:rsidRPr="002368EF">
        <w:rPr>
          <w:rFonts w:ascii="Cambria" w:hAnsi="Cambria" w:cs="Cambria"/>
          <w:b/>
          <w:color w:val="000000"/>
          <w:szCs w:val="28"/>
        </w:rPr>
        <w:t>пятьсот</w:t>
      </w:r>
      <w:r w:rsidRPr="002368EF">
        <w:rPr>
          <w:rFonts w:ascii="Cambria" w:hAnsi="Cambria" w:cs="New Peninim MT"/>
          <w:b/>
          <w:color w:val="000000"/>
          <w:szCs w:val="28"/>
        </w:rPr>
        <w:t xml:space="preserve"> </w:t>
      </w:r>
      <w:r w:rsidRPr="002368EF">
        <w:rPr>
          <w:rFonts w:ascii="Cambria" w:hAnsi="Cambria" w:cs="Cambria"/>
          <w:b/>
          <w:color w:val="000000"/>
          <w:szCs w:val="28"/>
        </w:rPr>
        <w:t>тридцать</w:t>
      </w:r>
      <w:r w:rsidRPr="002368EF">
        <w:rPr>
          <w:rFonts w:ascii="Cambria" w:hAnsi="Cambria" w:cs="New Peninim MT"/>
          <w:b/>
          <w:color w:val="000000"/>
          <w:szCs w:val="28"/>
        </w:rPr>
        <w:t xml:space="preserve"> </w:t>
      </w:r>
      <w:r w:rsidRPr="002368EF">
        <w:rPr>
          <w:rFonts w:ascii="Cambria" w:hAnsi="Cambria" w:cs="Cambria"/>
          <w:b/>
          <w:color w:val="000000"/>
          <w:szCs w:val="28"/>
        </w:rPr>
        <w:t>три</w:t>
      </w:r>
      <w:r w:rsidRPr="002368EF">
        <w:rPr>
          <w:rFonts w:ascii="Cambria" w:hAnsi="Cambria" w:cs="New Peninim MT"/>
          <w:b/>
          <w:color w:val="000000"/>
          <w:szCs w:val="28"/>
        </w:rPr>
        <w:t xml:space="preserve">) </w:t>
      </w:r>
      <w:r w:rsidRPr="002368EF">
        <w:rPr>
          <w:rFonts w:ascii="Cambria" w:hAnsi="Cambria" w:cs="Cambria"/>
          <w:b/>
          <w:color w:val="000000"/>
          <w:szCs w:val="28"/>
        </w:rPr>
        <w:t>евро</w:t>
      </w:r>
      <w:r w:rsidRPr="002368EF">
        <w:rPr>
          <w:rFonts w:ascii="Cambria" w:hAnsi="Cambria" w:cs="New Peninim MT"/>
          <w:b/>
          <w:color w:val="000000"/>
          <w:szCs w:val="28"/>
        </w:rPr>
        <w:t xml:space="preserve"> 44 </w:t>
      </w:r>
      <w:r w:rsidRPr="002368EF">
        <w:rPr>
          <w:rFonts w:ascii="Cambria" w:hAnsi="Cambria" w:cs="Cambria"/>
          <w:b/>
          <w:color w:val="000000"/>
          <w:szCs w:val="28"/>
        </w:rPr>
        <w:t>цента</w:t>
      </w:r>
      <w:r w:rsidRPr="002368EF">
        <w:rPr>
          <w:rFonts w:ascii="Cambria" w:hAnsi="Cambria" w:cs="New Peninim MT"/>
          <w:b/>
          <w:color w:val="000000"/>
          <w:szCs w:val="28"/>
        </w:rPr>
        <w:t xml:space="preserve">, </w:t>
      </w:r>
      <w:r w:rsidRPr="002368EF">
        <w:rPr>
          <w:rFonts w:ascii="Cambria" w:hAnsi="Cambria" w:cs="Cambria"/>
          <w:b/>
          <w:color w:val="000000"/>
          <w:szCs w:val="28"/>
        </w:rPr>
        <w:t>с</w:t>
      </w:r>
      <w:r w:rsidRPr="002368EF">
        <w:rPr>
          <w:rFonts w:ascii="Cambria" w:hAnsi="Cambria" w:cs="New Peninim MT"/>
          <w:b/>
          <w:color w:val="000000"/>
          <w:szCs w:val="28"/>
        </w:rPr>
        <w:t xml:space="preserve"> </w:t>
      </w:r>
      <w:r w:rsidRPr="002368EF">
        <w:rPr>
          <w:rFonts w:ascii="Cambria" w:hAnsi="Cambria" w:cs="Cambria"/>
          <w:b/>
          <w:color w:val="000000"/>
          <w:szCs w:val="28"/>
        </w:rPr>
        <w:t>учетом</w:t>
      </w:r>
      <w:r w:rsidRPr="002368EF">
        <w:rPr>
          <w:rFonts w:ascii="Cambria" w:hAnsi="Cambria" w:cs="New Peninim MT"/>
          <w:b/>
          <w:color w:val="000000"/>
          <w:szCs w:val="28"/>
        </w:rPr>
        <w:t xml:space="preserve"> </w:t>
      </w:r>
      <w:r w:rsidRPr="002368EF">
        <w:rPr>
          <w:rFonts w:ascii="Cambria" w:hAnsi="Cambria" w:cs="Cambria"/>
          <w:b/>
          <w:color w:val="000000"/>
          <w:szCs w:val="28"/>
        </w:rPr>
        <w:t>всех</w:t>
      </w:r>
      <w:r w:rsidRPr="002368EF">
        <w:rPr>
          <w:rFonts w:ascii="Cambria" w:hAnsi="Cambria" w:cs="New Peninim MT"/>
          <w:b/>
          <w:color w:val="000000"/>
          <w:szCs w:val="28"/>
        </w:rPr>
        <w:t xml:space="preserve"> </w:t>
      </w:r>
      <w:r w:rsidRPr="002368EF">
        <w:rPr>
          <w:rFonts w:ascii="Cambria" w:hAnsi="Cambria" w:cs="Cambria"/>
          <w:b/>
          <w:color w:val="000000"/>
          <w:szCs w:val="28"/>
        </w:rPr>
        <w:t>налогов</w:t>
      </w:r>
      <w:r w:rsidRPr="002368EF">
        <w:rPr>
          <w:rFonts w:ascii="Cambria" w:hAnsi="Cambria" w:cs="New Peninim MT"/>
          <w:b/>
          <w:color w:val="000000"/>
          <w:szCs w:val="28"/>
        </w:rPr>
        <w:t xml:space="preserve">, </w:t>
      </w:r>
      <w:r w:rsidRPr="002368EF">
        <w:rPr>
          <w:rFonts w:ascii="Cambria" w:hAnsi="Cambria" w:cs="Cambria"/>
          <w:b/>
          <w:color w:val="000000"/>
          <w:szCs w:val="28"/>
        </w:rPr>
        <w:t>включая</w:t>
      </w:r>
      <w:r w:rsidRPr="002368EF">
        <w:rPr>
          <w:rFonts w:ascii="Cambria" w:hAnsi="Cambria" w:cs="New Peninim MT"/>
          <w:b/>
          <w:color w:val="000000"/>
          <w:szCs w:val="28"/>
        </w:rPr>
        <w:t xml:space="preserve"> </w:t>
      </w:r>
      <w:r w:rsidRPr="002368EF">
        <w:rPr>
          <w:rFonts w:ascii="Cambria" w:hAnsi="Cambria" w:cs="Cambria"/>
          <w:b/>
          <w:color w:val="000000"/>
          <w:szCs w:val="28"/>
        </w:rPr>
        <w:t>НДС</w:t>
      </w:r>
      <w:r w:rsidRPr="002368EF">
        <w:rPr>
          <w:rFonts w:ascii="Cambria" w:hAnsi="Cambria" w:cs="New Peninim MT"/>
          <w:b/>
          <w:color w:val="000000"/>
          <w:szCs w:val="28"/>
        </w:rPr>
        <w:t>.</w:t>
      </w:r>
    </w:p>
    <w:p w:rsidR="00292200" w:rsidRDefault="00292200" w:rsidP="00B43099">
      <w:pPr>
        <w:ind w:firstLine="567"/>
        <w:contextualSpacing/>
        <w:jc w:val="both"/>
        <w:rPr>
          <w:color w:val="auto"/>
          <w:szCs w:val="28"/>
        </w:rPr>
      </w:pPr>
      <w:r w:rsidRPr="00F73D28">
        <w:rPr>
          <w:color w:val="auto"/>
          <w:szCs w:val="28"/>
        </w:rPr>
        <w:t xml:space="preserve">Настоящим приглашаем Вас принять участие в запросе котировок цен </w:t>
      </w:r>
      <w:proofErr w:type="gramStart"/>
      <w:r w:rsidRPr="00F73D28">
        <w:rPr>
          <w:color w:val="auto"/>
          <w:szCs w:val="28"/>
        </w:rPr>
        <w:t>на</w:t>
      </w:r>
      <w:proofErr w:type="gramEnd"/>
      <w:r w:rsidRPr="00F73D28">
        <w:rPr>
          <w:color w:val="auto"/>
          <w:szCs w:val="28"/>
        </w:rPr>
        <w:t xml:space="preserve"> нижеизложенных </w:t>
      </w:r>
      <w:proofErr w:type="gramStart"/>
      <w:r w:rsidRPr="00F73D28">
        <w:rPr>
          <w:color w:val="auto"/>
          <w:szCs w:val="28"/>
        </w:rPr>
        <w:t>условиях</w:t>
      </w:r>
      <w:proofErr w:type="gramEnd"/>
      <w:r w:rsidRPr="00F73D28">
        <w:rPr>
          <w:color w:val="auto"/>
          <w:szCs w:val="28"/>
        </w:rPr>
        <w:t xml:space="preserve">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81778C">
        <w:rPr>
          <w:b/>
          <w:szCs w:val="28"/>
        </w:rPr>
        <w:t>22</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368EF">
        <w:rPr>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rPr>
      </w:pPr>
      <w:r w:rsidRPr="00BF462B">
        <w:rPr>
          <w:rFonts w:ascii="Times New Roman" w:hAnsi="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szCs w:val="20"/>
        </w:rPr>
      </w:pPr>
      <w:r w:rsidRPr="00BF462B">
        <w:rPr>
          <w:rFonts w:ascii="Times New Roman" w:hAnsi="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2368EF">
        <w:rPr>
          <w:szCs w:val="28"/>
        </w:rPr>
        <w:t xml:space="preserve"> 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368EF" w:rsidRDefault="007B2595" w:rsidP="007F0EA2">
      <w:pPr>
        <w:tabs>
          <w:tab w:val="num" w:pos="1134"/>
        </w:tabs>
        <w:autoSpaceDE w:val="0"/>
        <w:autoSpaceDN w:val="0"/>
        <w:adjustRightInd w:val="0"/>
        <w:spacing w:before="240" w:line="360" w:lineRule="exact"/>
        <w:ind w:firstLine="567"/>
        <w:jc w:val="both"/>
        <w:rPr>
          <w:szCs w:val="28"/>
        </w:rPr>
      </w:pPr>
      <w:r>
        <w:rPr>
          <w:szCs w:val="28"/>
        </w:rPr>
        <w:t xml:space="preserve">   1.9</w:t>
      </w:r>
      <w:r w:rsidR="000A32A5" w:rsidRPr="00BF462B">
        <w:rPr>
          <w:szCs w:val="28"/>
        </w:rPr>
        <w:t xml:space="preserve">. </w:t>
      </w:r>
      <w:r w:rsidR="000A32A5" w:rsidRPr="002368EF">
        <w:rPr>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2368EF">
        <w:rPr>
          <w:szCs w:val="28"/>
        </w:rPr>
        <w:t xml:space="preserve"> </w:t>
      </w:r>
      <w:r w:rsidR="007F0EA2" w:rsidRPr="002368EF">
        <w:rPr>
          <w:szCs w:val="28"/>
        </w:rPr>
        <w:t>(один)</w:t>
      </w:r>
      <w:r w:rsidR="000A32A5" w:rsidRPr="002368EF">
        <w:rPr>
          <w:szCs w:val="28"/>
        </w:rPr>
        <w:t xml:space="preserve"> рабочий день до даты окончания подачи заявок.</w:t>
      </w:r>
    </w:p>
    <w:p w:rsidR="000A32A5" w:rsidRPr="002368EF" w:rsidRDefault="007B2595" w:rsidP="000A32A5">
      <w:pPr>
        <w:tabs>
          <w:tab w:val="num" w:pos="1134"/>
        </w:tabs>
        <w:autoSpaceDE w:val="0"/>
        <w:autoSpaceDN w:val="0"/>
        <w:adjustRightInd w:val="0"/>
        <w:spacing w:line="360" w:lineRule="exact"/>
        <w:ind w:firstLine="567"/>
        <w:jc w:val="both"/>
        <w:rPr>
          <w:szCs w:val="28"/>
        </w:rPr>
      </w:pPr>
      <w:r w:rsidRPr="002368EF">
        <w:rPr>
          <w:szCs w:val="28"/>
        </w:rPr>
        <w:t>1.10</w:t>
      </w:r>
      <w:r w:rsidR="000A32A5" w:rsidRPr="002368EF">
        <w:rPr>
          <w:szCs w:val="28"/>
        </w:rPr>
        <w:t xml:space="preserve">. </w:t>
      </w:r>
      <w:r w:rsidR="00DB5EE1" w:rsidRPr="002368EF">
        <w:rPr>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368EF" w:rsidRDefault="000A3856" w:rsidP="000A32A5">
      <w:pPr>
        <w:tabs>
          <w:tab w:val="num" w:pos="1134"/>
        </w:tabs>
        <w:autoSpaceDE w:val="0"/>
        <w:autoSpaceDN w:val="0"/>
        <w:adjustRightInd w:val="0"/>
        <w:spacing w:line="360" w:lineRule="exact"/>
        <w:ind w:left="-142" w:firstLine="709"/>
        <w:jc w:val="both"/>
        <w:rPr>
          <w:szCs w:val="28"/>
        </w:rPr>
      </w:pPr>
      <w:r w:rsidRPr="002368EF">
        <w:rPr>
          <w:szCs w:val="28"/>
        </w:rPr>
        <w:t>1.11</w:t>
      </w:r>
      <w:r w:rsidR="000A32A5" w:rsidRPr="002368EF">
        <w:rPr>
          <w:szCs w:val="28"/>
        </w:rPr>
        <w:t xml:space="preserve">. </w:t>
      </w:r>
      <w:proofErr w:type="gramStart"/>
      <w:r w:rsidR="000A32A5" w:rsidRPr="002368EF">
        <w:rPr>
          <w:szCs w:val="28"/>
        </w:rPr>
        <w:t>В случае внесения изменений позднее, чем за 2</w:t>
      </w:r>
      <w:r w:rsidR="007F0EA2" w:rsidRPr="002368EF">
        <w:rPr>
          <w:szCs w:val="28"/>
        </w:rPr>
        <w:t>(два)</w:t>
      </w:r>
      <w:r w:rsidR="000A32A5" w:rsidRPr="002368EF">
        <w:rPr>
          <w:szCs w:val="28"/>
        </w:rPr>
        <w:t xml:space="preserve"> рабочих дня до даты окончания подачи заявок, </w:t>
      </w:r>
      <w:r w:rsidR="000A32A5" w:rsidRPr="002F0461">
        <w:rPr>
          <w:color w:val="auto"/>
          <w:szCs w:val="28"/>
        </w:rPr>
        <w:t>Заказчик</w:t>
      </w:r>
      <w:r w:rsidR="000A32A5" w:rsidRPr="002368EF">
        <w:rPr>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roofErr w:type="gramEnd"/>
    </w:p>
    <w:p w:rsidR="000A32A5" w:rsidRPr="002368EF" w:rsidRDefault="000A3856" w:rsidP="000A32A5">
      <w:pPr>
        <w:tabs>
          <w:tab w:val="num" w:pos="1134"/>
        </w:tabs>
        <w:autoSpaceDE w:val="0"/>
        <w:autoSpaceDN w:val="0"/>
        <w:adjustRightInd w:val="0"/>
        <w:spacing w:line="360" w:lineRule="exact"/>
        <w:ind w:left="-142" w:firstLine="709"/>
        <w:jc w:val="both"/>
        <w:rPr>
          <w:rFonts w:eastAsia="MS Mincho"/>
          <w:szCs w:val="28"/>
        </w:rPr>
      </w:pPr>
      <w:r w:rsidRPr="002368EF">
        <w:rPr>
          <w:szCs w:val="28"/>
        </w:rPr>
        <w:t>1.12</w:t>
      </w:r>
      <w:r w:rsidR="000A32A5" w:rsidRPr="002368EF">
        <w:rPr>
          <w:szCs w:val="28"/>
        </w:rPr>
        <w:t xml:space="preserve">. </w:t>
      </w:r>
      <w:r w:rsidR="000A32A5" w:rsidRPr="002368EF">
        <w:rPr>
          <w:rFonts w:eastAsia="MS Mincho"/>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368EF" w:rsidRDefault="000A3856" w:rsidP="000A32A5">
      <w:pPr>
        <w:tabs>
          <w:tab w:val="num" w:pos="1134"/>
        </w:tabs>
        <w:autoSpaceDE w:val="0"/>
        <w:autoSpaceDN w:val="0"/>
        <w:adjustRightInd w:val="0"/>
        <w:spacing w:line="360" w:lineRule="exact"/>
        <w:ind w:left="-142" w:firstLine="709"/>
        <w:jc w:val="both"/>
        <w:rPr>
          <w:rFonts w:eastAsia="MS Mincho"/>
          <w:szCs w:val="28"/>
        </w:rPr>
      </w:pPr>
      <w:r w:rsidRPr="002368EF">
        <w:rPr>
          <w:rFonts w:eastAsia="MS Mincho"/>
          <w:szCs w:val="28"/>
        </w:rPr>
        <w:t>1.13</w:t>
      </w:r>
      <w:r w:rsidR="000A32A5" w:rsidRPr="002368EF">
        <w:rPr>
          <w:rFonts w:eastAsia="MS Mincho"/>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368EF" w:rsidRDefault="000A32A5" w:rsidP="000A32A5">
      <w:pPr>
        <w:pStyle w:val="a7"/>
        <w:ind w:left="-142"/>
        <w:contextualSpacing w:val="0"/>
        <w:jc w:val="both"/>
        <w:rPr>
          <w:rFonts w:eastAsia="MS Mincho"/>
          <w:szCs w:val="28"/>
        </w:rPr>
      </w:pPr>
      <w:r>
        <w:rPr>
          <w:szCs w:val="28"/>
        </w:rPr>
        <w:t xml:space="preserve">          </w:t>
      </w:r>
      <w:r w:rsidR="000A3856" w:rsidRPr="002368EF">
        <w:rPr>
          <w:rFonts w:eastAsia="MS Mincho"/>
          <w:szCs w:val="28"/>
        </w:rPr>
        <w:t>1.14</w:t>
      </w:r>
      <w:r w:rsidRPr="002368EF">
        <w:rPr>
          <w:rFonts w:eastAsia="MS Mincho"/>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2368EF" w:rsidRDefault="000A3856" w:rsidP="000A3856">
      <w:pPr>
        <w:pStyle w:val="a7"/>
        <w:ind w:left="-142" w:firstLine="709"/>
        <w:contextualSpacing w:val="0"/>
        <w:jc w:val="both"/>
        <w:rPr>
          <w:rFonts w:eastAsia="MS Mincho"/>
          <w:szCs w:val="28"/>
        </w:rPr>
      </w:pPr>
      <w:r w:rsidRPr="002368EF">
        <w:rPr>
          <w:rFonts w:eastAsia="MS Mincho"/>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81778C">
        <w:rPr>
          <w:sz w:val="28"/>
          <w:szCs w:val="28"/>
        </w:rPr>
        <w:t>0</w:t>
      </w:r>
      <w:r w:rsidR="0033531D">
        <w:rPr>
          <w:sz w:val="28"/>
          <w:szCs w:val="28"/>
        </w:rPr>
        <w:t>8</w:t>
      </w:r>
      <w:r w:rsidRPr="000310AB">
        <w:rPr>
          <w:sz w:val="28"/>
          <w:szCs w:val="28"/>
        </w:rPr>
        <w:t xml:space="preserve">» </w:t>
      </w:r>
      <w:r w:rsidR="0081778C">
        <w:rPr>
          <w:sz w:val="28"/>
          <w:szCs w:val="28"/>
        </w:rPr>
        <w:t>апреля</w:t>
      </w:r>
      <w:r w:rsidR="00795C94" w:rsidRPr="000310AB">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2368EF" w:rsidRDefault="000A32A5" w:rsidP="000A32A5">
      <w:pPr>
        <w:pStyle w:val="a3"/>
        <w:suppressAutoHyphens/>
        <w:ind w:firstLine="567"/>
        <w:jc w:val="both"/>
        <w:rPr>
          <w:b w:val="0"/>
          <w:sz w:val="28"/>
          <w:szCs w:val="28"/>
        </w:rPr>
      </w:pPr>
      <w:r w:rsidRPr="00C77C72">
        <w:rPr>
          <w:b w:val="0"/>
          <w:sz w:val="28"/>
          <w:szCs w:val="28"/>
        </w:rPr>
        <w:t>2.11.</w:t>
      </w:r>
      <w:r w:rsidRPr="002368EF">
        <w:rPr>
          <w:b w:val="0"/>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368EF" w:rsidRDefault="000A32A5" w:rsidP="000A32A5">
      <w:pPr>
        <w:pStyle w:val="a3"/>
        <w:suppressAutoHyphens/>
        <w:ind w:firstLine="567"/>
        <w:jc w:val="both"/>
        <w:rPr>
          <w:b w:val="0"/>
          <w:sz w:val="28"/>
          <w:szCs w:val="28"/>
        </w:rPr>
      </w:pPr>
      <w:r w:rsidRPr="002368EF">
        <w:rPr>
          <w:b w:val="0"/>
          <w:sz w:val="28"/>
          <w:szCs w:val="28"/>
        </w:rPr>
        <w:t>- «Оригинал»;</w:t>
      </w:r>
    </w:p>
    <w:p w:rsidR="000A32A5" w:rsidRPr="002368EF" w:rsidRDefault="000A32A5" w:rsidP="000A32A5">
      <w:pPr>
        <w:pStyle w:val="a3"/>
        <w:suppressAutoHyphens/>
        <w:ind w:firstLine="567"/>
        <w:jc w:val="both"/>
        <w:rPr>
          <w:b w:val="0"/>
          <w:sz w:val="28"/>
          <w:szCs w:val="28"/>
        </w:rPr>
      </w:pPr>
      <w:r w:rsidRPr="002368EF">
        <w:rPr>
          <w:b w:val="0"/>
          <w:sz w:val="28"/>
          <w:szCs w:val="28"/>
        </w:rPr>
        <w:t>- наименование участника;</w:t>
      </w:r>
    </w:p>
    <w:p w:rsidR="00BC55A8" w:rsidRDefault="000A32A5" w:rsidP="00053CA5">
      <w:pPr>
        <w:ind w:firstLine="567"/>
        <w:rPr>
          <w:b/>
          <w:szCs w:val="28"/>
        </w:rPr>
      </w:pPr>
      <w:r w:rsidRPr="002368EF">
        <w:rPr>
          <w:szCs w:val="28"/>
        </w:rPr>
        <w:t xml:space="preserve">- заявка на участие в запросе котировок цен </w:t>
      </w:r>
      <w:r w:rsidR="00053CA5" w:rsidRPr="004A416E">
        <w:rPr>
          <w:szCs w:val="28"/>
        </w:rPr>
        <w:t>№</w:t>
      </w:r>
      <w:r w:rsidR="0071193A">
        <w:rPr>
          <w:szCs w:val="28"/>
        </w:rPr>
        <w:t xml:space="preserve"> </w:t>
      </w:r>
      <w:r w:rsidR="0081778C">
        <w:rPr>
          <w:b/>
          <w:szCs w:val="28"/>
        </w:rPr>
        <w:t>22</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368EF">
        <w:rPr>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2368EF" w:rsidRDefault="000A32A5" w:rsidP="000A32A5">
      <w:pPr>
        <w:pStyle w:val="a3"/>
        <w:suppressAutoHyphens/>
        <w:ind w:firstLine="426"/>
        <w:jc w:val="both"/>
        <w:rPr>
          <w:b w:val="0"/>
          <w:sz w:val="28"/>
          <w:szCs w:val="28"/>
        </w:rPr>
      </w:pPr>
      <w:r w:rsidRPr="002368EF">
        <w:rPr>
          <w:b w:val="0"/>
          <w:sz w:val="28"/>
          <w:szCs w:val="28"/>
        </w:rPr>
        <w:t>1) котировочную заявку по форме, согласно Приложению №1 к настоящему запросу котировок цен;</w:t>
      </w:r>
    </w:p>
    <w:p w:rsidR="000A32A5" w:rsidRPr="002368EF" w:rsidRDefault="000A32A5" w:rsidP="000A32A5">
      <w:pPr>
        <w:pStyle w:val="a3"/>
        <w:suppressAutoHyphens/>
        <w:ind w:firstLine="426"/>
        <w:jc w:val="both"/>
        <w:rPr>
          <w:b w:val="0"/>
          <w:sz w:val="28"/>
          <w:szCs w:val="28"/>
        </w:rPr>
      </w:pPr>
      <w:r w:rsidRPr="002368EF">
        <w:rPr>
          <w:b w:val="0"/>
          <w:sz w:val="28"/>
          <w:szCs w:val="28"/>
        </w:rPr>
        <w:t>2) сведения об участнике по форме, согласно Приложению №2 к настоящему запросу котировок цен;</w:t>
      </w:r>
    </w:p>
    <w:p w:rsidR="000A32A5" w:rsidRPr="002368EF" w:rsidRDefault="000A32A5" w:rsidP="000A32A5">
      <w:pPr>
        <w:pStyle w:val="a3"/>
        <w:suppressAutoHyphens/>
        <w:ind w:firstLine="426"/>
        <w:jc w:val="both"/>
        <w:rPr>
          <w:b w:val="0"/>
          <w:sz w:val="28"/>
          <w:szCs w:val="28"/>
        </w:rPr>
      </w:pPr>
      <w:r w:rsidRPr="002368EF">
        <w:rPr>
          <w:b w:val="0"/>
          <w:sz w:val="28"/>
          <w:szCs w:val="28"/>
        </w:rPr>
        <w:t>3) финансово-коммерческое предложение по форме, согласно Приложению №3 к настоящему запросу котировок цен.</w:t>
      </w:r>
    </w:p>
    <w:p w:rsidR="000A32A5" w:rsidRPr="002368EF" w:rsidRDefault="000A32A5" w:rsidP="000A32A5">
      <w:pPr>
        <w:ind w:firstLine="426"/>
        <w:jc w:val="both"/>
        <w:rPr>
          <w:b/>
          <w:szCs w:val="28"/>
        </w:rPr>
      </w:pPr>
      <w:r w:rsidRPr="002368EF">
        <w:rPr>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2368EF">
        <w:rPr>
          <w:szCs w:val="28"/>
        </w:rPr>
        <w:t>стника по запросу котировок цен</w:t>
      </w:r>
      <w:r w:rsidRPr="002368EF">
        <w:rPr>
          <w:szCs w:val="28"/>
        </w:rPr>
        <w:t xml:space="preserve"> </w:t>
      </w:r>
      <w:r w:rsidR="00053CA5" w:rsidRPr="004A416E">
        <w:rPr>
          <w:szCs w:val="28"/>
        </w:rPr>
        <w:t xml:space="preserve">№ </w:t>
      </w:r>
      <w:r w:rsidR="0081778C">
        <w:rPr>
          <w:b/>
          <w:szCs w:val="28"/>
        </w:rPr>
        <w:t>22</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368EF">
        <w:rPr>
          <w:szCs w:val="28"/>
        </w:rPr>
        <w:t>оригинал или копия, заверенная печатью участника и подписью уполномоченного лица);</w:t>
      </w:r>
    </w:p>
    <w:p w:rsidR="000A32A5" w:rsidRPr="002368EF" w:rsidRDefault="000A32A5" w:rsidP="000A32A5">
      <w:pPr>
        <w:pStyle w:val="a7"/>
        <w:widowControl w:val="0"/>
        <w:autoSpaceDE w:val="0"/>
        <w:autoSpaceDN w:val="0"/>
        <w:adjustRightInd w:val="0"/>
        <w:ind w:left="0"/>
        <w:jc w:val="both"/>
        <w:rPr>
          <w:bCs/>
          <w:szCs w:val="28"/>
        </w:rPr>
      </w:pPr>
      <w:r w:rsidRPr="002368EF">
        <w:rPr>
          <w:szCs w:val="28"/>
        </w:rPr>
        <w:t xml:space="preserve">      5) протокол (решение) о назначении на должность руководителя </w:t>
      </w:r>
      <w:r w:rsidRPr="002368EF">
        <w:t>(копия, заверенная участником)</w:t>
      </w:r>
      <w:r w:rsidRPr="002368EF">
        <w:rPr>
          <w:bCs/>
          <w:szCs w:val="28"/>
        </w:rPr>
        <w:t>;</w:t>
      </w:r>
    </w:p>
    <w:p w:rsidR="000A32A5" w:rsidRPr="002368EF" w:rsidRDefault="000A32A5" w:rsidP="000A32A5">
      <w:pPr>
        <w:pStyle w:val="a7"/>
        <w:widowControl w:val="0"/>
        <w:autoSpaceDE w:val="0"/>
        <w:autoSpaceDN w:val="0"/>
        <w:adjustRightInd w:val="0"/>
        <w:ind w:left="0" w:firstLine="426"/>
        <w:jc w:val="both"/>
        <w:rPr>
          <w:b/>
          <w:szCs w:val="28"/>
        </w:rPr>
      </w:pPr>
      <w:r w:rsidRPr="002368EF">
        <w:rPr>
          <w:bCs/>
          <w:szCs w:val="28"/>
        </w:rPr>
        <w:t>6) приказ о назначении руководителя, бухгалтера (копия, заверенная участником);</w:t>
      </w:r>
    </w:p>
    <w:p w:rsidR="00013995" w:rsidRPr="002368EF" w:rsidRDefault="000A32A5" w:rsidP="00013995">
      <w:pPr>
        <w:pStyle w:val="a3"/>
        <w:suppressAutoHyphens/>
        <w:ind w:firstLine="284"/>
        <w:jc w:val="both"/>
        <w:rPr>
          <w:b w:val="0"/>
          <w:sz w:val="28"/>
          <w:szCs w:val="28"/>
        </w:rPr>
      </w:pPr>
      <w:r w:rsidRPr="002368EF">
        <w:rPr>
          <w:b w:val="0"/>
          <w:sz w:val="28"/>
          <w:szCs w:val="28"/>
        </w:rPr>
        <w:t xml:space="preserve">  7) </w:t>
      </w:r>
      <w:r w:rsidR="00013995" w:rsidRPr="002368EF">
        <w:rPr>
          <w:b w:val="0"/>
          <w:sz w:val="28"/>
          <w:szCs w:val="28"/>
        </w:rPr>
        <w:t>у</w:t>
      </w:r>
      <w:r w:rsidR="00013995" w:rsidRPr="002368EF">
        <w:rPr>
          <w:rFonts w:eastAsia="MS Mincho"/>
          <w:b w:val="0"/>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368EF">
        <w:rPr>
          <w:b w:val="0"/>
          <w:sz w:val="28"/>
          <w:szCs w:val="28"/>
        </w:rPr>
        <w:t>предоставляет каждое юридическое лицо, выступающее на стороне одного участника;</w:t>
      </w:r>
    </w:p>
    <w:p w:rsidR="000A32A5" w:rsidRPr="002368EF" w:rsidRDefault="000A32A5" w:rsidP="00013995">
      <w:pPr>
        <w:pStyle w:val="a3"/>
        <w:suppressAutoHyphens/>
        <w:ind w:firstLine="284"/>
        <w:jc w:val="both"/>
        <w:rPr>
          <w:b w:val="0"/>
          <w:sz w:val="28"/>
          <w:szCs w:val="28"/>
        </w:rPr>
      </w:pPr>
      <w:r w:rsidRPr="002368EF">
        <w:rPr>
          <w:b w:val="0"/>
          <w:sz w:val="28"/>
          <w:szCs w:val="28"/>
        </w:rPr>
        <w:t xml:space="preserve">8) копию паспорта физического лица, </w:t>
      </w:r>
      <w:r w:rsidRPr="002368EF">
        <w:rPr>
          <w:rFonts w:eastAsia="MS Mincho"/>
          <w:b w:val="0"/>
          <w:sz w:val="28"/>
          <w:szCs w:val="20"/>
        </w:rPr>
        <w:t xml:space="preserve">страхового свидетельства государственного пенсионного страхования </w:t>
      </w:r>
      <w:r w:rsidRPr="002368EF">
        <w:rPr>
          <w:b w:val="0"/>
          <w:sz w:val="28"/>
          <w:szCs w:val="28"/>
        </w:rPr>
        <w:t>(заверенную подписью участника);</w:t>
      </w:r>
    </w:p>
    <w:p w:rsidR="000A32A5" w:rsidRPr="002368EF" w:rsidRDefault="00C17ECF" w:rsidP="00C17ECF">
      <w:pPr>
        <w:pStyle w:val="a3"/>
        <w:suppressAutoHyphens/>
        <w:jc w:val="both"/>
        <w:rPr>
          <w:b w:val="0"/>
          <w:sz w:val="28"/>
          <w:szCs w:val="28"/>
        </w:rPr>
      </w:pPr>
      <w:r w:rsidRPr="002368EF">
        <w:rPr>
          <w:b w:val="0"/>
          <w:szCs w:val="28"/>
        </w:rPr>
        <w:t xml:space="preserve">    </w:t>
      </w:r>
      <w:r w:rsidR="000A32A5" w:rsidRPr="002368EF">
        <w:rPr>
          <w:b w:val="0"/>
          <w:sz w:val="28"/>
          <w:szCs w:val="28"/>
        </w:rPr>
        <w:t>9)</w:t>
      </w:r>
      <w:r w:rsidR="000A32A5" w:rsidRPr="002368EF">
        <w:rPr>
          <w:szCs w:val="28"/>
        </w:rPr>
        <w:t xml:space="preserve"> </w:t>
      </w:r>
      <w:r w:rsidR="000A32A5" w:rsidRPr="002368EF">
        <w:rPr>
          <w:b w:val="0"/>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2368EF">
        <w:rPr>
          <w:b w:val="0"/>
          <w:sz w:val="28"/>
          <w:szCs w:val="28"/>
        </w:rPr>
        <w:t>и\или</w:t>
      </w:r>
      <w:proofErr w:type="spellEnd"/>
      <w:r w:rsidR="000A32A5" w:rsidRPr="002368EF">
        <w:rPr>
          <w:b w:val="0"/>
          <w:sz w:val="28"/>
          <w:szCs w:val="28"/>
        </w:rPr>
        <w:t xml:space="preserve"> физическое лицо, выступающее на стороне одного участника);</w:t>
      </w:r>
    </w:p>
    <w:p w:rsidR="000A32A5" w:rsidRPr="002368EF" w:rsidRDefault="00C17ECF" w:rsidP="00C17ECF">
      <w:pPr>
        <w:pStyle w:val="a3"/>
        <w:tabs>
          <w:tab w:val="left" w:pos="426"/>
        </w:tabs>
        <w:suppressAutoHyphens/>
        <w:jc w:val="both"/>
        <w:rPr>
          <w:b w:val="0"/>
          <w:sz w:val="28"/>
          <w:szCs w:val="28"/>
        </w:rPr>
      </w:pPr>
      <w:r w:rsidRPr="002368EF">
        <w:rPr>
          <w:b w:val="0"/>
          <w:sz w:val="28"/>
          <w:szCs w:val="28"/>
        </w:rPr>
        <w:t xml:space="preserve">   </w:t>
      </w:r>
      <w:r w:rsidR="000A32A5" w:rsidRPr="002368EF">
        <w:rPr>
          <w:b w:val="0"/>
          <w:sz w:val="28"/>
          <w:szCs w:val="28"/>
        </w:rPr>
        <w:t>10)</w:t>
      </w:r>
      <w:r w:rsidR="000A32A5" w:rsidRPr="002368EF">
        <w:rPr>
          <w:b w:val="0"/>
          <w:szCs w:val="28"/>
        </w:rPr>
        <w:t xml:space="preserve"> б</w:t>
      </w:r>
      <w:r w:rsidR="000A32A5" w:rsidRPr="002368EF">
        <w:rPr>
          <w:b w:val="0"/>
          <w:sz w:val="28"/>
          <w:szCs w:val="28"/>
        </w:rPr>
        <w:t xml:space="preserve">ухгалтерскую отчетность, а именно: бухгалтерский баланс и отчет о финансовых результатах за </w:t>
      </w:r>
      <w:r w:rsidR="00AA7594" w:rsidRPr="002368EF">
        <w:rPr>
          <w:b w:val="0"/>
          <w:sz w:val="28"/>
          <w:szCs w:val="28"/>
        </w:rPr>
        <w:t>201</w:t>
      </w:r>
      <w:r w:rsidR="0071193A" w:rsidRPr="002368EF">
        <w:rPr>
          <w:b w:val="0"/>
          <w:sz w:val="28"/>
          <w:szCs w:val="28"/>
        </w:rPr>
        <w:t>8</w:t>
      </w:r>
      <w:r w:rsidR="000A32A5" w:rsidRPr="002368EF">
        <w:rPr>
          <w:b w:val="0"/>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368EF" w:rsidRDefault="000A32A5" w:rsidP="000A32A5">
      <w:pPr>
        <w:pStyle w:val="a7"/>
        <w:widowControl w:val="0"/>
        <w:autoSpaceDE w:val="0"/>
        <w:autoSpaceDN w:val="0"/>
        <w:adjustRightInd w:val="0"/>
        <w:ind w:left="0" w:firstLine="567"/>
        <w:jc w:val="both"/>
        <w:rPr>
          <w:bCs/>
          <w:szCs w:val="28"/>
        </w:rPr>
      </w:pPr>
      <w:r w:rsidRPr="002368EF">
        <w:rPr>
          <w:szCs w:val="28"/>
        </w:rPr>
        <w:t>11)</w:t>
      </w:r>
      <w:r w:rsidRPr="002368EF">
        <w:rPr>
          <w:b/>
          <w:szCs w:val="28"/>
        </w:rPr>
        <w:t xml:space="preserve"> </w:t>
      </w:r>
      <w:r w:rsidRPr="002368EF">
        <w:rPr>
          <w:szCs w:val="28"/>
        </w:rPr>
        <w:t>р</w:t>
      </w:r>
      <w:r w:rsidRPr="002368EF">
        <w:rPr>
          <w:bCs/>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368EF" w:rsidRDefault="000A32A5" w:rsidP="000A32A5">
      <w:pPr>
        <w:pStyle w:val="a7"/>
        <w:widowControl w:val="0"/>
        <w:autoSpaceDE w:val="0"/>
        <w:autoSpaceDN w:val="0"/>
        <w:adjustRightInd w:val="0"/>
        <w:ind w:left="0" w:firstLine="426"/>
        <w:jc w:val="both"/>
        <w:rPr>
          <w:bCs/>
          <w:szCs w:val="28"/>
        </w:rPr>
      </w:pPr>
      <w:r w:rsidRPr="002368EF">
        <w:rPr>
          <w:bCs/>
          <w:szCs w:val="28"/>
        </w:rPr>
        <w:t xml:space="preserve"> 12) справку о среднесписочной численности работников</w:t>
      </w:r>
      <w:r w:rsidRPr="002368EF">
        <w:t xml:space="preserve"> (копия, заверенная участником)</w:t>
      </w:r>
      <w:r w:rsidRPr="002368EF">
        <w:rPr>
          <w:bCs/>
          <w:szCs w:val="28"/>
        </w:rPr>
        <w:t>;</w:t>
      </w:r>
    </w:p>
    <w:p w:rsidR="000A32A5" w:rsidRPr="002368EF" w:rsidRDefault="000A32A5" w:rsidP="000A32A5">
      <w:pPr>
        <w:pStyle w:val="a3"/>
        <w:tabs>
          <w:tab w:val="num" w:pos="1418"/>
        </w:tabs>
        <w:suppressAutoHyphens/>
        <w:ind w:firstLine="426"/>
        <w:jc w:val="both"/>
        <w:rPr>
          <w:b w:val="0"/>
          <w:sz w:val="28"/>
        </w:rPr>
      </w:pPr>
      <w:r w:rsidRPr="002368EF">
        <w:rPr>
          <w:b w:val="0"/>
          <w:bCs w:val="0"/>
          <w:sz w:val="28"/>
          <w:szCs w:val="28"/>
        </w:rPr>
        <w:t xml:space="preserve"> 13)</w:t>
      </w:r>
      <w:r w:rsidRPr="002368EF">
        <w:rPr>
          <w:b w:val="0"/>
          <w:bCs w:val="0"/>
          <w:szCs w:val="28"/>
        </w:rPr>
        <w:t xml:space="preserve"> </w:t>
      </w:r>
      <w:r w:rsidRPr="002368EF">
        <w:rPr>
          <w:b w:val="0"/>
          <w:sz w:val="28"/>
          <w:szCs w:val="28"/>
        </w:rPr>
        <w:t xml:space="preserve">договор (справку) об аренде/собственности офиса и/или производственных помещений </w:t>
      </w:r>
      <w:r w:rsidRPr="002368EF">
        <w:rPr>
          <w:b w:val="0"/>
          <w:sz w:val="28"/>
        </w:rPr>
        <w:t>(копию, заверенную участником);</w:t>
      </w:r>
    </w:p>
    <w:p w:rsidR="000A32A5" w:rsidRPr="002368EF" w:rsidRDefault="000A32A5" w:rsidP="000A32A5">
      <w:pPr>
        <w:pStyle w:val="a3"/>
        <w:suppressAutoHyphens/>
        <w:jc w:val="both"/>
        <w:rPr>
          <w:b w:val="0"/>
          <w:sz w:val="28"/>
          <w:szCs w:val="28"/>
        </w:rPr>
      </w:pPr>
      <w:r w:rsidRPr="002368EF">
        <w:rPr>
          <w:b w:val="0"/>
          <w:sz w:val="28"/>
        </w:rPr>
        <w:t xml:space="preserve">       14) н</w:t>
      </w:r>
      <w:r w:rsidRPr="002368EF">
        <w:rPr>
          <w:b w:val="0"/>
          <w:sz w:val="28"/>
          <w:szCs w:val="28"/>
        </w:rPr>
        <w:t xml:space="preserve">алоговую отчетность (по прибыли и НДС) за </w:t>
      </w:r>
      <w:r w:rsidR="00BD3D4A" w:rsidRPr="002368EF">
        <w:rPr>
          <w:b w:val="0"/>
          <w:sz w:val="28"/>
          <w:szCs w:val="28"/>
        </w:rPr>
        <w:t>последний</w:t>
      </w:r>
      <w:r w:rsidRPr="002368EF">
        <w:rPr>
          <w:b w:val="0"/>
          <w:sz w:val="28"/>
          <w:szCs w:val="28"/>
        </w:rPr>
        <w:t xml:space="preserve"> </w:t>
      </w:r>
      <w:r w:rsidR="00C17ECF" w:rsidRPr="002368EF">
        <w:rPr>
          <w:b w:val="0"/>
          <w:sz w:val="28"/>
          <w:szCs w:val="28"/>
        </w:rPr>
        <w:t xml:space="preserve">отчетный </w:t>
      </w:r>
      <w:r w:rsidRPr="002368EF">
        <w:rPr>
          <w:b w:val="0"/>
          <w:sz w:val="28"/>
          <w:szCs w:val="28"/>
        </w:rPr>
        <w:t xml:space="preserve">период </w:t>
      </w:r>
      <w:r w:rsidR="007C6F07" w:rsidRPr="002368EF">
        <w:rPr>
          <w:b w:val="0"/>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368EF" w:rsidRDefault="000A32A5" w:rsidP="000A32A5">
      <w:pPr>
        <w:pStyle w:val="a3"/>
        <w:tabs>
          <w:tab w:val="num" w:pos="1418"/>
        </w:tabs>
        <w:suppressAutoHyphens/>
        <w:ind w:firstLine="426"/>
        <w:jc w:val="both"/>
        <w:rPr>
          <w:b w:val="0"/>
          <w:sz w:val="28"/>
        </w:rPr>
      </w:pPr>
      <w:r w:rsidRPr="002368EF">
        <w:rPr>
          <w:b w:val="0"/>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2368EF">
        <w:rPr>
          <w:b w:val="0"/>
          <w:sz w:val="28"/>
        </w:rPr>
        <w:t>(копию, заверенную участником);</w:t>
      </w:r>
    </w:p>
    <w:p w:rsidR="000A32A5" w:rsidRPr="002368EF" w:rsidRDefault="000A32A5" w:rsidP="000A32A5">
      <w:pPr>
        <w:pStyle w:val="a3"/>
        <w:tabs>
          <w:tab w:val="left" w:pos="426"/>
        </w:tabs>
        <w:suppressAutoHyphens/>
        <w:jc w:val="both"/>
        <w:rPr>
          <w:b w:val="0"/>
          <w:sz w:val="28"/>
          <w:szCs w:val="28"/>
        </w:rPr>
      </w:pPr>
      <w:r w:rsidRPr="002368EF">
        <w:rPr>
          <w:b w:val="0"/>
          <w:sz w:val="28"/>
          <w:szCs w:val="28"/>
        </w:rPr>
        <w:t xml:space="preserve">       </w:t>
      </w:r>
      <w:proofErr w:type="gramStart"/>
      <w:r w:rsidRPr="002368EF">
        <w:rPr>
          <w:b w:val="0"/>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368EF">
        <w:rPr>
          <w:rFonts w:eastAsia="Calibri"/>
          <w:b w:val="0"/>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2368EF">
        <w:rPr>
          <w:b w:val="0"/>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2368EF">
        <w:rPr>
          <w:b w:val="0"/>
          <w:sz w:val="28"/>
          <w:szCs w:val="28"/>
        </w:rPr>
        <w:t xml:space="preserve"> каждое юридическое </w:t>
      </w:r>
      <w:proofErr w:type="spellStart"/>
      <w:r w:rsidRPr="002368EF">
        <w:rPr>
          <w:b w:val="0"/>
          <w:sz w:val="28"/>
          <w:szCs w:val="28"/>
        </w:rPr>
        <w:t>и\или</w:t>
      </w:r>
      <w:proofErr w:type="spellEnd"/>
      <w:r w:rsidRPr="002368EF">
        <w:rPr>
          <w:b w:val="0"/>
          <w:sz w:val="28"/>
          <w:szCs w:val="28"/>
        </w:rPr>
        <w:t xml:space="preserve"> физическое лицо, выступающее на стороне одного участника).</w:t>
      </w:r>
    </w:p>
    <w:p w:rsidR="00C17ECF" w:rsidRPr="002368EF" w:rsidRDefault="000A32A5" w:rsidP="00C17ECF">
      <w:pPr>
        <w:pStyle w:val="a3"/>
        <w:suppressAutoHyphens/>
        <w:ind w:firstLine="1276"/>
        <w:jc w:val="both"/>
        <w:rPr>
          <w:b w:val="0"/>
          <w:sz w:val="28"/>
          <w:szCs w:val="28"/>
        </w:rPr>
      </w:pPr>
      <w:proofErr w:type="gramStart"/>
      <w:r w:rsidRPr="002368EF">
        <w:rPr>
          <w:b w:val="0"/>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2368EF">
        <w:rPr>
          <w:b w:val="0"/>
          <w:sz w:val="28"/>
          <w:szCs w:val="28"/>
        </w:rPr>
        <w:t xml:space="preserve"> 2016 г. № ММВ-7-17/722@, с учетом внесенных в приказ изменений (оригинал либо нотариально заверенная копия).</w:t>
      </w:r>
      <w:r w:rsidR="00C17ECF" w:rsidRPr="002368EF">
        <w:rPr>
          <w:b w:val="0"/>
          <w:sz w:val="28"/>
          <w:szCs w:val="28"/>
        </w:rPr>
        <w:t xml:space="preserve"> </w:t>
      </w:r>
    </w:p>
    <w:p w:rsidR="00C17ECF" w:rsidRPr="002368EF" w:rsidRDefault="00C17ECF" w:rsidP="00C17ECF">
      <w:pPr>
        <w:pStyle w:val="a3"/>
        <w:suppressAutoHyphens/>
        <w:ind w:firstLine="1276"/>
        <w:jc w:val="both"/>
        <w:rPr>
          <w:szCs w:val="28"/>
        </w:rPr>
      </w:pPr>
      <w:r w:rsidRPr="002368EF">
        <w:rPr>
          <w:b w:val="0"/>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2368EF" w:rsidRDefault="000A32A5" w:rsidP="000A32A5">
      <w:pPr>
        <w:pStyle w:val="a3"/>
        <w:suppressAutoHyphens/>
        <w:jc w:val="both"/>
        <w:rPr>
          <w:b w:val="0"/>
          <w:sz w:val="28"/>
          <w:szCs w:val="28"/>
        </w:rPr>
      </w:pPr>
      <w:r w:rsidRPr="002368EF">
        <w:rPr>
          <w:b w:val="0"/>
          <w:sz w:val="28"/>
          <w:szCs w:val="28"/>
        </w:rPr>
        <w:t xml:space="preserve">17) </w:t>
      </w:r>
      <w:r w:rsidRPr="002368EF">
        <w:t xml:space="preserve"> </w:t>
      </w:r>
      <w:r w:rsidRPr="002368EF">
        <w:rPr>
          <w:b w:val="0"/>
          <w:sz w:val="28"/>
          <w:szCs w:val="28"/>
        </w:rPr>
        <w:t>информационное письмо/иной документ, подтверждающий, что участник является производителем</w:t>
      </w:r>
    </w:p>
    <w:p w:rsidR="000A32A5" w:rsidRPr="002368EF" w:rsidRDefault="000A32A5" w:rsidP="000A32A5">
      <w:pPr>
        <w:pStyle w:val="a3"/>
        <w:suppressAutoHyphens/>
        <w:jc w:val="both"/>
        <w:rPr>
          <w:b w:val="0"/>
          <w:sz w:val="28"/>
          <w:szCs w:val="28"/>
        </w:rPr>
      </w:pPr>
      <w:r w:rsidRPr="002368EF">
        <w:rPr>
          <w:b w:val="0"/>
          <w:sz w:val="28"/>
          <w:szCs w:val="28"/>
        </w:rPr>
        <w:t>или</w:t>
      </w:r>
    </w:p>
    <w:p w:rsidR="000A32A5" w:rsidRPr="002368EF" w:rsidRDefault="000A32A5" w:rsidP="000A32A5">
      <w:pPr>
        <w:pStyle w:val="a3"/>
        <w:suppressAutoHyphens/>
        <w:jc w:val="both"/>
        <w:rPr>
          <w:b w:val="0"/>
          <w:sz w:val="28"/>
          <w:szCs w:val="28"/>
        </w:rPr>
      </w:pPr>
      <w:r w:rsidRPr="002368EF">
        <w:rPr>
          <w:b w:val="0"/>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2368EF" w:rsidRDefault="000A32A5" w:rsidP="000A32A5">
      <w:pPr>
        <w:pStyle w:val="a3"/>
        <w:suppressAutoHyphens/>
        <w:jc w:val="both"/>
        <w:rPr>
          <w:b w:val="0"/>
          <w:sz w:val="28"/>
          <w:szCs w:val="28"/>
        </w:rPr>
      </w:pPr>
      <w:r w:rsidRPr="002368EF">
        <w:rPr>
          <w:b w:val="0"/>
          <w:sz w:val="28"/>
          <w:szCs w:val="28"/>
        </w:rPr>
        <w:t>или</w:t>
      </w:r>
    </w:p>
    <w:p w:rsidR="000A32A5" w:rsidRPr="002368EF" w:rsidRDefault="000A32A5" w:rsidP="000A32A5">
      <w:pPr>
        <w:pStyle w:val="a3"/>
        <w:suppressAutoHyphens/>
        <w:jc w:val="both"/>
        <w:rPr>
          <w:b w:val="0"/>
          <w:sz w:val="28"/>
          <w:szCs w:val="28"/>
        </w:rPr>
      </w:pPr>
      <w:r w:rsidRPr="002368EF">
        <w:rPr>
          <w:b w:val="0"/>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proofErr w:type="gramEnd"/>
      <w:r w:rsidR="00107EA6">
        <w:t xml:space="preserve"> </w:t>
      </w:r>
      <w:r w:rsidR="00C17ECF">
        <w:t xml:space="preserve">В </w:t>
      </w:r>
      <w:proofErr w:type="gramStart"/>
      <w:r w:rsidR="00C17ECF">
        <w:t>случае</w:t>
      </w:r>
      <w:proofErr w:type="gramEnd"/>
      <w:r w:rsidR="00C17ECF">
        <w:t xml:space="preserve">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 xml:space="preserve">3.5. Финансово-коммерческое предложение должно содержать сроки поставки товаров </w:t>
      </w:r>
      <w:proofErr w:type="gramStart"/>
      <w:r w:rsidR="000A32A5" w:rsidRPr="00E71A03">
        <w:t>с даты заключения</w:t>
      </w:r>
      <w:proofErr w:type="gramEnd"/>
      <w:r w:rsidR="000A32A5" w:rsidRPr="00E71A03">
        <w:t xml:space="preserve">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Pr="002368EF" w:rsidRDefault="000A32A5" w:rsidP="000A32A5">
      <w:pPr>
        <w:pStyle w:val="a3"/>
        <w:suppressAutoHyphens/>
        <w:ind w:right="-2" w:firstLine="567"/>
        <w:jc w:val="both"/>
        <w:rPr>
          <w:b w:val="0"/>
          <w:sz w:val="28"/>
          <w:szCs w:val="28"/>
        </w:rPr>
      </w:pPr>
      <w:r w:rsidRPr="002368EF">
        <w:rPr>
          <w:b w:val="0"/>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6D1ABD">
        <w:rPr>
          <w:b w:val="0"/>
          <w:color w:val="auto"/>
          <w:sz w:val="28"/>
          <w:szCs w:val="28"/>
        </w:rPr>
        <w:t>.</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w:t>
      </w:r>
      <w:r w:rsidR="0081778C">
        <w:rPr>
          <w:b/>
          <w:szCs w:val="28"/>
        </w:rPr>
        <w:t>0</w:t>
      </w:r>
      <w:r w:rsidR="0033531D">
        <w:rPr>
          <w:b/>
          <w:szCs w:val="28"/>
        </w:rPr>
        <w:t>8</w:t>
      </w:r>
      <w:r w:rsidRPr="00AE3CA3">
        <w:rPr>
          <w:b/>
          <w:szCs w:val="28"/>
        </w:rPr>
        <w:t>»</w:t>
      </w:r>
      <w:r w:rsidR="00457A13" w:rsidRPr="00AE3CA3">
        <w:rPr>
          <w:b/>
          <w:szCs w:val="28"/>
        </w:rPr>
        <w:t xml:space="preserve"> </w:t>
      </w:r>
      <w:r w:rsidR="0081778C">
        <w:rPr>
          <w:b/>
          <w:szCs w:val="28"/>
        </w:rPr>
        <w:t>апреля</w:t>
      </w:r>
      <w:r w:rsidR="00AE3CA3" w:rsidRPr="00AE3CA3">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14.00.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368EF">
        <w:rPr>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2368EF" w:rsidRDefault="000A32A5" w:rsidP="000A32A5">
      <w:pPr>
        <w:jc w:val="both"/>
        <w:rPr>
          <w:szCs w:val="28"/>
        </w:rPr>
      </w:pPr>
      <w:r w:rsidRPr="00F05B0C">
        <w:rPr>
          <w:szCs w:val="28"/>
        </w:rPr>
        <w:t xml:space="preserve">       </w:t>
      </w:r>
      <w:r>
        <w:rPr>
          <w:szCs w:val="28"/>
        </w:rPr>
        <w:t>5</w:t>
      </w:r>
      <w:r w:rsidRPr="00E53E11">
        <w:rPr>
          <w:szCs w:val="28"/>
        </w:rPr>
        <w:t>.</w:t>
      </w:r>
      <w:r>
        <w:rPr>
          <w:szCs w:val="28"/>
        </w:rPr>
        <w:t>5</w:t>
      </w:r>
      <w:r w:rsidRPr="002368EF">
        <w:rPr>
          <w:szCs w:val="28"/>
        </w:rPr>
        <w:t>. Котировочные заявки отклоняются в случае:</w:t>
      </w:r>
    </w:p>
    <w:p w:rsidR="000A32A5" w:rsidRPr="002368EF" w:rsidRDefault="000A32A5" w:rsidP="000A32A5">
      <w:pPr>
        <w:ind w:firstLine="567"/>
        <w:jc w:val="both"/>
        <w:rPr>
          <w:szCs w:val="28"/>
        </w:rPr>
      </w:pPr>
      <w:r w:rsidRPr="002368EF">
        <w:rPr>
          <w:szCs w:val="28"/>
        </w:rPr>
        <w:t>1) несоответствия котировочной заявки требованиям, указанным в запросе котировок цен;</w:t>
      </w:r>
    </w:p>
    <w:p w:rsidR="000A32A5" w:rsidRPr="002368EF" w:rsidRDefault="000A32A5" w:rsidP="000A32A5">
      <w:pPr>
        <w:ind w:firstLine="567"/>
        <w:jc w:val="both"/>
        <w:rPr>
          <w:szCs w:val="28"/>
        </w:rPr>
      </w:pPr>
      <w:r w:rsidRPr="002368EF">
        <w:rPr>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2368EF" w:rsidRDefault="000A32A5" w:rsidP="000A32A5">
      <w:pPr>
        <w:ind w:firstLine="567"/>
        <w:jc w:val="both"/>
        <w:rPr>
          <w:szCs w:val="28"/>
        </w:rPr>
      </w:pPr>
      <w:r w:rsidRPr="002368EF">
        <w:rPr>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2368EF">
        <w:rPr>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81778C">
        <w:rPr>
          <w:b/>
          <w:szCs w:val="28"/>
        </w:rPr>
        <w:t>0</w:t>
      </w:r>
      <w:r w:rsidR="004239D1">
        <w:rPr>
          <w:b/>
          <w:szCs w:val="28"/>
        </w:rPr>
        <w:t>8</w:t>
      </w:r>
      <w:r w:rsidR="000A32A5" w:rsidRPr="00DE68A5">
        <w:rPr>
          <w:b/>
          <w:szCs w:val="28"/>
        </w:rPr>
        <w:t xml:space="preserve">» </w:t>
      </w:r>
      <w:r w:rsidR="0081778C">
        <w:rPr>
          <w:b/>
          <w:szCs w:val="28"/>
        </w:rPr>
        <w:t>апреля</w:t>
      </w:r>
      <w:r w:rsidR="00457A13" w:rsidRPr="00DE68A5">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sidRPr="002368EF">
        <w:rPr>
          <w:szCs w:val="28"/>
        </w:rPr>
        <w:t>9</w:t>
      </w:r>
      <w:r w:rsidRPr="002368EF">
        <w:rPr>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2368EF" w:rsidRDefault="000A32A5" w:rsidP="000A32A5">
      <w:pPr>
        <w:tabs>
          <w:tab w:val="num" w:pos="1134"/>
        </w:tabs>
        <w:spacing w:line="360" w:lineRule="exact"/>
        <w:ind w:firstLine="567"/>
        <w:jc w:val="both"/>
        <w:rPr>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2368EF">
        <w:rPr>
          <w:szCs w:val="28"/>
        </w:rPr>
        <w:t xml:space="preserve"> документации;</w:t>
      </w:r>
    </w:p>
    <w:p w:rsidR="000A32A5" w:rsidRPr="002368EF" w:rsidRDefault="000A32A5" w:rsidP="000A32A5">
      <w:pPr>
        <w:tabs>
          <w:tab w:val="num" w:pos="1134"/>
        </w:tabs>
        <w:spacing w:line="360" w:lineRule="exact"/>
        <w:ind w:firstLine="567"/>
        <w:jc w:val="both"/>
        <w:rPr>
          <w:szCs w:val="28"/>
        </w:rPr>
      </w:pPr>
      <w:r w:rsidRPr="002368EF">
        <w:rPr>
          <w:szCs w:val="28"/>
        </w:rPr>
        <w:t>3) все котировочные заявки признаны несоответствующими котировочной документации;</w:t>
      </w:r>
    </w:p>
    <w:p w:rsidR="000A32A5" w:rsidRPr="002368EF" w:rsidRDefault="000A32A5" w:rsidP="000A32A5">
      <w:pPr>
        <w:tabs>
          <w:tab w:val="num" w:pos="1134"/>
        </w:tabs>
        <w:spacing w:line="360" w:lineRule="exact"/>
        <w:ind w:firstLine="567"/>
        <w:jc w:val="both"/>
        <w:rPr>
          <w:szCs w:val="28"/>
        </w:rPr>
      </w:pPr>
      <w:r w:rsidRPr="002368EF">
        <w:rPr>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2368EF">
        <w:rPr>
          <w:szCs w:val="28"/>
        </w:rPr>
        <w:t xml:space="preserve">и, </w:t>
      </w:r>
      <w:proofErr w:type="gramStart"/>
      <w:r w:rsidR="00F01B8E" w:rsidRPr="002368EF">
        <w:rPr>
          <w:szCs w:val="28"/>
        </w:rPr>
        <w:t>предложение</w:t>
      </w:r>
      <w:proofErr w:type="gramEnd"/>
      <w:r w:rsidR="00F01B8E" w:rsidRPr="002368EF">
        <w:rPr>
          <w:szCs w:val="28"/>
        </w:rPr>
        <w:t xml:space="preserve"> о цене договора </w:t>
      </w:r>
      <w:r w:rsidRPr="002368EF">
        <w:rPr>
          <w:szCs w:val="28"/>
        </w:rPr>
        <w:t xml:space="preserve"> которого содержит лучшие усло</w:t>
      </w:r>
      <w:r w:rsidR="00F01B8E" w:rsidRPr="002368EF">
        <w:rPr>
          <w:szCs w:val="28"/>
        </w:rPr>
        <w:t xml:space="preserve">вия по цене договора, </w:t>
      </w:r>
      <w:r w:rsidRPr="002368EF">
        <w:rPr>
          <w:szCs w:val="28"/>
        </w:rPr>
        <w:t>следующие после предложенных победителем в проведении запроса котировок условий, уклоняется от заключения договора.</w:t>
      </w:r>
    </w:p>
    <w:p w:rsidR="000A32A5" w:rsidRPr="002368EF" w:rsidRDefault="007B2595" w:rsidP="000A32A5">
      <w:pPr>
        <w:tabs>
          <w:tab w:val="num" w:pos="1134"/>
        </w:tabs>
        <w:spacing w:line="360" w:lineRule="exact"/>
        <w:ind w:firstLine="567"/>
        <w:jc w:val="both"/>
        <w:rPr>
          <w:szCs w:val="28"/>
        </w:rPr>
      </w:pPr>
      <w:r w:rsidRPr="002368EF">
        <w:rPr>
          <w:szCs w:val="28"/>
        </w:rPr>
        <w:t>5.15</w:t>
      </w:r>
      <w:r w:rsidR="000A32A5" w:rsidRPr="002368EF">
        <w:rPr>
          <w:szCs w:val="28"/>
        </w:rPr>
        <w:t xml:space="preserve">. </w:t>
      </w:r>
      <w:proofErr w:type="gramStart"/>
      <w:r w:rsidR="000A32A5" w:rsidRPr="002368EF">
        <w:rPr>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2368EF">
        <w:rPr>
          <w:szCs w:val="28"/>
        </w:rPr>
        <w:t xml:space="preserve"> Цена такого договора не может превышать цену, указанную в котировочной заявке участника закупки.</w:t>
      </w:r>
    </w:p>
    <w:p w:rsidR="000A32A5" w:rsidRPr="002368EF" w:rsidRDefault="007B2595" w:rsidP="000A32A5">
      <w:pPr>
        <w:tabs>
          <w:tab w:val="num" w:pos="1134"/>
        </w:tabs>
        <w:spacing w:line="360" w:lineRule="exact"/>
        <w:ind w:firstLine="426"/>
        <w:jc w:val="both"/>
        <w:rPr>
          <w:szCs w:val="28"/>
        </w:rPr>
      </w:pPr>
      <w:r w:rsidRPr="002368EF">
        <w:rPr>
          <w:szCs w:val="28"/>
        </w:rPr>
        <w:t>5.16</w:t>
      </w:r>
      <w:r w:rsidR="000A32A5" w:rsidRPr="002368EF">
        <w:rPr>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2368EF" w:rsidRDefault="000A32A5" w:rsidP="000A32A5">
      <w:pPr>
        <w:pStyle w:val="a3"/>
        <w:suppressAutoHyphens/>
        <w:jc w:val="both"/>
        <w:rPr>
          <w:b w:val="0"/>
          <w:sz w:val="28"/>
          <w:szCs w:val="28"/>
        </w:rPr>
      </w:pPr>
      <w:r>
        <w:rPr>
          <w:b w:val="0"/>
          <w:sz w:val="28"/>
          <w:szCs w:val="28"/>
        </w:rPr>
        <w:t xml:space="preserve">       </w:t>
      </w:r>
      <w:r w:rsidRPr="000B2F3E">
        <w:rPr>
          <w:b w:val="0"/>
          <w:sz w:val="28"/>
          <w:szCs w:val="28"/>
        </w:rPr>
        <w:t>6.1</w:t>
      </w:r>
      <w:r w:rsidRPr="002368EF">
        <w:rPr>
          <w:b w:val="0"/>
          <w:sz w:val="28"/>
          <w:szCs w:val="28"/>
        </w:rPr>
        <w:t>. Положения договора (условия оплаты, сроки, цена за единицу,</w:t>
      </w:r>
      <w:r w:rsidR="00D74981" w:rsidRPr="002368EF">
        <w:rPr>
          <w:b w:val="0"/>
          <w:sz w:val="28"/>
          <w:szCs w:val="28"/>
        </w:rPr>
        <w:t xml:space="preserve"> </w:t>
      </w:r>
      <w:r w:rsidR="00D74981" w:rsidRPr="0039273A">
        <w:rPr>
          <w:b w:val="0"/>
          <w:color w:val="auto"/>
          <w:sz w:val="28"/>
          <w:szCs w:val="28"/>
        </w:rPr>
        <w:t>ответственность сторон</w:t>
      </w:r>
      <w:r w:rsidR="00D74981" w:rsidRPr="002368EF">
        <w:rPr>
          <w:b w:val="0"/>
          <w:sz w:val="28"/>
          <w:szCs w:val="28"/>
        </w:rPr>
        <w:t>,</w:t>
      </w:r>
      <w:r w:rsidRPr="002368EF">
        <w:rPr>
          <w:b w:val="0"/>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368EF">
        <w:rPr>
          <w:b w:val="0"/>
          <w:sz w:val="28"/>
          <w:szCs w:val="28"/>
        </w:rPr>
        <w:t xml:space="preserve"> может быть </w:t>
      </w:r>
      <w:r w:rsidRPr="006D1ABD">
        <w:rPr>
          <w:b w:val="0"/>
          <w:color w:val="auto"/>
          <w:sz w:val="28"/>
          <w:szCs w:val="28"/>
        </w:rPr>
        <w:t>заключен с другим Участником, предложившим</w:t>
      </w:r>
      <w:r w:rsidRPr="002368EF">
        <w:rPr>
          <w:b w:val="0"/>
          <w:sz w:val="28"/>
          <w:szCs w:val="28"/>
        </w:rPr>
        <w:t xml:space="preserve"> такую же цену договора (участником, предложение которого содержит лучшие после </w:t>
      </w:r>
      <w:proofErr w:type="gramStart"/>
      <w:r w:rsidRPr="002368EF">
        <w:rPr>
          <w:b w:val="0"/>
          <w:sz w:val="28"/>
          <w:szCs w:val="28"/>
        </w:rPr>
        <w:t>предложенных</w:t>
      </w:r>
      <w:proofErr w:type="gramEnd"/>
      <w:r w:rsidRPr="002368EF">
        <w:rPr>
          <w:b w:val="0"/>
          <w:sz w:val="28"/>
          <w:szCs w:val="28"/>
        </w:rPr>
        <w:t xml:space="preserve"> участником, направившим лучшую котировочную заявку, условия по цене договора).</w:t>
      </w:r>
    </w:p>
    <w:p w:rsidR="000A32A5" w:rsidRPr="002368EF" w:rsidRDefault="000A32A5" w:rsidP="000A32A5">
      <w:pPr>
        <w:pStyle w:val="a3"/>
        <w:suppressAutoHyphens/>
        <w:ind w:firstLine="567"/>
        <w:jc w:val="both"/>
        <w:rPr>
          <w:b w:val="0"/>
          <w:sz w:val="28"/>
          <w:szCs w:val="28"/>
        </w:rPr>
      </w:pPr>
      <w:r w:rsidRPr="002368EF">
        <w:rPr>
          <w:b w:val="0"/>
          <w:sz w:val="28"/>
          <w:szCs w:val="28"/>
        </w:rPr>
        <w:t>6.2. Участник, котировочная заявка которого признана лучшей, должен подписать договор не позднее 10</w:t>
      </w:r>
      <w:r w:rsidRPr="002368EF">
        <w:rPr>
          <w:b w:val="0"/>
          <w:i/>
          <w:sz w:val="28"/>
          <w:szCs w:val="28"/>
        </w:rPr>
        <w:t xml:space="preserve"> </w:t>
      </w:r>
      <w:r w:rsidRPr="002368EF">
        <w:rPr>
          <w:b w:val="0"/>
          <w:sz w:val="28"/>
          <w:szCs w:val="28"/>
        </w:rPr>
        <w:t xml:space="preserve">(десяти) календарных дней со дня </w:t>
      </w:r>
      <w:proofErr w:type="gramStart"/>
      <w:r w:rsidRPr="002368EF">
        <w:rPr>
          <w:b w:val="0"/>
          <w:sz w:val="28"/>
          <w:szCs w:val="28"/>
        </w:rPr>
        <w:t>подведения итогов запроса котировок цен</w:t>
      </w:r>
      <w:proofErr w:type="gramEnd"/>
      <w:r w:rsidRPr="002368EF">
        <w:rPr>
          <w:b w:val="0"/>
          <w:sz w:val="28"/>
          <w:szCs w:val="28"/>
        </w:rPr>
        <w:t>.</w:t>
      </w:r>
    </w:p>
    <w:p w:rsidR="000A32A5" w:rsidRPr="002368EF" w:rsidRDefault="000A32A5" w:rsidP="000A32A5">
      <w:pPr>
        <w:pStyle w:val="a3"/>
        <w:suppressAutoHyphens/>
        <w:ind w:firstLine="567"/>
        <w:jc w:val="both"/>
        <w:rPr>
          <w:b w:val="0"/>
          <w:sz w:val="28"/>
          <w:szCs w:val="28"/>
        </w:rPr>
      </w:pPr>
      <w:r w:rsidRPr="002368EF">
        <w:rPr>
          <w:b w:val="0"/>
          <w:sz w:val="28"/>
          <w:szCs w:val="28"/>
        </w:rPr>
        <w:t xml:space="preserve">6.3. Договор заключается в соответствии с законодательством Российской Федерации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2368EF">
        <w:rPr>
          <w:b w:val="0"/>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2368EF">
        <w:rPr>
          <w:b w:val="0"/>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2368EF" w:rsidRDefault="000A32A5" w:rsidP="000A32A5">
      <w:pPr>
        <w:ind w:firstLine="567"/>
        <w:jc w:val="both"/>
        <w:rPr>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368EF">
        <w:rPr>
          <w:szCs w:val="28"/>
        </w:rPr>
        <w:t>, с приложением подтверждающих документов.</w:t>
      </w:r>
    </w:p>
    <w:p w:rsidR="000A32A5" w:rsidRPr="002368EF" w:rsidRDefault="000A32A5" w:rsidP="000A32A5">
      <w:pPr>
        <w:pStyle w:val="a3"/>
        <w:suppressAutoHyphens/>
        <w:ind w:firstLine="567"/>
        <w:jc w:val="both"/>
        <w:rPr>
          <w:b w:val="0"/>
          <w:sz w:val="28"/>
          <w:szCs w:val="28"/>
        </w:rPr>
      </w:pPr>
      <w:r w:rsidRPr="002368EF">
        <w:rPr>
          <w:b w:val="0"/>
          <w:sz w:val="28"/>
          <w:szCs w:val="28"/>
        </w:rPr>
        <w:t xml:space="preserve">В </w:t>
      </w:r>
      <w:proofErr w:type="gramStart"/>
      <w:r w:rsidRPr="002368EF">
        <w:rPr>
          <w:b w:val="0"/>
          <w:sz w:val="28"/>
          <w:szCs w:val="28"/>
        </w:rPr>
        <w:t>случае</w:t>
      </w:r>
      <w:proofErr w:type="gramEnd"/>
      <w:r w:rsidRPr="002368EF">
        <w:rPr>
          <w:b w:val="0"/>
          <w:sz w:val="28"/>
          <w:szCs w:val="28"/>
        </w:rPr>
        <w:t xml:space="preserve"> непредставления указанных сведений и документов, заказчик вправе отказаться от заключения договора</w:t>
      </w:r>
      <w:r w:rsidRPr="002368EF">
        <w:rPr>
          <w:b w:val="0"/>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2368EF" w:rsidRDefault="00D80377" w:rsidP="004239D1">
      <w:pPr>
        <w:ind w:firstLine="567"/>
        <w:jc w:val="both"/>
        <w:rPr>
          <w:szCs w:val="28"/>
        </w:rPr>
      </w:pPr>
      <w:r w:rsidRPr="002368EF">
        <w:rPr>
          <w:szCs w:val="28"/>
        </w:rPr>
        <w:t>7.1.</w:t>
      </w:r>
      <w:r w:rsidR="009D6EB9" w:rsidRPr="002368EF">
        <w:rPr>
          <w:szCs w:val="28"/>
        </w:rPr>
        <w:t>1.</w:t>
      </w:r>
      <w:r w:rsidR="000A32A5" w:rsidRPr="002368EF">
        <w:rPr>
          <w:szCs w:val="28"/>
        </w:rPr>
        <w:t xml:space="preserve"> Предмет запроса котировок цен: заключен</w:t>
      </w:r>
      <w:r w:rsidR="007E2226" w:rsidRPr="002368EF">
        <w:rPr>
          <w:szCs w:val="28"/>
        </w:rPr>
        <w:t xml:space="preserve">ие договора на право </w:t>
      </w:r>
      <w:r w:rsidR="004239D1" w:rsidRPr="00053CA5">
        <w:rPr>
          <w:color w:val="auto"/>
          <w:szCs w:val="28"/>
        </w:rPr>
        <w:t xml:space="preserve">поставки </w:t>
      </w:r>
      <w:r w:rsidR="004239D1">
        <w:rPr>
          <w:color w:val="auto"/>
          <w:szCs w:val="28"/>
        </w:rPr>
        <w:t xml:space="preserve">ручек </w:t>
      </w:r>
      <w:r w:rsidR="004239D1" w:rsidRPr="005605B3">
        <w:rPr>
          <w:color w:val="auto"/>
          <w:szCs w:val="28"/>
        </w:rPr>
        <w:t>SCH-MV-32.250.01</w:t>
      </w:r>
      <w:r w:rsidR="004239D1">
        <w:rPr>
          <w:color w:val="auto"/>
          <w:szCs w:val="28"/>
        </w:rPr>
        <w:t xml:space="preserve"> </w:t>
      </w:r>
      <w:r w:rsidR="004239D1" w:rsidRPr="005605B3">
        <w:rPr>
          <w:color w:val="auto"/>
          <w:szCs w:val="28"/>
        </w:rPr>
        <w:t>(без шлифовки)</w:t>
      </w:r>
      <w:r w:rsidR="004239D1" w:rsidRPr="002368EF">
        <w:rPr>
          <w:szCs w:val="28"/>
        </w:rPr>
        <w:t xml:space="preserve"> </w:t>
      </w:r>
      <w:r w:rsidR="004239D1" w:rsidRPr="00053CA5">
        <w:rPr>
          <w:color w:val="auto"/>
          <w:szCs w:val="28"/>
        </w:rPr>
        <w:t>(далее – Товар) для нужд Тамбовского ВРЗ, Воронежского В</w:t>
      </w:r>
      <w:r w:rsidR="004239D1">
        <w:rPr>
          <w:color w:val="auto"/>
          <w:szCs w:val="28"/>
        </w:rPr>
        <w:t>РЗ - филиалов АО «ВРМ» в 2020г</w:t>
      </w:r>
      <w:r w:rsidR="004239D1" w:rsidRPr="00F73D28">
        <w:rPr>
          <w:color w:val="auto"/>
          <w:szCs w:val="28"/>
        </w:rPr>
        <w:t>.</w:t>
      </w:r>
      <w:r w:rsidR="0071193A" w:rsidRPr="002368EF">
        <w:rPr>
          <w:szCs w:val="28"/>
        </w:rPr>
        <w:t xml:space="preserve"> </w:t>
      </w:r>
    </w:p>
    <w:p w:rsidR="000A32A5" w:rsidRPr="0000230F" w:rsidRDefault="00444D1E" w:rsidP="00444D1E">
      <w:pPr>
        <w:jc w:val="both"/>
        <w:rPr>
          <w:b/>
          <w:szCs w:val="28"/>
        </w:rPr>
      </w:pPr>
      <w:r w:rsidRPr="002368EF">
        <w:rPr>
          <w:szCs w:val="28"/>
        </w:rPr>
        <w:t xml:space="preserve">       </w:t>
      </w:r>
      <w:r w:rsidR="00D80377" w:rsidRPr="002368EF">
        <w:rPr>
          <w:szCs w:val="28"/>
        </w:rPr>
        <w:t xml:space="preserve"> </w:t>
      </w:r>
      <w:r w:rsidR="000A32A5" w:rsidRPr="002368EF">
        <w:rPr>
          <w:szCs w:val="28"/>
        </w:rPr>
        <w:t>7.</w:t>
      </w:r>
      <w:r w:rsidR="009D6EB9" w:rsidRPr="002368EF">
        <w:rPr>
          <w:szCs w:val="28"/>
        </w:rPr>
        <w:t>1</w:t>
      </w:r>
      <w:r w:rsidR="000A32A5" w:rsidRPr="002368EF">
        <w:rPr>
          <w:szCs w:val="28"/>
        </w:rPr>
        <w:t>.</w:t>
      </w:r>
      <w:r w:rsidR="009D6EB9" w:rsidRPr="002368EF">
        <w:rPr>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2368EF">
        <w:rPr>
          <w:b w:val="0"/>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2368EF">
        <w:rPr>
          <w:color w:val="000000"/>
          <w:szCs w:val="28"/>
        </w:rPr>
        <w:t>Начальная (максимальная) цена договора составляет</w:t>
      </w:r>
      <w:r w:rsidR="004D587C" w:rsidRPr="002368EF">
        <w:rPr>
          <w:color w:val="000000"/>
          <w:szCs w:val="28"/>
        </w:rPr>
        <w:t>:</w:t>
      </w:r>
      <w:r w:rsidR="005E7630" w:rsidRPr="001C06A4">
        <w:rPr>
          <w:b/>
          <w:szCs w:val="28"/>
        </w:rPr>
        <w:t xml:space="preserve"> </w:t>
      </w:r>
    </w:p>
    <w:p w:rsidR="0081778C" w:rsidRPr="002368EF" w:rsidRDefault="0081778C" w:rsidP="0081778C">
      <w:pPr>
        <w:pStyle w:val="21"/>
        <w:ind w:firstLine="0"/>
        <w:rPr>
          <w:rFonts w:ascii="Cambria" w:hAnsi="Cambria" w:cs="New Peninim MT"/>
          <w:b/>
          <w:szCs w:val="28"/>
        </w:rPr>
      </w:pPr>
      <w:r w:rsidRPr="002368EF">
        <w:rPr>
          <w:rFonts w:ascii="Cambria" w:hAnsi="Cambria" w:cs="New Peninim MT"/>
          <w:b/>
          <w:bCs/>
          <w:szCs w:val="28"/>
        </w:rPr>
        <w:t>22 111</w:t>
      </w:r>
      <w:r w:rsidRPr="002368EF">
        <w:rPr>
          <w:rFonts w:ascii="Cambria" w:hAnsi="Cambria" w:cs="New Peninim MT"/>
          <w:b/>
          <w:szCs w:val="28"/>
        </w:rPr>
        <w:t xml:space="preserve"> (</w:t>
      </w:r>
      <w:r w:rsidRPr="002368EF">
        <w:rPr>
          <w:rFonts w:ascii="Cambria" w:hAnsi="Cambria" w:cs="Cambria"/>
          <w:b/>
          <w:szCs w:val="28"/>
        </w:rPr>
        <w:t>Двадцать</w:t>
      </w:r>
      <w:r w:rsidRPr="002368EF">
        <w:rPr>
          <w:rFonts w:ascii="Cambria" w:hAnsi="Cambria" w:cs="New Peninim MT"/>
          <w:b/>
          <w:szCs w:val="28"/>
        </w:rPr>
        <w:t xml:space="preserve"> </w:t>
      </w:r>
      <w:r w:rsidRPr="002368EF">
        <w:rPr>
          <w:rFonts w:ascii="Cambria" w:hAnsi="Cambria" w:cs="Cambria"/>
          <w:b/>
          <w:szCs w:val="28"/>
        </w:rPr>
        <w:t>две</w:t>
      </w:r>
      <w:r w:rsidRPr="002368EF">
        <w:rPr>
          <w:rFonts w:ascii="Cambria" w:hAnsi="Cambria" w:cs="New Peninim MT"/>
          <w:b/>
          <w:szCs w:val="28"/>
        </w:rPr>
        <w:t xml:space="preserve"> </w:t>
      </w:r>
      <w:r w:rsidRPr="002368EF">
        <w:rPr>
          <w:rFonts w:ascii="Cambria" w:hAnsi="Cambria" w:cs="Cambria"/>
          <w:b/>
          <w:szCs w:val="28"/>
        </w:rPr>
        <w:t>тысячи</w:t>
      </w:r>
      <w:r w:rsidRPr="002368EF">
        <w:rPr>
          <w:rFonts w:ascii="Cambria" w:hAnsi="Cambria" w:cs="New Peninim MT"/>
          <w:b/>
          <w:szCs w:val="28"/>
        </w:rPr>
        <w:t xml:space="preserve"> </w:t>
      </w:r>
      <w:r w:rsidRPr="002368EF">
        <w:rPr>
          <w:rFonts w:ascii="Cambria" w:hAnsi="Cambria" w:cs="Cambria"/>
          <w:b/>
          <w:szCs w:val="28"/>
        </w:rPr>
        <w:t>сто</w:t>
      </w:r>
      <w:r w:rsidRPr="002368EF">
        <w:rPr>
          <w:rFonts w:ascii="Cambria" w:hAnsi="Cambria" w:cs="New Peninim MT"/>
          <w:b/>
          <w:szCs w:val="28"/>
        </w:rPr>
        <w:t xml:space="preserve"> </w:t>
      </w:r>
      <w:r w:rsidRPr="002368EF">
        <w:rPr>
          <w:rFonts w:ascii="Cambria" w:hAnsi="Cambria" w:cs="Cambria"/>
          <w:b/>
          <w:szCs w:val="28"/>
        </w:rPr>
        <w:t>одиннадцать</w:t>
      </w:r>
      <w:r w:rsidRPr="002368EF">
        <w:rPr>
          <w:rFonts w:ascii="Cambria" w:hAnsi="Cambria" w:cs="New Peninim MT"/>
          <w:b/>
          <w:szCs w:val="28"/>
        </w:rPr>
        <w:t xml:space="preserve">) </w:t>
      </w:r>
      <w:r w:rsidRPr="002368EF">
        <w:rPr>
          <w:rFonts w:ascii="Cambria" w:hAnsi="Cambria" w:cs="Cambria"/>
          <w:b/>
          <w:szCs w:val="28"/>
        </w:rPr>
        <w:t>евро</w:t>
      </w:r>
      <w:r w:rsidRPr="002368EF">
        <w:rPr>
          <w:rFonts w:ascii="Cambria" w:hAnsi="Cambria" w:cs="New Peninim MT"/>
          <w:b/>
          <w:szCs w:val="28"/>
        </w:rPr>
        <w:t xml:space="preserve"> 20 </w:t>
      </w:r>
      <w:r w:rsidRPr="002368EF">
        <w:rPr>
          <w:rFonts w:ascii="Cambria" w:hAnsi="Cambria" w:cs="Cambria"/>
          <w:b/>
          <w:szCs w:val="28"/>
        </w:rPr>
        <w:t>центов</w:t>
      </w:r>
      <w:r w:rsidRPr="002368EF">
        <w:rPr>
          <w:rFonts w:ascii="Cambria" w:hAnsi="Cambria" w:cs="New Peninim MT"/>
          <w:b/>
          <w:szCs w:val="28"/>
        </w:rPr>
        <w:t xml:space="preserve">, </w:t>
      </w:r>
      <w:r w:rsidRPr="002368EF">
        <w:rPr>
          <w:rFonts w:ascii="Cambria" w:hAnsi="Cambria" w:cs="Cambria"/>
          <w:b/>
          <w:szCs w:val="28"/>
        </w:rPr>
        <w:t>без</w:t>
      </w:r>
      <w:r w:rsidRPr="002368EF">
        <w:rPr>
          <w:rFonts w:ascii="Cambria" w:hAnsi="Cambria" w:cs="New Peninim MT"/>
          <w:b/>
          <w:szCs w:val="28"/>
        </w:rPr>
        <w:t xml:space="preserve"> </w:t>
      </w:r>
      <w:r w:rsidRPr="002368EF">
        <w:rPr>
          <w:rFonts w:ascii="Cambria" w:hAnsi="Cambria" w:cs="Cambria"/>
          <w:b/>
          <w:szCs w:val="28"/>
        </w:rPr>
        <w:t>учета</w:t>
      </w:r>
      <w:r w:rsidRPr="002368EF">
        <w:rPr>
          <w:rFonts w:ascii="Cambria" w:hAnsi="Cambria" w:cs="New Peninim MT"/>
          <w:b/>
          <w:szCs w:val="28"/>
        </w:rPr>
        <w:t xml:space="preserve"> </w:t>
      </w:r>
      <w:r w:rsidRPr="002368EF">
        <w:rPr>
          <w:rFonts w:ascii="Cambria" w:hAnsi="Cambria" w:cs="Cambria"/>
          <w:b/>
          <w:szCs w:val="28"/>
        </w:rPr>
        <w:t>НДС</w:t>
      </w:r>
      <w:r w:rsidRPr="002368EF">
        <w:rPr>
          <w:rFonts w:ascii="Cambria" w:hAnsi="Cambria" w:cs="New Peninim MT"/>
          <w:b/>
          <w:szCs w:val="28"/>
        </w:rPr>
        <w:t>;</w:t>
      </w:r>
    </w:p>
    <w:p w:rsidR="0081778C" w:rsidRPr="002368EF" w:rsidRDefault="0081778C" w:rsidP="0081778C">
      <w:pPr>
        <w:pStyle w:val="21"/>
        <w:ind w:firstLine="0"/>
        <w:rPr>
          <w:rFonts w:ascii="Cambria" w:hAnsi="Cambria" w:cs="New Peninim MT"/>
          <w:b/>
          <w:color w:val="000000"/>
          <w:szCs w:val="28"/>
        </w:rPr>
      </w:pPr>
      <w:r w:rsidRPr="002368EF">
        <w:rPr>
          <w:rFonts w:ascii="Cambria" w:hAnsi="Cambria" w:cs="New Peninim MT"/>
          <w:b/>
          <w:szCs w:val="28"/>
        </w:rPr>
        <w:t>26 533</w:t>
      </w:r>
      <w:r w:rsidRPr="002368EF">
        <w:rPr>
          <w:rFonts w:ascii="Cambria" w:hAnsi="Cambria" w:cs="New Peninim MT"/>
          <w:b/>
          <w:color w:val="000000"/>
          <w:szCs w:val="28"/>
        </w:rPr>
        <w:t xml:space="preserve"> (</w:t>
      </w:r>
      <w:r w:rsidRPr="002368EF">
        <w:rPr>
          <w:rFonts w:ascii="Cambria" w:hAnsi="Cambria" w:cs="Cambria"/>
          <w:b/>
          <w:color w:val="000000"/>
          <w:szCs w:val="28"/>
        </w:rPr>
        <w:t>Двадцать</w:t>
      </w:r>
      <w:r w:rsidRPr="002368EF">
        <w:rPr>
          <w:rFonts w:ascii="Cambria" w:hAnsi="Cambria" w:cs="New Peninim MT"/>
          <w:b/>
          <w:color w:val="000000"/>
          <w:szCs w:val="28"/>
        </w:rPr>
        <w:t xml:space="preserve"> </w:t>
      </w:r>
      <w:r w:rsidRPr="002368EF">
        <w:rPr>
          <w:rFonts w:ascii="Cambria" w:hAnsi="Cambria" w:cs="Cambria"/>
          <w:b/>
          <w:color w:val="000000"/>
          <w:szCs w:val="28"/>
        </w:rPr>
        <w:t>шесть</w:t>
      </w:r>
      <w:r w:rsidRPr="002368EF">
        <w:rPr>
          <w:rFonts w:ascii="Cambria" w:hAnsi="Cambria" w:cs="New Peninim MT"/>
          <w:b/>
          <w:color w:val="000000"/>
          <w:szCs w:val="28"/>
        </w:rPr>
        <w:t xml:space="preserve"> </w:t>
      </w:r>
      <w:r w:rsidRPr="002368EF">
        <w:rPr>
          <w:rFonts w:ascii="Cambria" w:hAnsi="Cambria" w:cs="Cambria"/>
          <w:b/>
          <w:color w:val="000000"/>
          <w:szCs w:val="28"/>
        </w:rPr>
        <w:t>тысяч</w:t>
      </w:r>
      <w:r w:rsidRPr="002368EF">
        <w:rPr>
          <w:rFonts w:ascii="Cambria" w:hAnsi="Cambria" w:cs="New Peninim MT"/>
          <w:b/>
          <w:color w:val="000000"/>
          <w:szCs w:val="28"/>
        </w:rPr>
        <w:t xml:space="preserve"> </w:t>
      </w:r>
      <w:r w:rsidRPr="002368EF">
        <w:rPr>
          <w:rFonts w:ascii="Cambria" w:hAnsi="Cambria" w:cs="Cambria"/>
          <w:b/>
          <w:color w:val="000000"/>
          <w:szCs w:val="28"/>
        </w:rPr>
        <w:t>пятьсот</w:t>
      </w:r>
      <w:r w:rsidRPr="002368EF">
        <w:rPr>
          <w:rFonts w:ascii="Cambria" w:hAnsi="Cambria" w:cs="New Peninim MT"/>
          <w:b/>
          <w:color w:val="000000"/>
          <w:szCs w:val="28"/>
        </w:rPr>
        <w:t xml:space="preserve"> </w:t>
      </w:r>
      <w:r w:rsidRPr="002368EF">
        <w:rPr>
          <w:rFonts w:ascii="Cambria" w:hAnsi="Cambria" w:cs="Cambria"/>
          <w:b/>
          <w:color w:val="000000"/>
          <w:szCs w:val="28"/>
        </w:rPr>
        <w:t>тридцать</w:t>
      </w:r>
      <w:r w:rsidRPr="002368EF">
        <w:rPr>
          <w:rFonts w:ascii="Cambria" w:hAnsi="Cambria" w:cs="New Peninim MT"/>
          <w:b/>
          <w:color w:val="000000"/>
          <w:szCs w:val="28"/>
        </w:rPr>
        <w:t xml:space="preserve"> </w:t>
      </w:r>
      <w:r w:rsidRPr="002368EF">
        <w:rPr>
          <w:rFonts w:ascii="Cambria" w:hAnsi="Cambria" w:cs="Cambria"/>
          <w:b/>
          <w:color w:val="000000"/>
          <w:szCs w:val="28"/>
        </w:rPr>
        <w:t>три</w:t>
      </w:r>
      <w:r w:rsidRPr="002368EF">
        <w:rPr>
          <w:rFonts w:ascii="Cambria" w:hAnsi="Cambria" w:cs="New Peninim MT"/>
          <w:b/>
          <w:color w:val="000000"/>
          <w:szCs w:val="28"/>
        </w:rPr>
        <w:t xml:space="preserve">) </w:t>
      </w:r>
      <w:r w:rsidRPr="002368EF">
        <w:rPr>
          <w:rFonts w:ascii="Cambria" w:hAnsi="Cambria" w:cs="Cambria"/>
          <w:b/>
          <w:color w:val="000000"/>
          <w:szCs w:val="28"/>
        </w:rPr>
        <w:t>евро</w:t>
      </w:r>
      <w:r w:rsidRPr="002368EF">
        <w:rPr>
          <w:rFonts w:ascii="Cambria" w:hAnsi="Cambria" w:cs="New Peninim MT"/>
          <w:b/>
          <w:color w:val="000000"/>
          <w:szCs w:val="28"/>
        </w:rPr>
        <w:t xml:space="preserve"> 44 </w:t>
      </w:r>
      <w:r w:rsidRPr="002368EF">
        <w:rPr>
          <w:rFonts w:ascii="Cambria" w:hAnsi="Cambria" w:cs="Cambria"/>
          <w:b/>
          <w:color w:val="000000"/>
          <w:szCs w:val="28"/>
        </w:rPr>
        <w:t>цента</w:t>
      </w:r>
      <w:r w:rsidRPr="002368EF">
        <w:rPr>
          <w:rFonts w:ascii="Cambria" w:hAnsi="Cambria" w:cs="New Peninim MT"/>
          <w:b/>
          <w:color w:val="000000"/>
          <w:szCs w:val="28"/>
        </w:rPr>
        <w:t xml:space="preserve">, </w:t>
      </w:r>
      <w:r w:rsidRPr="002368EF">
        <w:rPr>
          <w:rFonts w:ascii="Cambria" w:hAnsi="Cambria" w:cs="Cambria"/>
          <w:b/>
          <w:color w:val="000000"/>
          <w:szCs w:val="28"/>
        </w:rPr>
        <w:t>с</w:t>
      </w:r>
      <w:r w:rsidRPr="002368EF">
        <w:rPr>
          <w:rFonts w:ascii="Cambria" w:hAnsi="Cambria" w:cs="New Peninim MT"/>
          <w:b/>
          <w:color w:val="000000"/>
          <w:szCs w:val="28"/>
        </w:rPr>
        <w:t xml:space="preserve"> </w:t>
      </w:r>
      <w:r w:rsidRPr="002368EF">
        <w:rPr>
          <w:rFonts w:ascii="Cambria" w:hAnsi="Cambria" w:cs="Cambria"/>
          <w:b/>
          <w:color w:val="000000"/>
          <w:szCs w:val="28"/>
        </w:rPr>
        <w:t>учетом</w:t>
      </w:r>
      <w:r w:rsidRPr="002368EF">
        <w:rPr>
          <w:rFonts w:ascii="Cambria" w:hAnsi="Cambria" w:cs="New Peninim MT"/>
          <w:b/>
          <w:color w:val="000000"/>
          <w:szCs w:val="28"/>
        </w:rPr>
        <w:t xml:space="preserve"> </w:t>
      </w:r>
      <w:r w:rsidRPr="002368EF">
        <w:rPr>
          <w:rFonts w:ascii="Cambria" w:hAnsi="Cambria" w:cs="Cambria"/>
          <w:b/>
          <w:color w:val="000000"/>
          <w:szCs w:val="28"/>
        </w:rPr>
        <w:t>всех</w:t>
      </w:r>
      <w:r w:rsidRPr="002368EF">
        <w:rPr>
          <w:rFonts w:ascii="Cambria" w:hAnsi="Cambria" w:cs="New Peninim MT"/>
          <w:b/>
          <w:color w:val="000000"/>
          <w:szCs w:val="28"/>
        </w:rPr>
        <w:t xml:space="preserve"> </w:t>
      </w:r>
      <w:r w:rsidRPr="002368EF">
        <w:rPr>
          <w:rFonts w:ascii="Cambria" w:hAnsi="Cambria" w:cs="Cambria"/>
          <w:b/>
          <w:color w:val="000000"/>
          <w:szCs w:val="28"/>
        </w:rPr>
        <w:t>налогов</w:t>
      </w:r>
      <w:r w:rsidRPr="002368EF">
        <w:rPr>
          <w:rFonts w:ascii="Cambria" w:hAnsi="Cambria" w:cs="New Peninim MT"/>
          <w:b/>
          <w:color w:val="000000"/>
          <w:szCs w:val="28"/>
        </w:rPr>
        <w:t xml:space="preserve">, </w:t>
      </w:r>
      <w:r w:rsidRPr="002368EF">
        <w:rPr>
          <w:rFonts w:ascii="Cambria" w:hAnsi="Cambria" w:cs="Cambria"/>
          <w:b/>
          <w:color w:val="000000"/>
          <w:szCs w:val="28"/>
        </w:rPr>
        <w:t>включая</w:t>
      </w:r>
      <w:r w:rsidRPr="002368EF">
        <w:rPr>
          <w:rFonts w:ascii="Cambria" w:hAnsi="Cambria" w:cs="New Peninim MT"/>
          <w:b/>
          <w:color w:val="000000"/>
          <w:szCs w:val="28"/>
        </w:rPr>
        <w:t xml:space="preserve"> </w:t>
      </w:r>
      <w:r w:rsidRPr="002368EF">
        <w:rPr>
          <w:rFonts w:ascii="Cambria" w:hAnsi="Cambria" w:cs="Cambria"/>
          <w:b/>
          <w:color w:val="000000"/>
          <w:szCs w:val="28"/>
        </w:rPr>
        <w:t>НДС</w:t>
      </w:r>
      <w:r w:rsidRPr="002368EF">
        <w:rPr>
          <w:rFonts w:ascii="Cambria" w:hAnsi="Cambria" w:cs="New Peninim MT"/>
          <w:b/>
          <w:color w:val="000000"/>
          <w:szCs w:val="28"/>
        </w:rPr>
        <w:t>.</w:t>
      </w:r>
    </w:p>
    <w:p w:rsidR="002217F6" w:rsidRPr="00A40631" w:rsidRDefault="00F01B8E" w:rsidP="00A40631">
      <w:pPr>
        <w:jc w:val="both"/>
        <w:rPr>
          <w:szCs w:val="28"/>
        </w:rPr>
      </w:pPr>
      <w:r>
        <w:rPr>
          <w:szCs w:val="28"/>
        </w:rPr>
        <w:t xml:space="preserve"> </w:t>
      </w:r>
      <w:r w:rsidR="002217F6">
        <w:rPr>
          <w:szCs w:val="28"/>
        </w:rPr>
        <w:t xml:space="preserve"> В </w:t>
      </w:r>
      <w:proofErr w:type="gramStart"/>
      <w:r w:rsidR="002217F6">
        <w:rPr>
          <w:szCs w:val="28"/>
        </w:rPr>
        <w:t>случае</w:t>
      </w:r>
      <w:proofErr w:type="gramEnd"/>
      <w:r w:rsidR="002217F6">
        <w:rPr>
          <w:szCs w:val="28"/>
        </w:rPr>
        <w:t xml:space="preserve">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sidRPr="002368EF">
        <w:rPr>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w:t>
      </w:r>
      <w:proofErr w:type="spellStart"/>
      <w:r>
        <w:rPr>
          <w:color w:val="auto"/>
          <w:szCs w:val="28"/>
        </w:rPr>
        <w:t>самовывоза</w:t>
      </w:r>
      <w:proofErr w:type="spellEnd"/>
      <w:r w:rsidR="00151738">
        <w:rPr>
          <w:color w:val="auto"/>
          <w:szCs w:val="28"/>
        </w:rPr>
        <w:t>.</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802F4A">
        <w:rPr>
          <w:szCs w:val="28"/>
        </w:rPr>
        <w:t>а</w:t>
      </w:r>
      <w:r w:rsidR="000A32A5" w:rsidRPr="00E468EB">
        <w:rPr>
          <w:szCs w:val="28"/>
        </w:rPr>
        <w:t xml:space="preserve"> грузополучател</w:t>
      </w:r>
      <w:r w:rsidR="00802F4A">
        <w:rPr>
          <w:szCs w:val="28"/>
        </w:rPr>
        <w:t>ей:</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2368EF">
        <w:rPr>
          <w:rFonts w:eastAsia="Calibri"/>
          <w:color w:val="auto"/>
          <w:lang w:eastAsia="en-US"/>
        </w:rPr>
        <w:t>394010, г. Воронеж, пер. Богдана Хмельницкого, д. 1</w:t>
      </w:r>
      <w:r w:rsidR="0039273A" w:rsidRPr="002368EF">
        <w:rPr>
          <w:rFonts w:eastAsia="Calibri"/>
          <w:color w:val="auto"/>
          <w:sz w:val="24"/>
          <w:lang w:eastAsia="en-US"/>
        </w:rPr>
        <w:t>.</w:t>
      </w:r>
    </w:p>
    <w:p w:rsidR="009B377E" w:rsidRPr="002368EF" w:rsidRDefault="009B377E" w:rsidP="009B377E">
      <w:pPr>
        <w:pStyle w:val="a7"/>
        <w:spacing w:before="240" w:after="120"/>
        <w:ind w:left="851" w:right="68"/>
        <w:jc w:val="both"/>
        <w:rPr>
          <w:rFonts w:eastAsia="Calibr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4B4450">
        <w:rPr>
          <w:szCs w:val="28"/>
        </w:rPr>
        <w:t xml:space="preserve">20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461CD5" w:rsidRPr="00461CD5" w:rsidRDefault="009B377E" w:rsidP="00063EE8">
      <w:pPr>
        <w:widowControl w:val="0"/>
        <w:autoSpaceDE w:val="0"/>
        <w:autoSpaceDN w:val="0"/>
        <w:adjustRightInd w:val="0"/>
        <w:ind w:firstLine="709"/>
        <w:jc w:val="both"/>
        <w:rPr>
          <w:bCs/>
          <w:szCs w:val="28"/>
        </w:rPr>
      </w:pPr>
      <w:r w:rsidRPr="006F5FDD">
        <w:rPr>
          <w:color w:val="auto"/>
          <w:szCs w:val="28"/>
        </w:rPr>
        <w:t xml:space="preserve">7.8.1. </w:t>
      </w:r>
      <w:r w:rsidR="00461CD5" w:rsidRPr="00461CD5">
        <w:rPr>
          <w:bCs/>
          <w:szCs w:val="28"/>
        </w:rPr>
        <w:t>Покупатель осуществляет предварительную  оплату в размере 30% от стоимости</w:t>
      </w:r>
      <w:r w:rsidR="00063EE8">
        <w:rPr>
          <w:bCs/>
          <w:szCs w:val="28"/>
        </w:rPr>
        <w:t xml:space="preserve"> </w:t>
      </w:r>
      <w:r w:rsidR="00461CD5" w:rsidRPr="00461CD5">
        <w:rPr>
          <w:bCs/>
          <w:szCs w:val="28"/>
        </w:rPr>
        <w:t>Товара</w:t>
      </w:r>
      <w:r w:rsidR="00063EE8">
        <w:rPr>
          <w:bCs/>
          <w:szCs w:val="28"/>
        </w:rPr>
        <w:t xml:space="preserve"> </w:t>
      </w:r>
      <w:r w:rsidR="00461CD5" w:rsidRPr="00461CD5">
        <w:rPr>
          <w:bCs/>
          <w:szCs w:val="28"/>
        </w:rPr>
        <w:t xml:space="preserve">(партии Товара), указанной в  Спецификации,    в течение, 7 (семи) календарных дней </w:t>
      </w:r>
      <w:proofErr w:type="gramStart"/>
      <w:r w:rsidR="00461CD5" w:rsidRPr="00461CD5">
        <w:rPr>
          <w:bCs/>
          <w:szCs w:val="28"/>
        </w:rPr>
        <w:t>с даты получения</w:t>
      </w:r>
      <w:proofErr w:type="gramEnd"/>
      <w:r w:rsidR="00461CD5" w:rsidRPr="00461CD5">
        <w:rPr>
          <w:bCs/>
          <w:szCs w:val="28"/>
        </w:rPr>
        <w:t xml:space="preserve"> счета</w:t>
      </w:r>
      <w:r w:rsidR="00063EE8">
        <w:rPr>
          <w:bCs/>
          <w:szCs w:val="28"/>
        </w:rPr>
        <w:t xml:space="preserve"> </w:t>
      </w:r>
      <w:r w:rsidR="00461CD5" w:rsidRPr="00461CD5">
        <w:rPr>
          <w:bCs/>
          <w:szCs w:val="28"/>
        </w:rPr>
        <w:t>Покупателем.</w:t>
      </w:r>
    </w:p>
    <w:p w:rsidR="00461CD5" w:rsidRPr="00461CD5" w:rsidRDefault="00461CD5" w:rsidP="00461CD5">
      <w:pPr>
        <w:widowControl w:val="0"/>
        <w:autoSpaceDE w:val="0"/>
        <w:autoSpaceDN w:val="0"/>
        <w:adjustRightInd w:val="0"/>
        <w:ind w:firstLine="709"/>
        <w:jc w:val="both"/>
        <w:rPr>
          <w:bCs/>
          <w:szCs w:val="28"/>
        </w:rPr>
      </w:pPr>
      <w:r w:rsidRPr="00461CD5">
        <w:rPr>
          <w:bCs/>
          <w:szCs w:val="28"/>
        </w:rPr>
        <w:t xml:space="preserve"> В течение пяти календарных дней после получения предварительной оплаты в счет предстоящих поставок товаров Поставщик должен выставить Покупателю соответствующую счет-фактуру (п. 3 ст. 168 НК РФ).</w:t>
      </w:r>
    </w:p>
    <w:p w:rsidR="00461CD5" w:rsidRPr="00461CD5" w:rsidRDefault="00461CD5" w:rsidP="00461CD5">
      <w:pPr>
        <w:pStyle w:val="a3"/>
        <w:tabs>
          <w:tab w:val="left" w:pos="300"/>
          <w:tab w:val="right" w:pos="9615"/>
        </w:tabs>
        <w:suppressAutoHyphens/>
        <w:ind w:right="306"/>
        <w:jc w:val="both"/>
        <w:rPr>
          <w:b w:val="0"/>
          <w:sz w:val="28"/>
          <w:szCs w:val="28"/>
        </w:rPr>
      </w:pPr>
      <w:proofErr w:type="gramStart"/>
      <w:r w:rsidRPr="00461CD5">
        <w:rPr>
          <w:b w:val="0"/>
          <w:bCs w:val="0"/>
          <w:sz w:val="28"/>
          <w:szCs w:val="28"/>
        </w:rPr>
        <w:t xml:space="preserve">Покупатель осуществляет окончательный расчет в размере 70% от стоимости Товара (партии Товара), указанной в Спецификации, в течение 15 (пятнадцати) календарных дней с даты поставки Товара (партии Товара) Покупателю/Грузополучателю </w:t>
      </w:r>
      <w:r w:rsidRPr="00461CD5">
        <w:rPr>
          <w:b w:val="0"/>
          <w:sz w:val="28"/>
          <w:szCs w:val="28"/>
        </w:rPr>
        <w:t>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387BF6" w:rsidRPr="00AF72E4" w:rsidRDefault="006F5FDD" w:rsidP="006F5FDD">
      <w:pPr>
        <w:jc w:val="both"/>
        <w:rPr>
          <w:szCs w:val="28"/>
        </w:rPr>
      </w:pPr>
      <w:r w:rsidRPr="00AF72E4">
        <w:rPr>
          <w:szCs w:val="28"/>
        </w:rPr>
        <w:t xml:space="preserve">         </w:t>
      </w:r>
      <w:r w:rsidR="00387BF6" w:rsidRPr="00AF72E4">
        <w:rPr>
          <w:szCs w:val="28"/>
        </w:rPr>
        <w:t xml:space="preserve">7.8.2. </w:t>
      </w:r>
      <w:r w:rsidRPr="00AF72E4">
        <w:rPr>
          <w:szCs w:val="28"/>
        </w:rPr>
        <w:t>Оплата осуществляется в рублях по курсу ЦБ РФ на день списания денежных средств со счета Покупателя.</w:t>
      </w:r>
    </w:p>
    <w:p w:rsidR="00387BF6" w:rsidRDefault="00387BF6" w:rsidP="00387BF6">
      <w:pPr>
        <w:pStyle w:val="a7"/>
        <w:spacing w:after="100" w:afterAutospacing="1"/>
        <w:ind w:left="0"/>
        <w:jc w:val="both"/>
        <w:rPr>
          <w:color w:val="auto"/>
          <w:szCs w:val="28"/>
        </w:rPr>
      </w:pPr>
      <w:r>
        <w:rPr>
          <w:color w:val="auto"/>
          <w:szCs w:val="28"/>
        </w:rPr>
        <w:t xml:space="preserve">         7.8.3.Цена за единицу Товара фиксируется в валюте</w:t>
      </w:r>
      <w:r w:rsidR="00175977">
        <w:rPr>
          <w:color w:val="auto"/>
          <w:szCs w:val="28"/>
        </w:rPr>
        <w:t xml:space="preserve"> </w:t>
      </w:r>
      <w:r>
        <w:rPr>
          <w:color w:val="auto"/>
          <w:szCs w:val="28"/>
        </w:rPr>
        <w:t>(Евро) до 3</w:t>
      </w:r>
      <w:r w:rsidR="00AF72E4">
        <w:rPr>
          <w:color w:val="auto"/>
          <w:szCs w:val="28"/>
        </w:rPr>
        <w:t>1</w:t>
      </w:r>
      <w:r>
        <w:rPr>
          <w:color w:val="auto"/>
          <w:szCs w:val="28"/>
        </w:rPr>
        <w:t>.</w:t>
      </w:r>
      <w:r w:rsidR="00AF72E4">
        <w:rPr>
          <w:color w:val="auto"/>
          <w:szCs w:val="28"/>
        </w:rPr>
        <w:t>12</w:t>
      </w:r>
      <w:r>
        <w:rPr>
          <w:color w:val="auto"/>
          <w:szCs w:val="28"/>
        </w:rPr>
        <w:t>.2020г. и в сторону снижения или увеличения не подлежит.</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Pr="00387BF6">
        <w:rPr>
          <w:szCs w:val="28"/>
        </w:rPr>
        <w:t>8.4</w:t>
      </w:r>
      <w:r w:rsidR="009B377E" w:rsidRPr="00387BF6">
        <w:rPr>
          <w:szCs w:val="28"/>
        </w:rPr>
        <w:t>.</w:t>
      </w:r>
      <w:r w:rsidR="00C04498" w:rsidRPr="00387BF6">
        <w:rPr>
          <w:color w:val="auto"/>
          <w:szCs w:val="28"/>
        </w:rPr>
        <w:t xml:space="preserve"> </w:t>
      </w:r>
      <w:r w:rsidR="005F02D3" w:rsidRPr="002368EF">
        <w:rPr>
          <w:szCs w:val="28"/>
        </w:rPr>
        <w:t>Объем и единичные расценки указаны в Таблице №1:</w:t>
      </w:r>
    </w:p>
    <w:p w:rsidR="002140FA" w:rsidRPr="002368EF" w:rsidRDefault="002140FA" w:rsidP="00417B0C">
      <w:pPr>
        <w:pStyle w:val="a7"/>
        <w:spacing w:after="100" w:afterAutospacing="1"/>
        <w:ind w:left="0" w:firstLine="709"/>
        <w:jc w:val="both"/>
        <w:rPr>
          <w:szCs w:val="28"/>
        </w:rPr>
      </w:pPr>
    </w:p>
    <w:p w:rsidR="002140FA" w:rsidRPr="002368EF" w:rsidRDefault="002140FA" w:rsidP="00417B0C">
      <w:pPr>
        <w:pStyle w:val="a7"/>
        <w:spacing w:after="100" w:afterAutospacing="1"/>
        <w:ind w:left="0" w:firstLine="709"/>
        <w:jc w:val="both"/>
        <w:rPr>
          <w:szCs w:val="28"/>
        </w:rPr>
      </w:pPr>
    </w:p>
    <w:p w:rsidR="002140FA" w:rsidRPr="002368EF" w:rsidRDefault="002140FA" w:rsidP="00417B0C">
      <w:pPr>
        <w:pStyle w:val="a7"/>
        <w:spacing w:after="100" w:afterAutospacing="1"/>
        <w:ind w:left="0" w:firstLine="709"/>
        <w:jc w:val="both"/>
        <w:rPr>
          <w:szCs w:val="28"/>
        </w:rPr>
      </w:pPr>
    </w:p>
    <w:p w:rsidR="002140FA" w:rsidRPr="002368EF" w:rsidRDefault="002140FA" w:rsidP="00417B0C">
      <w:pPr>
        <w:pStyle w:val="a7"/>
        <w:spacing w:after="100" w:afterAutospacing="1"/>
        <w:ind w:left="0" w:firstLine="709"/>
        <w:jc w:val="both"/>
        <w:rPr>
          <w:szCs w:val="28"/>
        </w:rPr>
      </w:pPr>
    </w:p>
    <w:p w:rsidR="002140FA" w:rsidRPr="002368EF" w:rsidRDefault="002140FA" w:rsidP="00417B0C">
      <w:pPr>
        <w:pStyle w:val="a7"/>
        <w:spacing w:after="100" w:afterAutospacing="1"/>
        <w:ind w:left="0" w:firstLine="709"/>
        <w:jc w:val="both"/>
        <w:rPr>
          <w:szCs w:val="28"/>
        </w:rPr>
      </w:pPr>
    </w:p>
    <w:p w:rsidR="002140FA" w:rsidRPr="002368EF" w:rsidRDefault="002140FA" w:rsidP="00417B0C">
      <w:pPr>
        <w:pStyle w:val="a7"/>
        <w:spacing w:after="100" w:afterAutospacing="1"/>
        <w:ind w:left="0" w:firstLine="709"/>
        <w:jc w:val="both"/>
        <w:rPr>
          <w:szCs w:val="28"/>
        </w:rPr>
      </w:pPr>
    </w:p>
    <w:p w:rsidR="002140FA" w:rsidRPr="002368EF" w:rsidRDefault="002140FA" w:rsidP="00417B0C">
      <w:pPr>
        <w:pStyle w:val="a7"/>
        <w:spacing w:after="100" w:afterAutospacing="1"/>
        <w:ind w:left="0" w:firstLine="709"/>
        <w:jc w:val="both"/>
        <w:rPr>
          <w:szCs w:val="28"/>
        </w:rPr>
      </w:pPr>
    </w:p>
    <w:p w:rsidR="00461CD5" w:rsidRDefault="00461CD5" w:rsidP="00417B0C">
      <w:pPr>
        <w:pStyle w:val="a7"/>
        <w:spacing w:after="100" w:afterAutospacing="1"/>
        <w:ind w:left="0" w:firstLine="709"/>
        <w:jc w:val="both"/>
        <w:rPr>
          <w:szCs w:val="28"/>
        </w:rPr>
        <w:sectPr w:rsidR="00461CD5" w:rsidSect="00085E91">
          <w:footerReference w:type="default" r:id="rId11"/>
          <w:pgSz w:w="11906" w:h="16838"/>
          <w:pgMar w:top="1701" w:right="850" w:bottom="1134" w:left="1701" w:header="708" w:footer="708" w:gutter="0"/>
          <w:cols w:space="708"/>
          <w:docGrid w:linePitch="360"/>
        </w:sectPr>
      </w:pPr>
    </w:p>
    <w:p w:rsidR="002140FA" w:rsidRPr="002368EF" w:rsidRDefault="002140FA" w:rsidP="00417B0C">
      <w:pPr>
        <w:pStyle w:val="a7"/>
        <w:spacing w:after="100" w:afterAutospacing="1"/>
        <w:ind w:left="0" w:firstLine="709"/>
        <w:jc w:val="both"/>
        <w:rPr>
          <w:szCs w:val="28"/>
        </w:rPr>
      </w:pPr>
    </w:p>
    <w:p w:rsidR="00461CD5" w:rsidRDefault="00461CD5" w:rsidP="00417B0C">
      <w:pPr>
        <w:pStyle w:val="a7"/>
        <w:spacing w:after="100" w:afterAutospacing="1"/>
        <w:ind w:left="0" w:firstLine="709"/>
        <w:jc w:val="both"/>
        <w:rPr>
          <w:szCs w:val="28"/>
        </w:rPr>
        <w:sectPr w:rsidR="00461CD5" w:rsidSect="00461CD5">
          <w:type w:val="continuous"/>
          <w:pgSz w:w="11906" w:h="16838"/>
          <w:pgMar w:top="1701" w:right="850" w:bottom="1134" w:left="1701" w:header="708" w:footer="708" w:gutter="0"/>
          <w:cols w:space="708"/>
          <w:docGrid w:linePitch="360"/>
        </w:sectPr>
      </w:pPr>
    </w:p>
    <w:p w:rsidR="00496198" w:rsidRPr="004B4450" w:rsidRDefault="0081778C" w:rsidP="004B4450">
      <w:pPr>
        <w:spacing w:after="100" w:afterAutospacing="1"/>
        <w:jc w:val="both"/>
        <w:rPr>
          <w:szCs w:val="28"/>
        </w:rPr>
      </w:pPr>
      <w:r>
        <w:rPr>
          <w:szCs w:val="28"/>
        </w:rPr>
        <w:t>Таблица № 1</w:t>
      </w:r>
    </w:p>
    <w:p w:rsidR="00444D1E" w:rsidRDefault="00444D1E" w:rsidP="00417B0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tbl>
      <w:tblPr>
        <w:tblW w:w="14317" w:type="dxa"/>
        <w:tblInd w:w="108" w:type="dxa"/>
        <w:tblLook w:val="04A0"/>
      </w:tblPr>
      <w:tblGrid>
        <w:gridCol w:w="2603"/>
        <w:gridCol w:w="2667"/>
        <w:gridCol w:w="1388"/>
        <w:gridCol w:w="1430"/>
        <w:gridCol w:w="1835"/>
        <w:gridCol w:w="2410"/>
        <w:gridCol w:w="1984"/>
      </w:tblGrid>
      <w:tr w:rsidR="0081778C" w:rsidRPr="00EA18E6" w:rsidTr="005605B3">
        <w:trPr>
          <w:trHeight w:val="930"/>
        </w:trPr>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b/>
                <w:bCs/>
                <w:sz w:val="18"/>
                <w:szCs w:val="18"/>
              </w:rPr>
            </w:pPr>
            <w:r w:rsidRPr="00EA18E6">
              <w:rPr>
                <w:rFonts w:ascii="Cambria" w:hAnsi="Cambria" w:cs="Arial"/>
                <w:b/>
                <w:bCs/>
                <w:sz w:val="18"/>
                <w:szCs w:val="18"/>
              </w:rPr>
              <w:t>№</w:t>
            </w:r>
          </w:p>
        </w:tc>
        <w:tc>
          <w:tcPr>
            <w:tcW w:w="2667" w:type="dxa"/>
            <w:tcBorders>
              <w:top w:val="single" w:sz="4" w:space="0" w:color="auto"/>
              <w:left w:val="nil"/>
              <w:bottom w:val="single" w:sz="4" w:space="0" w:color="auto"/>
              <w:right w:val="single" w:sz="4" w:space="0" w:color="000000"/>
            </w:tcBorders>
            <w:shd w:val="clear" w:color="auto" w:fill="auto"/>
            <w:vAlign w:val="center"/>
            <w:hideMark/>
          </w:tcPr>
          <w:p w:rsidR="0081778C" w:rsidRPr="00EA18E6" w:rsidRDefault="0081778C" w:rsidP="005605B3">
            <w:pPr>
              <w:jc w:val="center"/>
              <w:rPr>
                <w:rFonts w:ascii="Cambria" w:hAnsi="Cambria" w:cs="Arial"/>
                <w:b/>
                <w:bCs/>
                <w:sz w:val="18"/>
                <w:szCs w:val="18"/>
              </w:rPr>
            </w:pPr>
            <w:r w:rsidRPr="00EA18E6">
              <w:rPr>
                <w:rFonts w:ascii="Cambria" w:hAnsi="Cambria" w:cs="Arial"/>
                <w:b/>
                <w:bCs/>
                <w:sz w:val="18"/>
                <w:szCs w:val="18"/>
              </w:rPr>
              <w:t>Наименование Товара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b/>
                <w:bCs/>
                <w:sz w:val="18"/>
                <w:szCs w:val="18"/>
              </w:rPr>
            </w:pPr>
            <w:r w:rsidRPr="00EA18E6">
              <w:rPr>
                <w:rFonts w:ascii="Cambria" w:hAnsi="Cambria" w:cs="Arial"/>
                <w:b/>
                <w:bCs/>
                <w:sz w:val="18"/>
                <w:szCs w:val="18"/>
              </w:rPr>
              <w:t xml:space="preserve">Ед. </w:t>
            </w:r>
            <w:proofErr w:type="spellStart"/>
            <w:r w:rsidRPr="00EA18E6">
              <w:rPr>
                <w:rFonts w:ascii="Cambria" w:hAnsi="Cambria" w:cs="Arial"/>
                <w:b/>
                <w:bCs/>
                <w:sz w:val="18"/>
                <w:szCs w:val="18"/>
              </w:rPr>
              <w:t>изм</w:t>
            </w:r>
            <w:proofErr w:type="spellEnd"/>
            <w:r w:rsidRPr="00EA18E6">
              <w:rPr>
                <w:rFonts w:ascii="Cambria" w:hAnsi="Cambria" w:cs="Arial"/>
                <w:b/>
                <w:bCs/>
                <w:sz w:val="18"/>
                <w:szCs w:val="18"/>
              </w:rPr>
              <w:t>.</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b/>
                <w:bCs/>
                <w:sz w:val="18"/>
                <w:szCs w:val="18"/>
              </w:rPr>
            </w:pPr>
            <w:r w:rsidRPr="00EA18E6">
              <w:rPr>
                <w:rFonts w:ascii="Cambria" w:hAnsi="Cambria" w:cs="Arial"/>
                <w:b/>
                <w:bCs/>
                <w:sz w:val="18"/>
                <w:szCs w:val="18"/>
              </w:rPr>
              <w:t>Кол-во</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b/>
                <w:bCs/>
                <w:sz w:val="18"/>
                <w:szCs w:val="18"/>
              </w:rPr>
            </w:pPr>
            <w:r w:rsidRPr="00EA18E6">
              <w:rPr>
                <w:rFonts w:ascii="Cambria" w:hAnsi="Cambria" w:cs="Arial"/>
                <w:b/>
                <w:bCs/>
                <w:sz w:val="18"/>
                <w:szCs w:val="18"/>
              </w:rPr>
              <w:t>Цена за единицу измерения без НДС, евро.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b/>
                <w:bCs/>
                <w:sz w:val="18"/>
                <w:szCs w:val="18"/>
              </w:rPr>
            </w:pPr>
            <w:r>
              <w:rPr>
                <w:rFonts w:ascii="Cambria" w:hAnsi="Cambria" w:cs="Arial"/>
                <w:b/>
                <w:bCs/>
                <w:sz w:val="18"/>
                <w:szCs w:val="18"/>
              </w:rPr>
              <w:t xml:space="preserve">Сумма </w:t>
            </w:r>
            <w:r w:rsidRPr="00EA18E6">
              <w:rPr>
                <w:rFonts w:ascii="Cambria" w:hAnsi="Cambria" w:cs="Arial"/>
                <w:b/>
                <w:bCs/>
                <w:sz w:val="18"/>
                <w:szCs w:val="18"/>
              </w:rPr>
              <w:t>без НДС, евро.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b/>
                <w:bCs/>
                <w:sz w:val="18"/>
                <w:szCs w:val="18"/>
              </w:rPr>
            </w:pPr>
            <w:r w:rsidRPr="00EA18E6">
              <w:rPr>
                <w:rFonts w:ascii="Cambria" w:hAnsi="Cambria" w:cs="Arial"/>
                <w:b/>
                <w:bCs/>
                <w:sz w:val="18"/>
                <w:szCs w:val="18"/>
              </w:rPr>
              <w:t xml:space="preserve">Сумма </w:t>
            </w:r>
            <w:r>
              <w:rPr>
                <w:rFonts w:ascii="Cambria" w:hAnsi="Cambria" w:cs="Arial"/>
                <w:b/>
                <w:bCs/>
                <w:sz w:val="18"/>
                <w:szCs w:val="18"/>
              </w:rPr>
              <w:t xml:space="preserve">с </w:t>
            </w:r>
            <w:r w:rsidRPr="00EA18E6">
              <w:rPr>
                <w:rFonts w:ascii="Cambria" w:hAnsi="Cambria" w:cs="Arial"/>
                <w:b/>
                <w:bCs/>
                <w:sz w:val="18"/>
                <w:szCs w:val="18"/>
              </w:rPr>
              <w:t xml:space="preserve">НДС, </w:t>
            </w:r>
            <w:r>
              <w:rPr>
                <w:rFonts w:ascii="Cambria" w:hAnsi="Cambria" w:cs="Arial"/>
                <w:b/>
                <w:bCs/>
                <w:sz w:val="18"/>
                <w:szCs w:val="18"/>
              </w:rPr>
              <w:t>евро</w:t>
            </w:r>
            <w:r w:rsidRPr="00EA18E6">
              <w:rPr>
                <w:rFonts w:ascii="Cambria" w:hAnsi="Cambria" w:cs="Arial"/>
                <w:b/>
                <w:bCs/>
                <w:sz w:val="18"/>
                <w:szCs w:val="18"/>
              </w:rPr>
              <w:t>.</w:t>
            </w:r>
          </w:p>
        </w:tc>
      </w:tr>
      <w:tr w:rsidR="0081778C" w:rsidRPr="00EA18E6" w:rsidTr="005605B3">
        <w:trPr>
          <w:trHeight w:val="2070"/>
        </w:trPr>
        <w:tc>
          <w:tcPr>
            <w:tcW w:w="2603" w:type="dxa"/>
            <w:tcBorders>
              <w:top w:val="nil"/>
              <w:left w:val="single" w:sz="4" w:space="0" w:color="auto"/>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sz w:val="18"/>
                <w:szCs w:val="18"/>
              </w:rPr>
            </w:pPr>
            <w:r w:rsidRPr="00EA18E6">
              <w:rPr>
                <w:rFonts w:ascii="Cambria" w:hAnsi="Cambria" w:cs="Arial"/>
                <w:sz w:val="18"/>
                <w:szCs w:val="18"/>
              </w:rPr>
              <w:t>1</w:t>
            </w:r>
          </w:p>
        </w:tc>
        <w:tc>
          <w:tcPr>
            <w:tcW w:w="2667" w:type="dxa"/>
            <w:tcBorders>
              <w:top w:val="single" w:sz="4" w:space="0" w:color="auto"/>
              <w:left w:val="nil"/>
              <w:bottom w:val="single" w:sz="4" w:space="0" w:color="auto"/>
              <w:right w:val="single" w:sz="4" w:space="0" w:color="000000"/>
            </w:tcBorders>
            <w:shd w:val="clear" w:color="auto" w:fill="auto"/>
            <w:vAlign w:val="center"/>
            <w:hideMark/>
          </w:tcPr>
          <w:p w:rsidR="0081778C" w:rsidRPr="00EA18E6" w:rsidRDefault="0081778C" w:rsidP="005605B3">
            <w:pPr>
              <w:jc w:val="center"/>
              <w:rPr>
                <w:rFonts w:ascii="Cambria" w:hAnsi="Cambria" w:cs="Arial"/>
              </w:rPr>
            </w:pPr>
            <w:r w:rsidRPr="00EA18E6">
              <w:rPr>
                <w:rFonts w:ascii="Cambria" w:hAnsi="Cambria" w:cs="Arial"/>
                <w:sz w:val="22"/>
                <w:szCs w:val="22"/>
              </w:rPr>
              <w:t xml:space="preserve">SCH-MV-32.250.01, ручка (без шлифовки) </w:t>
            </w:r>
          </w:p>
        </w:tc>
        <w:tc>
          <w:tcPr>
            <w:tcW w:w="1388" w:type="dxa"/>
            <w:tcBorders>
              <w:top w:val="nil"/>
              <w:left w:val="nil"/>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rPr>
            </w:pPr>
            <w:r w:rsidRPr="00EA18E6">
              <w:rPr>
                <w:rFonts w:ascii="Cambria" w:hAnsi="Cambria" w:cs="Arial"/>
                <w:sz w:val="22"/>
                <w:szCs w:val="22"/>
              </w:rPr>
              <w:t>шт.</w:t>
            </w:r>
          </w:p>
        </w:tc>
        <w:tc>
          <w:tcPr>
            <w:tcW w:w="1430" w:type="dxa"/>
            <w:tcBorders>
              <w:top w:val="nil"/>
              <w:left w:val="nil"/>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rPr>
            </w:pPr>
            <w:r w:rsidRPr="00EA18E6">
              <w:rPr>
                <w:rFonts w:ascii="Cambria" w:hAnsi="Cambria" w:cs="Arial"/>
                <w:sz w:val="22"/>
                <w:szCs w:val="22"/>
              </w:rPr>
              <w:t>1480</w:t>
            </w:r>
          </w:p>
        </w:tc>
        <w:tc>
          <w:tcPr>
            <w:tcW w:w="1835" w:type="dxa"/>
            <w:tcBorders>
              <w:top w:val="nil"/>
              <w:left w:val="nil"/>
              <w:bottom w:val="nil"/>
              <w:right w:val="nil"/>
            </w:tcBorders>
            <w:shd w:val="clear" w:color="auto" w:fill="auto"/>
            <w:noWrap/>
            <w:vAlign w:val="center"/>
            <w:hideMark/>
          </w:tcPr>
          <w:p w:rsidR="0081778C" w:rsidRPr="00EA18E6" w:rsidRDefault="0081778C" w:rsidP="005605B3">
            <w:pPr>
              <w:jc w:val="center"/>
            </w:pPr>
            <w:r w:rsidRPr="00EA18E6">
              <w:rPr>
                <w:sz w:val="22"/>
                <w:szCs w:val="22"/>
              </w:rPr>
              <w:t>14,94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rPr>
            </w:pPr>
            <w:r w:rsidRPr="00EA18E6">
              <w:rPr>
                <w:rFonts w:ascii="Cambria" w:hAnsi="Cambria" w:cs="Arial"/>
                <w:sz w:val="22"/>
                <w:szCs w:val="22"/>
              </w:rPr>
              <w:t>22 111,20</w:t>
            </w:r>
          </w:p>
        </w:tc>
        <w:tc>
          <w:tcPr>
            <w:tcW w:w="1984" w:type="dxa"/>
            <w:tcBorders>
              <w:top w:val="nil"/>
              <w:left w:val="nil"/>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rPr>
            </w:pPr>
            <w:r>
              <w:rPr>
                <w:rFonts w:ascii="Cambria" w:hAnsi="Cambria" w:cs="Arial"/>
                <w:sz w:val="22"/>
                <w:szCs w:val="22"/>
              </w:rPr>
              <w:t>26 533</w:t>
            </w:r>
            <w:r>
              <w:rPr>
                <w:rFonts w:ascii="Cambria" w:hAnsi="Cambria" w:cs="Arial"/>
                <w:sz w:val="22"/>
                <w:szCs w:val="22"/>
                <w:lang w:val="en-US"/>
              </w:rPr>
              <w:t>,44</w:t>
            </w:r>
          </w:p>
        </w:tc>
      </w:tr>
      <w:tr w:rsidR="0081778C" w:rsidRPr="00EA18E6" w:rsidTr="005605B3">
        <w:trPr>
          <w:trHeight w:val="40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778C" w:rsidRPr="00B91A6B" w:rsidRDefault="0081778C" w:rsidP="005605B3">
            <w:pPr>
              <w:jc w:val="center"/>
              <w:rPr>
                <w:rFonts w:ascii="Cambria" w:hAnsi="Cambria" w:cs="Arial"/>
                <w:b/>
                <w:bCs/>
                <w:sz w:val="18"/>
                <w:szCs w:val="18"/>
              </w:rPr>
            </w:pPr>
            <w:r>
              <w:rPr>
                <w:rFonts w:ascii="Cambria" w:hAnsi="Cambria" w:cs="Arial"/>
                <w:b/>
                <w:bCs/>
                <w:sz w:val="18"/>
                <w:szCs w:val="18"/>
              </w:rPr>
              <w:t>Всего</w:t>
            </w:r>
            <w:r>
              <w:rPr>
                <w:rFonts w:ascii="Cambria" w:hAnsi="Cambria" w:cs="Arial"/>
                <w:b/>
                <w:bCs/>
                <w:sz w:val="18"/>
                <w:szCs w:val="18"/>
                <w:lang w:val="en-US"/>
              </w:rPr>
              <w:t>:</w:t>
            </w:r>
          </w:p>
          <w:p w:rsidR="0081778C" w:rsidRPr="00EA18E6" w:rsidRDefault="0081778C" w:rsidP="005605B3">
            <w:pPr>
              <w:rPr>
                <w:rFonts w:ascii="Cambria" w:hAnsi="Cambria" w:cs="Arial"/>
                <w:b/>
                <w:bCs/>
                <w:sz w:val="18"/>
                <w:szCs w:val="18"/>
              </w:rPr>
            </w:pPr>
            <w:r w:rsidRPr="00EA18E6">
              <w:rPr>
                <w:rFonts w:ascii="Cambria" w:hAnsi="Cambria" w:cs="Arial"/>
                <w:b/>
                <w:bCs/>
                <w:sz w:val="18"/>
                <w:szCs w:val="18"/>
              </w:rPr>
              <w:t> </w:t>
            </w:r>
          </w:p>
        </w:tc>
        <w:tc>
          <w:tcPr>
            <w:tcW w:w="2410" w:type="dxa"/>
            <w:tcBorders>
              <w:top w:val="nil"/>
              <w:left w:val="nil"/>
              <w:bottom w:val="single" w:sz="4" w:space="0" w:color="auto"/>
              <w:right w:val="single" w:sz="4" w:space="0" w:color="auto"/>
            </w:tcBorders>
            <w:shd w:val="clear" w:color="auto" w:fill="auto"/>
            <w:vAlign w:val="center"/>
            <w:hideMark/>
          </w:tcPr>
          <w:p w:rsidR="0081778C" w:rsidRPr="00EA18E6" w:rsidRDefault="0081778C" w:rsidP="005605B3">
            <w:pPr>
              <w:jc w:val="center"/>
              <w:rPr>
                <w:rFonts w:ascii="Cambria" w:hAnsi="Cambria" w:cs="Arial"/>
                <w:b/>
                <w:bCs/>
              </w:rPr>
            </w:pPr>
            <w:r w:rsidRPr="00EA18E6">
              <w:rPr>
                <w:rFonts w:ascii="Cambria" w:hAnsi="Cambria" w:cs="Arial"/>
                <w:b/>
                <w:bCs/>
                <w:sz w:val="22"/>
                <w:szCs w:val="22"/>
              </w:rPr>
              <w:t>22 111,20</w:t>
            </w:r>
          </w:p>
        </w:tc>
        <w:tc>
          <w:tcPr>
            <w:tcW w:w="1984" w:type="dxa"/>
            <w:tcBorders>
              <w:top w:val="nil"/>
              <w:left w:val="nil"/>
              <w:bottom w:val="single" w:sz="4" w:space="0" w:color="auto"/>
              <w:right w:val="single" w:sz="4" w:space="0" w:color="auto"/>
            </w:tcBorders>
            <w:shd w:val="clear" w:color="auto" w:fill="auto"/>
            <w:vAlign w:val="center"/>
            <w:hideMark/>
          </w:tcPr>
          <w:p w:rsidR="0081778C" w:rsidRPr="00BE0EEA" w:rsidRDefault="0081778C" w:rsidP="005605B3">
            <w:pPr>
              <w:jc w:val="center"/>
              <w:rPr>
                <w:rFonts w:ascii="Cambria" w:hAnsi="Cambria" w:cs="Arial"/>
                <w:b/>
                <w:bCs/>
              </w:rPr>
            </w:pPr>
            <w:r w:rsidRPr="00BE0EEA">
              <w:rPr>
                <w:rFonts w:ascii="Cambria" w:hAnsi="Cambria" w:cs="Arial"/>
                <w:b/>
                <w:sz w:val="22"/>
                <w:szCs w:val="22"/>
              </w:rPr>
              <w:t>26 533</w:t>
            </w:r>
            <w:r w:rsidRPr="00BE0EEA">
              <w:rPr>
                <w:rFonts w:ascii="Cambria" w:hAnsi="Cambria" w:cs="Arial"/>
                <w:b/>
                <w:sz w:val="22"/>
                <w:szCs w:val="22"/>
                <w:lang w:val="en-US"/>
              </w:rPr>
              <w:t>,44</w:t>
            </w:r>
          </w:p>
        </w:tc>
      </w:tr>
    </w:tbl>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r>
        <w:rPr>
          <w:szCs w:val="28"/>
        </w:rPr>
        <w:t>Главный специалист МТО</w:t>
      </w:r>
      <w:r>
        <w:rPr>
          <w:szCs w:val="28"/>
        </w:rPr>
        <w:tab/>
      </w:r>
      <w:r>
        <w:rPr>
          <w:szCs w:val="28"/>
        </w:rPr>
        <w:tab/>
      </w:r>
      <w:r>
        <w:rPr>
          <w:szCs w:val="28"/>
        </w:rPr>
        <w:tab/>
      </w:r>
      <w:r w:rsidRPr="00B91A6B">
        <w:rPr>
          <w:szCs w:val="28"/>
        </w:rPr>
        <w:t xml:space="preserve"> </w:t>
      </w:r>
      <w:r>
        <w:rPr>
          <w:szCs w:val="28"/>
        </w:rPr>
        <w:t xml:space="preserve">                      </w:t>
      </w:r>
      <w:r w:rsidRPr="00B91A6B">
        <w:rPr>
          <w:szCs w:val="28"/>
        </w:rPr>
        <w:t xml:space="preserve">  </w:t>
      </w:r>
      <w:r>
        <w:rPr>
          <w:szCs w:val="28"/>
        </w:rPr>
        <w:tab/>
        <w:t xml:space="preserve">                 С.Н. Буланов</w:t>
      </w:r>
    </w:p>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p w:rsidR="0081778C" w:rsidRPr="00417B0C" w:rsidRDefault="0081778C" w:rsidP="0081778C">
      <w:pPr>
        <w:pStyle w:val="a7"/>
        <w:spacing w:after="100" w:afterAutospacing="1"/>
        <w:ind w:left="0" w:firstLine="709"/>
        <w:jc w:val="both"/>
        <w:rPr>
          <w:color w:val="auto"/>
          <w:szCs w:val="28"/>
        </w:rPr>
      </w:pPr>
      <w:r>
        <w:rPr>
          <w:szCs w:val="28"/>
        </w:rPr>
        <w:t>Начальник службы МТО</w:t>
      </w:r>
      <w:r>
        <w:rPr>
          <w:szCs w:val="28"/>
        </w:rPr>
        <w:tab/>
      </w:r>
      <w:r>
        <w:rPr>
          <w:szCs w:val="28"/>
        </w:rPr>
        <w:tab/>
      </w:r>
      <w:r>
        <w:rPr>
          <w:szCs w:val="28"/>
        </w:rPr>
        <w:tab/>
      </w:r>
      <w:r>
        <w:rPr>
          <w:szCs w:val="28"/>
        </w:rPr>
        <w:tab/>
        <w:t xml:space="preserve">                                     М.С. Герасимов</w:t>
      </w:r>
    </w:p>
    <w:p w:rsidR="0081778C" w:rsidRDefault="0081778C" w:rsidP="0081778C">
      <w:pPr>
        <w:pStyle w:val="a3"/>
        <w:tabs>
          <w:tab w:val="left" w:pos="300"/>
          <w:tab w:val="right" w:pos="9615"/>
        </w:tabs>
        <w:suppressAutoHyphens/>
        <w:ind w:right="306"/>
        <w:rPr>
          <w:b w:val="0"/>
          <w:i/>
          <w:sz w:val="22"/>
          <w:szCs w:val="22"/>
        </w:rPr>
        <w:sectPr w:rsidR="0081778C" w:rsidSect="005605B3">
          <w:pgSz w:w="16838" w:h="11906" w:orient="landscape" w:code="9"/>
          <w:pgMar w:top="850" w:right="1134" w:bottom="1701" w:left="1701" w:header="709" w:footer="709" w:gutter="0"/>
          <w:cols w:space="708"/>
          <w:docGrid w:linePitch="381"/>
        </w:sectPr>
      </w:pPr>
      <w:r>
        <w:rPr>
          <w:b w:val="0"/>
          <w:i/>
          <w:sz w:val="22"/>
          <w:szCs w:val="22"/>
        </w:rPr>
        <w:t xml:space="preserve"> </w:t>
      </w:r>
    </w:p>
    <w:p w:rsidR="00496198" w:rsidRPr="004B4450" w:rsidRDefault="00496198" w:rsidP="004B4450">
      <w:pPr>
        <w:spacing w:after="100" w:afterAutospacing="1"/>
        <w:jc w:val="both"/>
        <w:rPr>
          <w:szCs w:val="28"/>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81778C">
        <w:rPr>
          <w:sz w:val="20"/>
          <w:szCs w:val="20"/>
        </w:rPr>
        <w:t>22</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81778C">
        <w:rPr>
          <w:b/>
          <w:szCs w:val="28"/>
        </w:rPr>
        <w:t>22</w:t>
      </w:r>
      <w:r w:rsidR="00BC55A8" w:rsidRPr="004A416E">
        <w:rPr>
          <w:b/>
          <w:szCs w:val="28"/>
        </w:rPr>
        <w:t>/</w:t>
      </w:r>
      <w:r w:rsidR="00BC55A8">
        <w:rPr>
          <w:b/>
          <w:szCs w:val="28"/>
        </w:rPr>
        <w:t>ЗК-АО ВРМ/20</w:t>
      </w:r>
      <w:r w:rsidR="0081778C">
        <w:rPr>
          <w:b/>
          <w:szCs w:val="28"/>
        </w:rPr>
        <w:t>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4B4450" w:rsidRPr="002368EF" w:rsidRDefault="0040015D" w:rsidP="004D3163">
      <w:pPr>
        <w:ind w:firstLine="567"/>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2368EF">
        <w:rPr>
          <w:szCs w:val="28"/>
        </w:rPr>
        <w:t xml:space="preserve"> </w:t>
      </w:r>
      <w:r w:rsidR="00BC55A8" w:rsidRPr="002368EF">
        <w:rPr>
          <w:b/>
          <w:szCs w:val="28"/>
        </w:rPr>
        <w:t xml:space="preserve">№ </w:t>
      </w:r>
      <w:r w:rsidR="0081778C" w:rsidRPr="002368EF">
        <w:rPr>
          <w:b/>
          <w:szCs w:val="28"/>
        </w:rPr>
        <w:t>22</w:t>
      </w:r>
      <w:r w:rsidR="00BC55A8" w:rsidRPr="002368EF">
        <w:rPr>
          <w:b/>
          <w:szCs w:val="28"/>
        </w:rPr>
        <w:t>/ЗК-АО ВРМ/20</w:t>
      </w:r>
      <w:r w:rsidR="0081778C" w:rsidRPr="002368EF">
        <w:rPr>
          <w:b/>
          <w:szCs w:val="28"/>
        </w:rPr>
        <w:t xml:space="preserve">20 </w:t>
      </w:r>
      <w:r w:rsidR="00BC55A8" w:rsidRPr="002368EF">
        <w:rPr>
          <w:szCs w:val="28"/>
        </w:rPr>
        <w:t xml:space="preserve">на право заключения Договора </w:t>
      </w:r>
      <w:r w:rsidR="00802F4A" w:rsidRPr="00053CA5">
        <w:rPr>
          <w:color w:val="auto"/>
          <w:szCs w:val="28"/>
        </w:rPr>
        <w:t xml:space="preserve">поставки </w:t>
      </w:r>
      <w:r w:rsidR="00802F4A">
        <w:rPr>
          <w:color w:val="auto"/>
          <w:szCs w:val="28"/>
        </w:rPr>
        <w:t xml:space="preserve">ручек </w:t>
      </w:r>
      <w:r w:rsidR="00802F4A" w:rsidRPr="005605B3">
        <w:rPr>
          <w:color w:val="auto"/>
          <w:szCs w:val="28"/>
        </w:rPr>
        <w:t>SCH-MV-32.250.01</w:t>
      </w:r>
      <w:r w:rsidR="00802F4A">
        <w:rPr>
          <w:color w:val="auto"/>
          <w:szCs w:val="28"/>
        </w:rPr>
        <w:t xml:space="preserve"> </w:t>
      </w:r>
      <w:r w:rsidR="00802F4A" w:rsidRPr="005605B3">
        <w:rPr>
          <w:color w:val="auto"/>
          <w:szCs w:val="28"/>
        </w:rPr>
        <w:t>(без шлифовки)</w:t>
      </w:r>
      <w:r w:rsidR="00802F4A" w:rsidRPr="002368EF">
        <w:rPr>
          <w:szCs w:val="28"/>
        </w:rPr>
        <w:t xml:space="preserve"> </w:t>
      </w:r>
      <w:r w:rsidR="00802F4A" w:rsidRPr="00053CA5">
        <w:rPr>
          <w:color w:val="auto"/>
          <w:szCs w:val="28"/>
        </w:rPr>
        <w:t>(далее – Товар) для нужд Тамбовского ВРЗ, Воронежского В</w:t>
      </w:r>
      <w:r w:rsidR="00802F4A">
        <w:rPr>
          <w:color w:val="auto"/>
          <w:szCs w:val="28"/>
        </w:rPr>
        <w:t>РЗ - филиалов АО «ВРМ» в 2020г</w:t>
      </w:r>
      <w:r w:rsidR="00802F4A" w:rsidRPr="00F73D28">
        <w:rPr>
          <w:color w:val="auto"/>
          <w:szCs w:val="28"/>
        </w:rPr>
        <w:t>.</w:t>
      </w:r>
      <w:r w:rsidR="004B4450" w:rsidRPr="002368EF">
        <w:rPr>
          <w:szCs w:val="28"/>
        </w:rPr>
        <w:t xml:space="preserve"> </w:t>
      </w:r>
    </w:p>
    <w:p w:rsidR="0040015D" w:rsidRPr="002F0461" w:rsidRDefault="00C850FF" w:rsidP="004B4450">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szCs w:val="28"/>
        </w:rPr>
      </w:pPr>
      <w:r w:rsidRPr="002F0461">
        <w:rPr>
          <w:rFonts w:ascii="Times New Roman" w:hAnsi="Times New Roman"/>
          <w:szCs w:val="28"/>
        </w:rPr>
        <w:t>Настоящая заявка служит также разрешением любому</w:t>
      </w:r>
      <w:r w:rsidRPr="00D404BA">
        <w:rPr>
          <w:rFonts w:ascii="Times New Roman" w:hAnsi="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szCs w:val="28"/>
        </w:rPr>
      </w:pPr>
      <w:r w:rsidRPr="00D404BA">
        <w:rPr>
          <w:rFonts w:ascii="Times New Roman" w:hAnsi="Times New Roman"/>
          <w:szCs w:val="28"/>
        </w:rPr>
        <w:t>Настоящим подтверждается, что _________(</w:t>
      </w:r>
      <w:r w:rsidRPr="00D404BA">
        <w:rPr>
          <w:rFonts w:ascii="Times New Roman" w:hAnsi="Times New Roman"/>
          <w:i/>
          <w:szCs w:val="28"/>
        </w:rPr>
        <w:t>наименование участника запроса котировок цен)</w:t>
      </w:r>
      <w:r w:rsidRPr="00D404BA">
        <w:rPr>
          <w:rFonts w:ascii="Times New Roman" w:hAnsi="Times New Roman"/>
          <w:szCs w:val="28"/>
        </w:rPr>
        <w:t xml:space="preserve"> ознакомилос</w:t>
      </w:r>
      <w:proofErr w:type="gramStart"/>
      <w:r w:rsidRPr="00D404BA">
        <w:rPr>
          <w:rFonts w:ascii="Times New Roman" w:hAnsi="Times New Roman"/>
          <w:szCs w:val="28"/>
        </w:rPr>
        <w:t>ь(</w:t>
      </w:r>
      <w:proofErr w:type="spellStart"/>
      <w:proofErr w:type="gramEnd"/>
      <w:r w:rsidRPr="00D404BA">
        <w:rPr>
          <w:rFonts w:ascii="Times New Roman" w:hAnsi="Times New Roman"/>
          <w:szCs w:val="28"/>
        </w:rPr>
        <w:t>ся</w:t>
      </w:r>
      <w:proofErr w:type="spellEnd"/>
      <w:r w:rsidRPr="00D404BA">
        <w:rPr>
          <w:rFonts w:ascii="Times New Roman" w:hAnsi="Times New Roman"/>
          <w:szCs w:val="28"/>
        </w:rPr>
        <w:t>) с условиями настоящего запроса котировок цен, с ними согласно(</w:t>
      </w:r>
      <w:proofErr w:type="spellStart"/>
      <w:r w:rsidRPr="00D404BA">
        <w:rPr>
          <w:rFonts w:ascii="Times New Roman" w:hAnsi="Times New Roman"/>
          <w:szCs w:val="28"/>
        </w:rPr>
        <w:t>ен</w:t>
      </w:r>
      <w:proofErr w:type="spellEnd"/>
      <w:r w:rsidRPr="00D404BA">
        <w:rPr>
          <w:rFonts w:ascii="Times New Roman" w:hAnsi="Times New Roman"/>
          <w:szCs w:val="28"/>
        </w:rPr>
        <w:t>) и возражений не имеет.</w:t>
      </w:r>
    </w:p>
    <w:p w:rsidR="0040015D" w:rsidRPr="00D404BA" w:rsidRDefault="0040015D" w:rsidP="0040015D">
      <w:pPr>
        <w:pStyle w:val="1"/>
        <w:ind w:firstLine="567"/>
        <w:rPr>
          <w:rFonts w:ascii="Times New Roman" w:hAnsi="Times New Roman"/>
          <w:szCs w:val="28"/>
        </w:rPr>
      </w:pPr>
      <w:r w:rsidRPr="00D404BA">
        <w:rPr>
          <w:rFonts w:ascii="Times New Roman" w:hAnsi="Times New Roman"/>
          <w:szCs w:val="28"/>
        </w:rPr>
        <w:t>В частности, _______ (</w:t>
      </w:r>
      <w:r w:rsidRPr="00D404BA">
        <w:rPr>
          <w:rFonts w:ascii="Times New Roman" w:hAnsi="Times New Roman"/>
          <w:i/>
          <w:szCs w:val="28"/>
        </w:rPr>
        <w:t>наименование участника запроса котировок цен)</w:t>
      </w:r>
      <w:r w:rsidRPr="00D404BA">
        <w:rPr>
          <w:rFonts w:ascii="Times New Roman" w:hAnsi="Times New Roman"/>
          <w:szCs w:val="28"/>
        </w:rPr>
        <w:t>, подавая настоящую заявку, согласн</w:t>
      </w:r>
      <w:proofErr w:type="gramStart"/>
      <w:r w:rsidRPr="00D404BA">
        <w:rPr>
          <w:rFonts w:ascii="Times New Roman" w:hAnsi="Times New Roman"/>
          <w:szCs w:val="28"/>
        </w:rPr>
        <w:t>о(</w:t>
      </w:r>
      <w:proofErr w:type="spellStart"/>
      <w:proofErr w:type="gramEnd"/>
      <w:r w:rsidRPr="00D404BA">
        <w:rPr>
          <w:rFonts w:ascii="Times New Roman" w:hAnsi="Times New Roman"/>
          <w:szCs w:val="28"/>
        </w:rPr>
        <w:t>ен</w:t>
      </w:r>
      <w:proofErr w:type="spellEnd"/>
      <w:r w:rsidRPr="00D404BA">
        <w:rPr>
          <w:rFonts w:ascii="Times New Roman" w:hAnsi="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w:t>
      </w:r>
      <w:proofErr w:type="gramStart"/>
      <w:r w:rsidRPr="00D404BA">
        <w:rPr>
          <w:szCs w:val="20"/>
        </w:rPr>
        <w:t>случае</w:t>
      </w:r>
      <w:proofErr w:type="gramEnd"/>
      <w:r w:rsidRPr="00D404BA">
        <w:rPr>
          <w:szCs w:val="20"/>
        </w:rPr>
        <w:t xml:space="preserve">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2368EF">
        <w:rPr>
          <w:sz w:val="22"/>
          <w:szCs w:val="22"/>
        </w:rPr>
        <w:t xml:space="preserve"> </w:t>
      </w:r>
      <w:r w:rsidR="00BC55A8" w:rsidRPr="002368EF">
        <w:rPr>
          <w:sz w:val="22"/>
          <w:szCs w:val="22"/>
        </w:rPr>
        <w:t xml:space="preserve">№ </w:t>
      </w:r>
      <w:r w:rsidR="0081778C" w:rsidRPr="002368EF">
        <w:rPr>
          <w:sz w:val="22"/>
          <w:szCs w:val="22"/>
        </w:rPr>
        <w:t>22</w:t>
      </w:r>
      <w:r w:rsidR="00BC55A8" w:rsidRPr="002368EF">
        <w:rPr>
          <w:sz w:val="22"/>
          <w:szCs w:val="22"/>
        </w:rPr>
        <w:t>/ЗК-АО ВРМ/20</w:t>
      </w:r>
      <w:r w:rsidR="0081778C" w:rsidRPr="002368EF">
        <w:rPr>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2368EF" w:rsidRDefault="0040015D" w:rsidP="001F35DA">
            <w:pPr>
              <w:pStyle w:val="2"/>
              <w:suppressAutoHyphens/>
              <w:spacing w:before="0" w:after="0" w:line="260" w:lineRule="exact"/>
              <w:ind w:firstLine="567"/>
              <w:jc w:val="center"/>
              <w:rPr>
                <w:rFonts w:eastAsia="MS Mincho"/>
                <w:b w:val="0"/>
                <w:bCs w:val="0"/>
                <w:i w:val="0"/>
                <w:iCs w:val="0"/>
              </w:rPr>
            </w:pPr>
            <w:r w:rsidRPr="002368EF">
              <w:rPr>
                <w:b w:val="0"/>
                <w:bCs w:val="0"/>
                <w:i w:val="0"/>
                <w:iCs w:val="0"/>
              </w:rPr>
              <w:br w:type="page"/>
            </w:r>
            <w:r w:rsidRPr="002368EF">
              <w:rPr>
                <w:bCs w:val="0"/>
                <w:iCs w:val="0"/>
              </w:rPr>
              <w:br w:type="page"/>
            </w:r>
          </w:p>
        </w:tc>
        <w:tc>
          <w:tcPr>
            <w:tcW w:w="4785" w:type="dxa"/>
          </w:tcPr>
          <w:p w:rsidR="0040015D" w:rsidRPr="002368EF" w:rsidRDefault="0040015D" w:rsidP="001F35DA">
            <w:pPr>
              <w:pStyle w:val="2"/>
              <w:suppressAutoHyphens/>
              <w:spacing w:before="0" w:after="0" w:line="260" w:lineRule="exact"/>
              <w:ind w:firstLine="567"/>
              <w:rPr>
                <w:rFonts w:eastAsia="MS Mincho"/>
                <w:i w:val="0"/>
                <w:iCs w:val="0"/>
              </w:rPr>
            </w:pPr>
          </w:p>
        </w:tc>
      </w:tr>
      <w:tr w:rsidR="0040015D" w:rsidRPr="00D404BA" w:rsidTr="001F35DA">
        <w:tc>
          <w:tcPr>
            <w:tcW w:w="4785" w:type="dxa"/>
          </w:tcPr>
          <w:p w:rsidR="0040015D" w:rsidRPr="002368EF" w:rsidRDefault="0040015D" w:rsidP="001F35DA">
            <w:pPr>
              <w:pStyle w:val="2"/>
              <w:suppressAutoHyphens/>
              <w:spacing w:before="0" w:after="0" w:line="260" w:lineRule="exact"/>
              <w:ind w:firstLine="567"/>
              <w:jc w:val="center"/>
              <w:rPr>
                <w:rFonts w:eastAsia="MS Mincho"/>
                <w:b w:val="0"/>
                <w:bCs w:val="0"/>
                <w:i w:val="0"/>
                <w:iCs w:val="0"/>
              </w:rPr>
            </w:pPr>
          </w:p>
        </w:tc>
        <w:tc>
          <w:tcPr>
            <w:tcW w:w="4785" w:type="dxa"/>
          </w:tcPr>
          <w:p w:rsidR="0040015D" w:rsidRPr="002368EF" w:rsidRDefault="0040015D" w:rsidP="001F35DA">
            <w:pPr>
              <w:pStyle w:val="2"/>
              <w:suppressAutoHyphens/>
              <w:spacing w:before="0" w:after="0" w:line="260" w:lineRule="exact"/>
              <w:ind w:firstLine="567"/>
              <w:rPr>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81778C">
        <w:rPr>
          <w:sz w:val="22"/>
          <w:szCs w:val="22"/>
        </w:rPr>
        <w:t>22</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2368EF">
        <w:rPr>
          <w:szCs w:val="28"/>
        </w:rPr>
        <w:t xml:space="preserve">№ </w:t>
      </w:r>
      <w:r w:rsidR="0081778C" w:rsidRPr="002368EF">
        <w:rPr>
          <w:szCs w:val="28"/>
        </w:rPr>
        <w:t>22</w:t>
      </w:r>
      <w:r w:rsidR="00BC55A8" w:rsidRPr="002368EF">
        <w:rPr>
          <w:szCs w:val="28"/>
        </w:rPr>
        <w:t>/ЗК-АО ВРМ/20</w:t>
      </w:r>
      <w:r w:rsidR="0081778C" w:rsidRPr="002368EF">
        <w:rPr>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827CEB" w:rsidRDefault="00827CEB" w:rsidP="00827CEB">
            <w:pPr>
              <w:jc w:val="center"/>
              <w:rPr>
                <w:color w:val="FF0000"/>
                <w:sz w:val="22"/>
              </w:rPr>
            </w:pPr>
            <w:r w:rsidRPr="00827CEB">
              <w:rPr>
                <w:bCs/>
                <w:sz w:val="22"/>
                <w:szCs w:val="18"/>
              </w:rPr>
              <w:t>Предельная (максимальная) цена за единицу товара, евро</w:t>
            </w:r>
            <w:r>
              <w:rPr>
                <w:bCs/>
                <w:sz w:val="22"/>
                <w:szCs w:val="18"/>
              </w:rPr>
              <w:t xml:space="preserve"> </w:t>
            </w:r>
            <w:r w:rsidRPr="00827CEB">
              <w:rPr>
                <w:bCs/>
                <w:sz w:val="22"/>
                <w:szCs w:val="18"/>
              </w:rPr>
              <w:t>с НДС, 20 %</w:t>
            </w:r>
          </w:p>
        </w:tc>
        <w:tc>
          <w:tcPr>
            <w:tcW w:w="1843" w:type="dxa"/>
            <w:vAlign w:val="center"/>
          </w:tcPr>
          <w:p w:rsidR="00827CEB" w:rsidRPr="00D404BA" w:rsidRDefault="00827CEB" w:rsidP="00D06863">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p>
          <w:p w:rsidR="00827CEB" w:rsidRPr="00D404BA" w:rsidRDefault="00827CEB" w:rsidP="00D06863">
            <w:pPr>
              <w:pStyle w:val="a7"/>
              <w:tabs>
                <w:tab w:val="center" w:pos="4677"/>
                <w:tab w:val="right" w:pos="9355"/>
              </w:tabs>
              <w:spacing w:before="240" w:after="120"/>
              <w:ind w:left="0" w:right="68"/>
              <w:jc w:val="center"/>
              <w:rPr>
                <w:color w:val="auto"/>
                <w:sz w:val="22"/>
              </w:rPr>
            </w:pPr>
            <w:r w:rsidRPr="00D404BA">
              <w:rPr>
                <w:color w:val="auto"/>
                <w:sz w:val="22"/>
                <w:szCs w:val="22"/>
              </w:rPr>
              <w:t xml:space="preserve">Стоимость, </w:t>
            </w:r>
            <w:r>
              <w:rPr>
                <w:color w:val="auto"/>
                <w:sz w:val="22"/>
                <w:szCs w:val="22"/>
              </w:rPr>
              <w:t>евро</w:t>
            </w:r>
            <w:proofErr w:type="gramStart"/>
            <w:r w:rsidRPr="00D404BA">
              <w:rPr>
                <w:color w:val="auto"/>
                <w:sz w:val="22"/>
                <w:szCs w:val="22"/>
              </w:rPr>
              <w:t>.</w:t>
            </w:r>
            <w:proofErr w:type="gramEnd"/>
            <w:r w:rsidRPr="00D404BA">
              <w:rPr>
                <w:color w:val="auto"/>
                <w:sz w:val="22"/>
                <w:szCs w:val="22"/>
              </w:rPr>
              <w:t xml:space="preserve"> </w:t>
            </w:r>
            <w:proofErr w:type="gramStart"/>
            <w:r w:rsidRPr="00D404BA">
              <w:rPr>
                <w:color w:val="auto"/>
                <w:sz w:val="22"/>
                <w:szCs w:val="22"/>
              </w:rPr>
              <w:t>б</w:t>
            </w:r>
            <w:proofErr w:type="gramEnd"/>
            <w:r w:rsidRPr="00D404BA">
              <w:rPr>
                <w:color w:val="auto"/>
                <w:sz w:val="22"/>
                <w:szCs w:val="22"/>
              </w:rPr>
              <w:t>ез НДС</w:t>
            </w:r>
          </w:p>
        </w:tc>
        <w:tc>
          <w:tcPr>
            <w:tcW w:w="155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Стоимость, </w:t>
            </w:r>
            <w:r>
              <w:rPr>
                <w:color w:val="auto"/>
                <w:sz w:val="22"/>
                <w:szCs w:val="22"/>
              </w:rPr>
              <w:t>евро</w:t>
            </w:r>
            <w:r w:rsidRPr="00D404BA">
              <w:rPr>
                <w:color w:val="auto"/>
                <w:sz w:val="22"/>
                <w:szCs w:val="22"/>
              </w:rPr>
              <w:t>.</w:t>
            </w:r>
          </w:p>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368EF" w:rsidRDefault="0040015D" w:rsidP="004B4450">
      <w:pPr>
        <w:pStyle w:val="a3"/>
        <w:rPr>
          <w:b w:val="0"/>
          <w:sz w:val="22"/>
          <w:szCs w:val="22"/>
        </w:rPr>
      </w:pPr>
      <w:r w:rsidRPr="002368EF">
        <w:rPr>
          <w:b w:val="0"/>
          <w:sz w:val="22"/>
          <w:szCs w:val="22"/>
        </w:rPr>
        <w:t xml:space="preserve">       </w:t>
      </w:r>
    </w:p>
    <w:p w:rsidR="00B75230" w:rsidRPr="002368EF" w:rsidRDefault="00B75230" w:rsidP="009F7F47">
      <w:pPr>
        <w:pStyle w:val="a3"/>
        <w:rPr>
          <w:b w:val="0"/>
          <w:sz w:val="28"/>
          <w:szCs w:val="28"/>
        </w:rPr>
        <w:sectPr w:rsidR="00B75230" w:rsidRPr="002368EF"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2368EF">
        <w:rPr>
          <w:sz w:val="24"/>
        </w:rPr>
        <w:t xml:space="preserve">                                                                     </w:t>
      </w:r>
      <w:r w:rsidR="002B0CB7" w:rsidRPr="002368EF">
        <w:rPr>
          <w:sz w:val="24"/>
        </w:rPr>
        <w:t xml:space="preserve">                         </w:t>
      </w:r>
      <w:r w:rsidRPr="002368EF">
        <w:rPr>
          <w:sz w:val="24"/>
        </w:rPr>
        <w:t xml:space="preserve">  </w:t>
      </w:r>
      <w:r w:rsidR="00AC30C2" w:rsidRPr="002368EF">
        <w:rPr>
          <w:sz w:val="24"/>
        </w:rPr>
        <w:t xml:space="preserve">    </w:t>
      </w:r>
      <w:r w:rsidRPr="002368EF">
        <w:rPr>
          <w:sz w:val="24"/>
        </w:rPr>
        <w:t xml:space="preserve"> к запросу котировок цен                                 </w:t>
      </w:r>
      <w:r w:rsidR="002B0CB7" w:rsidRPr="002368EF">
        <w:rPr>
          <w:sz w:val="24"/>
        </w:rPr>
        <w:t xml:space="preserve">                             </w:t>
      </w:r>
      <w:r w:rsidRPr="002368EF">
        <w:rPr>
          <w:sz w:val="24"/>
        </w:rPr>
        <w:t xml:space="preserve">  </w:t>
      </w:r>
      <w:r w:rsidR="00BC55A8" w:rsidRPr="002368EF">
        <w:rPr>
          <w:sz w:val="24"/>
        </w:rPr>
        <w:t xml:space="preserve">       </w:t>
      </w:r>
      <w:r w:rsidR="00BC55A8" w:rsidRPr="002368EF">
        <w:rPr>
          <w:sz w:val="24"/>
        </w:rPr>
        <w:tab/>
      </w:r>
      <w:r w:rsidR="00BC55A8" w:rsidRPr="002368EF">
        <w:rPr>
          <w:sz w:val="24"/>
        </w:rPr>
        <w:tab/>
      </w:r>
      <w:r w:rsidR="00BC55A8" w:rsidRPr="002368EF">
        <w:rPr>
          <w:sz w:val="24"/>
        </w:rPr>
        <w:tab/>
      </w:r>
      <w:r w:rsidR="00BC55A8" w:rsidRPr="002368EF">
        <w:rPr>
          <w:sz w:val="24"/>
        </w:rPr>
        <w:tab/>
      </w:r>
      <w:r w:rsidR="00BC55A8" w:rsidRPr="002368EF">
        <w:rPr>
          <w:sz w:val="24"/>
        </w:rPr>
        <w:tab/>
      </w:r>
      <w:r w:rsidR="00BC55A8" w:rsidRPr="002368EF">
        <w:rPr>
          <w:sz w:val="24"/>
        </w:rPr>
        <w:tab/>
      </w:r>
      <w:r w:rsidR="00BC55A8" w:rsidRPr="002368EF">
        <w:rPr>
          <w:sz w:val="24"/>
        </w:rPr>
        <w:tab/>
      </w:r>
      <w:r w:rsidR="00BC55A8" w:rsidRPr="002368EF">
        <w:rPr>
          <w:sz w:val="24"/>
        </w:rPr>
        <w:tab/>
        <w:t xml:space="preserve">          </w:t>
      </w:r>
      <w:r w:rsidR="00BC55A8" w:rsidRPr="002368EF">
        <w:rPr>
          <w:sz w:val="22"/>
          <w:szCs w:val="22"/>
        </w:rPr>
        <w:t xml:space="preserve">№ </w:t>
      </w:r>
      <w:r w:rsidR="0081778C" w:rsidRPr="002368EF">
        <w:rPr>
          <w:sz w:val="22"/>
          <w:szCs w:val="22"/>
        </w:rPr>
        <w:t>22</w:t>
      </w:r>
      <w:r w:rsidR="00BC55A8" w:rsidRPr="002368EF">
        <w:rPr>
          <w:sz w:val="22"/>
          <w:szCs w:val="22"/>
        </w:rPr>
        <w:t>/ЗК-АО ВРМ/20</w:t>
      </w:r>
      <w:r w:rsidR="0081778C" w:rsidRPr="002368EF">
        <w:rPr>
          <w:sz w:val="22"/>
          <w:szCs w:val="22"/>
        </w:rPr>
        <w:t>20</w:t>
      </w:r>
    </w:p>
    <w:p w:rsidR="00DC64BB" w:rsidRPr="002368EF" w:rsidRDefault="00DC64BB" w:rsidP="00DC64BB">
      <w:pPr>
        <w:tabs>
          <w:tab w:val="left" w:pos="7247"/>
          <w:tab w:val="right" w:pos="9638"/>
        </w:tabs>
        <w:ind w:left="2124" w:firstLine="708"/>
        <w:rPr>
          <w:sz w:val="24"/>
        </w:rPr>
      </w:pPr>
      <w:r w:rsidRPr="002368EF">
        <w:rPr>
          <w:sz w:val="24"/>
        </w:rPr>
        <w:tab/>
        <w:t xml:space="preserve">                                                             </w:t>
      </w:r>
    </w:p>
    <w:p w:rsidR="0081778C" w:rsidRPr="002368EF" w:rsidRDefault="0081778C" w:rsidP="0081778C">
      <w:pPr>
        <w:tabs>
          <w:tab w:val="left" w:pos="7247"/>
          <w:tab w:val="right" w:pos="9638"/>
        </w:tabs>
        <w:ind w:left="2124" w:firstLine="708"/>
      </w:pPr>
      <w:r w:rsidRPr="002368EF">
        <w:tab/>
        <w:t xml:space="preserve">                                                             </w:t>
      </w:r>
    </w:p>
    <w:p w:rsidR="0081778C" w:rsidRPr="00E16259" w:rsidRDefault="0081778C" w:rsidP="0081778C">
      <w:pPr>
        <w:widowControl w:val="0"/>
        <w:shd w:val="clear" w:color="auto" w:fill="FFFFFF"/>
        <w:autoSpaceDE w:val="0"/>
        <w:autoSpaceDN w:val="0"/>
        <w:adjustRightInd w:val="0"/>
        <w:jc w:val="center"/>
        <w:rPr>
          <w:b/>
          <w:bCs/>
          <w:spacing w:val="-9"/>
          <w:sz w:val="26"/>
          <w:szCs w:val="26"/>
        </w:rPr>
      </w:pPr>
      <w:r w:rsidRPr="00E16259">
        <w:rPr>
          <w:b/>
          <w:bCs/>
          <w:spacing w:val="-9"/>
          <w:sz w:val="26"/>
          <w:szCs w:val="26"/>
        </w:rPr>
        <w:t>ДОГОВОР</w:t>
      </w:r>
      <w:r w:rsidRPr="00E16259">
        <w:rPr>
          <w:b/>
          <w:bCs/>
          <w:sz w:val="26"/>
          <w:szCs w:val="26"/>
        </w:rPr>
        <w:t xml:space="preserve"> </w:t>
      </w:r>
      <w:r w:rsidRPr="00E16259">
        <w:rPr>
          <w:b/>
          <w:bCs/>
          <w:spacing w:val="-9"/>
          <w:sz w:val="26"/>
          <w:szCs w:val="26"/>
        </w:rPr>
        <w:t>ПОСТАВКИ № ____________</w:t>
      </w:r>
    </w:p>
    <w:p w:rsidR="0081778C" w:rsidRDefault="0081778C" w:rsidP="0081778C">
      <w:pPr>
        <w:rPr>
          <w:szCs w:val="28"/>
        </w:rPr>
      </w:pPr>
    </w:p>
    <w:p w:rsidR="0081778C" w:rsidRDefault="0081778C" w:rsidP="0081778C">
      <w:pPr>
        <w:widowControl w:val="0"/>
        <w:autoSpaceDE w:val="0"/>
        <w:autoSpaceDN w:val="0"/>
        <w:adjustRightInd w:val="0"/>
        <w:ind w:firstLine="709"/>
        <w:jc w:val="both"/>
        <w:rPr>
          <w:bCs/>
          <w:sz w:val="26"/>
          <w:szCs w:val="26"/>
        </w:rPr>
      </w:pPr>
    </w:p>
    <w:p w:rsidR="0081778C" w:rsidRPr="000A7AF1" w:rsidRDefault="0081778C" w:rsidP="0081778C">
      <w:pPr>
        <w:widowControl w:val="0"/>
        <w:shd w:val="clear" w:color="auto" w:fill="FFFFFF"/>
        <w:autoSpaceDE w:val="0"/>
        <w:autoSpaceDN w:val="0"/>
        <w:adjustRightInd w:val="0"/>
        <w:jc w:val="both"/>
        <w:rPr>
          <w:bCs/>
          <w:spacing w:val="3"/>
          <w:sz w:val="26"/>
          <w:szCs w:val="26"/>
        </w:rPr>
      </w:pPr>
      <w:r w:rsidRPr="000A7AF1">
        <w:rPr>
          <w:bCs/>
          <w:sz w:val="26"/>
          <w:szCs w:val="26"/>
        </w:rPr>
        <w:t>г. Москва</w:t>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r>
      <w:r w:rsidRPr="000A7AF1">
        <w:rPr>
          <w:bCs/>
          <w:sz w:val="26"/>
          <w:szCs w:val="26"/>
        </w:rPr>
        <w:tab/>
        <w:t xml:space="preserve"> </w:t>
      </w:r>
      <w:r w:rsidRPr="000A7AF1">
        <w:rPr>
          <w:bCs/>
          <w:sz w:val="26"/>
          <w:szCs w:val="26"/>
        </w:rPr>
        <w:tab/>
      </w:r>
      <w:r>
        <w:rPr>
          <w:bCs/>
          <w:sz w:val="26"/>
          <w:szCs w:val="26"/>
        </w:rPr>
        <w:t>«_____</w:t>
      </w:r>
      <w:r w:rsidRPr="000A7AF1">
        <w:rPr>
          <w:bCs/>
          <w:sz w:val="26"/>
          <w:szCs w:val="26"/>
        </w:rPr>
        <w:t>»</w:t>
      </w:r>
      <w:r>
        <w:rPr>
          <w:bCs/>
          <w:sz w:val="26"/>
          <w:szCs w:val="26"/>
        </w:rPr>
        <w:t xml:space="preserve"> _________</w:t>
      </w:r>
      <w:r w:rsidRPr="000A7AF1">
        <w:rPr>
          <w:bCs/>
          <w:sz w:val="26"/>
          <w:szCs w:val="26"/>
        </w:rPr>
        <w:t xml:space="preserve"> 20</w:t>
      </w:r>
      <w:r>
        <w:rPr>
          <w:bCs/>
          <w:sz w:val="26"/>
          <w:szCs w:val="26"/>
        </w:rPr>
        <w:t xml:space="preserve">20 </w:t>
      </w:r>
      <w:r w:rsidRPr="000A7AF1">
        <w:rPr>
          <w:bCs/>
          <w:spacing w:val="3"/>
          <w:sz w:val="26"/>
          <w:szCs w:val="26"/>
        </w:rPr>
        <w:t>г.</w:t>
      </w:r>
    </w:p>
    <w:p w:rsidR="0081778C" w:rsidRPr="000A7AF1" w:rsidRDefault="0081778C" w:rsidP="0081778C">
      <w:pPr>
        <w:widowControl w:val="0"/>
        <w:shd w:val="clear" w:color="auto" w:fill="FFFFFF"/>
        <w:autoSpaceDE w:val="0"/>
        <w:autoSpaceDN w:val="0"/>
        <w:adjustRightInd w:val="0"/>
        <w:jc w:val="both"/>
        <w:rPr>
          <w:bCs/>
          <w:sz w:val="26"/>
          <w:szCs w:val="26"/>
        </w:rPr>
      </w:pPr>
    </w:p>
    <w:p w:rsidR="0081778C" w:rsidRPr="000A7AF1" w:rsidRDefault="0081778C" w:rsidP="0081778C">
      <w:pPr>
        <w:widowControl w:val="0"/>
        <w:shd w:val="clear" w:color="auto" w:fill="FFFFFF"/>
        <w:autoSpaceDE w:val="0"/>
        <w:autoSpaceDN w:val="0"/>
        <w:adjustRightInd w:val="0"/>
        <w:jc w:val="both"/>
        <w:rPr>
          <w:bCs/>
          <w:sz w:val="26"/>
          <w:szCs w:val="26"/>
        </w:rPr>
      </w:pPr>
      <w:r w:rsidRPr="000A7AF1">
        <w:rPr>
          <w:bCs/>
          <w:sz w:val="26"/>
          <w:szCs w:val="26"/>
        </w:rPr>
        <w:t>Акционерное Общество «</w:t>
      </w:r>
      <w:proofErr w:type="spellStart"/>
      <w:r w:rsidRPr="000A7AF1">
        <w:rPr>
          <w:bCs/>
          <w:sz w:val="26"/>
          <w:szCs w:val="26"/>
        </w:rPr>
        <w:t>Вагонреммаш</w:t>
      </w:r>
      <w:proofErr w:type="spellEnd"/>
      <w:r w:rsidRPr="000A7AF1">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w:t>
      </w:r>
      <w:proofErr w:type="gramStart"/>
      <w:r w:rsidRPr="000A7AF1">
        <w:rPr>
          <w:bCs/>
          <w:sz w:val="26"/>
          <w:szCs w:val="26"/>
        </w:rPr>
        <w:t xml:space="preserve"> ,</w:t>
      </w:r>
      <w:proofErr w:type="gramEnd"/>
      <w:r w:rsidRPr="000A7AF1">
        <w:rPr>
          <w:bCs/>
          <w:sz w:val="26"/>
          <w:szCs w:val="26"/>
        </w:rPr>
        <w:t xml:space="preserve"> с другой стороны, совместно именуемые в дальнейшем «Стороны», заключили настоящий Договор о нижеследующем:</w:t>
      </w:r>
    </w:p>
    <w:p w:rsidR="0081778C" w:rsidRPr="000A7AF1" w:rsidRDefault="0081778C" w:rsidP="0081778C">
      <w:pPr>
        <w:widowControl w:val="0"/>
        <w:shd w:val="clear" w:color="auto" w:fill="FFFFFF"/>
        <w:autoSpaceDE w:val="0"/>
        <w:autoSpaceDN w:val="0"/>
        <w:adjustRightInd w:val="0"/>
        <w:jc w:val="both"/>
        <w:rPr>
          <w:bCs/>
          <w:sz w:val="26"/>
          <w:szCs w:val="26"/>
        </w:rPr>
      </w:pPr>
    </w:p>
    <w:p w:rsidR="0081778C" w:rsidRPr="000A7AF1" w:rsidRDefault="0081778C" w:rsidP="0081778C">
      <w:pPr>
        <w:spacing w:before="120" w:after="120"/>
        <w:jc w:val="center"/>
        <w:rPr>
          <w:rFonts w:eastAsia="Arial Unicode MS"/>
          <w:b/>
          <w:sz w:val="26"/>
          <w:szCs w:val="26"/>
        </w:rPr>
      </w:pPr>
      <w:r w:rsidRPr="000A7AF1">
        <w:rPr>
          <w:rFonts w:eastAsia="Arial Unicode MS"/>
          <w:b/>
          <w:sz w:val="26"/>
          <w:szCs w:val="26"/>
        </w:rPr>
        <w:t>1. ПРЕДМЕТ ДОГОВОРА</w:t>
      </w:r>
    </w:p>
    <w:p w:rsidR="0081778C" w:rsidRPr="000A7AF1" w:rsidRDefault="0081778C" w:rsidP="0081778C">
      <w:pPr>
        <w:autoSpaceDE w:val="0"/>
        <w:autoSpaceDN w:val="0"/>
        <w:ind w:firstLine="708"/>
        <w:jc w:val="both"/>
        <w:rPr>
          <w:spacing w:val="-8"/>
          <w:sz w:val="26"/>
          <w:szCs w:val="26"/>
        </w:rPr>
      </w:pPr>
      <w:r w:rsidRPr="000A7AF1">
        <w:rPr>
          <w:spacing w:val="-8"/>
          <w:sz w:val="26"/>
          <w:szCs w:val="26"/>
        </w:rPr>
        <w:t>1.1. </w:t>
      </w:r>
      <w:r w:rsidRPr="000A7AF1">
        <w:rPr>
          <w:sz w:val="26"/>
          <w:szCs w:val="26"/>
        </w:rPr>
        <w:t xml:space="preserve">Поставщик обязуется поставить Покупателю Товар, </w:t>
      </w:r>
      <w:r w:rsidRPr="000A7AF1">
        <w:rPr>
          <w:spacing w:val="-8"/>
          <w:sz w:val="26"/>
          <w:szCs w:val="26"/>
        </w:rPr>
        <w:t>а Покупатель обязуется принять и оплатить Товар на условиях настоящего Договора.</w:t>
      </w:r>
    </w:p>
    <w:p w:rsidR="0081778C" w:rsidRPr="000A7AF1" w:rsidRDefault="0081778C" w:rsidP="0081778C">
      <w:pPr>
        <w:ind w:firstLine="708"/>
        <w:jc w:val="both"/>
        <w:rPr>
          <w:sz w:val="26"/>
          <w:szCs w:val="26"/>
        </w:rPr>
      </w:pPr>
      <w:r w:rsidRPr="000A7AF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778C" w:rsidRPr="000A7AF1" w:rsidRDefault="0081778C" w:rsidP="0081778C">
      <w:pPr>
        <w:ind w:firstLine="708"/>
        <w:jc w:val="both"/>
        <w:rPr>
          <w:spacing w:val="-8"/>
          <w:sz w:val="26"/>
          <w:szCs w:val="26"/>
        </w:rPr>
      </w:pPr>
      <w:r w:rsidRPr="000A7AF1">
        <w:rPr>
          <w:sz w:val="26"/>
          <w:szCs w:val="26"/>
        </w:rPr>
        <w:t>Товар поставляется партиями. Сроки и порядок поставки каждой партии Товара указываются</w:t>
      </w:r>
      <w:r w:rsidRPr="000A7AF1">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81778C" w:rsidRPr="000A7AF1" w:rsidRDefault="0081778C" w:rsidP="0081778C">
      <w:pPr>
        <w:ind w:firstLine="708"/>
        <w:jc w:val="both"/>
        <w:rPr>
          <w:spacing w:val="-8"/>
          <w:sz w:val="26"/>
          <w:szCs w:val="26"/>
        </w:rPr>
      </w:pPr>
      <w:r w:rsidRPr="000A7AF1">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sidRPr="00854F0C">
        <w:rPr>
          <w:spacing w:val="-8"/>
          <w:sz w:val="26"/>
          <w:szCs w:val="26"/>
        </w:rPr>
        <w:t>50</w:t>
      </w:r>
      <w:r w:rsidRPr="000A7AF1">
        <w:rPr>
          <w:spacing w:val="-8"/>
          <w:sz w:val="26"/>
          <w:szCs w:val="26"/>
        </w:rPr>
        <w:t xml:space="preserve"> единиц/штук Товара по цене Товара, указанной в Приложении № 1 к Договору и, с учетом п</w:t>
      </w:r>
      <w:r w:rsidRPr="006C7C6A">
        <w:rPr>
          <w:spacing w:val="-8"/>
          <w:sz w:val="26"/>
          <w:szCs w:val="26"/>
        </w:rPr>
        <w:t>.</w:t>
      </w:r>
      <w:r>
        <w:rPr>
          <w:spacing w:val="-8"/>
          <w:sz w:val="26"/>
          <w:szCs w:val="26"/>
        </w:rPr>
        <w:t xml:space="preserve"> 2.2 и</w:t>
      </w:r>
      <w:r w:rsidRPr="000A7AF1">
        <w:rPr>
          <w:spacing w:val="-8"/>
          <w:sz w:val="26"/>
          <w:szCs w:val="26"/>
        </w:rPr>
        <w:t xml:space="preserve"> </w:t>
      </w:r>
      <w:r>
        <w:rPr>
          <w:spacing w:val="-8"/>
          <w:sz w:val="26"/>
          <w:szCs w:val="26"/>
        </w:rPr>
        <w:t xml:space="preserve">п. </w:t>
      </w:r>
      <w:r w:rsidRPr="000A7AF1">
        <w:rPr>
          <w:spacing w:val="-8"/>
          <w:sz w:val="26"/>
          <w:szCs w:val="26"/>
        </w:rPr>
        <w:t>2.3 Договора.</w:t>
      </w:r>
    </w:p>
    <w:p w:rsidR="0081778C" w:rsidRDefault="0081778C" w:rsidP="0081778C">
      <w:pPr>
        <w:ind w:firstLine="708"/>
        <w:jc w:val="both"/>
        <w:rPr>
          <w:spacing w:val="-8"/>
          <w:sz w:val="26"/>
          <w:szCs w:val="26"/>
        </w:rPr>
      </w:pPr>
      <w:r w:rsidRPr="000A7AF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0A7AF1">
        <w:rPr>
          <w:spacing w:val="-8"/>
          <w:sz w:val="26"/>
          <w:szCs w:val="26"/>
        </w:rPr>
        <w:t>,</w:t>
      </w:r>
      <w:proofErr w:type="gramEnd"/>
      <w:r w:rsidRPr="000A7AF1">
        <w:rPr>
          <w:spacing w:val="-8"/>
          <w:sz w:val="26"/>
          <w:szCs w:val="26"/>
        </w:rPr>
        <w:t xml:space="preserve"> чем за </w:t>
      </w:r>
      <w:r w:rsidRPr="00854F0C">
        <w:rPr>
          <w:spacing w:val="-8"/>
          <w:sz w:val="26"/>
          <w:szCs w:val="26"/>
        </w:rPr>
        <w:t>40</w:t>
      </w:r>
      <w:r w:rsidRPr="000A7AF1">
        <w:rPr>
          <w:spacing w:val="-8"/>
          <w:sz w:val="26"/>
          <w:szCs w:val="26"/>
        </w:rPr>
        <w:t xml:space="preserve"> рабочих дней до предполагаемой даты поставки Товара. </w:t>
      </w:r>
    </w:p>
    <w:p w:rsidR="0081778C" w:rsidRPr="002368EF" w:rsidRDefault="0081778C" w:rsidP="006F5FDD">
      <w:pPr>
        <w:ind w:firstLine="708"/>
        <w:jc w:val="both"/>
        <w:rPr>
          <w:bCs/>
          <w:spacing w:val="-8"/>
          <w:sz w:val="26"/>
          <w:szCs w:val="26"/>
        </w:rPr>
      </w:pPr>
      <w:r w:rsidRPr="002368EF">
        <w:rPr>
          <w:bCs/>
          <w:spacing w:val="-8"/>
          <w:sz w:val="26"/>
          <w:szCs w:val="26"/>
        </w:rPr>
        <w:t xml:space="preserve">1.2. </w:t>
      </w:r>
      <w:r w:rsidR="006F5FDD" w:rsidRPr="002368EF">
        <w:rPr>
          <w:bCs/>
          <w:spacing w:val="-8"/>
          <w:sz w:val="26"/>
          <w:szCs w:val="26"/>
        </w:rPr>
        <w:t xml:space="preserve">  </w:t>
      </w:r>
      <w:r w:rsidR="003335C9" w:rsidRPr="002368EF">
        <w:rPr>
          <w:bCs/>
          <w:spacing w:val="-8"/>
          <w:sz w:val="26"/>
          <w:szCs w:val="26"/>
        </w:rPr>
        <w:t xml:space="preserve">Настоящий Договор заключен на основании запроса котировок цен. Протокол №________________ </w:t>
      </w:r>
      <w:proofErr w:type="gramStart"/>
      <w:r w:rsidR="003335C9" w:rsidRPr="002368EF">
        <w:rPr>
          <w:bCs/>
          <w:spacing w:val="-8"/>
          <w:sz w:val="26"/>
          <w:szCs w:val="26"/>
        </w:rPr>
        <w:t>от</w:t>
      </w:r>
      <w:proofErr w:type="gramEnd"/>
      <w:r w:rsidR="003335C9" w:rsidRPr="002368EF">
        <w:rPr>
          <w:bCs/>
          <w:spacing w:val="-8"/>
          <w:sz w:val="26"/>
          <w:szCs w:val="26"/>
        </w:rPr>
        <w:t xml:space="preserve"> ___________________________.</w:t>
      </w:r>
    </w:p>
    <w:p w:rsidR="006F5FDD" w:rsidRPr="002368EF" w:rsidRDefault="006F5FDD" w:rsidP="006F5FDD">
      <w:pPr>
        <w:ind w:firstLine="708"/>
        <w:jc w:val="both"/>
        <w:rPr>
          <w:bCs/>
          <w:spacing w:val="-8"/>
          <w:sz w:val="26"/>
          <w:szCs w:val="26"/>
        </w:rPr>
      </w:pPr>
    </w:p>
    <w:p w:rsidR="0081778C" w:rsidRPr="000A7AF1" w:rsidRDefault="0081778C" w:rsidP="0081778C">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2. СТОИМОСТЬ И ПОРЯДОК РАСЧЕТОВ</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highlight w:val="yellow"/>
        </w:rPr>
      </w:pPr>
      <w:r w:rsidRPr="000A7AF1">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81778C" w:rsidRPr="00874CE0" w:rsidRDefault="0081778C" w:rsidP="0081778C">
      <w:pPr>
        <w:pStyle w:val="a7"/>
        <w:spacing w:after="100" w:afterAutospacing="1"/>
        <w:ind w:left="0"/>
        <w:jc w:val="both"/>
        <w:rPr>
          <w:sz w:val="26"/>
          <w:szCs w:val="26"/>
        </w:rPr>
      </w:pPr>
      <w:r w:rsidRPr="000A7AF1">
        <w:rPr>
          <w:bCs/>
          <w:sz w:val="26"/>
          <w:szCs w:val="26"/>
        </w:rPr>
        <w:t xml:space="preserve">2.2. </w:t>
      </w:r>
      <w:r>
        <w:rPr>
          <w:bCs/>
          <w:sz w:val="26"/>
          <w:szCs w:val="26"/>
        </w:rPr>
        <w:t>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w:t>
      </w:r>
      <w:r w:rsidRPr="00874CE0">
        <w:rPr>
          <w:bCs/>
          <w:sz w:val="26"/>
          <w:szCs w:val="26"/>
        </w:rPr>
        <w:t>.</w:t>
      </w:r>
      <w:r w:rsidRPr="00874CE0">
        <w:rPr>
          <w:szCs w:val="28"/>
        </w:rPr>
        <w:t xml:space="preserve"> </w:t>
      </w:r>
      <w:r w:rsidRPr="00874CE0">
        <w:rPr>
          <w:sz w:val="26"/>
          <w:szCs w:val="26"/>
        </w:rPr>
        <w:t>В стоимость Товара не включена стоимость услуг по доставке Товара до склада Заказчика.</w:t>
      </w:r>
    </w:p>
    <w:p w:rsidR="0081778C" w:rsidRPr="00874CE0" w:rsidRDefault="0081778C" w:rsidP="0081778C">
      <w:pPr>
        <w:pStyle w:val="a7"/>
        <w:spacing w:after="100" w:afterAutospacing="1"/>
        <w:ind w:left="0"/>
        <w:jc w:val="both"/>
        <w:rPr>
          <w:color w:val="auto"/>
          <w:sz w:val="26"/>
          <w:szCs w:val="26"/>
        </w:rPr>
      </w:pPr>
      <w:r w:rsidRPr="00874CE0">
        <w:rPr>
          <w:color w:val="auto"/>
          <w:sz w:val="26"/>
          <w:szCs w:val="26"/>
        </w:rPr>
        <w:t xml:space="preserve">Доставка Товара в адреса грузополучателей организуется Заказчиком на условиях </w:t>
      </w:r>
      <w:proofErr w:type="spellStart"/>
      <w:r w:rsidRPr="00874CE0">
        <w:rPr>
          <w:color w:val="auto"/>
          <w:sz w:val="26"/>
          <w:szCs w:val="26"/>
        </w:rPr>
        <w:t>самовывоза</w:t>
      </w:r>
      <w:proofErr w:type="spellEnd"/>
      <w:r w:rsidRPr="00874CE0">
        <w:rPr>
          <w:color w:val="auto"/>
          <w:sz w:val="26"/>
          <w:szCs w:val="26"/>
        </w:rPr>
        <w:t>, либо с привлечением третьих лиц.</w:t>
      </w:r>
    </w:p>
    <w:p w:rsidR="0081778C" w:rsidRPr="006F5FDD" w:rsidRDefault="0081778C" w:rsidP="0081778C">
      <w:pPr>
        <w:widowControl w:val="0"/>
        <w:autoSpaceDE w:val="0"/>
        <w:autoSpaceDN w:val="0"/>
        <w:adjustRightInd w:val="0"/>
        <w:ind w:firstLine="709"/>
        <w:jc w:val="both"/>
        <w:rPr>
          <w:bCs/>
          <w:color w:val="FF0000"/>
          <w:sz w:val="26"/>
          <w:szCs w:val="26"/>
        </w:rPr>
      </w:pPr>
      <w:r w:rsidRPr="006F5FDD">
        <w:rPr>
          <w:bCs/>
          <w:sz w:val="26"/>
          <w:szCs w:val="26"/>
        </w:rPr>
        <w:t>2.3.</w:t>
      </w:r>
      <w:r w:rsidRPr="006F5FDD">
        <w:rPr>
          <w:sz w:val="26"/>
          <w:szCs w:val="26"/>
        </w:rPr>
        <w:t xml:space="preserve"> Оплата осуществляется в рублях по курсу ЦБ РФ на день списания денежных средств со счета Покупателя.</w:t>
      </w:r>
      <w:r w:rsidRPr="006F5FDD">
        <w:t xml:space="preserve"> </w:t>
      </w:r>
    </w:p>
    <w:p w:rsidR="0081778C" w:rsidRPr="006F5FDD" w:rsidRDefault="0081778C" w:rsidP="0081778C">
      <w:pPr>
        <w:ind w:firstLine="708"/>
        <w:jc w:val="both"/>
        <w:rPr>
          <w:sz w:val="26"/>
          <w:szCs w:val="26"/>
        </w:rPr>
      </w:pPr>
      <w:r w:rsidRPr="006F5FDD">
        <w:rPr>
          <w:sz w:val="26"/>
          <w:szCs w:val="26"/>
        </w:rPr>
        <w:t>Цена за единицу Товара фиксируется в валюте (Евро) до «3</w:t>
      </w:r>
      <w:r w:rsidR="001350DD">
        <w:rPr>
          <w:sz w:val="26"/>
          <w:szCs w:val="26"/>
        </w:rPr>
        <w:t>1</w:t>
      </w:r>
      <w:r w:rsidRPr="006F5FDD">
        <w:rPr>
          <w:sz w:val="26"/>
          <w:szCs w:val="26"/>
        </w:rPr>
        <w:t xml:space="preserve">» </w:t>
      </w:r>
      <w:r w:rsidR="001350DD">
        <w:rPr>
          <w:sz w:val="26"/>
          <w:szCs w:val="26"/>
        </w:rPr>
        <w:t>декабря</w:t>
      </w:r>
      <w:r w:rsidRPr="006F5FDD">
        <w:rPr>
          <w:sz w:val="26"/>
          <w:szCs w:val="26"/>
        </w:rPr>
        <w:t xml:space="preserve"> 2020 года и изменению в сторону увеличения не подлежит.</w:t>
      </w:r>
    </w:p>
    <w:p w:rsidR="0081778C" w:rsidRPr="006F5FDD" w:rsidRDefault="0081778C" w:rsidP="0081778C">
      <w:pPr>
        <w:widowControl w:val="0"/>
        <w:autoSpaceDE w:val="0"/>
        <w:autoSpaceDN w:val="0"/>
        <w:adjustRightInd w:val="0"/>
        <w:ind w:firstLine="709"/>
        <w:jc w:val="both"/>
        <w:rPr>
          <w:bCs/>
          <w:sz w:val="26"/>
          <w:szCs w:val="26"/>
        </w:rPr>
      </w:pPr>
      <w:r w:rsidRPr="006F5FDD">
        <w:rPr>
          <w:bCs/>
          <w:sz w:val="26"/>
          <w:szCs w:val="26"/>
        </w:rPr>
        <w:t xml:space="preserve">2.4. Оплата Товара по настоящему Договору производится Покупателем путем перечисления денежных средств на расчетный счет Поставщика, указанный в разделе 10 настоящего Договора, в следующем порядке: </w:t>
      </w:r>
    </w:p>
    <w:p w:rsidR="0081778C" w:rsidRPr="006F5FDD" w:rsidRDefault="0081778C" w:rsidP="0081778C">
      <w:pPr>
        <w:widowControl w:val="0"/>
        <w:autoSpaceDE w:val="0"/>
        <w:autoSpaceDN w:val="0"/>
        <w:adjustRightInd w:val="0"/>
        <w:ind w:firstLine="709"/>
        <w:jc w:val="both"/>
        <w:rPr>
          <w:bCs/>
          <w:sz w:val="26"/>
          <w:szCs w:val="26"/>
        </w:rPr>
      </w:pPr>
      <w:r w:rsidRPr="006F5FDD">
        <w:rPr>
          <w:bCs/>
          <w:sz w:val="26"/>
          <w:szCs w:val="26"/>
        </w:rPr>
        <w:t xml:space="preserve">2.4.1. Покупатель осуществляет предварительную  оплату в размере 30% от стоимости     Товара      (партии Товара),     указанной в    Спецификации,    в течение,  7 (семи) календарных дней </w:t>
      </w:r>
      <w:proofErr w:type="gramStart"/>
      <w:r w:rsidRPr="006F5FDD">
        <w:rPr>
          <w:bCs/>
          <w:sz w:val="26"/>
          <w:szCs w:val="26"/>
        </w:rPr>
        <w:t>с даты     получения</w:t>
      </w:r>
      <w:proofErr w:type="gramEnd"/>
      <w:r w:rsidRPr="006F5FDD">
        <w:rPr>
          <w:bCs/>
          <w:sz w:val="26"/>
          <w:szCs w:val="26"/>
        </w:rPr>
        <w:t xml:space="preserve">    счета     Покупателем.</w:t>
      </w:r>
    </w:p>
    <w:p w:rsidR="0081778C" w:rsidRPr="006F5FDD" w:rsidRDefault="0081778C" w:rsidP="0081778C">
      <w:pPr>
        <w:widowControl w:val="0"/>
        <w:autoSpaceDE w:val="0"/>
        <w:autoSpaceDN w:val="0"/>
        <w:adjustRightInd w:val="0"/>
        <w:ind w:firstLine="709"/>
        <w:jc w:val="both"/>
        <w:rPr>
          <w:bCs/>
          <w:sz w:val="26"/>
          <w:szCs w:val="26"/>
        </w:rPr>
      </w:pPr>
      <w:r w:rsidRPr="006F5FDD">
        <w:rPr>
          <w:bCs/>
          <w:sz w:val="26"/>
          <w:szCs w:val="26"/>
        </w:rPr>
        <w:t xml:space="preserve"> В течение пяти календарных дней после получения предварительной оплаты в счет предстоящих поставок товаров Поставщик должен выставить Покупателю соответствующую счет-фактуру (п. 3 ст. 168 НК РФ). </w:t>
      </w:r>
    </w:p>
    <w:p w:rsidR="0081778C" w:rsidRDefault="0081778C" w:rsidP="0081778C">
      <w:pPr>
        <w:widowControl w:val="0"/>
        <w:autoSpaceDE w:val="0"/>
        <w:autoSpaceDN w:val="0"/>
        <w:adjustRightInd w:val="0"/>
        <w:ind w:firstLine="709"/>
        <w:jc w:val="both"/>
        <w:rPr>
          <w:bCs/>
          <w:sz w:val="26"/>
          <w:szCs w:val="26"/>
        </w:rPr>
      </w:pPr>
      <w:r w:rsidRPr="006F5FDD">
        <w:rPr>
          <w:bCs/>
          <w:sz w:val="26"/>
          <w:szCs w:val="26"/>
        </w:rPr>
        <w:t xml:space="preserve">2.4.2. Покупатель осуществляет окончательный расчет в размере 70% от стоимости Товара (партии Товара), указанной в Спецификации, в течение 15 (пятнадцати) календарных дней </w:t>
      </w:r>
      <w:proofErr w:type="gramStart"/>
      <w:r w:rsidRPr="006F5FDD">
        <w:rPr>
          <w:bCs/>
          <w:sz w:val="26"/>
          <w:szCs w:val="26"/>
        </w:rPr>
        <w:t>с даты поставки</w:t>
      </w:r>
      <w:proofErr w:type="gramEnd"/>
      <w:r w:rsidRPr="006F5FDD">
        <w:rPr>
          <w:bCs/>
          <w:sz w:val="26"/>
          <w:szCs w:val="26"/>
        </w:rPr>
        <w:t xml:space="preserve"> Товара (партии Товара) Покупателю/Грузополучателю и предоставления первичных документов в соответствии с п.3.10.</w:t>
      </w:r>
      <w:r w:rsidR="00F36FA8">
        <w:rPr>
          <w:bCs/>
          <w:sz w:val="26"/>
          <w:szCs w:val="26"/>
        </w:rPr>
        <w:t xml:space="preserve"> </w:t>
      </w:r>
    </w:p>
    <w:p w:rsidR="0081778C" w:rsidRDefault="0081778C" w:rsidP="0081778C">
      <w:pPr>
        <w:widowControl w:val="0"/>
        <w:autoSpaceDE w:val="0"/>
        <w:autoSpaceDN w:val="0"/>
        <w:adjustRightInd w:val="0"/>
        <w:ind w:firstLine="709"/>
        <w:jc w:val="both"/>
        <w:rPr>
          <w:bCs/>
          <w:spacing w:val="-8"/>
          <w:sz w:val="26"/>
          <w:szCs w:val="26"/>
        </w:rPr>
      </w:pPr>
      <w:r w:rsidRPr="00470CA0">
        <w:rPr>
          <w:bCs/>
          <w:spacing w:val="-8"/>
          <w:sz w:val="26"/>
          <w:szCs w:val="26"/>
        </w:rPr>
        <w:t xml:space="preserve">2.5. </w:t>
      </w:r>
      <w:r w:rsidRPr="000A7AF1">
        <w:rPr>
          <w:bCs/>
          <w:spacing w:val="-8"/>
          <w:sz w:val="26"/>
          <w:szCs w:val="26"/>
        </w:rPr>
        <w:t xml:space="preserve">Обязательства Покупателя по оплате считаются исполненными </w:t>
      </w:r>
      <w:r w:rsidRPr="007533C9">
        <w:rPr>
          <w:bCs/>
          <w:spacing w:val="-8"/>
          <w:sz w:val="26"/>
          <w:szCs w:val="26"/>
        </w:rPr>
        <w:t xml:space="preserve">в момент </w:t>
      </w:r>
      <w:r>
        <w:rPr>
          <w:bCs/>
          <w:spacing w:val="-8"/>
          <w:sz w:val="26"/>
          <w:szCs w:val="26"/>
        </w:rPr>
        <w:t>списания</w:t>
      </w:r>
      <w:r w:rsidRPr="007533C9">
        <w:rPr>
          <w:bCs/>
          <w:spacing w:val="-8"/>
          <w:sz w:val="26"/>
          <w:szCs w:val="26"/>
        </w:rPr>
        <w:t xml:space="preserve"> денежных </w:t>
      </w:r>
      <w:r>
        <w:rPr>
          <w:bCs/>
          <w:spacing w:val="-8"/>
          <w:sz w:val="26"/>
          <w:szCs w:val="26"/>
        </w:rPr>
        <w:t>сре</w:t>
      </w:r>
      <w:proofErr w:type="gramStart"/>
      <w:r>
        <w:rPr>
          <w:bCs/>
          <w:spacing w:val="-8"/>
          <w:sz w:val="26"/>
          <w:szCs w:val="26"/>
        </w:rPr>
        <w:t>дств с р</w:t>
      </w:r>
      <w:proofErr w:type="gramEnd"/>
      <w:r>
        <w:rPr>
          <w:bCs/>
          <w:spacing w:val="-8"/>
          <w:sz w:val="26"/>
          <w:szCs w:val="26"/>
        </w:rPr>
        <w:t xml:space="preserve">асчетного счета Покупателя. </w:t>
      </w:r>
    </w:p>
    <w:p w:rsidR="0081778C" w:rsidRPr="00653761" w:rsidRDefault="0081778C" w:rsidP="0081778C">
      <w:pPr>
        <w:ind w:firstLine="644"/>
        <w:contextualSpacing/>
        <w:jc w:val="both"/>
        <w:rPr>
          <w:sz w:val="26"/>
          <w:szCs w:val="26"/>
        </w:rPr>
      </w:pPr>
      <w:r>
        <w:rPr>
          <w:sz w:val="26"/>
          <w:szCs w:val="26"/>
        </w:rPr>
        <w:t xml:space="preserve">2.6. </w:t>
      </w:r>
      <w:r w:rsidRPr="00AC338A">
        <w:rPr>
          <w:sz w:val="26"/>
          <w:szCs w:val="26"/>
        </w:rPr>
        <w:t xml:space="preserve">В </w:t>
      </w:r>
      <w:proofErr w:type="gramStart"/>
      <w:r w:rsidRPr="00AC338A">
        <w:rPr>
          <w:sz w:val="26"/>
          <w:szCs w:val="26"/>
        </w:rPr>
        <w:t>случае</w:t>
      </w:r>
      <w:proofErr w:type="gramEnd"/>
      <w:r w:rsidRPr="00AC338A">
        <w:rPr>
          <w:sz w:val="26"/>
          <w:szCs w:val="26"/>
        </w:rPr>
        <w:t xml:space="preserve"> просрочки оплаты более чем на 3 рабочих дня</w:t>
      </w:r>
      <w:r>
        <w:rPr>
          <w:sz w:val="26"/>
          <w:szCs w:val="26"/>
        </w:rPr>
        <w:t xml:space="preserve"> согласно п.п. 2.4.2</w:t>
      </w:r>
      <w:r w:rsidRPr="00AC338A">
        <w:rPr>
          <w:sz w:val="26"/>
          <w:szCs w:val="26"/>
        </w:rPr>
        <w:t xml:space="preserve"> поставщик вправе поменять условия оплаты по отгрузке продукции, а именно отгрузка продукции будет осуществляться на условиях 100% предоплаты.</w:t>
      </w:r>
    </w:p>
    <w:p w:rsidR="0081778C" w:rsidRPr="000A7AF1" w:rsidRDefault="0081778C" w:rsidP="0081778C">
      <w:pPr>
        <w:ind w:firstLine="709"/>
        <w:jc w:val="both"/>
        <w:rPr>
          <w:sz w:val="26"/>
          <w:szCs w:val="26"/>
        </w:rPr>
      </w:pPr>
      <w:r w:rsidRPr="000A7AF1">
        <w:rPr>
          <w:bCs/>
          <w:spacing w:val="-8"/>
          <w:sz w:val="26"/>
          <w:szCs w:val="26"/>
        </w:rPr>
        <w:t>2.</w:t>
      </w:r>
      <w:r>
        <w:rPr>
          <w:bCs/>
          <w:spacing w:val="-8"/>
          <w:sz w:val="26"/>
          <w:szCs w:val="26"/>
        </w:rPr>
        <w:t>7</w:t>
      </w:r>
      <w:r w:rsidRPr="000A7AF1">
        <w:rPr>
          <w:bCs/>
          <w:spacing w:val="-8"/>
          <w:sz w:val="26"/>
          <w:szCs w:val="26"/>
        </w:rPr>
        <w:t xml:space="preserve">.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81778C" w:rsidRDefault="0081778C" w:rsidP="0081778C">
      <w:pPr>
        <w:widowControl w:val="0"/>
        <w:tabs>
          <w:tab w:val="left" w:pos="0"/>
          <w:tab w:val="left" w:pos="930"/>
        </w:tabs>
        <w:autoSpaceDE w:val="0"/>
        <w:autoSpaceDN w:val="0"/>
        <w:adjustRightInd w:val="0"/>
        <w:spacing w:before="120" w:after="120"/>
        <w:jc w:val="center"/>
        <w:rPr>
          <w:b/>
          <w:bCs/>
          <w:spacing w:val="-8"/>
          <w:sz w:val="26"/>
          <w:szCs w:val="26"/>
        </w:rPr>
      </w:pPr>
    </w:p>
    <w:p w:rsidR="0081778C" w:rsidRPr="000A7AF1" w:rsidRDefault="0081778C" w:rsidP="0081778C">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3. СРОКИ И УСЛОВИЯ ПОСТАВКИ</w:t>
      </w:r>
    </w:p>
    <w:p w:rsidR="0081778C" w:rsidRPr="000A7AF1" w:rsidRDefault="0081778C" w:rsidP="0081778C">
      <w:pPr>
        <w:widowControl w:val="0"/>
        <w:tabs>
          <w:tab w:val="left" w:pos="0"/>
          <w:tab w:val="left" w:pos="930"/>
        </w:tabs>
        <w:autoSpaceDE w:val="0"/>
        <w:autoSpaceDN w:val="0"/>
        <w:adjustRightInd w:val="0"/>
        <w:ind w:firstLine="709"/>
        <w:jc w:val="both"/>
        <w:rPr>
          <w:spacing w:val="-8"/>
          <w:sz w:val="26"/>
          <w:szCs w:val="26"/>
        </w:rPr>
      </w:pPr>
      <w:r w:rsidRPr="000A7AF1">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 </w:t>
      </w:r>
      <w:proofErr w:type="gramStart"/>
      <w:r w:rsidRPr="000A7AF1">
        <w:rPr>
          <w:bCs/>
          <w:spacing w:val="-8"/>
          <w:sz w:val="26"/>
          <w:szCs w:val="26"/>
        </w:rPr>
        <w:t>Тамбовский</w:t>
      </w:r>
      <w:proofErr w:type="gramEnd"/>
      <w:r w:rsidRPr="000A7AF1">
        <w:rPr>
          <w:bCs/>
          <w:spacing w:val="-8"/>
          <w:sz w:val="26"/>
          <w:szCs w:val="26"/>
        </w:rPr>
        <w:t xml:space="preserve"> ВРЗ АО «ВРМ»;</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 </w:t>
      </w:r>
      <w:proofErr w:type="gramStart"/>
      <w:r w:rsidRPr="000A7AF1">
        <w:rPr>
          <w:bCs/>
          <w:spacing w:val="-8"/>
          <w:sz w:val="26"/>
          <w:szCs w:val="26"/>
        </w:rPr>
        <w:t>Воронежский</w:t>
      </w:r>
      <w:proofErr w:type="gramEnd"/>
      <w:r w:rsidRPr="000A7AF1">
        <w:rPr>
          <w:bCs/>
          <w:spacing w:val="-8"/>
          <w:sz w:val="26"/>
          <w:szCs w:val="26"/>
        </w:rPr>
        <w:t xml:space="preserve"> ВРЗ АО «ВРМ».</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1778C"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778C" w:rsidRPr="006036B0" w:rsidRDefault="0081778C" w:rsidP="0081778C">
      <w:pPr>
        <w:jc w:val="both"/>
        <w:rPr>
          <w:sz w:val="26"/>
          <w:szCs w:val="26"/>
        </w:rPr>
      </w:pPr>
      <w:r w:rsidRPr="006036B0">
        <w:rPr>
          <w:rFonts w:ascii="DIN Pro" w:hAnsi="DIN Pro"/>
          <w:szCs w:val="21"/>
        </w:rPr>
        <w:tab/>
      </w:r>
      <w:r w:rsidRPr="006036B0">
        <w:rPr>
          <w:sz w:val="26"/>
          <w:szCs w:val="26"/>
        </w:rPr>
        <w:t>Покупатель обязан получить Товар со склада Поставщика в течение 5 календарных дней после направления ему Поставщиком уведомления о поступлении продукции на склад.</w:t>
      </w:r>
    </w:p>
    <w:p w:rsidR="0081778C" w:rsidRPr="00A16FB7" w:rsidRDefault="0081778C" w:rsidP="0081778C">
      <w:pPr>
        <w:jc w:val="both"/>
        <w:rPr>
          <w:sz w:val="26"/>
          <w:szCs w:val="26"/>
        </w:rPr>
      </w:pPr>
      <w:r w:rsidRPr="006036B0">
        <w:rPr>
          <w:sz w:val="26"/>
          <w:szCs w:val="26"/>
        </w:rPr>
        <w:tab/>
      </w:r>
      <w:proofErr w:type="gramStart"/>
      <w:r w:rsidRPr="006036B0">
        <w:rPr>
          <w:sz w:val="26"/>
          <w:szCs w:val="26"/>
        </w:rPr>
        <w:t>В случае нарушения Покупателем срока вывоза Товара, предусмотренного п. 3.4 настоящей Спецификации, на срок более 7 (семи) календарных дней Поставщик вправе потребовать от Покупателя уплаты неустойки в размере 0,1 % (Ноль целых одна десятая процента) от стоимости не вывезенного в срок Товара, за каждый календарный день просрочки до фактического исполнения обязательства.</w:t>
      </w:r>
      <w:proofErr w:type="gramEnd"/>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778C" w:rsidRPr="000A7AF1" w:rsidRDefault="0081778C" w:rsidP="0081778C">
      <w:pPr>
        <w:ind w:firstLine="709"/>
        <w:jc w:val="both"/>
        <w:rPr>
          <w:sz w:val="26"/>
          <w:szCs w:val="26"/>
        </w:rPr>
      </w:pPr>
      <w:r w:rsidRPr="000A7AF1">
        <w:rPr>
          <w:bCs/>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Pr>
          <w:bCs/>
          <w:spacing w:val="-8"/>
          <w:sz w:val="26"/>
          <w:szCs w:val="26"/>
        </w:rPr>
        <w:t>ставщика</w:t>
      </w:r>
      <w:r w:rsidRPr="000A7AF1">
        <w:rPr>
          <w:bCs/>
          <w:spacing w:val="-8"/>
          <w:sz w:val="26"/>
          <w:szCs w:val="26"/>
        </w:rPr>
        <w:t xml:space="preserve"> (при условии </w:t>
      </w:r>
      <w:proofErr w:type="spellStart"/>
      <w:r w:rsidRPr="000A7AF1">
        <w:rPr>
          <w:bCs/>
          <w:spacing w:val="-8"/>
          <w:sz w:val="26"/>
          <w:szCs w:val="26"/>
        </w:rPr>
        <w:t>самовывоза</w:t>
      </w:r>
      <w:proofErr w:type="spellEnd"/>
      <w:r w:rsidRPr="000A7AF1">
        <w:rPr>
          <w:bCs/>
          <w:spacing w:val="-8"/>
          <w:sz w:val="26"/>
          <w:szCs w:val="26"/>
        </w:rPr>
        <w:t xml:space="preserve">) </w:t>
      </w:r>
      <w:r w:rsidRPr="000A7AF1">
        <w:rPr>
          <w:bCs/>
          <w:sz w:val="26"/>
          <w:szCs w:val="26"/>
        </w:rPr>
        <w:t xml:space="preserve">по сопроводительным документам (Спецификации к Договору, УПД, по которым произведена отгрузка Товара, </w:t>
      </w:r>
      <w:r w:rsidRPr="000A7AF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0A7AF1">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0A7AF1">
        <w:rPr>
          <w:bCs/>
          <w:sz w:val="26"/>
          <w:szCs w:val="26"/>
        </w:rPr>
        <w:t>6</w:t>
      </w:r>
      <w:proofErr w:type="gramEnd"/>
      <w:r w:rsidRPr="000A7AF1">
        <w:rPr>
          <w:bCs/>
          <w:sz w:val="26"/>
          <w:szCs w:val="26"/>
        </w:rPr>
        <w:t>; П7 от 15.06.1965 г. (с изменениями и дополнениями).</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778C" w:rsidRPr="000A7AF1" w:rsidRDefault="0081778C" w:rsidP="0081778C">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w:t>
      </w:r>
      <w:r w:rsidRPr="000A7AF1">
        <w:rPr>
          <w:bCs/>
          <w:sz w:val="26"/>
          <w:szCs w:val="26"/>
        </w:rPr>
        <w:t>УПД, и фактическое получение Товара</w:t>
      </w:r>
      <w:r w:rsidRPr="000A7AF1">
        <w:rPr>
          <w:bCs/>
          <w:iCs/>
          <w:spacing w:val="-8"/>
          <w:sz w:val="26"/>
          <w:szCs w:val="26"/>
        </w:rPr>
        <w:t xml:space="preserve">. </w:t>
      </w:r>
    </w:p>
    <w:p w:rsidR="0081778C" w:rsidRPr="000A7AF1" w:rsidRDefault="0081778C" w:rsidP="0081778C">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81778C" w:rsidRPr="000A7AF1" w:rsidRDefault="0081778C" w:rsidP="0081778C">
      <w:pPr>
        <w:widowControl w:val="0"/>
        <w:shd w:val="clear" w:color="auto" w:fill="FFFFFF"/>
        <w:autoSpaceDE w:val="0"/>
        <w:autoSpaceDN w:val="0"/>
        <w:adjustRightInd w:val="0"/>
        <w:ind w:firstLine="709"/>
        <w:jc w:val="both"/>
        <w:rPr>
          <w:sz w:val="26"/>
          <w:szCs w:val="26"/>
        </w:rPr>
      </w:pPr>
      <w:r>
        <w:rPr>
          <w:bCs/>
          <w:iCs/>
          <w:spacing w:val="-8"/>
          <w:sz w:val="26"/>
          <w:szCs w:val="26"/>
        </w:rPr>
        <w:t xml:space="preserve">- </w:t>
      </w:r>
      <w:r w:rsidRPr="000A7AF1">
        <w:rPr>
          <w:sz w:val="26"/>
          <w:szCs w:val="26"/>
        </w:rPr>
        <w:t xml:space="preserve">УПД; </w:t>
      </w:r>
    </w:p>
    <w:p w:rsidR="0081778C" w:rsidRPr="000A7AF1" w:rsidRDefault="0081778C" w:rsidP="0081778C">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81778C" w:rsidRDefault="0081778C" w:rsidP="0081778C">
      <w:pPr>
        <w:widowControl w:val="0"/>
        <w:shd w:val="clear" w:color="auto" w:fill="FFFFFF"/>
        <w:autoSpaceDE w:val="0"/>
        <w:autoSpaceDN w:val="0"/>
        <w:adjustRightInd w:val="0"/>
        <w:ind w:firstLine="709"/>
        <w:jc w:val="both"/>
        <w:rPr>
          <w:bCs/>
          <w:sz w:val="26"/>
          <w:szCs w:val="26"/>
        </w:rPr>
      </w:pPr>
    </w:p>
    <w:p w:rsidR="0081778C" w:rsidRPr="000A7AF1" w:rsidRDefault="0081778C" w:rsidP="0081778C">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81778C" w:rsidRPr="000A7AF1" w:rsidRDefault="0081778C" w:rsidP="0081778C">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81778C" w:rsidRPr="000A7AF1" w:rsidRDefault="0081778C" w:rsidP="0081778C">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4. ГАРАНТИЯ И ОТВЕТСТВЕННОСТЬ </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 На поставляемый по настоящему Договору Товар гарантийный срок составляет </w:t>
      </w:r>
      <w:r w:rsidRPr="006036B0">
        <w:rPr>
          <w:bCs/>
          <w:spacing w:val="-8"/>
          <w:sz w:val="26"/>
          <w:szCs w:val="26"/>
        </w:rPr>
        <w:t>12</w:t>
      </w:r>
      <w:r w:rsidRPr="000A7AF1">
        <w:rPr>
          <w:bCs/>
          <w:spacing w:val="-8"/>
          <w:sz w:val="26"/>
          <w:szCs w:val="26"/>
        </w:rPr>
        <w:t xml:space="preserve"> месяцев</w:t>
      </w:r>
      <w:r w:rsidRPr="000A7AF1">
        <w:rPr>
          <w:bCs/>
          <w:i/>
          <w:spacing w:val="-8"/>
          <w:sz w:val="26"/>
          <w:szCs w:val="26"/>
        </w:rPr>
        <w:t xml:space="preserve"> </w:t>
      </w:r>
      <w:proofErr w:type="gramStart"/>
      <w:r w:rsidRPr="000A7AF1">
        <w:rPr>
          <w:bCs/>
          <w:spacing w:val="-8"/>
          <w:sz w:val="26"/>
          <w:szCs w:val="26"/>
        </w:rPr>
        <w:t>с даты поставки</w:t>
      </w:r>
      <w:proofErr w:type="gramEnd"/>
      <w:r w:rsidRPr="000A7AF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sz w:val="26"/>
          <w:szCs w:val="26"/>
        </w:rPr>
        <w:t>4.2.</w:t>
      </w:r>
      <w:r>
        <w:rPr>
          <w:sz w:val="26"/>
          <w:szCs w:val="26"/>
        </w:rPr>
        <w:t xml:space="preserve"> </w:t>
      </w:r>
      <w:r w:rsidRPr="000A7AF1">
        <w:rPr>
          <w:bCs/>
          <w:spacing w:val="-8"/>
          <w:sz w:val="26"/>
          <w:szCs w:val="26"/>
        </w:rPr>
        <w:t xml:space="preserve">При обнаружении в период гарантийного срока </w:t>
      </w:r>
      <w:proofErr w:type="gramStart"/>
      <w:r w:rsidRPr="000A7AF1">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0A7AF1">
        <w:rPr>
          <w:bCs/>
          <w:spacing w:val="-8"/>
          <w:sz w:val="26"/>
          <w:szCs w:val="26"/>
        </w:rPr>
        <w:t xml:space="preserve"> Поставщику уведомление об обнаружении таких недостатков. </w:t>
      </w:r>
    </w:p>
    <w:p w:rsidR="0081778C" w:rsidRPr="000A7AF1" w:rsidRDefault="0081778C" w:rsidP="0081778C">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0A7AF1">
        <w:rPr>
          <w:bCs/>
          <w:spacing w:val="-8"/>
          <w:sz w:val="26"/>
          <w:szCs w:val="26"/>
        </w:rPr>
        <w:t>случае</w:t>
      </w:r>
      <w:proofErr w:type="gramEnd"/>
      <w:r w:rsidRPr="000A7AF1">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81778C" w:rsidRPr="000A7AF1" w:rsidRDefault="0081778C" w:rsidP="0081778C">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 xml:space="preserve">4.2.1. В </w:t>
      </w:r>
      <w:proofErr w:type="gramStart"/>
      <w:r w:rsidRPr="000A7AF1">
        <w:rPr>
          <w:bCs/>
          <w:spacing w:val="-8"/>
          <w:sz w:val="26"/>
          <w:szCs w:val="26"/>
        </w:rPr>
        <w:t>случае</w:t>
      </w:r>
      <w:proofErr w:type="gramEnd"/>
      <w:r w:rsidRPr="000A7AF1">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0A7AF1">
        <w:rPr>
          <w:bCs/>
          <w:spacing w:val="-8"/>
          <w:sz w:val="26"/>
          <w:szCs w:val="26"/>
        </w:rPr>
        <w:t>,</w:t>
      </w:r>
      <w:proofErr w:type="gramEnd"/>
      <w:r w:rsidRPr="000A7AF1">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1778C" w:rsidRPr="000A7AF1" w:rsidRDefault="0081778C" w:rsidP="0081778C">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0A7AF1">
        <w:rPr>
          <w:bCs/>
          <w:spacing w:val="-8"/>
          <w:sz w:val="26"/>
          <w:szCs w:val="26"/>
        </w:rPr>
        <w:t>с даты направления</w:t>
      </w:r>
      <w:proofErr w:type="gramEnd"/>
      <w:r w:rsidRPr="000A7AF1">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81778C" w:rsidRPr="000A7AF1" w:rsidRDefault="0081778C" w:rsidP="0081778C">
      <w:pPr>
        <w:widowControl w:val="0"/>
        <w:tabs>
          <w:tab w:val="left" w:pos="930"/>
        </w:tabs>
        <w:autoSpaceDE w:val="0"/>
        <w:autoSpaceDN w:val="0"/>
        <w:adjustRightInd w:val="0"/>
        <w:ind w:firstLine="709"/>
        <w:jc w:val="both"/>
        <w:rPr>
          <w:sz w:val="26"/>
          <w:szCs w:val="26"/>
        </w:rPr>
      </w:pPr>
      <w:r w:rsidRPr="000A7AF1">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0A7AF1">
        <w:rPr>
          <w:bCs/>
          <w:spacing w:val="-8"/>
          <w:sz w:val="26"/>
          <w:szCs w:val="26"/>
        </w:rPr>
        <w:t>Товара</w:t>
      </w:r>
      <w:proofErr w:type="gramEnd"/>
      <w:r w:rsidRPr="000A7AF1">
        <w:rPr>
          <w:bCs/>
          <w:spacing w:val="-8"/>
          <w:sz w:val="26"/>
          <w:szCs w:val="26"/>
        </w:rPr>
        <w:t xml:space="preserve"> безусловно возмещаются Поставщиком Покупателю.</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778C"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4.6.  В </w:t>
      </w:r>
      <w:proofErr w:type="gramStart"/>
      <w:r w:rsidRPr="000A7AF1">
        <w:rPr>
          <w:bCs/>
          <w:spacing w:val="-8"/>
          <w:sz w:val="26"/>
          <w:szCs w:val="26"/>
        </w:rPr>
        <w:t>случае</w:t>
      </w:r>
      <w:proofErr w:type="gramEnd"/>
      <w:r w:rsidRPr="000A7AF1">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1778C" w:rsidRPr="006036B0" w:rsidRDefault="0081778C" w:rsidP="0081778C">
      <w:pPr>
        <w:ind w:firstLine="708"/>
        <w:jc w:val="both"/>
        <w:rPr>
          <w:sz w:val="26"/>
          <w:szCs w:val="26"/>
        </w:rPr>
      </w:pPr>
      <w:r w:rsidRPr="006036B0">
        <w:rPr>
          <w:sz w:val="26"/>
          <w:szCs w:val="26"/>
        </w:rPr>
        <w:t xml:space="preserve">4.7. В </w:t>
      </w:r>
      <w:proofErr w:type="gramStart"/>
      <w:r w:rsidRPr="006036B0">
        <w:rPr>
          <w:sz w:val="26"/>
          <w:szCs w:val="26"/>
        </w:rPr>
        <w:t>случае</w:t>
      </w:r>
      <w:proofErr w:type="gramEnd"/>
      <w:r w:rsidRPr="006036B0">
        <w:rPr>
          <w:sz w:val="26"/>
          <w:szCs w:val="26"/>
        </w:rPr>
        <w:t xml:space="preserve"> нарушения Покупателем условия о выкупе Объема поставки в размере более чем 19 процентов от Объема Поставки за соответствующий период, Поставщик вправе требовать уплаты неустойки в размере 15 % (пятнадцать процентов) от стоимости Товара, согласованной в соответствующей Спецификации. </w:t>
      </w:r>
    </w:p>
    <w:p w:rsidR="0081778C" w:rsidRPr="006036B0" w:rsidRDefault="0081778C" w:rsidP="0081778C">
      <w:pPr>
        <w:ind w:firstLine="708"/>
        <w:jc w:val="both"/>
        <w:rPr>
          <w:sz w:val="26"/>
          <w:szCs w:val="26"/>
        </w:rPr>
      </w:pPr>
      <w:r w:rsidRPr="006036B0">
        <w:rPr>
          <w:sz w:val="26"/>
          <w:szCs w:val="26"/>
        </w:rPr>
        <w:t xml:space="preserve">4.8. В </w:t>
      </w:r>
      <w:proofErr w:type="gramStart"/>
      <w:r w:rsidRPr="006036B0">
        <w:rPr>
          <w:sz w:val="26"/>
          <w:szCs w:val="26"/>
        </w:rPr>
        <w:t>случае</w:t>
      </w:r>
      <w:proofErr w:type="gramEnd"/>
      <w:r w:rsidRPr="006036B0">
        <w:rPr>
          <w:sz w:val="26"/>
          <w:szCs w:val="26"/>
        </w:rPr>
        <w:t xml:space="preserve"> нарушения Покупателем согласованного в Спецификации Объёма и  графика выкупа Товара Поставщик вправе в одностороннем внесудебном порядке увеличить цену Товара на 5 % (пять процентов) от цены, установленной в Спецификации. Поставщик письменно уведомляет Покупателя об увеличении цены Товара, в том числе посредством электронной почты</w:t>
      </w:r>
    </w:p>
    <w:p w:rsidR="0081778C" w:rsidRPr="006036B0" w:rsidRDefault="0081778C" w:rsidP="0081778C">
      <w:pPr>
        <w:ind w:firstLine="708"/>
        <w:jc w:val="both"/>
        <w:rPr>
          <w:sz w:val="26"/>
          <w:szCs w:val="26"/>
        </w:rPr>
      </w:pPr>
      <w:r w:rsidRPr="006036B0">
        <w:rPr>
          <w:sz w:val="26"/>
          <w:szCs w:val="26"/>
        </w:rPr>
        <w:t xml:space="preserve">4.9. В </w:t>
      </w:r>
      <w:proofErr w:type="gramStart"/>
      <w:r w:rsidRPr="006036B0">
        <w:rPr>
          <w:sz w:val="26"/>
          <w:szCs w:val="26"/>
        </w:rPr>
        <w:t>случае</w:t>
      </w:r>
      <w:proofErr w:type="gramEnd"/>
      <w:r w:rsidRPr="006036B0">
        <w:rPr>
          <w:sz w:val="26"/>
          <w:szCs w:val="26"/>
        </w:rPr>
        <w:t xml:space="preserve"> увеличения цены Товара в соответствии с п.4.8. настоящего Договора Покупатель обязуется осуществить выборку всего объема поставки в согласованный в Спецификации период по увеличенной цене Товара.</w:t>
      </w:r>
    </w:p>
    <w:p w:rsidR="0081778C" w:rsidRPr="006036B0" w:rsidRDefault="0081778C" w:rsidP="0081778C">
      <w:pPr>
        <w:ind w:firstLine="708"/>
        <w:jc w:val="both"/>
        <w:rPr>
          <w:sz w:val="26"/>
          <w:szCs w:val="26"/>
        </w:rPr>
      </w:pPr>
      <w:r w:rsidRPr="006036B0">
        <w:rPr>
          <w:sz w:val="26"/>
          <w:szCs w:val="26"/>
        </w:rPr>
        <w:t xml:space="preserve">4.10. В </w:t>
      </w:r>
      <w:proofErr w:type="gramStart"/>
      <w:r w:rsidRPr="006036B0">
        <w:rPr>
          <w:sz w:val="26"/>
          <w:szCs w:val="26"/>
        </w:rPr>
        <w:t>случае</w:t>
      </w:r>
      <w:proofErr w:type="gramEnd"/>
      <w:r w:rsidRPr="006036B0">
        <w:rPr>
          <w:sz w:val="26"/>
          <w:szCs w:val="26"/>
        </w:rPr>
        <w:t xml:space="preserve"> нарушения Покупателем условия о выборке Объема поставки за соответствующий период, согласование последующего Объема поставки производится только после полного выкупа Покупателем Объема поставки по увеличенной согласно п. 4.8. настоящего Договора цене.</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4.8. </w:t>
      </w:r>
      <w:proofErr w:type="gramStart"/>
      <w:r w:rsidRPr="000A7AF1">
        <w:rPr>
          <w:bCs/>
          <w:spacing w:val="-8"/>
          <w:sz w:val="26"/>
          <w:szCs w:val="26"/>
        </w:rPr>
        <w:t xml:space="preserve">В случае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4.9. </w:t>
      </w:r>
      <w:proofErr w:type="gramStart"/>
      <w:r w:rsidRPr="000A7AF1">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0A7AF1">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0A7AF1">
        <w:rPr>
          <w:bCs/>
          <w:spacing w:val="-8"/>
          <w:sz w:val="26"/>
          <w:szCs w:val="26"/>
        </w:rPr>
        <w:t>случае</w:t>
      </w:r>
      <w:proofErr w:type="gramEnd"/>
      <w:r w:rsidRPr="000A7AF1">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778C" w:rsidRPr="000A7AF1" w:rsidRDefault="0081778C" w:rsidP="0081778C">
      <w:pPr>
        <w:widowControl w:val="0"/>
        <w:tabs>
          <w:tab w:val="left" w:pos="0"/>
          <w:tab w:val="left" w:pos="930"/>
        </w:tabs>
        <w:autoSpaceDE w:val="0"/>
        <w:autoSpaceDN w:val="0"/>
        <w:adjustRightInd w:val="0"/>
        <w:ind w:firstLine="709"/>
        <w:jc w:val="both"/>
        <w:rPr>
          <w:bCs/>
          <w:sz w:val="26"/>
          <w:szCs w:val="26"/>
        </w:rPr>
      </w:pPr>
      <w:r w:rsidRPr="000A7AF1">
        <w:rPr>
          <w:bCs/>
          <w:spacing w:val="-8"/>
          <w:sz w:val="26"/>
          <w:szCs w:val="26"/>
        </w:rPr>
        <w:t xml:space="preserve">4.10. </w:t>
      </w:r>
      <w:proofErr w:type="gramStart"/>
      <w:r w:rsidRPr="000A7AF1">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0A7AF1">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0A7AF1">
        <w:rPr>
          <w:bCs/>
          <w:sz w:val="26"/>
          <w:szCs w:val="26"/>
        </w:rPr>
        <w:t>случае</w:t>
      </w:r>
      <w:proofErr w:type="gramEnd"/>
      <w:r w:rsidRPr="000A7AF1">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A7AF1">
        <w:rPr>
          <w:bCs/>
          <w:sz w:val="26"/>
          <w:szCs w:val="26"/>
        </w:rPr>
        <w:t>с даты предъявления</w:t>
      </w:r>
      <w:proofErr w:type="gramEnd"/>
      <w:r w:rsidRPr="000A7AF1">
        <w:rPr>
          <w:bCs/>
          <w:sz w:val="26"/>
          <w:szCs w:val="26"/>
        </w:rPr>
        <w:t xml:space="preserve"> другой Стороной требования об уплате, если иной срок не установлен настоящим Договором. </w:t>
      </w:r>
      <w:r w:rsidRPr="000A7AF1">
        <w:rPr>
          <w:sz w:val="26"/>
          <w:szCs w:val="26"/>
        </w:rPr>
        <w:t>Штрафы и пени не изменяют стоимость договора/Товара.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4.13. В </w:t>
      </w:r>
      <w:proofErr w:type="gramStart"/>
      <w:r w:rsidRPr="000A7AF1">
        <w:rPr>
          <w:bCs/>
          <w:spacing w:val="-8"/>
          <w:sz w:val="26"/>
          <w:szCs w:val="26"/>
        </w:rPr>
        <w:t>случае</w:t>
      </w:r>
      <w:proofErr w:type="gramEnd"/>
      <w:r w:rsidRPr="000A7AF1">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4.14. В </w:t>
      </w:r>
      <w:proofErr w:type="gramStart"/>
      <w:r w:rsidRPr="000A7AF1">
        <w:rPr>
          <w:bCs/>
          <w:spacing w:val="-8"/>
          <w:sz w:val="26"/>
          <w:szCs w:val="26"/>
        </w:rPr>
        <w:t>случае</w:t>
      </w:r>
      <w:proofErr w:type="gramEnd"/>
      <w:r w:rsidRPr="000A7AF1">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1778C"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4.15. В </w:t>
      </w:r>
      <w:proofErr w:type="gramStart"/>
      <w:r w:rsidRPr="000A7AF1">
        <w:rPr>
          <w:bCs/>
          <w:spacing w:val="-8"/>
          <w:sz w:val="26"/>
          <w:szCs w:val="26"/>
        </w:rPr>
        <w:t>случае</w:t>
      </w:r>
      <w:proofErr w:type="gramEnd"/>
      <w:r w:rsidRPr="000A7AF1">
        <w:rPr>
          <w:bCs/>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778C" w:rsidRPr="00A16FB7" w:rsidRDefault="0081778C" w:rsidP="0081778C">
      <w:pPr>
        <w:pStyle w:val="a7"/>
        <w:ind w:left="0"/>
        <w:jc w:val="both"/>
        <w:rPr>
          <w:sz w:val="26"/>
          <w:szCs w:val="26"/>
        </w:rPr>
      </w:pPr>
      <w:r w:rsidRPr="006036B0">
        <w:rPr>
          <w:rFonts w:ascii="DIN Pro" w:hAnsi="DIN Pro"/>
          <w:szCs w:val="21"/>
        </w:rPr>
        <w:tab/>
      </w:r>
      <w:r w:rsidRPr="006036B0">
        <w:rPr>
          <w:sz w:val="26"/>
          <w:szCs w:val="26"/>
        </w:rPr>
        <w:t>4.16.Покупатель гарантирует Поставщику, что приобретаемые у него товары (продукция) не будут использоваться в целях производства и оборудования вооружения и специализированной военной техники.</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w:t>
      </w:r>
      <w:r>
        <w:rPr>
          <w:bCs/>
          <w:spacing w:val="-8"/>
          <w:sz w:val="26"/>
          <w:szCs w:val="26"/>
        </w:rPr>
        <w:t>7</w:t>
      </w:r>
      <w:r w:rsidRPr="000A7AF1">
        <w:rPr>
          <w:bCs/>
          <w:spacing w:val="-8"/>
          <w:sz w:val="26"/>
          <w:szCs w:val="26"/>
        </w:rPr>
        <w:t>.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1778C" w:rsidRPr="000A7AF1" w:rsidRDefault="0081778C" w:rsidP="0081778C">
      <w:pPr>
        <w:suppressAutoHyphens/>
        <w:spacing w:before="120" w:after="120"/>
        <w:jc w:val="center"/>
        <w:rPr>
          <w:rFonts w:eastAsia="Arial Unicode MS"/>
          <w:b/>
          <w:bCs/>
          <w:sz w:val="26"/>
          <w:szCs w:val="26"/>
        </w:rPr>
      </w:pPr>
      <w:r w:rsidRPr="000A7AF1">
        <w:rPr>
          <w:rFonts w:eastAsia="Arial Unicode MS"/>
          <w:b/>
          <w:bCs/>
          <w:sz w:val="26"/>
          <w:szCs w:val="26"/>
        </w:rPr>
        <w:t>5. ОБСТОЯТЕЛЬСТВА НЕПРЕОДОЛИМОЙ СИЛЫ (ФОРС-МАЖОР)</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5.1. </w:t>
      </w:r>
      <w:proofErr w:type="gramStart"/>
      <w:r w:rsidRPr="000A7AF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A7AF1">
        <w:rPr>
          <w:sz w:val="26"/>
          <w:szCs w:val="26"/>
        </w:rPr>
        <w:t xml:space="preserve">войны, военные операции любого характера, </w:t>
      </w:r>
      <w:r w:rsidRPr="000A7AF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5.2. В </w:t>
      </w:r>
      <w:proofErr w:type="gramStart"/>
      <w:r w:rsidRPr="000A7AF1">
        <w:rPr>
          <w:bCs/>
          <w:spacing w:val="-8"/>
          <w:sz w:val="26"/>
          <w:szCs w:val="26"/>
        </w:rPr>
        <w:t>случае</w:t>
      </w:r>
      <w:proofErr w:type="gramEnd"/>
      <w:r w:rsidRPr="000A7AF1">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1778C" w:rsidRPr="000A7AF1" w:rsidRDefault="0081778C" w:rsidP="0081778C">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6. </w:t>
      </w:r>
      <w:r w:rsidRPr="000A7AF1">
        <w:rPr>
          <w:rFonts w:eastAsia="Arial Unicode MS"/>
          <w:b/>
          <w:bCs/>
          <w:sz w:val="26"/>
          <w:szCs w:val="26"/>
        </w:rPr>
        <w:t>ПОРЯДОК РАЗРЕШЕНИЯ</w:t>
      </w:r>
      <w:r w:rsidRPr="000A7AF1">
        <w:rPr>
          <w:b/>
          <w:bCs/>
          <w:spacing w:val="-8"/>
          <w:sz w:val="26"/>
          <w:szCs w:val="26"/>
        </w:rPr>
        <w:t xml:space="preserve"> СПОРОВ</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6.1. Все споры и разногласия, возникшие </w:t>
      </w:r>
      <w:proofErr w:type="gramStart"/>
      <w:r w:rsidRPr="000A7AF1">
        <w:rPr>
          <w:bCs/>
          <w:spacing w:val="-8"/>
          <w:sz w:val="26"/>
          <w:szCs w:val="26"/>
        </w:rPr>
        <w:t>вследствие</w:t>
      </w:r>
      <w:proofErr w:type="gramEnd"/>
      <w:r w:rsidRPr="000A7AF1">
        <w:rPr>
          <w:bCs/>
          <w:spacing w:val="-8"/>
          <w:sz w:val="26"/>
          <w:szCs w:val="26"/>
        </w:rPr>
        <w:t xml:space="preserve"> или </w:t>
      </w:r>
      <w:proofErr w:type="gramStart"/>
      <w:r w:rsidRPr="000A7AF1">
        <w:rPr>
          <w:bCs/>
          <w:spacing w:val="-8"/>
          <w:sz w:val="26"/>
          <w:szCs w:val="26"/>
        </w:rPr>
        <w:t>в</w:t>
      </w:r>
      <w:proofErr w:type="gramEnd"/>
      <w:r w:rsidRPr="000A7AF1">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0A7AF1">
        <w:rPr>
          <w:bCs/>
          <w:spacing w:val="-8"/>
          <w:sz w:val="26"/>
          <w:szCs w:val="26"/>
        </w:rPr>
        <w:t>с даты получения</w:t>
      </w:r>
      <w:proofErr w:type="gramEnd"/>
      <w:r w:rsidRPr="000A7AF1">
        <w:rPr>
          <w:bCs/>
          <w:spacing w:val="-8"/>
          <w:sz w:val="26"/>
          <w:szCs w:val="26"/>
        </w:rPr>
        <w:t xml:space="preserve"> претензии.</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6.3. В </w:t>
      </w:r>
      <w:proofErr w:type="gramStart"/>
      <w:r w:rsidRPr="000A7AF1">
        <w:rPr>
          <w:bCs/>
          <w:spacing w:val="-8"/>
          <w:sz w:val="26"/>
          <w:szCs w:val="26"/>
        </w:rPr>
        <w:t>случае</w:t>
      </w:r>
      <w:proofErr w:type="gramEnd"/>
      <w:r w:rsidRPr="000A7AF1">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1778C" w:rsidRDefault="0081778C" w:rsidP="0081778C">
      <w:pPr>
        <w:widowControl w:val="0"/>
        <w:tabs>
          <w:tab w:val="left" w:pos="0"/>
          <w:tab w:val="left" w:pos="930"/>
        </w:tabs>
        <w:autoSpaceDE w:val="0"/>
        <w:autoSpaceDN w:val="0"/>
        <w:adjustRightInd w:val="0"/>
        <w:spacing w:before="120" w:after="120"/>
        <w:jc w:val="center"/>
        <w:rPr>
          <w:b/>
          <w:bCs/>
          <w:spacing w:val="-8"/>
          <w:sz w:val="26"/>
          <w:szCs w:val="26"/>
        </w:rPr>
      </w:pPr>
    </w:p>
    <w:p w:rsidR="0081778C" w:rsidRPr="000A7AF1" w:rsidRDefault="0081778C" w:rsidP="0081778C">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7. СРОК ДЕЙСТВИЯ, ПОРЯДОК ИЗМЕНЕНИЯ </w:t>
      </w:r>
      <w:r w:rsidRPr="000A7AF1">
        <w:rPr>
          <w:b/>
          <w:bCs/>
          <w:spacing w:val="-8"/>
          <w:sz w:val="26"/>
          <w:szCs w:val="26"/>
        </w:rPr>
        <w:br/>
        <w:t xml:space="preserve">И РАСТОРЖЕНИЯ ДОГОВОРА </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7.1. Настоящий Договор вступает в силу с момента его подписания Сторонами и </w:t>
      </w:r>
      <w:r w:rsidRPr="00883CCB">
        <w:rPr>
          <w:bCs/>
          <w:spacing w:val="-8"/>
          <w:sz w:val="26"/>
          <w:szCs w:val="26"/>
        </w:rPr>
        <w:t xml:space="preserve">действует </w:t>
      </w:r>
      <w:r>
        <w:rPr>
          <w:bCs/>
          <w:spacing w:val="-8"/>
          <w:sz w:val="26"/>
          <w:szCs w:val="26"/>
        </w:rPr>
        <w:t>до 31</w:t>
      </w:r>
      <w:r w:rsidRPr="00883CCB">
        <w:rPr>
          <w:bCs/>
          <w:spacing w:val="-8"/>
          <w:sz w:val="26"/>
          <w:szCs w:val="26"/>
        </w:rPr>
        <w:t>.</w:t>
      </w:r>
      <w:r>
        <w:rPr>
          <w:bCs/>
          <w:spacing w:val="-8"/>
          <w:sz w:val="26"/>
          <w:szCs w:val="26"/>
        </w:rPr>
        <w:t>12.</w:t>
      </w:r>
      <w:r w:rsidRPr="00883CCB">
        <w:rPr>
          <w:bCs/>
          <w:spacing w:val="-8"/>
          <w:sz w:val="26"/>
          <w:szCs w:val="26"/>
        </w:rPr>
        <w:t>2020 года или до полного</w:t>
      </w:r>
      <w:r w:rsidRPr="000A7AF1">
        <w:rPr>
          <w:bCs/>
          <w:spacing w:val="-8"/>
          <w:sz w:val="26"/>
          <w:szCs w:val="26"/>
        </w:rPr>
        <w:t xml:space="preserve"> исполнения сторонами своих обязательств по нему. Срок поставки каждой отдельной партии Товара указывается в соответствующей Спецификации. </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7.4. Настоящий Договор </w:t>
      </w:r>
      <w:proofErr w:type="gramStart"/>
      <w:r w:rsidRPr="000A7AF1">
        <w:rPr>
          <w:bCs/>
          <w:spacing w:val="-8"/>
          <w:sz w:val="26"/>
          <w:szCs w:val="26"/>
        </w:rPr>
        <w:t>может быть досрочно расторгнут</w:t>
      </w:r>
      <w:proofErr w:type="gramEnd"/>
      <w:r w:rsidRPr="000A7AF1">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  неоднократная просрочка поставки Товара;</w:t>
      </w:r>
      <w:r w:rsidRPr="000A7AF1">
        <w:rPr>
          <w:bCs/>
          <w:color w:val="FF0000"/>
          <w:sz w:val="26"/>
          <w:szCs w:val="26"/>
        </w:rPr>
        <w:t xml:space="preserve"> </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 поставка Товара ненадлежащего качества.</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 xml:space="preserve">7.6. В </w:t>
      </w:r>
      <w:proofErr w:type="gramStart"/>
      <w:r w:rsidRPr="000A7AF1">
        <w:rPr>
          <w:bCs/>
          <w:sz w:val="26"/>
          <w:szCs w:val="26"/>
        </w:rPr>
        <w:t>случае</w:t>
      </w:r>
      <w:proofErr w:type="gramEnd"/>
      <w:r w:rsidRPr="000A7AF1">
        <w:rPr>
          <w:bCs/>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A7AF1">
        <w:rPr>
          <w:bCs/>
          <w:spacing w:val="-8"/>
          <w:sz w:val="26"/>
          <w:szCs w:val="26"/>
        </w:rPr>
        <w:t>с даты подписания</w:t>
      </w:r>
      <w:proofErr w:type="gramEnd"/>
      <w:r w:rsidRPr="000A7AF1">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1778C" w:rsidRPr="000A7AF1" w:rsidRDefault="0081778C" w:rsidP="0081778C">
      <w:pPr>
        <w:widowControl w:val="0"/>
        <w:autoSpaceDE w:val="0"/>
        <w:autoSpaceDN w:val="0"/>
        <w:adjustRightInd w:val="0"/>
        <w:spacing w:before="120" w:after="120"/>
        <w:ind w:firstLine="709"/>
        <w:jc w:val="center"/>
        <w:rPr>
          <w:rFonts w:eastAsia="Arial Unicode MS"/>
          <w:b/>
          <w:sz w:val="26"/>
          <w:szCs w:val="26"/>
        </w:rPr>
      </w:pPr>
      <w:r w:rsidRPr="000A7AF1">
        <w:rPr>
          <w:rFonts w:eastAsia="Arial Unicode MS"/>
          <w:b/>
          <w:bCs/>
          <w:sz w:val="26"/>
          <w:szCs w:val="26"/>
        </w:rPr>
        <w:t xml:space="preserve">8. </w:t>
      </w:r>
      <w:r w:rsidRPr="000A7AF1">
        <w:rPr>
          <w:rFonts w:eastAsia="Arial Unicode MS"/>
          <w:b/>
          <w:sz w:val="26"/>
          <w:szCs w:val="26"/>
        </w:rPr>
        <w:t>КОНФИДЕНЦИАЛЬНОСТЬ</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 xml:space="preserve">8.4. В </w:t>
      </w:r>
      <w:proofErr w:type="gramStart"/>
      <w:r w:rsidRPr="000A7AF1">
        <w:rPr>
          <w:bCs/>
          <w:sz w:val="26"/>
          <w:szCs w:val="26"/>
        </w:rPr>
        <w:t>случае</w:t>
      </w:r>
      <w:proofErr w:type="gramEnd"/>
      <w:r w:rsidRPr="000A7AF1">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1778C" w:rsidRPr="000A7AF1" w:rsidRDefault="0081778C" w:rsidP="0081778C">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9. ПРОЧИЕ УСЛОВИЯ</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778C" w:rsidRPr="000A7AF1" w:rsidRDefault="0081778C" w:rsidP="0081778C">
      <w:pPr>
        <w:widowControl w:val="0"/>
        <w:autoSpaceDE w:val="0"/>
        <w:autoSpaceDN w:val="0"/>
        <w:adjustRightInd w:val="0"/>
        <w:ind w:firstLine="709"/>
        <w:jc w:val="both"/>
        <w:rPr>
          <w:bCs/>
          <w:spacing w:val="-14"/>
          <w:sz w:val="26"/>
          <w:szCs w:val="26"/>
        </w:rPr>
      </w:pPr>
      <w:r w:rsidRPr="000A7AF1">
        <w:rPr>
          <w:bCs/>
          <w:sz w:val="26"/>
          <w:szCs w:val="26"/>
        </w:rPr>
        <w:t xml:space="preserve">9.3. </w:t>
      </w:r>
      <w:r w:rsidRPr="000A7AF1">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0A7AF1">
        <w:rPr>
          <w:bCs/>
          <w:spacing w:val="-14"/>
          <w:sz w:val="26"/>
          <w:szCs w:val="26"/>
        </w:rPr>
        <w:t>этом</w:t>
      </w:r>
      <w:proofErr w:type="gramEnd"/>
      <w:r w:rsidRPr="000A7AF1">
        <w:rPr>
          <w:bCs/>
          <w:spacing w:val="-14"/>
          <w:sz w:val="26"/>
          <w:szCs w:val="26"/>
        </w:rPr>
        <w:t xml:space="preserve"> случае Стороны стремятся заключить Дополнительное соглашение в целях устранения несоответствий.</w:t>
      </w:r>
    </w:p>
    <w:p w:rsidR="0081778C" w:rsidRPr="000A7AF1" w:rsidRDefault="0081778C" w:rsidP="0081778C">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0A7AF1">
        <w:rPr>
          <w:spacing w:val="-5"/>
          <w:sz w:val="26"/>
          <w:szCs w:val="26"/>
        </w:rPr>
        <w:t>с даты</w:t>
      </w:r>
      <w:proofErr w:type="gramEnd"/>
      <w:r w:rsidRPr="000A7AF1">
        <w:rPr>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0A7AF1">
        <w:rPr>
          <w:bCs/>
          <w:sz w:val="26"/>
          <w:szCs w:val="26"/>
        </w:rPr>
        <w:t>случае</w:t>
      </w:r>
      <w:proofErr w:type="gramEnd"/>
      <w:r w:rsidRPr="000A7AF1">
        <w:rPr>
          <w:bCs/>
          <w:sz w:val="26"/>
          <w:szCs w:val="26"/>
        </w:rPr>
        <w:t xml:space="preserve"> настоящий Договор считается расторгнутым с даты</w:t>
      </w:r>
      <w:r w:rsidRPr="000A7AF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778C" w:rsidRPr="000A7AF1"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9.5. В </w:t>
      </w:r>
      <w:proofErr w:type="gramStart"/>
      <w:r w:rsidRPr="000A7AF1">
        <w:rPr>
          <w:bCs/>
          <w:spacing w:val="-8"/>
          <w:sz w:val="26"/>
          <w:szCs w:val="26"/>
        </w:rPr>
        <w:t>случае</w:t>
      </w:r>
      <w:proofErr w:type="gramEnd"/>
      <w:r w:rsidRPr="000A7AF1">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0A7AF1">
        <w:rPr>
          <w:bCs/>
          <w:spacing w:val="-8"/>
          <w:sz w:val="26"/>
          <w:szCs w:val="26"/>
        </w:rPr>
        <w:t>случае</w:t>
      </w:r>
      <w:proofErr w:type="gramEnd"/>
      <w:r w:rsidRPr="000A7AF1">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0A7AF1">
        <w:rPr>
          <w:bCs/>
          <w:spacing w:val="-8"/>
          <w:sz w:val="26"/>
          <w:szCs w:val="26"/>
        </w:rPr>
        <w:t>непоступление</w:t>
      </w:r>
      <w:proofErr w:type="spellEnd"/>
      <w:r w:rsidRPr="000A7AF1">
        <w:rPr>
          <w:bCs/>
          <w:spacing w:val="-8"/>
          <w:sz w:val="26"/>
          <w:szCs w:val="26"/>
        </w:rPr>
        <w:t xml:space="preserve"> и/или несвоевременное поступление денежных средств на расчетный счет Поставщика.</w:t>
      </w:r>
    </w:p>
    <w:p w:rsidR="0081778C" w:rsidRPr="006D75BE" w:rsidRDefault="0081778C" w:rsidP="0081778C">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r>
        <w:rPr>
          <w:bCs/>
          <w:spacing w:val="-8"/>
          <w:sz w:val="26"/>
          <w:szCs w:val="26"/>
        </w:rPr>
        <w:t xml:space="preserve">, </w:t>
      </w:r>
      <w:r w:rsidRPr="006036B0">
        <w:rPr>
          <w:bCs/>
          <w:spacing w:val="-8"/>
          <w:sz w:val="26"/>
          <w:szCs w:val="26"/>
        </w:rPr>
        <w:t xml:space="preserve">либо по адресам контактных лиц </w:t>
      </w:r>
    </w:p>
    <w:p w:rsidR="0081778C" w:rsidRPr="000A7AF1" w:rsidRDefault="0081778C" w:rsidP="0081778C">
      <w:pPr>
        <w:widowControl w:val="0"/>
        <w:tabs>
          <w:tab w:val="left" w:pos="0"/>
          <w:tab w:val="left" w:pos="930"/>
        </w:tabs>
        <w:autoSpaceDE w:val="0"/>
        <w:autoSpaceDN w:val="0"/>
        <w:adjustRightInd w:val="0"/>
        <w:ind w:firstLine="709"/>
        <w:jc w:val="both"/>
        <w:rPr>
          <w:spacing w:val="-5"/>
          <w:sz w:val="26"/>
          <w:szCs w:val="26"/>
        </w:rPr>
      </w:pPr>
      <w:r w:rsidRPr="000A7AF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1778C" w:rsidRPr="000A7AF1" w:rsidRDefault="0081778C" w:rsidP="0081778C">
      <w:pPr>
        <w:widowControl w:val="0"/>
        <w:autoSpaceDE w:val="0"/>
        <w:autoSpaceDN w:val="0"/>
        <w:adjustRightInd w:val="0"/>
        <w:ind w:firstLine="709"/>
        <w:jc w:val="both"/>
        <w:rPr>
          <w:bCs/>
          <w:sz w:val="26"/>
          <w:szCs w:val="26"/>
        </w:rPr>
      </w:pPr>
      <w:r w:rsidRPr="000A7AF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778C" w:rsidRPr="00A16FB7" w:rsidRDefault="0081778C" w:rsidP="0081778C">
      <w:pPr>
        <w:widowControl w:val="0"/>
        <w:autoSpaceDE w:val="0"/>
        <w:autoSpaceDN w:val="0"/>
        <w:adjustRightInd w:val="0"/>
        <w:ind w:firstLine="709"/>
        <w:jc w:val="both"/>
        <w:rPr>
          <w:iCs/>
          <w:sz w:val="26"/>
          <w:szCs w:val="26"/>
        </w:rPr>
      </w:pPr>
      <w:r w:rsidRPr="000A7AF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Pr>
          <w:bCs/>
          <w:iCs/>
          <w:sz w:val="26"/>
          <w:szCs w:val="26"/>
        </w:rPr>
        <w:t>.</w:t>
      </w:r>
      <w:r w:rsidRPr="000A7AF1">
        <w:rPr>
          <w:bCs/>
          <w:iCs/>
          <w:sz w:val="26"/>
          <w:szCs w:val="26"/>
        </w:rPr>
        <w:t xml:space="preserve"> </w:t>
      </w:r>
      <w:r w:rsidRPr="000A7AF1">
        <w:rPr>
          <w:iCs/>
          <w:sz w:val="26"/>
          <w:szCs w:val="26"/>
        </w:rPr>
        <w:t xml:space="preserve"> </w:t>
      </w:r>
    </w:p>
    <w:p w:rsidR="0081778C" w:rsidRPr="000A7AF1" w:rsidRDefault="0081778C" w:rsidP="0081778C">
      <w:pPr>
        <w:widowControl w:val="0"/>
        <w:autoSpaceDE w:val="0"/>
        <w:autoSpaceDN w:val="0"/>
        <w:adjustRightInd w:val="0"/>
        <w:ind w:firstLine="709"/>
        <w:jc w:val="both"/>
        <w:rPr>
          <w:bCs/>
          <w:iCs/>
          <w:sz w:val="26"/>
          <w:szCs w:val="26"/>
        </w:rPr>
      </w:pPr>
      <w:r w:rsidRPr="000A7AF1">
        <w:rPr>
          <w:b/>
          <w:bCs/>
          <w:iCs/>
          <w:spacing w:val="-4"/>
          <w:sz w:val="26"/>
          <w:szCs w:val="26"/>
        </w:rPr>
        <w:t>Приложения:</w:t>
      </w:r>
    </w:p>
    <w:p w:rsidR="0081778C" w:rsidRDefault="0081778C" w:rsidP="0081778C">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1 «Перечень ТМЦ»</w:t>
      </w:r>
      <w:r>
        <w:rPr>
          <w:bCs/>
          <w:iCs/>
          <w:spacing w:val="-4"/>
          <w:sz w:val="26"/>
          <w:szCs w:val="26"/>
        </w:rPr>
        <w:t>;</w:t>
      </w:r>
    </w:p>
    <w:p w:rsidR="0081778C" w:rsidRPr="000A7AF1" w:rsidRDefault="0081778C" w:rsidP="0081778C">
      <w:pPr>
        <w:widowControl w:val="0"/>
        <w:autoSpaceDE w:val="0"/>
        <w:autoSpaceDN w:val="0"/>
        <w:adjustRightInd w:val="0"/>
        <w:ind w:firstLine="709"/>
        <w:jc w:val="both"/>
        <w:rPr>
          <w:bCs/>
          <w:iCs/>
          <w:spacing w:val="-4"/>
          <w:sz w:val="26"/>
          <w:szCs w:val="26"/>
        </w:rPr>
      </w:pPr>
    </w:p>
    <w:p w:rsidR="0081778C" w:rsidRPr="000A7AF1" w:rsidRDefault="0081778C" w:rsidP="0081778C">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2 Форма «Спецификация»</w:t>
      </w:r>
      <w:r>
        <w:rPr>
          <w:bCs/>
          <w:iCs/>
          <w:spacing w:val="-4"/>
          <w:sz w:val="26"/>
          <w:szCs w:val="26"/>
        </w:rPr>
        <w:t>;</w:t>
      </w:r>
    </w:p>
    <w:p w:rsidR="0081778C" w:rsidRDefault="0081778C" w:rsidP="0081778C">
      <w:pPr>
        <w:widowControl w:val="0"/>
        <w:autoSpaceDE w:val="0"/>
        <w:autoSpaceDN w:val="0"/>
        <w:adjustRightInd w:val="0"/>
        <w:ind w:firstLine="709"/>
        <w:jc w:val="both"/>
        <w:rPr>
          <w:bCs/>
          <w:iCs/>
          <w:spacing w:val="-4"/>
          <w:sz w:val="26"/>
          <w:szCs w:val="26"/>
        </w:rPr>
      </w:pPr>
    </w:p>
    <w:p w:rsidR="0081778C" w:rsidRPr="000A7AF1" w:rsidRDefault="0081778C" w:rsidP="0081778C">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3 «Соглашение»</w:t>
      </w:r>
      <w:r>
        <w:rPr>
          <w:bCs/>
          <w:iCs/>
          <w:spacing w:val="-4"/>
          <w:sz w:val="26"/>
          <w:szCs w:val="26"/>
        </w:rPr>
        <w:t>.</w:t>
      </w:r>
    </w:p>
    <w:p w:rsidR="0081778C" w:rsidRPr="000A7AF1" w:rsidRDefault="0081778C" w:rsidP="0081778C">
      <w:pPr>
        <w:widowControl w:val="0"/>
        <w:autoSpaceDE w:val="0"/>
        <w:autoSpaceDN w:val="0"/>
        <w:adjustRightInd w:val="0"/>
        <w:ind w:firstLine="709"/>
        <w:jc w:val="both"/>
        <w:rPr>
          <w:bCs/>
          <w:iCs/>
          <w:spacing w:val="-4"/>
          <w:sz w:val="26"/>
          <w:szCs w:val="26"/>
        </w:rPr>
      </w:pPr>
    </w:p>
    <w:p w:rsidR="004B4450" w:rsidRPr="004B4450" w:rsidRDefault="004B4450" w:rsidP="0081778C">
      <w:pPr>
        <w:widowControl w:val="0"/>
        <w:autoSpaceDE w:val="0"/>
        <w:autoSpaceDN w:val="0"/>
        <w:adjustRightInd w:val="0"/>
        <w:jc w:val="both"/>
        <w:rPr>
          <w:bCs/>
          <w:iCs/>
          <w:color w:val="auto"/>
          <w:spacing w:val="-4"/>
          <w:sz w:val="26"/>
          <w:szCs w:val="26"/>
        </w:rPr>
      </w:pPr>
    </w:p>
    <w:p w:rsidR="004B4450" w:rsidRPr="004B4450" w:rsidRDefault="004B4450" w:rsidP="004B4450">
      <w:pPr>
        <w:widowControl w:val="0"/>
        <w:tabs>
          <w:tab w:val="left" w:pos="0"/>
          <w:tab w:val="left" w:pos="930"/>
        </w:tabs>
        <w:autoSpaceDE w:val="0"/>
        <w:autoSpaceDN w:val="0"/>
        <w:adjustRightInd w:val="0"/>
        <w:spacing w:before="120" w:after="120"/>
        <w:jc w:val="center"/>
        <w:rPr>
          <w:b/>
          <w:bCs/>
          <w:color w:val="auto"/>
          <w:spacing w:val="-8"/>
          <w:sz w:val="26"/>
          <w:szCs w:val="26"/>
        </w:rPr>
      </w:pPr>
      <w:r w:rsidRPr="004B4450">
        <w:rPr>
          <w:b/>
          <w:bCs/>
          <w:color w:val="auto"/>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4B4450" w:rsidRPr="004B4450" w:rsidTr="000B7163">
        <w:trPr>
          <w:trHeight w:val="85"/>
        </w:trPr>
        <w:tc>
          <w:tcPr>
            <w:tcW w:w="4820" w:type="dxa"/>
            <w:hideMark/>
          </w:tcPr>
          <w:p w:rsidR="004B4450" w:rsidRPr="004B4450" w:rsidRDefault="004B4450" w:rsidP="004B4450">
            <w:pPr>
              <w:widowControl w:val="0"/>
              <w:autoSpaceDE w:val="0"/>
              <w:autoSpaceDN w:val="0"/>
              <w:adjustRightInd w:val="0"/>
              <w:jc w:val="center"/>
              <w:rPr>
                <w:b/>
                <w:bCs/>
                <w:color w:val="auto"/>
                <w:sz w:val="26"/>
                <w:szCs w:val="26"/>
              </w:rPr>
            </w:pPr>
            <w:r w:rsidRPr="004B4450">
              <w:rPr>
                <w:b/>
                <w:bCs/>
                <w:color w:val="auto"/>
                <w:sz w:val="26"/>
                <w:szCs w:val="26"/>
              </w:rPr>
              <w:t>Поставщик:</w:t>
            </w:r>
          </w:p>
        </w:tc>
        <w:tc>
          <w:tcPr>
            <w:tcW w:w="5103" w:type="dxa"/>
            <w:hideMark/>
          </w:tcPr>
          <w:p w:rsidR="004B4450" w:rsidRPr="004B4450" w:rsidRDefault="004B4450" w:rsidP="004B4450">
            <w:pPr>
              <w:widowControl w:val="0"/>
              <w:autoSpaceDE w:val="0"/>
              <w:autoSpaceDN w:val="0"/>
              <w:adjustRightInd w:val="0"/>
              <w:jc w:val="center"/>
              <w:rPr>
                <w:b/>
                <w:bCs/>
                <w:color w:val="auto"/>
                <w:sz w:val="26"/>
                <w:szCs w:val="26"/>
              </w:rPr>
            </w:pPr>
            <w:r w:rsidRPr="004B4450">
              <w:rPr>
                <w:b/>
                <w:bCs/>
                <w:color w:val="auto"/>
                <w:sz w:val="26"/>
                <w:szCs w:val="26"/>
              </w:rPr>
              <w:t>Покупатель:</w:t>
            </w:r>
          </w:p>
        </w:tc>
      </w:tr>
      <w:tr w:rsidR="004B4450" w:rsidRPr="004B4450" w:rsidTr="000B7163">
        <w:trPr>
          <w:trHeight w:val="7160"/>
        </w:trPr>
        <w:tc>
          <w:tcPr>
            <w:tcW w:w="4820" w:type="dxa"/>
          </w:tcPr>
          <w:p w:rsidR="004B4450" w:rsidRPr="004B4450" w:rsidRDefault="004B4450" w:rsidP="004B4450">
            <w:pPr>
              <w:widowControl w:val="0"/>
              <w:autoSpaceDE w:val="0"/>
              <w:autoSpaceDN w:val="0"/>
              <w:adjustRightInd w:val="0"/>
              <w:jc w:val="center"/>
              <w:rPr>
                <w:b/>
                <w:bCs/>
                <w:color w:val="auto"/>
                <w:sz w:val="26"/>
                <w:szCs w:val="26"/>
              </w:rPr>
            </w:pPr>
            <w:r w:rsidRPr="004B4450">
              <w:rPr>
                <w:b/>
                <w:bCs/>
                <w:color w:val="auto"/>
                <w:sz w:val="26"/>
                <w:szCs w:val="26"/>
              </w:rPr>
              <w:t>________________</w:t>
            </w:r>
          </w:p>
          <w:p w:rsidR="004B4450" w:rsidRPr="004B4450" w:rsidRDefault="004B4450" w:rsidP="004B4450">
            <w:pPr>
              <w:widowControl w:val="0"/>
              <w:autoSpaceDE w:val="0"/>
              <w:autoSpaceDN w:val="0"/>
              <w:adjustRightInd w:val="0"/>
              <w:rPr>
                <w:b/>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Юридический, почтовый и фактический адрес: ____________________________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ИНН _____ КПП 5____________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ОГРН ______ ОКПО 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Банковские реквизиты:</w:t>
            </w:r>
          </w:p>
          <w:p w:rsidR="004B4450" w:rsidRPr="004B4450" w:rsidRDefault="004B4450" w:rsidP="004B4450">
            <w:pPr>
              <w:widowControl w:val="0"/>
              <w:autoSpaceDE w:val="0"/>
              <w:autoSpaceDN w:val="0"/>
              <w:adjustRightInd w:val="0"/>
              <w:rPr>
                <w:bCs/>
                <w:color w:val="auto"/>
                <w:sz w:val="26"/>
                <w:szCs w:val="26"/>
              </w:rPr>
            </w:pPr>
            <w:proofErr w:type="gramStart"/>
            <w:r w:rsidRPr="004B4450">
              <w:rPr>
                <w:bCs/>
                <w:color w:val="auto"/>
                <w:sz w:val="26"/>
                <w:szCs w:val="26"/>
              </w:rPr>
              <w:t>Р</w:t>
            </w:r>
            <w:proofErr w:type="gramEnd"/>
            <w:r w:rsidRPr="004B4450">
              <w:rPr>
                <w:bCs/>
                <w:color w:val="auto"/>
                <w:sz w:val="26"/>
                <w:szCs w:val="26"/>
              </w:rPr>
              <w:t>/с __________________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в ПАО ________________ г. Москва</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К/с _____________________________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БИК ____________________________</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Тел./</w:t>
            </w:r>
            <w:proofErr w:type="spellStart"/>
            <w:r w:rsidRPr="004B4450">
              <w:rPr>
                <w:bCs/>
                <w:color w:val="auto"/>
                <w:sz w:val="26"/>
                <w:szCs w:val="26"/>
              </w:rPr>
              <w:t>факс_______________________</w:t>
            </w:r>
            <w:proofErr w:type="spellEnd"/>
            <w:r w:rsidRPr="004B4450">
              <w:rPr>
                <w:bCs/>
                <w:color w:val="auto"/>
                <w:sz w:val="26"/>
                <w:szCs w:val="26"/>
              </w:rPr>
              <w:t xml:space="preserve">; </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lang w:val="en-US"/>
              </w:rPr>
              <w:t>E</w:t>
            </w:r>
            <w:r w:rsidRPr="004B4450">
              <w:rPr>
                <w:bCs/>
                <w:color w:val="auto"/>
                <w:sz w:val="26"/>
                <w:szCs w:val="26"/>
              </w:rPr>
              <w:t>-</w:t>
            </w:r>
            <w:r w:rsidRPr="004B4450">
              <w:rPr>
                <w:bCs/>
                <w:color w:val="auto"/>
                <w:sz w:val="26"/>
                <w:szCs w:val="26"/>
                <w:lang w:val="en-US"/>
              </w:rPr>
              <w:t>mail</w:t>
            </w:r>
            <w:r w:rsidRPr="004B4450">
              <w:rPr>
                <w:bCs/>
                <w:color w:val="auto"/>
                <w:sz w:val="26"/>
                <w:szCs w:val="26"/>
              </w:rPr>
              <w:t>: __________________________</w:t>
            </w:r>
          </w:p>
          <w:p w:rsidR="004B4450" w:rsidRPr="004B4450" w:rsidRDefault="004B4450" w:rsidP="004B4450">
            <w:pPr>
              <w:widowControl w:val="0"/>
              <w:autoSpaceDE w:val="0"/>
              <w:autoSpaceDN w:val="0"/>
              <w:adjustRightInd w:val="0"/>
              <w:rPr>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Директор</w:t>
            </w:r>
          </w:p>
          <w:p w:rsidR="004B4450" w:rsidRPr="004B4450" w:rsidRDefault="004B4450" w:rsidP="004B4450">
            <w:pPr>
              <w:widowControl w:val="0"/>
              <w:autoSpaceDE w:val="0"/>
              <w:autoSpaceDN w:val="0"/>
              <w:adjustRightInd w:val="0"/>
              <w:jc w:val="both"/>
              <w:rPr>
                <w:bCs/>
                <w:color w:val="auto"/>
                <w:sz w:val="26"/>
                <w:szCs w:val="26"/>
              </w:rPr>
            </w:pP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__________________ (_____________)</w:t>
            </w: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М.п.</w:t>
            </w:r>
          </w:p>
        </w:tc>
        <w:tc>
          <w:tcPr>
            <w:tcW w:w="5103" w:type="dxa"/>
          </w:tcPr>
          <w:p w:rsidR="004B4450" w:rsidRPr="004B4450" w:rsidRDefault="004B4450" w:rsidP="004B4450">
            <w:pPr>
              <w:widowControl w:val="0"/>
              <w:autoSpaceDE w:val="0"/>
              <w:autoSpaceDN w:val="0"/>
              <w:adjustRightInd w:val="0"/>
              <w:rPr>
                <w:b/>
                <w:bCs/>
                <w:color w:val="auto"/>
                <w:sz w:val="26"/>
                <w:szCs w:val="26"/>
              </w:rPr>
            </w:pPr>
            <w:r w:rsidRPr="004B4450">
              <w:rPr>
                <w:b/>
                <w:bCs/>
                <w:color w:val="auto"/>
                <w:sz w:val="26"/>
                <w:szCs w:val="26"/>
              </w:rPr>
              <w:t>АО «ВРМ»</w:t>
            </w:r>
          </w:p>
          <w:p w:rsidR="004B4450" w:rsidRPr="004B4450" w:rsidRDefault="004B4450" w:rsidP="004B4450">
            <w:pPr>
              <w:widowControl w:val="0"/>
              <w:autoSpaceDE w:val="0"/>
              <w:autoSpaceDN w:val="0"/>
              <w:adjustRightInd w:val="0"/>
              <w:rPr>
                <w:b/>
                <w:bCs/>
                <w:color w:val="auto"/>
                <w:sz w:val="26"/>
                <w:szCs w:val="26"/>
              </w:rPr>
            </w:pPr>
          </w:p>
          <w:p w:rsidR="00777543" w:rsidRPr="00352506" w:rsidRDefault="00777543" w:rsidP="00777543">
            <w:pPr>
              <w:widowControl w:val="0"/>
              <w:autoSpaceDE w:val="0"/>
              <w:autoSpaceDN w:val="0"/>
              <w:adjustRightInd w:val="0"/>
              <w:rPr>
                <w:bCs/>
                <w:color w:val="auto"/>
                <w:sz w:val="26"/>
                <w:szCs w:val="26"/>
              </w:rPr>
            </w:pPr>
            <w:r w:rsidRPr="00352506">
              <w:rPr>
                <w:bCs/>
                <w:color w:val="auto"/>
                <w:sz w:val="26"/>
                <w:szCs w:val="26"/>
              </w:rPr>
              <w:t>Юридический и почтовый адрес:105005, г. Москва, набережная Академика Туполева, дом 15, корпус 2, офис 27</w:t>
            </w:r>
          </w:p>
          <w:p w:rsidR="00777543" w:rsidRPr="00352506" w:rsidRDefault="00777543" w:rsidP="00777543">
            <w:pPr>
              <w:widowControl w:val="0"/>
              <w:autoSpaceDE w:val="0"/>
              <w:autoSpaceDN w:val="0"/>
              <w:adjustRightInd w:val="0"/>
              <w:rPr>
                <w:bCs/>
                <w:color w:val="auto"/>
                <w:sz w:val="26"/>
                <w:szCs w:val="26"/>
              </w:rPr>
            </w:pPr>
            <w:r w:rsidRPr="00352506">
              <w:rPr>
                <w:bCs/>
                <w:color w:val="auto"/>
                <w:sz w:val="26"/>
                <w:szCs w:val="26"/>
              </w:rPr>
              <w:t>ИНН 7722648033/КПП 774550001</w:t>
            </w:r>
          </w:p>
          <w:p w:rsidR="00777543" w:rsidRPr="00352506" w:rsidRDefault="00777543" w:rsidP="00777543">
            <w:pPr>
              <w:widowControl w:val="0"/>
              <w:autoSpaceDE w:val="0"/>
              <w:autoSpaceDN w:val="0"/>
              <w:adjustRightInd w:val="0"/>
              <w:rPr>
                <w:bCs/>
                <w:color w:val="auto"/>
                <w:sz w:val="26"/>
                <w:szCs w:val="26"/>
              </w:rPr>
            </w:pPr>
            <w:r w:rsidRPr="00352506">
              <w:rPr>
                <w:bCs/>
                <w:color w:val="auto"/>
                <w:sz w:val="26"/>
                <w:szCs w:val="26"/>
              </w:rPr>
              <w:t>Банковские реквизиты:</w:t>
            </w:r>
          </w:p>
          <w:p w:rsidR="00777543" w:rsidRPr="00352506" w:rsidRDefault="00777543" w:rsidP="00777543">
            <w:pPr>
              <w:widowControl w:val="0"/>
              <w:autoSpaceDE w:val="0"/>
              <w:autoSpaceDN w:val="0"/>
              <w:adjustRightInd w:val="0"/>
              <w:rPr>
                <w:bCs/>
                <w:color w:val="auto"/>
                <w:sz w:val="26"/>
                <w:szCs w:val="26"/>
              </w:rPr>
            </w:pPr>
            <w:proofErr w:type="gramStart"/>
            <w:r w:rsidRPr="00352506">
              <w:rPr>
                <w:bCs/>
                <w:color w:val="auto"/>
                <w:sz w:val="26"/>
                <w:szCs w:val="26"/>
              </w:rPr>
              <w:t>Р</w:t>
            </w:r>
            <w:proofErr w:type="gramEnd"/>
            <w:r w:rsidRPr="00352506">
              <w:rPr>
                <w:bCs/>
                <w:color w:val="auto"/>
                <w:sz w:val="26"/>
                <w:szCs w:val="26"/>
              </w:rPr>
              <w:t>/с 40702810500160000507 в Банк ВТБ (ПАО) в г. Москва</w:t>
            </w:r>
          </w:p>
          <w:p w:rsidR="00777543" w:rsidRPr="00352506" w:rsidRDefault="00777543" w:rsidP="00777543">
            <w:pPr>
              <w:widowControl w:val="0"/>
              <w:autoSpaceDE w:val="0"/>
              <w:autoSpaceDN w:val="0"/>
              <w:adjustRightInd w:val="0"/>
              <w:rPr>
                <w:bCs/>
                <w:color w:val="auto"/>
                <w:sz w:val="26"/>
                <w:szCs w:val="26"/>
              </w:rPr>
            </w:pPr>
            <w:r w:rsidRPr="00352506">
              <w:rPr>
                <w:bCs/>
                <w:color w:val="auto"/>
                <w:sz w:val="26"/>
                <w:szCs w:val="26"/>
              </w:rPr>
              <w:t xml:space="preserve">К/с 30101810700000000187 </w:t>
            </w:r>
          </w:p>
          <w:p w:rsidR="00777543" w:rsidRPr="00352506" w:rsidRDefault="00777543" w:rsidP="00777543">
            <w:pPr>
              <w:widowControl w:val="0"/>
              <w:autoSpaceDE w:val="0"/>
              <w:autoSpaceDN w:val="0"/>
              <w:adjustRightInd w:val="0"/>
              <w:rPr>
                <w:bCs/>
                <w:color w:val="auto"/>
                <w:sz w:val="26"/>
                <w:szCs w:val="26"/>
              </w:rPr>
            </w:pPr>
            <w:r w:rsidRPr="00352506">
              <w:rPr>
                <w:bCs/>
                <w:color w:val="auto"/>
                <w:sz w:val="26"/>
                <w:szCs w:val="26"/>
              </w:rPr>
              <w:t>БИК 044525187</w:t>
            </w:r>
          </w:p>
          <w:p w:rsidR="00777543" w:rsidRPr="00352506" w:rsidRDefault="00777543" w:rsidP="00777543">
            <w:pPr>
              <w:widowControl w:val="0"/>
              <w:autoSpaceDE w:val="0"/>
              <w:autoSpaceDN w:val="0"/>
              <w:adjustRightInd w:val="0"/>
              <w:rPr>
                <w:bCs/>
                <w:color w:val="auto"/>
                <w:sz w:val="26"/>
                <w:szCs w:val="26"/>
              </w:rPr>
            </w:pPr>
            <w:r w:rsidRPr="00352506">
              <w:rPr>
                <w:bCs/>
                <w:color w:val="auto"/>
                <w:sz w:val="26"/>
                <w:szCs w:val="26"/>
              </w:rPr>
              <w:t>Тел:/факс: (499) 550-28-90</w:t>
            </w:r>
          </w:p>
          <w:p w:rsidR="00777543" w:rsidRPr="00352506" w:rsidRDefault="00777543" w:rsidP="00777543">
            <w:pPr>
              <w:widowControl w:val="0"/>
              <w:autoSpaceDE w:val="0"/>
              <w:autoSpaceDN w:val="0"/>
              <w:adjustRightInd w:val="0"/>
              <w:rPr>
                <w:bCs/>
                <w:color w:val="auto"/>
                <w:sz w:val="26"/>
                <w:szCs w:val="26"/>
              </w:rPr>
            </w:pPr>
            <w:r w:rsidRPr="00352506">
              <w:rPr>
                <w:bCs/>
                <w:color w:val="auto"/>
                <w:sz w:val="26"/>
                <w:szCs w:val="26"/>
                <w:lang w:val="en-US"/>
              </w:rPr>
              <w:t>E</w:t>
            </w:r>
            <w:r w:rsidRPr="00352506">
              <w:rPr>
                <w:bCs/>
                <w:color w:val="auto"/>
                <w:sz w:val="26"/>
                <w:szCs w:val="26"/>
              </w:rPr>
              <w:t>-</w:t>
            </w:r>
            <w:r w:rsidRPr="00352506">
              <w:rPr>
                <w:bCs/>
                <w:color w:val="auto"/>
                <w:sz w:val="26"/>
                <w:szCs w:val="26"/>
                <w:lang w:val="en-US"/>
              </w:rPr>
              <w:t>mail</w:t>
            </w:r>
            <w:r w:rsidRPr="00352506">
              <w:rPr>
                <w:bCs/>
                <w:color w:val="auto"/>
                <w:sz w:val="26"/>
                <w:szCs w:val="26"/>
              </w:rPr>
              <w:t xml:space="preserve">:  </w:t>
            </w:r>
            <w:hyperlink r:id="rId12" w:history="1">
              <w:r w:rsidRPr="00352506">
                <w:rPr>
                  <w:rStyle w:val="a5"/>
                  <w:bCs/>
                  <w:sz w:val="26"/>
                  <w:szCs w:val="26"/>
                </w:rPr>
                <w:t>info@vagonremmash.ru</w:t>
              </w:r>
            </w:hyperlink>
          </w:p>
          <w:p w:rsidR="004B4450" w:rsidRPr="004B4450" w:rsidRDefault="004B4450" w:rsidP="004B4450">
            <w:pPr>
              <w:widowControl w:val="0"/>
              <w:autoSpaceDE w:val="0"/>
              <w:autoSpaceDN w:val="0"/>
              <w:adjustRightInd w:val="0"/>
              <w:rPr>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Генеральный директор</w:t>
            </w:r>
          </w:p>
          <w:p w:rsidR="004B4450" w:rsidRPr="004B4450" w:rsidRDefault="004B4450" w:rsidP="004B4450">
            <w:pPr>
              <w:widowControl w:val="0"/>
              <w:autoSpaceDE w:val="0"/>
              <w:autoSpaceDN w:val="0"/>
              <w:adjustRightInd w:val="0"/>
              <w:jc w:val="both"/>
              <w:rPr>
                <w:bCs/>
                <w:color w:val="auto"/>
                <w:sz w:val="26"/>
                <w:szCs w:val="26"/>
              </w:rPr>
            </w:pPr>
          </w:p>
          <w:p w:rsidR="004B4450" w:rsidRPr="004B4450" w:rsidRDefault="004B4450" w:rsidP="004B4450">
            <w:pPr>
              <w:widowControl w:val="0"/>
              <w:autoSpaceDE w:val="0"/>
              <w:autoSpaceDN w:val="0"/>
              <w:adjustRightInd w:val="0"/>
              <w:jc w:val="both"/>
              <w:rPr>
                <w:bCs/>
                <w:color w:val="auto"/>
                <w:sz w:val="26"/>
                <w:szCs w:val="26"/>
              </w:rPr>
            </w:pP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__________________ П.С. Долгов</w:t>
            </w: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 xml:space="preserve">           М.п.</w:t>
            </w:r>
          </w:p>
        </w:tc>
      </w:tr>
    </w:tbl>
    <w:p w:rsidR="004B4450" w:rsidRPr="004B4450" w:rsidRDefault="004B4450" w:rsidP="004B4450">
      <w:pPr>
        <w:keepNext/>
        <w:jc w:val="center"/>
        <w:outlineLvl w:val="0"/>
        <w:rPr>
          <w:b/>
          <w:color w:val="auto"/>
          <w:sz w:val="26"/>
          <w:szCs w:val="26"/>
        </w:rPr>
      </w:pPr>
    </w:p>
    <w:p w:rsidR="004B4450" w:rsidRPr="004B4450" w:rsidRDefault="004B4450" w:rsidP="004B4450">
      <w:pPr>
        <w:widowControl w:val="0"/>
        <w:shd w:val="clear" w:color="auto" w:fill="FFFFFF"/>
        <w:autoSpaceDE w:val="0"/>
        <w:autoSpaceDN w:val="0"/>
        <w:adjustRightInd w:val="0"/>
        <w:rPr>
          <w:b/>
          <w:color w:val="auto"/>
          <w:sz w:val="26"/>
          <w:szCs w:val="26"/>
        </w:rPr>
      </w:pPr>
      <w:r w:rsidRPr="004B4450">
        <w:rPr>
          <w:b/>
          <w:color w:val="auto"/>
          <w:sz w:val="26"/>
          <w:szCs w:val="26"/>
        </w:rPr>
        <w:br w:type="column"/>
      </w:r>
    </w:p>
    <w:p w:rsidR="004B4450" w:rsidRPr="004B4450" w:rsidRDefault="004B4450" w:rsidP="004B4450">
      <w:pPr>
        <w:widowControl w:val="0"/>
        <w:shd w:val="clear" w:color="auto" w:fill="FFFFFF"/>
        <w:autoSpaceDE w:val="0"/>
        <w:autoSpaceDN w:val="0"/>
        <w:adjustRightInd w:val="0"/>
        <w:ind w:left="6096" w:hanging="276"/>
        <w:jc w:val="both"/>
        <w:rPr>
          <w:bCs/>
          <w:iCs/>
          <w:color w:val="auto"/>
          <w:spacing w:val="-14"/>
          <w:sz w:val="26"/>
          <w:szCs w:val="26"/>
        </w:rPr>
      </w:pPr>
      <w:r w:rsidRPr="004B4450">
        <w:rPr>
          <w:bCs/>
          <w:iCs/>
          <w:color w:val="auto"/>
          <w:spacing w:val="-14"/>
          <w:sz w:val="26"/>
          <w:szCs w:val="26"/>
        </w:rPr>
        <w:t xml:space="preserve">Приложение № 1 </w:t>
      </w:r>
    </w:p>
    <w:p w:rsidR="004B4450" w:rsidRPr="004B4450" w:rsidRDefault="004B4450" w:rsidP="004B4450">
      <w:pPr>
        <w:widowControl w:val="0"/>
        <w:shd w:val="clear" w:color="auto" w:fill="FFFFFF"/>
        <w:autoSpaceDE w:val="0"/>
        <w:autoSpaceDN w:val="0"/>
        <w:adjustRightInd w:val="0"/>
        <w:ind w:left="6096" w:hanging="276"/>
        <w:jc w:val="both"/>
        <w:rPr>
          <w:bCs/>
          <w:iCs/>
          <w:color w:val="auto"/>
          <w:sz w:val="26"/>
          <w:szCs w:val="26"/>
        </w:rPr>
      </w:pPr>
      <w:r w:rsidRPr="004B4450">
        <w:rPr>
          <w:bCs/>
          <w:iCs/>
          <w:color w:val="auto"/>
          <w:spacing w:val="-11"/>
          <w:sz w:val="26"/>
          <w:szCs w:val="26"/>
        </w:rPr>
        <w:t xml:space="preserve">к </w:t>
      </w:r>
      <w:r w:rsidRPr="004B4450">
        <w:rPr>
          <w:bCs/>
          <w:iCs/>
          <w:color w:val="auto"/>
          <w:spacing w:val="-14"/>
          <w:sz w:val="26"/>
          <w:szCs w:val="26"/>
        </w:rPr>
        <w:t xml:space="preserve">Договору № </w:t>
      </w:r>
      <w:proofErr w:type="spellStart"/>
      <w:r w:rsidRPr="004B4450">
        <w:rPr>
          <w:bCs/>
          <w:iCs/>
          <w:color w:val="auto"/>
          <w:spacing w:val="-14"/>
          <w:sz w:val="26"/>
          <w:szCs w:val="26"/>
        </w:rPr>
        <w:t>__от</w:t>
      </w:r>
      <w:proofErr w:type="spellEnd"/>
      <w:r w:rsidRPr="004B4450">
        <w:rPr>
          <w:bCs/>
          <w:iCs/>
          <w:color w:val="auto"/>
          <w:spacing w:val="-14"/>
          <w:sz w:val="26"/>
          <w:szCs w:val="26"/>
        </w:rPr>
        <w:t xml:space="preserve"> </w:t>
      </w:r>
      <w:r w:rsidRPr="004B4450">
        <w:rPr>
          <w:bCs/>
          <w:iCs/>
          <w:color w:val="auto"/>
          <w:sz w:val="26"/>
          <w:szCs w:val="26"/>
        </w:rPr>
        <w:t>«____» _________20__ г.</w:t>
      </w:r>
    </w:p>
    <w:p w:rsidR="004B4450" w:rsidRPr="004B4450" w:rsidRDefault="004B4450" w:rsidP="004B4450">
      <w:pPr>
        <w:keepNext/>
        <w:jc w:val="center"/>
        <w:outlineLvl w:val="0"/>
        <w:rPr>
          <w:bCs/>
          <w:iCs/>
          <w:color w:val="auto"/>
          <w:spacing w:val="-14"/>
          <w:sz w:val="26"/>
          <w:szCs w:val="26"/>
        </w:rPr>
      </w:pPr>
    </w:p>
    <w:p w:rsidR="004B4450" w:rsidRPr="004B4450" w:rsidRDefault="004B4450" w:rsidP="004B4450">
      <w:pPr>
        <w:widowControl w:val="0"/>
        <w:shd w:val="clear" w:color="auto" w:fill="FFFFFF"/>
        <w:autoSpaceDE w:val="0"/>
        <w:autoSpaceDN w:val="0"/>
        <w:adjustRightInd w:val="0"/>
        <w:jc w:val="center"/>
        <w:rPr>
          <w:bCs/>
          <w:iCs/>
          <w:color w:val="auto"/>
          <w:spacing w:val="-14"/>
          <w:sz w:val="26"/>
          <w:szCs w:val="26"/>
        </w:rPr>
      </w:pPr>
      <w:r w:rsidRPr="004B4450">
        <w:rPr>
          <w:b/>
          <w:color w:val="auto"/>
          <w:sz w:val="26"/>
          <w:szCs w:val="26"/>
        </w:rPr>
        <w:t>ПЕРЕЧЕНЬ</w:t>
      </w:r>
      <w:r w:rsidRPr="004B4450">
        <w:rPr>
          <w:b/>
          <w:color w:val="auto"/>
          <w:sz w:val="26"/>
          <w:szCs w:val="26"/>
        </w:rPr>
        <w:br/>
        <w:t>Товарно-материальные ценности (ТМЦ</w:t>
      </w:r>
      <w:r w:rsidRPr="004B4450">
        <w:rPr>
          <w:color w:val="auto"/>
          <w:sz w:val="26"/>
          <w:szCs w:val="26"/>
        </w:rPr>
        <w:t>)</w:t>
      </w:r>
    </w:p>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1886"/>
        <w:gridCol w:w="1418"/>
        <w:gridCol w:w="826"/>
        <w:gridCol w:w="1381"/>
        <w:gridCol w:w="1645"/>
        <w:gridCol w:w="1557"/>
      </w:tblGrid>
      <w:tr w:rsidR="004B4450" w:rsidRPr="004B4450" w:rsidTr="002368EF">
        <w:tc>
          <w:tcPr>
            <w:tcW w:w="632"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w:t>
            </w:r>
          </w:p>
          <w:p w:rsidR="004B4450" w:rsidRPr="002368EF" w:rsidRDefault="004B4450" w:rsidP="002368EF">
            <w:pPr>
              <w:widowControl w:val="0"/>
              <w:autoSpaceDE w:val="0"/>
              <w:autoSpaceDN w:val="0"/>
              <w:adjustRightInd w:val="0"/>
              <w:jc w:val="center"/>
              <w:rPr>
                <w:b/>
                <w:bCs/>
                <w:iCs/>
                <w:color w:val="auto"/>
                <w:spacing w:val="-14"/>
                <w:sz w:val="26"/>
                <w:szCs w:val="26"/>
              </w:rPr>
            </w:pPr>
            <w:proofErr w:type="spellStart"/>
            <w:proofErr w:type="gramStart"/>
            <w:r w:rsidRPr="002368EF">
              <w:rPr>
                <w:b/>
                <w:bCs/>
                <w:iCs/>
                <w:color w:val="auto"/>
                <w:spacing w:val="-14"/>
                <w:sz w:val="26"/>
                <w:szCs w:val="26"/>
              </w:rPr>
              <w:t>п</w:t>
            </w:r>
            <w:proofErr w:type="spellEnd"/>
            <w:proofErr w:type="gramEnd"/>
            <w:r w:rsidRPr="002368EF">
              <w:rPr>
                <w:b/>
                <w:bCs/>
                <w:iCs/>
                <w:color w:val="auto"/>
                <w:spacing w:val="-14"/>
                <w:sz w:val="26"/>
                <w:szCs w:val="26"/>
              </w:rPr>
              <w:t>/</w:t>
            </w:r>
            <w:proofErr w:type="spellStart"/>
            <w:r w:rsidRPr="002368EF">
              <w:rPr>
                <w:b/>
                <w:bCs/>
                <w:iCs/>
                <w:color w:val="auto"/>
                <w:spacing w:val="-14"/>
                <w:sz w:val="26"/>
                <w:szCs w:val="26"/>
              </w:rPr>
              <w:t>п</w:t>
            </w:r>
            <w:proofErr w:type="spellEnd"/>
          </w:p>
        </w:tc>
        <w:tc>
          <w:tcPr>
            <w:tcW w:w="1886"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Наименование</w:t>
            </w:r>
          </w:p>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ТМЦ</w:t>
            </w:r>
          </w:p>
        </w:tc>
        <w:tc>
          <w:tcPr>
            <w:tcW w:w="1418"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Ед. измерения</w:t>
            </w:r>
          </w:p>
        </w:tc>
        <w:tc>
          <w:tcPr>
            <w:tcW w:w="826"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Кол-во</w:t>
            </w:r>
          </w:p>
        </w:tc>
        <w:tc>
          <w:tcPr>
            <w:tcW w:w="1381"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Цена за единицу без НДС</w:t>
            </w:r>
          </w:p>
        </w:tc>
        <w:tc>
          <w:tcPr>
            <w:tcW w:w="1645"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Стоимость, руб. без НДС</w:t>
            </w:r>
          </w:p>
        </w:tc>
        <w:tc>
          <w:tcPr>
            <w:tcW w:w="1557"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Примечание</w:t>
            </w:r>
          </w:p>
        </w:tc>
      </w:tr>
      <w:tr w:rsidR="004B4450" w:rsidRPr="004B4450" w:rsidTr="002368EF">
        <w:tc>
          <w:tcPr>
            <w:tcW w:w="632"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1</w:t>
            </w:r>
          </w:p>
        </w:tc>
        <w:tc>
          <w:tcPr>
            <w:tcW w:w="1886"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2</w:t>
            </w:r>
          </w:p>
        </w:tc>
        <w:tc>
          <w:tcPr>
            <w:tcW w:w="1418"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3</w:t>
            </w:r>
          </w:p>
        </w:tc>
        <w:tc>
          <w:tcPr>
            <w:tcW w:w="826"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4</w:t>
            </w:r>
          </w:p>
        </w:tc>
        <w:tc>
          <w:tcPr>
            <w:tcW w:w="1381"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5</w:t>
            </w:r>
          </w:p>
        </w:tc>
        <w:tc>
          <w:tcPr>
            <w:tcW w:w="1645"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6</w:t>
            </w:r>
          </w:p>
        </w:tc>
        <w:tc>
          <w:tcPr>
            <w:tcW w:w="1557" w:type="dxa"/>
            <w:shd w:val="clear" w:color="auto" w:fill="auto"/>
          </w:tcPr>
          <w:p w:rsidR="004B4450" w:rsidRPr="002368EF" w:rsidRDefault="004B4450" w:rsidP="002368EF">
            <w:pPr>
              <w:widowControl w:val="0"/>
              <w:autoSpaceDE w:val="0"/>
              <w:autoSpaceDN w:val="0"/>
              <w:adjustRightInd w:val="0"/>
              <w:jc w:val="center"/>
              <w:rPr>
                <w:b/>
                <w:bCs/>
                <w:iCs/>
                <w:color w:val="auto"/>
                <w:spacing w:val="-14"/>
                <w:sz w:val="26"/>
                <w:szCs w:val="26"/>
              </w:rPr>
            </w:pPr>
            <w:r w:rsidRPr="002368EF">
              <w:rPr>
                <w:b/>
                <w:bCs/>
                <w:iCs/>
                <w:color w:val="auto"/>
                <w:spacing w:val="-14"/>
                <w:sz w:val="26"/>
                <w:szCs w:val="26"/>
              </w:rPr>
              <w:t>7</w:t>
            </w:r>
          </w:p>
        </w:tc>
      </w:tr>
      <w:tr w:rsidR="004B4450" w:rsidRPr="004B4450" w:rsidTr="002368EF">
        <w:tc>
          <w:tcPr>
            <w:tcW w:w="632"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88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418"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82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381"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645"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557"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r>
      <w:tr w:rsidR="004B4450" w:rsidRPr="004B4450" w:rsidTr="002368EF">
        <w:tc>
          <w:tcPr>
            <w:tcW w:w="632"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88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418"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82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381"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645"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557"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r>
      <w:tr w:rsidR="004B4450" w:rsidRPr="004B4450" w:rsidTr="002368EF">
        <w:tc>
          <w:tcPr>
            <w:tcW w:w="632"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88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418"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82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381"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645"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557"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r>
      <w:tr w:rsidR="004B4450" w:rsidRPr="004B4450" w:rsidTr="002368EF">
        <w:tc>
          <w:tcPr>
            <w:tcW w:w="632"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88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418"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82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381"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645"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557"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r>
      <w:tr w:rsidR="004B4450" w:rsidRPr="004B4450" w:rsidTr="002368EF">
        <w:tc>
          <w:tcPr>
            <w:tcW w:w="632"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88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418"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82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381"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645"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557"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r>
      <w:tr w:rsidR="004B4450" w:rsidRPr="004B4450" w:rsidTr="002368EF">
        <w:tc>
          <w:tcPr>
            <w:tcW w:w="2518" w:type="dxa"/>
            <w:gridSpan w:val="2"/>
            <w:shd w:val="clear" w:color="auto" w:fill="auto"/>
          </w:tcPr>
          <w:p w:rsidR="004B4450" w:rsidRPr="002368EF" w:rsidRDefault="004B4450" w:rsidP="002368EF">
            <w:pPr>
              <w:widowControl w:val="0"/>
              <w:autoSpaceDE w:val="0"/>
              <w:autoSpaceDN w:val="0"/>
              <w:adjustRightInd w:val="0"/>
              <w:rPr>
                <w:b/>
                <w:bCs/>
                <w:iCs/>
                <w:color w:val="auto"/>
                <w:spacing w:val="-14"/>
                <w:sz w:val="26"/>
                <w:szCs w:val="26"/>
              </w:rPr>
            </w:pPr>
            <w:r w:rsidRPr="002368EF">
              <w:rPr>
                <w:b/>
                <w:bCs/>
                <w:iCs/>
                <w:color w:val="auto"/>
                <w:spacing w:val="-14"/>
                <w:sz w:val="26"/>
                <w:szCs w:val="26"/>
              </w:rPr>
              <w:t>ИТОГО:</w:t>
            </w:r>
          </w:p>
        </w:tc>
        <w:tc>
          <w:tcPr>
            <w:tcW w:w="1418"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826"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381"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645"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c>
          <w:tcPr>
            <w:tcW w:w="1557" w:type="dxa"/>
            <w:shd w:val="clear" w:color="auto" w:fill="auto"/>
          </w:tcPr>
          <w:p w:rsidR="004B4450" w:rsidRPr="002368EF" w:rsidRDefault="004B4450" w:rsidP="002368EF">
            <w:pPr>
              <w:widowControl w:val="0"/>
              <w:autoSpaceDE w:val="0"/>
              <w:autoSpaceDN w:val="0"/>
              <w:adjustRightInd w:val="0"/>
              <w:rPr>
                <w:bCs/>
                <w:iCs/>
                <w:color w:val="auto"/>
                <w:spacing w:val="-14"/>
                <w:sz w:val="26"/>
                <w:szCs w:val="26"/>
              </w:rPr>
            </w:pPr>
          </w:p>
        </w:tc>
      </w:tr>
    </w:tbl>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p>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p>
    <w:p w:rsidR="004B4450" w:rsidRPr="004B4450" w:rsidRDefault="004B4450" w:rsidP="004B4450">
      <w:pPr>
        <w:widowControl w:val="0"/>
        <w:shd w:val="clear" w:color="auto" w:fill="FFFFFF"/>
        <w:autoSpaceDE w:val="0"/>
        <w:autoSpaceDN w:val="0"/>
        <w:adjustRightInd w:val="0"/>
        <w:ind w:right="125"/>
        <w:jc w:val="both"/>
        <w:rPr>
          <w:b/>
          <w:bCs/>
          <w:iCs/>
          <w:color w:val="auto"/>
          <w:sz w:val="26"/>
          <w:szCs w:val="26"/>
        </w:rPr>
      </w:pPr>
      <w:r w:rsidRPr="004B4450">
        <w:rPr>
          <w:b/>
          <w:bCs/>
          <w:iCs/>
          <w:color w:val="auto"/>
          <w:sz w:val="26"/>
          <w:szCs w:val="26"/>
        </w:rPr>
        <w:t>От Покупателя</w:t>
      </w:r>
      <w:proofErr w:type="gramStart"/>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t>О</w:t>
      </w:r>
      <w:proofErr w:type="gramEnd"/>
      <w:r w:rsidRPr="004B4450">
        <w:rPr>
          <w:b/>
          <w:bCs/>
          <w:iCs/>
          <w:color w:val="auto"/>
          <w:sz w:val="26"/>
          <w:szCs w:val="26"/>
        </w:rPr>
        <w:t>т Поставщика</w:t>
      </w:r>
    </w:p>
    <w:p w:rsidR="004B4450" w:rsidRPr="004B4450" w:rsidRDefault="004B4450" w:rsidP="004B4450">
      <w:pPr>
        <w:widowControl w:val="0"/>
        <w:autoSpaceDE w:val="0"/>
        <w:autoSpaceDN w:val="0"/>
        <w:adjustRightInd w:val="0"/>
        <w:rPr>
          <w:bCs/>
          <w:color w:val="auto"/>
          <w:sz w:val="26"/>
          <w:szCs w:val="26"/>
        </w:rPr>
      </w:pPr>
    </w:p>
    <w:p w:rsidR="004B4450" w:rsidRPr="004B4450" w:rsidRDefault="004B4450" w:rsidP="004B4450">
      <w:pPr>
        <w:widowControl w:val="0"/>
        <w:autoSpaceDE w:val="0"/>
        <w:autoSpaceDN w:val="0"/>
        <w:adjustRightInd w:val="0"/>
        <w:jc w:val="both"/>
        <w:rPr>
          <w:bCs/>
          <w:color w:val="auto"/>
          <w:sz w:val="26"/>
          <w:szCs w:val="26"/>
        </w:rPr>
      </w:pPr>
      <w:r w:rsidRPr="004B4450">
        <w:rPr>
          <w:bCs/>
          <w:color w:val="auto"/>
          <w:sz w:val="26"/>
          <w:szCs w:val="26"/>
        </w:rPr>
        <w:t>_________________ Долгов П.С.</w:t>
      </w:r>
      <w:r w:rsidRPr="004B4450">
        <w:rPr>
          <w:bCs/>
          <w:color w:val="auto"/>
          <w:sz w:val="26"/>
          <w:szCs w:val="26"/>
        </w:rPr>
        <w:tab/>
      </w:r>
      <w:r w:rsidRPr="004B4450">
        <w:rPr>
          <w:bCs/>
          <w:color w:val="auto"/>
          <w:sz w:val="26"/>
          <w:szCs w:val="26"/>
        </w:rPr>
        <w:tab/>
        <w:t>__________________ (_____________)</w:t>
      </w:r>
    </w:p>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p>
    <w:p w:rsidR="004B4450" w:rsidRPr="004B4450" w:rsidRDefault="004B4450" w:rsidP="004B4450">
      <w:pPr>
        <w:widowControl w:val="0"/>
        <w:shd w:val="clear" w:color="auto" w:fill="FFFFFF"/>
        <w:autoSpaceDE w:val="0"/>
        <w:autoSpaceDN w:val="0"/>
        <w:adjustRightInd w:val="0"/>
        <w:jc w:val="both"/>
        <w:rPr>
          <w:bCs/>
          <w:iCs/>
          <w:color w:val="auto"/>
          <w:spacing w:val="-14"/>
          <w:sz w:val="26"/>
          <w:szCs w:val="26"/>
        </w:rPr>
      </w:pPr>
      <w:r w:rsidRPr="004B4450">
        <w:rPr>
          <w:bCs/>
          <w:iCs/>
          <w:color w:val="auto"/>
          <w:spacing w:val="-14"/>
          <w:sz w:val="26"/>
          <w:szCs w:val="26"/>
        </w:rPr>
        <w:br w:type="column"/>
      </w:r>
    </w:p>
    <w:p w:rsidR="004B4450" w:rsidRPr="004B4450" w:rsidRDefault="004B4450" w:rsidP="004B4450">
      <w:pPr>
        <w:widowControl w:val="0"/>
        <w:shd w:val="clear" w:color="auto" w:fill="FFFFFF"/>
        <w:autoSpaceDE w:val="0"/>
        <w:autoSpaceDN w:val="0"/>
        <w:adjustRightInd w:val="0"/>
        <w:jc w:val="both"/>
        <w:rPr>
          <w:b/>
          <w:bCs/>
          <w:iCs/>
          <w:color w:val="auto"/>
          <w:spacing w:val="-14"/>
          <w:sz w:val="26"/>
          <w:szCs w:val="26"/>
        </w:rPr>
      </w:pPr>
      <w:r w:rsidRPr="004B4450">
        <w:rPr>
          <w:b/>
          <w:bCs/>
          <w:iCs/>
          <w:color w:val="auto"/>
          <w:spacing w:val="-14"/>
          <w:sz w:val="26"/>
          <w:szCs w:val="26"/>
        </w:rPr>
        <w:t>ФОРМА</w:t>
      </w:r>
    </w:p>
    <w:p w:rsidR="004B4450" w:rsidRPr="004B4450" w:rsidRDefault="004B4450" w:rsidP="004B4450">
      <w:pPr>
        <w:widowControl w:val="0"/>
        <w:shd w:val="clear" w:color="auto" w:fill="FFFFFF"/>
        <w:autoSpaceDE w:val="0"/>
        <w:autoSpaceDN w:val="0"/>
        <w:adjustRightInd w:val="0"/>
        <w:ind w:left="6096" w:firstLine="283"/>
        <w:jc w:val="both"/>
        <w:rPr>
          <w:bCs/>
          <w:iCs/>
          <w:color w:val="auto"/>
          <w:sz w:val="26"/>
          <w:szCs w:val="26"/>
        </w:rPr>
      </w:pPr>
      <w:r w:rsidRPr="004B4450">
        <w:rPr>
          <w:bCs/>
          <w:iCs/>
          <w:color w:val="auto"/>
          <w:spacing w:val="-14"/>
          <w:sz w:val="26"/>
          <w:szCs w:val="26"/>
        </w:rPr>
        <w:t>Приложение № 2</w:t>
      </w:r>
    </w:p>
    <w:p w:rsidR="004B4450" w:rsidRPr="004B4450" w:rsidRDefault="004B4450" w:rsidP="004B4450">
      <w:pPr>
        <w:widowControl w:val="0"/>
        <w:shd w:val="clear" w:color="auto" w:fill="FFFFFF"/>
        <w:autoSpaceDE w:val="0"/>
        <w:autoSpaceDN w:val="0"/>
        <w:adjustRightInd w:val="0"/>
        <w:ind w:left="6096" w:firstLine="283"/>
        <w:jc w:val="both"/>
        <w:rPr>
          <w:bCs/>
          <w:iCs/>
          <w:color w:val="auto"/>
          <w:spacing w:val="-14"/>
          <w:sz w:val="26"/>
          <w:szCs w:val="26"/>
        </w:rPr>
      </w:pPr>
      <w:r w:rsidRPr="004B4450">
        <w:rPr>
          <w:bCs/>
          <w:iCs/>
          <w:color w:val="auto"/>
          <w:spacing w:val="-11"/>
          <w:sz w:val="26"/>
          <w:szCs w:val="26"/>
        </w:rPr>
        <w:t xml:space="preserve">к </w:t>
      </w:r>
      <w:r w:rsidRPr="004B4450">
        <w:rPr>
          <w:bCs/>
          <w:iCs/>
          <w:color w:val="auto"/>
          <w:spacing w:val="-14"/>
          <w:sz w:val="26"/>
          <w:szCs w:val="26"/>
        </w:rPr>
        <w:t>Договору № _________</w:t>
      </w:r>
    </w:p>
    <w:p w:rsidR="004B4450" w:rsidRPr="004B4450" w:rsidRDefault="004B4450" w:rsidP="004B4450">
      <w:pPr>
        <w:widowControl w:val="0"/>
        <w:shd w:val="clear" w:color="auto" w:fill="FFFFFF"/>
        <w:autoSpaceDE w:val="0"/>
        <w:autoSpaceDN w:val="0"/>
        <w:adjustRightInd w:val="0"/>
        <w:ind w:left="6096" w:firstLine="283"/>
        <w:jc w:val="both"/>
        <w:rPr>
          <w:bCs/>
          <w:iCs/>
          <w:color w:val="auto"/>
          <w:sz w:val="26"/>
          <w:szCs w:val="26"/>
        </w:rPr>
      </w:pPr>
      <w:r w:rsidRPr="004B4450">
        <w:rPr>
          <w:bCs/>
          <w:iCs/>
          <w:color w:val="auto"/>
          <w:spacing w:val="-14"/>
          <w:sz w:val="26"/>
          <w:szCs w:val="26"/>
        </w:rPr>
        <w:t xml:space="preserve">от </w:t>
      </w:r>
      <w:r w:rsidRPr="004B4450">
        <w:rPr>
          <w:bCs/>
          <w:iCs/>
          <w:color w:val="auto"/>
          <w:sz w:val="26"/>
          <w:szCs w:val="26"/>
        </w:rPr>
        <w:t>«____» _________20__ г.</w:t>
      </w: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center"/>
        <w:rPr>
          <w:b/>
          <w:bCs/>
          <w:iCs/>
          <w:color w:val="auto"/>
          <w:sz w:val="26"/>
          <w:szCs w:val="26"/>
        </w:rPr>
      </w:pPr>
      <w:r w:rsidRPr="004B4450">
        <w:rPr>
          <w:b/>
          <w:bCs/>
          <w:iCs/>
          <w:color w:val="auto"/>
          <w:sz w:val="26"/>
          <w:szCs w:val="26"/>
        </w:rPr>
        <w:t>Спецификация №____ от «___» _____________ 20__г.</w:t>
      </w:r>
    </w:p>
    <w:p w:rsidR="004B4450" w:rsidRPr="004B4450" w:rsidRDefault="004B4450" w:rsidP="004B4450">
      <w:pPr>
        <w:widowControl w:val="0"/>
        <w:shd w:val="clear" w:color="auto" w:fill="FFFFFF"/>
        <w:autoSpaceDE w:val="0"/>
        <w:autoSpaceDN w:val="0"/>
        <w:adjustRightInd w:val="0"/>
        <w:jc w:val="center"/>
        <w:rPr>
          <w:bCs/>
          <w:iCs/>
          <w:color w:val="auto"/>
          <w:sz w:val="26"/>
          <w:szCs w:val="26"/>
        </w:rPr>
      </w:pPr>
    </w:p>
    <w:p w:rsidR="004B4450" w:rsidRPr="004B4450" w:rsidRDefault="004B4450" w:rsidP="004B4450">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4B4450" w:rsidRPr="004B4450" w:rsidTr="000B716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w:t>
            </w:r>
          </w:p>
          <w:p w:rsidR="004B4450" w:rsidRPr="004B4450" w:rsidRDefault="004B4450" w:rsidP="004B4450">
            <w:pPr>
              <w:widowControl w:val="0"/>
              <w:autoSpaceDE w:val="0"/>
              <w:autoSpaceDN w:val="0"/>
              <w:adjustRightInd w:val="0"/>
              <w:jc w:val="center"/>
              <w:rPr>
                <w:rFonts w:eastAsia="Calibri"/>
                <w:bCs/>
                <w:color w:val="auto"/>
                <w:sz w:val="26"/>
                <w:szCs w:val="26"/>
              </w:rPr>
            </w:pPr>
            <w:proofErr w:type="spellStart"/>
            <w:proofErr w:type="gramStart"/>
            <w:r w:rsidRPr="004B4450">
              <w:rPr>
                <w:bCs/>
                <w:color w:val="auto"/>
                <w:sz w:val="26"/>
                <w:szCs w:val="26"/>
              </w:rPr>
              <w:t>п</w:t>
            </w:r>
            <w:proofErr w:type="spellEnd"/>
            <w:proofErr w:type="gramEnd"/>
            <w:r w:rsidRPr="004B4450">
              <w:rPr>
                <w:bCs/>
                <w:color w:val="auto"/>
                <w:sz w:val="26"/>
                <w:szCs w:val="26"/>
              </w:rPr>
              <w:t>/</w:t>
            </w:r>
            <w:proofErr w:type="spellStart"/>
            <w:r w:rsidRPr="004B4450">
              <w:rPr>
                <w:bCs/>
                <w:color w:val="auto"/>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 xml:space="preserve">Ед. </w:t>
            </w:r>
            <w:proofErr w:type="spellStart"/>
            <w:r w:rsidRPr="004B4450">
              <w:rPr>
                <w:bCs/>
                <w:color w:val="auto"/>
                <w:sz w:val="26"/>
                <w:szCs w:val="26"/>
              </w:rPr>
              <w:t>изм</w:t>
            </w:r>
            <w:proofErr w:type="spellEnd"/>
            <w:r w:rsidRPr="004B4450">
              <w:rPr>
                <w:bCs/>
                <w:color w:val="auto"/>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Цена без НДС,</w:t>
            </w:r>
          </w:p>
          <w:p w:rsidR="004B4450" w:rsidRPr="004B4450" w:rsidRDefault="004B4450" w:rsidP="004B4450">
            <w:pPr>
              <w:widowControl w:val="0"/>
              <w:autoSpaceDE w:val="0"/>
              <w:autoSpaceDN w:val="0"/>
              <w:adjustRightInd w:val="0"/>
              <w:jc w:val="center"/>
              <w:rPr>
                <w:bCs/>
                <w:color w:val="auto"/>
                <w:sz w:val="26"/>
                <w:szCs w:val="26"/>
              </w:rPr>
            </w:pPr>
            <w:r w:rsidRPr="004B4450">
              <w:rPr>
                <w:bCs/>
                <w:color w:val="auto"/>
                <w:sz w:val="26"/>
                <w:szCs w:val="26"/>
              </w:rPr>
              <w:t>руб.</w:t>
            </w:r>
          </w:p>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bCs/>
                <w:color w:val="auto"/>
                <w:sz w:val="26"/>
                <w:szCs w:val="26"/>
              </w:rPr>
            </w:pPr>
            <w:r w:rsidRPr="004B4450">
              <w:rPr>
                <w:bCs/>
                <w:color w:val="auto"/>
                <w:sz w:val="26"/>
                <w:szCs w:val="26"/>
              </w:rPr>
              <w:t>Срок/период поставки</w:t>
            </w:r>
          </w:p>
          <w:p w:rsidR="004B4450" w:rsidRPr="004B4450" w:rsidRDefault="004B4450" w:rsidP="004B4450">
            <w:pPr>
              <w:widowControl w:val="0"/>
              <w:autoSpaceDE w:val="0"/>
              <w:autoSpaceDN w:val="0"/>
              <w:adjustRightInd w:val="0"/>
              <w:jc w:val="center"/>
              <w:rPr>
                <w:rFonts w:eastAsia="Calibri"/>
                <w:bCs/>
                <w:color w:val="auto"/>
                <w:sz w:val="26"/>
                <w:szCs w:val="26"/>
              </w:rPr>
            </w:pPr>
            <w:proofErr w:type="spellStart"/>
            <w:r w:rsidRPr="004B4450">
              <w:rPr>
                <w:bCs/>
                <w:color w:val="auto"/>
                <w:sz w:val="26"/>
                <w:szCs w:val="26"/>
              </w:rPr>
              <w:t>дд.мм</w:t>
            </w:r>
            <w:proofErr w:type="gramStart"/>
            <w:r w:rsidRPr="004B4450">
              <w:rPr>
                <w:bCs/>
                <w:color w:val="auto"/>
                <w:sz w:val="26"/>
                <w:szCs w:val="26"/>
              </w:rPr>
              <w:t>.г</w:t>
            </w:r>
            <w:proofErr w:type="gramEnd"/>
            <w:r w:rsidRPr="004B4450">
              <w:rPr>
                <w:bCs/>
                <w:color w:val="auto"/>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Краткое наименование Грузополучателя</w:t>
            </w:r>
          </w:p>
        </w:tc>
      </w:tr>
      <w:tr w:rsidR="004B4450" w:rsidRPr="004B4450" w:rsidTr="000B71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shd w:val="clear" w:color="auto" w:fill="FFFFFF"/>
              <w:autoSpaceDE w:val="0"/>
              <w:autoSpaceDN w:val="0"/>
              <w:adjustRightInd w:val="0"/>
              <w:jc w:val="center"/>
              <w:rPr>
                <w:rFonts w:eastAsia="Calibri"/>
                <w:bCs/>
                <w:color w:val="auto"/>
                <w:sz w:val="26"/>
                <w:szCs w:val="26"/>
              </w:rPr>
            </w:pPr>
            <w:r w:rsidRPr="004B4450">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11</w:t>
            </w:r>
          </w:p>
        </w:tc>
      </w:tr>
      <w:tr w:rsidR="004B4450" w:rsidRPr="004B4450" w:rsidTr="000B71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r>
      <w:tr w:rsidR="004B4450" w:rsidRPr="004B4450" w:rsidTr="000B71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r>
      <w:tr w:rsidR="004B4450" w:rsidRPr="004B4450" w:rsidTr="000B71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r>
      <w:tr w:rsidR="004B4450" w:rsidRPr="004B4450" w:rsidTr="000B71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shd w:val="clear" w:color="auto" w:fill="FFFFFF"/>
              <w:autoSpaceDE w:val="0"/>
              <w:autoSpaceDN w:val="0"/>
              <w:adjustRightInd w:val="0"/>
              <w:jc w:val="center"/>
              <w:rPr>
                <w:rFonts w:eastAsia="Calibri"/>
                <w:bCs/>
                <w:color w:val="auto"/>
                <w:sz w:val="26"/>
                <w:szCs w:val="26"/>
              </w:rPr>
            </w:pPr>
            <w:r w:rsidRPr="004B4450">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B4450" w:rsidRPr="004B4450" w:rsidRDefault="004B4450" w:rsidP="004B4450">
            <w:pPr>
              <w:widowControl w:val="0"/>
              <w:autoSpaceDE w:val="0"/>
              <w:autoSpaceDN w:val="0"/>
              <w:adjustRightInd w:val="0"/>
              <w:jc w:val="center"/>
              <w:rPr>
                <w:rFonts w:eastAsia="Calibri"/>
                <w:bCs/>
                <w:color w:val="auto"/>
                <w:sz w:val="26"/>
                <w:szCs w:val="26"/>
              </w:rPr>
            </w:pPr>
            <w:r w:rsidRPr="004B4450">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B4450" w:rsidRPr="004B4450" w:rsidRDefault="004B4450" w:rsidP="004B4450">
            <w:pPr>
              <w:widowControl w:val="0"/>
              <w:autoSpaceDE w:val="0"/>
              <w:autoSpaceDN w:val="0"/>
              <w:adjustRightInd w:val="0"/>
              <w:jc w:val="center"/>
              <w:rPr>
                <w:rFonts w:eastAsia="Calibri"/>
                <w:bCs/>
                <w:color w:val="auto"/>
                <w:sz w:val="26"/>
                <w:szCs w:val="26"/>
              </w:rPr>
            </w:pPr>
          </w:p>
        </w:tc>
      </w:tr>
    </w:tbl>
    <w:p w:rsidR="004B4450" w:rsidRPr="004B4450" w:rsidRDefault="004B4450" w:rsidP="004B4450">
      <w:pPr>
        <w:widowControl w:val="0"/>
        <w:autoSpaceDE w:val="0"/>
        <w:autoSpaceDN w:val="0"/>
        <w:adjustRightInd w:val="0"/>
        <w:rPr>
          <w:rFonts w:eastAsia="Calibri"/>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Стоимость Товара:</w:t>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t>прописью</w:t>
      </w:r>
    </w:p>
    <w:p w:rsidR="004B4450" w:rsidRPr="004B4450" w:rsidRDefault="004B4450" w:rsidP="004B4450">
      <w:pPr>
        <w:widowControl w:val="0"/>
        <w:autoSpaceDE w:val="0"/>
        <w:autoSpaceDN w:val="0"/>
        <w:adjustRightInd w:val="0"/>
        <w:rPr>
          <w:bCs/>
          <w:color w:val="auto"/>
          <w:sz w:val="26"/>
          <w:szCs w:val="26"/>
        </w:rPr>
      </w:pP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rPr>
        <w:t>в т.ч. НДС</w:t>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r>
      <w:r w:rsidRPr="004B4450">
        <w:rPr>
          <w:bCs/>
          <w:color w:val="auto"/>
          <w:sz w:val="26"/>
          <w:szCs w:val="26"/>
        </w:rPr>
        <w:tab/>
        <w:t>прописью</w:t>
      </w:r>
    </w:p>
    <w:p w:rsidR="004B4450" w:rsidRPr="004B4450" w:rsidRDefault="004B4450" w:rsidP="004B4450">
      <w:pPr>
        <w:widowControl w:val="0"/>
        <w:autoSpaceDE w:val="0"/>
        <w:autoSpaceDN w:val="0"/>
        <w:adjustRightInd w:val="0"/>
        <w:rPr>
          <w:bCs/>
          <w:color w:val="auto"/>
          <w:sz w:val="26"/>
          <w:szCs w:val="26"/>
        </w:rPr>
      </w:pPr>
      <w:r w:rsidRPr="004B4450">
        <w:rPr>
          <w:bCs/>
          <w:color w:val="auto"/>
          <w:sz w:val="26"/>
          <w:szCs w:val="26"/>
          <w:u w:val="single"/>
        </w:rPr>
        <w:t>Условия доставки</w:t>
      </w:r>
      <w:r w:rsidRPr="004B4450">
        <w:rPr>
          <w:bCs/>
          <w:color w:val="auto"/>
          <w:sz w:val="26"/>
          <w:szCs w:val="26"/>
        </w:rPr>
        <w:t xml:space="preserve">: </w:t>
      </w:r>
    </w:p>
    <w:p w:rsidR="004B4450" w:rsidRPr="004B4450" w:rsidRDefault="004B4450" w:rsidP="004B4450">
      <w:pPr>
        <w:widowControl w:val="0"/>
        <w:autoSpaceDE w:val="0"/>
        <w:autoSpaceDN w:val="0"/>
        <w:adjustRightInd w:val="0"/>
        <w:rPr>
          <w:bCs/>
          <w:i/>
          <w:color w:val="auto"/>
          <w:sz w:val="26"/>
          <w:szCs w:val="26"/>
        </w:rPr>
      </w:pPr>
      <w:r w:rsidRPr="004B4450">
        <w:rPr>
          <w:bCs/>
          <w:i/>
          <w:color w:val="auto"/>
          <w:sz w:val="26"/>
          <w:szCs w:val="26"/>
        </w:rPr>
        <w:t xml:space="preserve">Сроки </w:t>
      </w:r>
      <w:proofErr w:type="spellStart"/>
      <w:r w:rsidRPr="004B4450">
        <w:rPr>
          <w:bCs/>
          <w:i/>
          <w:color w:val="auto"/>
          <w:sz w:val="26"/>
          <w:szCs w:val="26"/>
        </w:rPr>
        <w:t>поставки________________</w:t>
      </w:r>
      <w:proofErr w:type="spellEnd"/>
      <w:r w:rsidRPr="004B4450">
        <w:rPr>
          <w:bCs/>
          <w:i/>
          <w:color w:val="auto"/>
          <w:sz w:val="26"/>
          <w:szCs w:val="26"/>
        </w:rPr>
        <w:t>:</w:t>
      </w:r>
    </w:p>
    <w:p w:rsidR="004B4450" w:rsidRPr="004B4450" w:rsidRDefault="004B4450" w:rsidP="004B4450">
      <w:pPr>
        <w:widowControl w:val="0"/>
        <w:shd w:val="clear" w:color="auto" w:fill="FFFFFF"/>
        <w:autoSpaceDE w:val="0"/>
        <w:autoSpaceDN w:val="0"/>
        <w:adjustRightInd w:val="0"/>
        <w:jc w:val="both"/>
        <w:rPr>
          <w:bCs/>
          <w:i/>
          <w:iCs/>
          <w:color w:val="auto"/>
          <w:spacing w:val="-1"/>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r w:rsidRPr="004B4450">
        <w:rPr>
          <w:bCs/>
          <w:iCs/>
          <w:color w:val="auto"/>
          <w:sz w:val="26"/>
          <w:szCs w:val="26"/>
        </w:rPr>
        <w:t>Стоимость доставки:</w:t>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t>прописью</w:t>
      </w: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autoSpaceDE w:val="0"/>
        <w:autoSpaceDN w:val="0"/>
        <w:adjustRightInd w:val="0"/>
        <w:jc w:val="both"/>
        <w:rPr>
          <w:bCs/>
          <w:iCs/>
          <w:color w:val="auto"/>
          <w:sz w:val="26"/>
          <w:szCs w:val="26"/>
        </w:rPr>
      </w:pPr>
      <w:r w:rsidRPr="004B4450">
        <w:rPr>
          <w:bCs/>
          <w:iCs/>
          <w:color w:val="auto"/>
          <w:sz w:val="26"/>
          <w:szCs w:val="26"/>
        </w:rPr>
        <w:t>в т.ч. НДС:</w:t>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t>прописью</w:t>
      </w:r>
    </w:p>
    <w:p w:rsidR="004B4450" w:rsidRPr="004B4450" w:rsidRDefault="004B4450" w:rsidP="004B4450">
      <w:pPr>
        <w:widowControl w:val="0"/>
        <w:shd w:val="clear" w:color="auto" w:fill="FFFFFF"/>
        <w:autoSpaceDE w:val="0"/>
        <w:autoSpaceDN w:val="0"/>
        <w:adjustRightInd w:val="0"/>
        <w:jc w:val="both"/>
        <w:rPr>
          <w:bCs/>
          <w:iCs/>
          <w:color w:val="auto"/>
          <w:sz w:val="26"/>
          <w:szCs w:val="26"/>
        </w:rPr>
      </w:pPr>
    </w:p>
    <w:p w:rsidR="004B4450" w:rsidRPr="004B4450" w:rsidRDefault="004B4450" w:rsidP="004B4450">
      <w:pPr>
        <w:widowControl w:val="0"/>
        <w:shd w:val="clear" w:color="auto" w:fill="FFFFFF"/>
        <w:tabs>
          <w:tab w:val="left" w:pos="4858"/>
        </w:tabs>
        <w:autoSpaceDE w:val="0"/>
        <w:autoSpaceDN w:val="0"/>
        <w:adjustRightInd w:val="0"/>
        <w:jc w:val="both"/>
        <w:rPr>
          <w:bCs/>
          <w:iCs/>
          <w:color w:val="auto"/>
          <w:spacing w:val="-4"/>
          <w:sz w:val="26"/>
          <w:szCs w:val="26"/>
        </w:rPr>
      </w:pPr>
    </w:p>
    <w:p w:rsidR="004B4450" w:rsidRPr="004B4450" w:rsidRDefault="004B4450" w:rsidP="004B4450">
      <w:pPr>
        <w:widowControl w:val="0"/>
        <w:shd w:val="clear" w:color="auto" w:fill="FFFFFF"/>
        <w:tabs>
          <w:tab w:val="left" w:pos="4858"/>
        </w:tabs>
        <w:autoSpaceDE w:val="0"/>
        <w:autoSpaceDN w:val="0"/>
        <w:adjustRightInd w:val="0"/>
        <w:jc w:val="both"/>
        <w:rPr>
          <w:bCs/>
          <w:iCs/>
          <w:color w:val="auto"/>
          <w:spacing w:val="-4"/>
          <w:sz w:val="26"/>
          <w:szCs w:val="26"/>
        </w:rPr>
      </w:pPr>
    </w:p>
    <w:p w:rsidR="004B4450" w:rsidRPr="004B4450" w:rsidRDefault="004B4450" w:rsidP="004B4450">
      <w:pPr>
        <w:widowControl w:val="0"/>
        <w:shd w:val="clear" w:color="auto" w:fill="FFFFFF"/>
        <w:autoSpaceDE w:val="0"/>
        <w:autoSpaceDN w:val="0"/>
        <w:adjustRightInd w:val="0"/>
        <w:ind w:right="125"/>
        <w:jc w:val="both"/>
        <w:rPr>
          <w:b/>
          <w:bCs/>
          <w:iCs/>
          <w:color w:val="auto"/>
          <w:sz w:val="26"/>
          <w:szCs w:val="26"/>
        </w:rPr>
      </w:pPr>
      <w:r w:rsidRPr="004B4450">
        <w:rPr>
          <w:b/>
          <w:bCs/>
          <w:iCs/>
          <w:color w:val="auto"/>
          <w:sz w:val="26"/>
          <w:szCs w:val="26"/>
        </w:rPr>
        <w:t>От Покупателя</w:t>
      </w:r>
      <w:proofErr w:type="gramStart"/>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r>
      <w:r w:rsidRPr="004B4450">
        <w:rPr>
          <w:b/>
          <w:bCs/>
          <w:iCs/>
          <w:color w:val="auto"/>
          <w:sz w:val="26"/>
          <w:szCs w:val="26"/>
        </w:rPr>
        <w:tab/>
        <w:t>О</w:t>
      </w:r>
      <w:proofErr w:type="gramEnd"/>
      <w:r w:rsidRPr="004B4450">
        <w:rPr>
          <w:b/>
          <w:bCs/>
          <w:iCs/>
          <w:color w:val="auto"/>
          <w:sz w:val="26"/>
          <w:szCs w:val="26"/>
        </w:rPr>
        <w:t>т Поставщика</w:t>
      </w:r>
    </w:p>
    <w:p w:rsidR="004B4450" w:rsidRPr="004B4450" w:rsidRDefault="004B4450" w:rsidP="004B4450">
      <w:pPr>
        <w:widowControl w:val="0"/>
        <w:shd w:val="clear" w:color="auto" w:fill="FFFFFF"/>
        <w:autoSpaceDE w:val="0"/>
        <w:autoSpaceDN w:val="0"/>
        <w:adjustRightInd w:val="0"/>
        <w:ind w:right="125"/>
        <w:jc w:val="both"/>
        <w:rPr>
          <w:bCs/>
          <w:iCs/>
          <w:color w:val="auto"/>
          <w:sz w:val="26"/>
          <w:szCs w:val="26"/>
        </w:rPr>
      </w:pPr>
    </w:p>
    <w:p w:rsidR="004B4450" w:rsidRPr="004B4450" w:rsidRDefault="004B4450" w:rsidP="004B4450">
      <w:pPr>
        <w:widowControl w:val="0"/>
        <w:shd w:val="clear" w:color="auto" w:fill="FFFFFF"/>
        <w:autoSpaceDE w:val="0"/>
        <w:autoSpaceDN w:val="0"/>
        <w:adjustRightInd w:val="0"/>
        <w:ind w:right="125"/>
        <w:jc w:val="both"/>
        <w:rPr>
          <w:bCs/>
          <w:iCs/>
          <w:color w:val="auto"/>
          <w:sz w:val="26"/>
          <w:szCs w:val="26"/>
        </w:rPr>
      </w:pPr>
    </w:p>
    <w:p w:rsidR="004B4450" w:rsidRPr="004B4450" w:rsidRDefault="004B4450" w:rsidP="004B4450">
      <w:pPr>
        <w:widowControl w:val="0"/>
        <w:shd w:val="clear" w:color="auto" w:fill="FFFFFF"/>
        <w:autoSpaceDE w:val="0"/>
        <w:autoSpaceDN w:val="0"/>
        <w:adjustRightInd w:val="0"/>
        <w:ind w:right="125"/>
        <w:jc w:val="both"/>
        <w:rPr>
          <w:bCs/>
          <w:iCs/>
          <w:color w:val="auto"/>
          <w:sz w:val="26"/>
          <w:szCs w:val="26"/>
        </w:rPr>
      </w:pPr>
      <w:r w:rsidRPr="004B4450">
        <w:rPr>
          <w:bCs/>
          <w:iCs/>
          <w:color w:val="auto"/>
          <w:sz w:val="26"/>
          <w:szCs w:val="26"/>
        </w:rPr>
        <w:t>---------------------</w:t>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r>
      <w:r w:rsidRPr="004B4450">
        <w:rPr>
          <w:bCs/>
          <w:iCs/>
          <w:color w:val="auto"/>
          <w:sz w:val="26"/>
          <w:szCs w:val="26"/>
        </w:rPr>
        <w:tab/>
        <w:t xml:space="preserve"> ---------------------</w:t>
      </w:r>
    </w:p>
    <w:p w:rsidR="004B4450" w:rsidRPr="004B4450" w:rsidRDefault="004B4450" w:rsidP="004B4450">
      <w:pPr>
        <w:widowControl w:val="0"/>
        <w:shd w:val="clear" w:color="auto" w:fill="FFFFFF"/>
        <w:autoSpaceDE w:val="0"/>
        <w:autoSpaceDN w:val="0"/>
        <w:adjustRightInd w:val="0"/>
        <w:ind w:right="125"/>
        <w:jc w:val="both"/>
        <w:rPr>
          <w:bCs/>
          <w:iCs/>
          <w:color w:val="auto"/>
          <w:sz w:val="26"/>
          <w:szCs w:val="26"/>
        </w:rPr>
      </w:pPr>
    </w:p>
    <w:p w:rsidR="004B4450" w:rsidRPr="004B4450" w:rsidRDefault="004B4450" w:rsidP="004B4450">
      <w:pPr>
        <w:jc w:val="both"/>
        <w:rPr>
          <w:color w:val="auto"/>
          <w:sz w:val="26"/>
          <w:szCs w:val="26"/>
        </w:rPr>
      </w:pPr>
    </w:p>
    <w:p w:rsidR="004B4450" w:rsidRPr="004B4450" w:rsidRDefault="004B4450" w:rsidP="004B4450">
      <w:pPr>
        <w:jc w:val="both"/>
        <w:rPr>
          <w:color w:val="auto"/>
          <w:sz w:val="26"/>
          <w:szCs w:val="26"/>
        </w:rPr>
      </w:pPr>
    </w:p>
    <w:p w:rsidR="004B4450" w:rsidRPr="004B4450" w:rsidRDefault="004B4450" w:rsidP="004B4450">
      <w:pPr>
        <w:jc w:val="both"/>
        <w:rPr>
          <w:color w:val="auto"/>
          <w:sz w:val="26"/>
          <w:szCs w:val="26"/>
        </w:rPr>
      </w:pPr>
    </w:p>
    <w:p w:rsidR="004B4450" w:rsidRPr="004B4450" w:rsidRDefault="004B4450" w:rsidP="004B4450">
      <w:pPr>
        <w:jc w:val="both"/>
        <w:rPr>
          <w:color w:val="auto"/>
          <w:sz w:val="26"/>
          <w:szCs w:val="26"/>
        </w:rPr>
      </w:pPr>
    </w:p>
    <w:p w:rsidR="004B4450" w:rsidRPr="004B4450" w:rsidRDefault="004B4450" w:rsidP="004B4450">
      <w:pPr>
        <w:widowControl w:val="0"/>
        <w:shd w:val="clear" w:color="auto" w:fill="FFFFFF"/>
        <w:autoSpaceDE w:val="0"/>
        <w:autoSpaceDN w:val="0"/>
        <w:adjustRightInd w:val="0"/>
        <w:ind w:left="5664" w:firstLine="708"/>
        <w:jc w:val="both"/>
        <w:rPr>
          <w:bCs/>
          <w:iCs/>
          <w:color w:val="auto"/>
          <w:sz w:val="26"/>
          <w:szCs w:val="26"/>
        </w:rPr>
      </w:pPr>
      <w:r w:rsidRPr="004B4450">
        <w:rPr>
          <w:bCs/>
          <w:iCs/>
          <w:color w:val="auto"/>
          <w:spacing w:val="-14"/>
          <w:sz w:val="26"/>
          <w:szCs w:val="26"/>
        </w:rPr>
        <w:t>Приложение № 3</w:t>
      </w:r>
    </w:p>
    <w:p w:rsidR="004B4450" w:rsidRPr="004B4450" w:rsidRDefault="004B4450" w:rsidP="004B4450">
      <w:pPr>
        <w:widowControl w:val="0"/>
        <w:shd w:val="clear" w:color="auto" w:fill="FFFFFF"/>
        <w:autoSpaceDE w:val="0"/>
        <w:autoSpaceDN w:val="0"/>
        <w:adjustRightInd w:val="0"/>
        <w:ind w:left="5664" w:firstLine="708"/>
        <w:jc w:val="both"/>
        <w:rPr>
          <w:bCs/>
          <w:iCs/>
          <w:color w:val="auto"/>
          <w:spacing w:val="-14"/>
          <w:sz w:val="26"/>
          <w:szCs w:val="26"/>
        </w:rPr>
      </w:pPr>
      <w:r w:rsidRPr="004B4450">
        <w:rPr>
          <w:bCs/>
          <w:iCs/>
          <w:color w:val="auto"/>
          <w:spacing w:val="-11"/>
          <w:sz w:val="26"/>
          <w:szCs w:val="26"/>
        </w:rPr>
        <w:t xml:space="preserve">к </w:t>
      </w:r>
      <w:r w:rsidRPr="004B4450">
        <w:rPr>
          <w:bCs/>
          <w:iCs/>
          <w:color w:val="auto"/>
          <w:spacing w:val="-14"/>
          <w:sz w:val="26"/>
          <w:szCs w:val="26"/>
        </w:rPr>
        <w:t xml:space="preserve">Договору № _________ </w:t>
      </w:r>
      <w:proofErr w:type="gramStart"/>
      <w:r w:rsidRPr="004B4450">
        <w:rPr>
          <w:bCs/>
          <w:iCs/>
          <w:color w:val="auto"/>
          <w:spacing w:val="-14"/>
          <w:sz w:val="26"/>
          <w:szCs w:val="26"/>
        </w:rPr>
        <w:t>от</w:t>
      </w:r>
      <w:proofErr w:type="gramEnd"/>
    </w:p>
    <w:p w:rsidR="004B4450" w:rsidRPr="004B4450" w:rsidRDefault="004B4450" w:rsidP="004B4450">
      <w:pPr>
        <w:widowControl w:val="0"/>
        <w:shd w:val="clear" w:color="auto" w:fill="FFFFFF"/>
        <w:autoSpaceDE w:val="0"/>
        <w:autoSpaceDN w:val="0"/>
        <w:adjustRightInd w:val="0"/>
        <w:ind w:left="5664" w:firstLine="708"/>
        <w:jc w:val="both"/>
        <w:rPr>
          <w:color w:val="auto"/>
          <w:sz w:val="26"/>
          <w:szCs w:val="26"/>
        </w:rPr>
      </w:pPr>
      <w:r w:rsidRPr="004B4450">
        <w:rPr>
          <w:bCs/>
          <w:iCs/>
          <w:color w:val="auto"/>
          <w:spacing w:val="-14"/>
          <w:sz w:val="26"/>
          <w:szCs w:val="26"/>
        </w:rPr>
        <w:t xml:space="preserve"> </w:t>
      </w:r>
      <w:r w:rsidRPr="004B4450">
        <w:rPr>
          <w:bCs/>
          <w:iCs/>
          <w:color w:val="auto"/>
          <w:sz w:val="26"/>
          <w:szCs w:val="26"/>
        </w:rPr>
        <w:t>«__» ______ 20__ г.</w:t>
      </w:r>
    </w:p>
    <w:tbl>
      <w:tblPr>
        <w:tblW w:w="9750" w:type="dxa"/>
        <w:tblLayout w:type="fixed"/>
        <w:tblLook w:val="04A0"/>
      </w:tblPr>
      <w:tblGrid>
        <w:gridCol w:w="6050"/>
        <w:gridCol w:w="3700"/>
      </w:tblGrid>
      <w:tr w:rsidR="004B4450" w:rsidRPr="004B4450" w:rsidTr="000B7163">
        <w:trPr>
          <w:cantSplit/>
        </w:trPr>
        <w:tc>
          <w:tcPr>
            <w:tcW w:w="6050" w:type="dxa"/>
            <w:hideMark/>
          </w:tcPr>
          <w:p w:rsidR="004B4450" w:rsidRPr="004B4450" w:rsidRDefault="004B4450" w:rsidP="004B4450">
            <w:pPr>
              <w:widowControl w:val="0"/>
              <w:autoSpaceDE w:val="0"/>
              <w:autoSpaceDN w:val="0"/>
              <w:adjustRightInd w:val="0"/>
              <w:rPr>
                <w:b/>
                <w:bCs/>
                <w:color w:val="auto"/>
                <w:sz w:val="26"/>
                <w:szCs w:val="26"/>
              </w:rPr>
            </w:pPr>
            <w:r w:rsidRPr="004B4450">
              <w:rPr>
                <w:b/>
                <w:bCs/>
                <w:color w:val="auto"/>
                <w:sz w:val="26"/>
                <w:szCs w:val="26"/>
              </w:rPr>
              <w:br w:type="column"/>
            </w:r>
          </w:p>
        </w:tc>
        <w:tc>
          <w:tcPr>
            <w:tcW w:w="3700" w:type="dxa"/>
          </w:tcPr>
          <w:p w:rsidR="004B4450" w:rsidRPr="004B4450" w:rsidRDefault="004B4450" w:rsidP="004B4450">
            <w:pPr>
              <w:widowControl w:val="0"/>
              <w:autoSpaceDE w:val="0"/>
              <w:autoSpaceDN w:val="0"/>
              <w:adjustRightInd w:val="0"/>
              <w:rPr>
                <w:b/>
                <w:bCs/>
                <w:color w:val="auto"/>
                <w:sz w:val="26"/>
                <w:szCs w:val="26"/>
              </w:rPr>
            </w:pPr>
          </w:p>
        </w:tc>
      </w:tr>
    </w:tbl>
    <w:p w:rsidR="004B4450" w:rsidRPr="004B4450" w:rsidRDefault="004B4450" w:rsidP="004B4450">
      <w:pPr>
        <w:shd w:val="clear" w:color="auto" w:fill="FFFFFF"/>
        <w:tabs>
          <w:tab w:val="left" w:pos="5760"/>
        </w:tabs>
        <w:ind w:left="1291" w:right="768" w:firstLine="709"/>
        <w:jc w:val="both"/>
        <w:rPr>
          <w:color w:val="auto"/>
          <w:sz w:val="26"/>
          <w:szCs w:val="26"/>
        </w:rPr>
      </w:pPr>
    </w:p>
    <w:p w:rsidR="004B4450" w:rsidRPr="004B4450" w:rsidRDefault="004B4450" w:rsidP="004B4450">
      <w:pPr>
        <w:shd w:val="clear" w:color="auto" w:fill="FFFFFF"/>
        <w:tabs>
          <w:tab w:val="left" w:pos="5760"/>
        </w:tabs>
        <w:ind w:firstLine="709"/>
        <w:jc w:val="center"/>
        <w:rPr>
          <w:b/>
          <w:color w:val="auto"/>
          <w:sz w:val="26"/>
          <w:szCs w:val="26"/>
        </w:rPr>
      </w:pPr>
      <w:r w:rsidRPr="004B4450">
        <w:rPr>
          <w:b/>
          <w:color w:val="auto"/>
          <w:sz w:val="26"/>
          <w:szCs w:val="26"/>
        </w:rPr>
        <w:t>СОГЛАШЕНИЕ</w:t>
      </w:r>
    </w:p>
    <w:p w:rsidR="004B4450" w:rsidRPr="004B4450" w:rsidRDefault="004B4450" w:rsidP="004B4450">
      <w:pPr>
        <w:shd w:val="clear" w:color="auto" w:fill="FFFFFF"/>
        <w:tabs>
          <w:tab w:val="left" w:pos="5760"/>
        </w:tabs>
        <w:ind w:firstLine="709"/>
        <w:jc w:val="both"/>
        <w:rPr>
          <w:color w:val="auto"/>
          <w:sz w:val="26"/>
          <w:szCs w:val="26"/>
        </w:rPr>
      </w:pPr>
    </w:p>
    <w:p w:rsidR="004B4450" w:rsidRPr="004B4450" w:rsidRDefault="004B4450" w:rsidP="004B4450">
      <w:pPr>
        <w:shd w:val="clear" w:color="auto" w:fill="FFFFFF"/>
        <w:ind w:firstLine="709"/>
        <w:jc w:val="both"/>
        <w:rPr>
          <w:color w:val="auto"/>
          <w:sz w:val="26"/>
          <w:szCs w:val="26"/>
        </w:rPr>
      </w:pPr>
      <w:r w:rsidRPr="004B4450">
        <w:rPr>
          <w:bCs/>
          <w:color w:val="auto"/>
          <w:sz w:val="26"/>
          <w:szCs w:val="26"/>
        </w:rPr>
        <w:t>Акционерное Общество «</w:t>
      </w:r>
      <w:proofErr w:type="spellStart"/>
      <w:r w:rsidRPr="004B4450">
        <w:rPr>
          <w:bCs/>
          <w:color w:val="auto"/>
          <w:sz w:val="26"/>
          <w:szCs w:val="26"/>
        </w:rPr>
        <w:t>Вагонреммаш</w:t>
      </w:r>
      <w:proofErr w:type="spellEnd"/>
      <w:r w:rsidRPr="004B4450">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B4450">
        <w:rPr>
          <w:spacing w:val="2"/>
          <w:sz w:val="26"/>
          <w:szCs w:val="26"/>
        </w:rPr>
        <w:t>Поставщик</w:t>
      </w:r>
      <w:r w:rsidRPr="004B4450">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B4450">
        <w:rPr>
          <w:color w:val="auto"/>
          <w:sz w:val="26"/>
          <w:szCs w:val="26"/>
        </w:rPr>
        <w:t>:</w:t>
      </w:r>
    </w:p>
    <w:p w:rsidR="004B4450" w:rsidRPr="004B4450" w:rsidRDefault="004B4450" w:rsidP="004B4450">
      <w:pPr>
        <w:shd w:val="clear" w:color="auto" w:fill="FFFFFF"/>
        <w:ind w:firstLine="709"/>
        <w:jc w:val="both"/>
        <w:rPr>
          <w:color w:val="auto"/>
          <w:sz w:val="26"/>
          <w:szCs w:val="26"/>
        </w:rPr>
      </w:pPr>
    </w:p>
    <w:p w:rsidR="004B4450" w:rsidRPr="004B4450" w:rsidRDefault="004B4450" w:rsidP="004B4450">
      <w:pPr>
        <w:shd w:val="clear" w:color="auto" w:fill="FFFFFF"/>
        <w:ind w:firstLine="709"/>
        <w:jc w:val="both"/>
        <w:rPr>
          <w:color w:val="auto"/>
          <w:sz w:val="26"/>
          <w:szCs w:val="26"/>
        </w:rPr>
      </w:pPr>
      <w:r w:rsidRPr="004B4450">
        <w:rPr>
          <w:color w:val="auto"/>
          <w:sz w:val="26"/>
          <w:szCs w:val="26"/>
        </w:rPr>
        <w:t>1. Руководствуясь статьей 431.2 ГК РФ, Поставщик заверяет следующее:</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pacing w:val="-2"/>
          <w:sz w:val="26"/>
          <w:szCs w:val="26"/>
        </w:rPr>
        <w:t>он является, надлежащим образом, учрежденным зарегистрированным юридическим лицом;</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pacing w:val="-2"/>
          <w:sz w:val="26"/>
          <w:szCs w:val="26"/>
        </w:rPr>
        <w:t xml:space="preserve"> </w:t>
      </w:r>
      <w:r w:rsidRPr="004B4450">
        <w:rPr>
          <w:color w:val="auto"/>
          <w:spacing w:val="-1"/>
          <w:sz w:val="26"/>
          <w:szCs w:val="26"/>
        </w:rPr>
        <w:t xml:space="preserve">исполнительный орган поставщика находится и осуществляет функции управления по месту </w:t>
      </w:r>
      <w:r w:rsidRPr="004B4450">
        <w:rPr>
          <w:color w:val="auto"/>
          <w:sz w:val="26"/>
          <w:szCs w:val="26"/>
        </w:rPr>
        <w:t>нахождения (регистрации) юридического лица;</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z w:val="26"/>
          <w:szCs w:val="26"/>
        </w:rPr>
        <w:t xml:space="preserve"> для заключения и исполнения Договора Поставщик получил все необходимые согласия, одобрения </w:t>
      </w:r>
      <w:proofErr w:type="spellStart"/>
      <w:r w:rsidRPr="004B4450">
        <w:rPr>
          <w:color w:val="auto"/>
          <w:sz w:val="26"/>
          <w:szCs w:val="26"/>
        </w:rPr>
        <w:t>н</w:t>
      </w:r>
      <w:proofErr w:type="spellEnd"/>
      <w:r w:rsidRPr="004B4450">
        <w:rPr>
          <w:color w:val="auto"/>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B4450" w:rsidRPr="004B4450" w:rsidRDefault="004B4450" w:rsidP="004B4450">
      <w:pPr>
        <w:shd w:val="clear" w:color="auto" w:fill="FFFFFF"/>
        <w:ind w:firstLine="709"/>
        <w:jc w:val="both"/>
        <w:rPr>
          <w:color w:val="auto"/>
          <w:sz w:val="26"/>
          <w:szCs w:val="26"/>
        </w:rPr>
      </w:pPr>
      <w:r w:rsidRPr="004B4450">
        <w:rPr>
          <w:color w:val="auto"/>
          <w:spacing w:val="-1"/>
          <w:sz w:val="26"/>
          <w:szCs w:val="26"/>
        </w:rPr>
        <w:t xml:space="preserve">- лицо, подписывающее (заключающее) Договор от имени и по поручению Поставщика на день </w:t>
      </w:r>
      <w:r w:rsidRPr="004B4450">
        <w:rPr>
          <w:color w:val="auto"/>
          <w:spacing w:val="-11"/>
          <w:sz w:val="26"/>
          <w:szCs w:val="26"/>
        </w:rPr>
        <w:t xml:space="preserve">подписания (заключения) имеет все необходимые для такого подписания полномочия и занимает </w:t>
      </w:r>
      <w:r w:rsidRPr="004B4450">
        <w:rPr>
          <w:color w:val="auto"/>
          <w:sz w:val="26"/>
          <w:szCs w:val="26"/>
        </w:rPr>
        <w:t>должность, указанную в преамбуле Договора;</w:t>
      </w:r>
    </w:p>
    <w:p w:rsidR="004B4450" w:rsidRPr="004B4450" w:rsidRDefault="004B4450" w:rsidP="004B4450">
      <w:pPr>
        <w:shd w:val="clear" w:color="auto" w:fill="FFFFFF"/>
        <w:tabs>
          <w:tab w:val="left" w:pos="264"/>
        </w:tabs>
        <w:ind w:firstLine="709"/>
        <w:jc w:val="both"/>
        <w:rPr>
          <w:color w:val="auto"/>
          <w:sz w:val="26"/>
          <w:szCs w:val="26"/>
        </w:rPr>
      </w:pPr>
      <w:r w:rsidRPr="004B4450">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B4450">
        <w:rPr>
          <w:color w:val="auto"/>
          <w:spacing w:val="-1"/>
          <w:sz w:val="26"/>
          <w:szCs w:val="26"/>
        </w:rPr>
        <w:t xml:space="preserve">налоговые и иные государственные органы налоговая, статистическая и иная государственная </w:t>
      </w:r>
      <w:r w:rsidRPr="004B4450">
        <w:rPr>
          <w:color w:val="auto"/>
          <w:sz w:val="26"/>
          <w:szCs w:val="26"/>
        </w:rPr>
        <w:t>отчетность в соответствии с действующим законодательством Российской Федерации:</w:t>
      </w:r>
    </w:p>
    <w:p w:rsidR="004B4450" w:rsidRPr="004B4450" w:rsidRDefault="004B4450" w:rsidP="004B4450">
      <w:pPr>
        <w:shd w:val="clear" w:color="auto" w:fill="FFFFFF"/>
        <w:tabs>
          <w:tab w:val="left" w:pos="264"/>
        </w:tabs>
        <w:ind w:firstLine="709"/>
        <w:jc w:val="both"/>
        <w:rPr>
          <w:color w:val="auto"/>
          <w:sz w:val="26"/>
          <w:szCs w:val="26"/>
        </w:rPr>
      </w:pPr>
      <w:r w:rsidRPr="004B4450">
        <w:rPr>
          <w:color w:val="auto"/>
          <w:spacing w:val="-3"/>
          <w:sz w:val="26"/>
          <w:szCs w:val="26"/>
        </w:rPr>
        <w:t>-имеет все необходимые материальные и трудовые ресурсы для выполнения своих обязательств п</w:t>
      </w:r>
      <w:r w:rsidRPr="004B4450">
        <w:rPr>
          <w:color w:val="auto"/>
          <w:sz w:val="26"/>
          <w:szCs w:val="26"/>
        </w:rPr>
        <w:t>о Договору;</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z w:val="26"/>
          <w:szCs w:val="26"/>
        </w:rPr>
        <w:t xml:space="preserve">Товар, поставляемый по Договору, принадлежит Поставщику на праве собственности: </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pacing w:val="-3"/>
          <w:sz w:val="26"/>
          <w:szCs w:val="26"/>
        </w:rPr>
        <w:t xml:space="preserve">-все операции Поставщика по покупке Товара у своих поставщиков, продаже Товара Покупателю </w:t>
      </w:r>
      <w:r w:rsidRPr="004B4450">
        <w:rPr>
          <w:color w:val="auto"/>
          <w:spacing w:val="-4"/>
          <w:sz w:val="26"/>
          <w:szCs w:val="26"/>
        </w:rPr>
        <w:t xml:space="preserve">будут полностью отражены в первичной документации Поставщика, в бухгалтерской, налоговой, </w:t>
      </w:r>
      <w:r w:rsidRPr="004B4450">
        <w:rPr>
          <w:color w:val="auto"/>
          <w:sz w:val="26"/>
          <w:szCs w:val="26"/>
        </w:rPr>
        <w:t xml:space="preserve">статистической и любой иной отчетности, </w:t>
      </w:r>
      <w:proofErr w:type="gramStart"/>
      <w:r w:rsidRPr="004B4450">
        <w:rPr>
          <w:color w:val="auto"/>
          <w:sz w:val="26"/>
          <w:szCs w:val="26"/>
        </w:rPr>
        <w:t>обязанность</w:t>
      </w:r>
      <w:proofErr w:type="gramEnd"/>
      <w:r w:rsidRPr="004B4450">
        <w:rPr>
          <w:color w:val="auto"/>
          <w:sz w:val="26"/>
          <w:szCs w:val="26"/>
        </w:rPr>
        <w:t xml:space="preserve"> по ведению которой возлагается на Поставщика;</w:t>
      </w:r>
    </w:p>
    <w:p w:rsidR="004B4450" w:rsidRPr="004B4450" w:rsidRDefault="004B4450" w:rsidP="004B4450">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4B4450">
        <w:rPr>
          <w:color w:val="auto"/>
          <w:sz w:val="26"/>
          <w:szCs w:val="26"/>
        </w:rPr>
        <w:t>Поставщик отразит в налоговой отчетности НДС, уплаченный Покупателем Поставщику в составе цены Товара;</w:t>
      </w:r>
    </w:p>
    <w:p w:rsidR="004B4450" w:rsidRPr="004B4450" w:rsidRDefault="004B4450" w:rsidP="004B4450">
      <w:pPr>
        <w:shd w:val="clear" w:color="auto" w:fill="FFFFFF"/>
        <w:tabs>
          <w:tab w:val="left" w:pos="288"/>
        </w:tabs>
        <w:ind w:firstLine="709"/>
        <w:jc w:val="both"/>
        <w:rPr>
          <w:color w:val="auto"/>
          <w:sz w:val="26"/>
          <w:szCs w:val="26"/>
        </w:rPr>
      </w:pPr>
      <w:r w:rsidRPr="004B4450">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B4450">
        <w:rPr>
          <w:color w:val="auto"/>
          <w:spacing w:val="-3"/>
          <w:sz w:val="26"/>
          <w:szCs w:val="26"/>
        </w:rPr>
        <w:t xml:space="preserve">продажа Товара по Договору (включая, </w:t>
      </w:r>
      <w:proofErr w:type="gramStart"/>
      <w:r w:rsidRPr="004B4450">
        <w:rPr>
          <w:color w:val="auto"/>
          <w:spacing w:val="-3"/>
          <w:sz w:val="26"/>
          <w:szCs w:val="26"/>
        </w:rPr>
        <w:t>но</w:t>
      </w:r>
      <w:proofErr w:type="gramEnd"/>
      <w:r w:rsidRPr="004B4450">
        <w:rPr>
          <w:color w:val="auto"/>
          <w:spacing w:val="-3"/>
          <w:sz w:val="26"/>
          <w:szCs w:val="26"/>
        </w:rPr>
        <w:t xml:space="preserve"> не ограничиваясь счета-фактуры, товарные накладные </w:t>
      </w:r>
      <w:r w:rsidRPr="004B4450">
        <w:rPr>
          <w:color w:val="auto"/>
          <w:sz w:val="26"/>
          <w:szCs w:val="26"/>
        </w:rPr>
        <w:t>формы ТОРГ-12, либо УПД, товарно-транспортные накладные, и т.д.);</w:t>
      </w:r>
    </w:p>
    <w:p w:rsidR="004B4450" w:rsidRPr="004B4450" w:rsidRDefault="004B4450" w:rsidP="004B4450">
      <w:pPr>
        <w:shd w:val="clear" w:color="auto" w:fill="FFFFFF"/>
        <w:ind w:firstLine="709"/>
        <w:jc w:val="both"/>
        <w:rPr>
          <w:color w:val="auto"/>
          <w:sz w:val="26"/>
          <w:szCs w:val="26"/>
        </w:rPr>
      </w:pPr>
      <w:r w:rsidRPr="004B4450">
        <w:rPr>
          <w:color w:val="auto"/>
          <w:spacing w:val="-4"/>
          <w:sz w:val="26"/>
          <w:szCs w:val="26"/>
        </w:rPr>
        <w:t xml:space="preserve">- все обязательства по Договору Поставщик выполнит самостоятельно (в том числе, через своих </w:t>
      </w:r>
      <w:r w:rsidRPr="004B4450">
        <w:rPr>
          <w:color w:val="auto"/>
          <w:spacing w:val="-3"/>
          <w:sz w:val="26"/>
          <w:szCs w:val="26"/>
        </w:rPr>
        <w:t xml:space="preserve">штатных работников), при привлечении третьих лиц Поставщик заключит с ними </w:t>
      </w:r>
      <w:proofErr w:type="spellStart"/>
      <w:proofErr w:type="gramStart"/>
      <w:r w:rsidRPr="004B4450">
        <w:rPr>
          <w:color w:val="auto"/>
          <w:spacing w:val="-3"/>
          <w:sz w:val="26"/>
          <w:szCs w:val="26"/>
        </w:rPr>
        <w:t>гражданского-</w:t>
      </w:r>
      <w:r w:rsidRPr="004B4450">
        <w:rPr>
          <w:color w:val="auto"/>
          <w:spacing w:val="-2"/>
          <w:sz w:val="26"/>
          <w:szCs w:val="26"/>
        </w:rPr>
        <w:t>правовые</w:t>
      </w:r>
      <w:proofErr w:type="spellEnd"/>
      <w:proofErr w:type="gramEnd"/>
      <w:r w:rsidRPr="004B4450">
        <w:rPr>
          <w:color w:val="auto"/>
          <w:spacing w:val="-2"/>
          <w:sz w:val="26"/>
          <w:szCs w:val="26"/>
        </w:rPr>
        <w:t xml:space="preserve"> договоры, которые обязуется предоставлять по требованию Покупателя и налоговых </w:t>
      </w:r>
      <w:r w:rsidRPr="004B4450">
        <w:rPr>
          <w:color w:val="auto"/>
          <w:sz w:val="26"/>
          <w:szCs w:val="26"/>
        </w:rPr>
        <w:t>органов, и уплачивать все предусмотренные законодательством налоги;</w:t>
      </w:r>
    </w:p>
    <w:p w:rsidR="004B4450" w:rsidRPr="004B4450" w:rsidRDefault="004B4450" w:rsidP="004B4450">
      <w:pPr>
        <w:shd w:val="clear" w:color="auto" w:fill="FFFFFF"/>
        <w:ind w:firstLine="709"/>
        <w:jc w:val="both"/>
        <w:rPr>
          <w:color w:val="auto"/>
          <w:sz w:val="26"/>
          <w:szCs w:val="26"/>
        </w:rPr>
      </w:pPr>
      <w:r w:rsidRPr="004B4450">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B4450">
        <w:rPr>
          <w:color w:val="auto"/>
          <w:spacing w:val="-3"/>
          <w:sz w:val="26"/>
          <w:szCs w:val="26"/>
        </w:rPr>
        <w:t xml:space="preserve">овара по Договору, и подтверждающих гарантии и заверения, указанные в Договоре, в </w:t>
      </w:r>
      <w:proofErr w:type="gramStart"/>
      <w:r w:rsidRPr="004B4450">
        <w:rPr>
          <w:color w:val="auto"/>
          <w:spacing w:val="-3"/>
          <w:sz w:val="26"/>
          <w:szCs w:val="26"/>
        </w:rPr>
        <w:t>срок</w:t>
      </w:r>
      <w:proofErr w:type="gramEnd"/>
      <w:r w:rsidRPr="004B4450">
        <w:rPr>
          <w:color w:val="auto"/>
          <w:spacing w:val="-3"/>
          <w:sz w:val="26"/>
          <w:szCs w:val="26"/>
        </w:rPr>
        <w:t xml:space="preserve"> не </w:t>
      </w:r>
      <w:r w:rsidRPr="004B4450">
        <w:rPr>
          <w:color w:val="auto"/>
          <w:spacing w:val="-1"/>
          <w:sz w:val="26"/>
          <w:szCs w:val="26"/>
        </w:rPr>
        <w:t xml:space="preserve">превышающий </w:t>
      </w:r>
      <w:r w:rsidRPr="004B4450">
        <w:rPr>
          <w:iCs/>
          <w:color w:val="auto"/>
          <w:spacing w:val="-1"/>
          <w:sz w:val="26"/>
          <w:szCs w:val="26"/>
        </w:rPr>
        <w:t>5 (пять)</w:t>
      </w:r>
      <w:r w:rsidRPr="004B4450">
        <w:rPr>
          <w:i/>
          <w:iCs/>
          <w:color w:val="auto"/>
          <w:spacing w:val="-1"/>
          <w:sz w:val="26"/>
          <w:szCs w:val="26"/>
        </w:rPr>
        <w:t xml:space="preserve"> </w:t>
      </w:r>
      <w:r w:rsidRPr="004B4450">
        <w:rPr>
          <w:color w:val="auto"/>
          <w:spacing w:val="-1"/>
          <w:sz w:val="26"/>
          <w:szCs w:val="26"/>
        </w:rPr>
        <w:t xml:space="preserve">рабочих дней с момента получения соответствующего запроса от Покупателя </w:t>
      </w:r>
      <w:r w:rsidRPr="004B4450">
        <w:rPr>
          <w:color w:val="auto"/>
          <w:sz w:val="26"/>
          <w:szCs w:val="26"/>
        </w:rPr>
        <w:t>или налогового органа.</w:t>
      </w:r>
    </w:p>
    <w:p w:rsidR="004B4450" w:rsidRPr="004B4450" w:rsidRDefault="004B4450" w:rsidP="004B4450">
      <w:pPr>
        <w:widowControl w:val="0"/>
        <w:shd w:val="clear" w:color="auto" w:fill="FFFFFF"/>
        <w:tabs>
          <w:tab w:val="left" w:pos="182"/>
        </w:tabs>
        <w:autoSpaceDE w:val="0"/>
        <w:autoSpaceDN w:val="0"/>
        <w:adjustRightInd w:val="0"/>
        <w:jc w:val="both"/>
        <w:rPr>
          <w:color w:val="auto"/>
          <w:sz w:val="26"/>
          <w:szCs w:val="26"/>
        </w:rPr>
      </w:pPr>
    </w:p>
    <w:p w:rsidR="004B4450" w:rsidRPr="004B4450" w:rsidRDefault="004B4450" w:rsidP="004B4450">
      <w:pPr>
        <w:widowControl w:val="0"/>
        <w:shd w:val="clear" w:color="auto" w:fill="FFFFFF"/>
        <w:tabs>
          <w:tab w:val="left" w:pos="182"/>
        </w:tabs>
        <w:autoSpaceDE w:val="0"/>
        <w:autoSpaceDN w:val="0"/>
        <w:adjustRightInd w:val="0"/>
        <w:jc w:val="both"/>
        <w:rPr>
          <w:color w:val="auto"/>
          <w:sz w:val="26"/>
          <w:szCs w:val="26"/>
        </w:rPr>
      </w:pPr>
    </w:p>
    <w:p w:rsidR="004B4450" w:rsidRPr="004B4450" w:rsidRDefault="004B4450" w:rsidP="004B4450">
      <w:pPr>
        <w:ind w:firstLine="709"/>
        <w:jc w:val="both"/>
        <w:rPr>
          <w:b/>
          <w:bCs/>
          <w:color w:val="auto"/>
          <w:sz w:val="26"/>
          <w:szCs w:val="26"/>
        </w:rPr>
      </w:pPr>
      <w:r w:rsidRPr="004B4450">
        <w:rPr>
          <w:b/>
          <w:bCs/>
          <w:color w:val="auto"/>
          <w:sz w:val="26"/>
          <w:szCs w:val="26"/>
        </w:rPr>
        <w:t>От Поставщика:</w:t>
      </w:r>
      <w:r w:rsidRPr="004B4450">
        <w:rPr>
          <w:b/>
          <w:bCs/>
          <w:color w:val="auto"/>
          <w:sz w:val="26"/>
          <w:szCs w:val="26"/>
        </w:rPr>
        <w:tab/>
      </w:r>
      <w:r w:rsidRPr="004B4450">
        <w:rPr>
          <w:b/>
          <w:bCs/>
          <w:color w:val="auto"/>
          <w:sz w:val="26"/>
          <w:szCs w:val="26"/>
        </w:rPr>
        <w:tab/>
      </w:r>
      <w:r w:rsidRPr="004B4450">
        <w:rPr>
          <w:b/>
          <w:bCs/>
          <w:color w:val="auto"/>
          <w:sz w:val="26"/>
          <w:szCs w:val="26"/>
        </w:rPr>
        <w:tab/>
      </w:r>
      <w:r w:rsidRPr="004B4450">
        <w:rPr>
          <w:b/>
          <w:bCs/>
          <w:color w:val="auto"/>
          <w:sz w:val="26"/>
          <w:szCs w:val="26"/>
        </w:rPr>
        <w:tab/>
      </w:r>
      <w:r w:rsidRPr="004B4450">
        <w:rPr>
          <w:b/>
          <w:bCs/>
          <w:color w:val="auto"/>
          <w:sz w:val="26"/>
          <w:szCs w:val="26"/>
        </w:rPr>
        <w:tab/>
        <w:t>От Покупателя:</w:t>
      </w:r>
    </w:p>
    <w:p w:rsidR="004B4450" w:rsidRPr="004B4450" w:rsidRDefault="004B4450" w:rsidP="004B4450">
      <w:pPr>
        <w:ind w:firstLine="709"/>
        <w:jc w:val="both"/>
        <w:rPr>
          <w:b/>
          <w:bCs/>
          <w:color w:val="auto"/>
          <w:sz w:val="26"/>
          <w:szCs w:val="26"/>
        </w:rPr>
      </w:pPr>
    </w:p>
    <w:p w:rsidR="004B4450" w:rsidRPr="004B4450" w:rsidRDefault="004B4450" w:rsidP="004B4450">
      <w:pPr>
        <w:ind w:left="4955" w:firstLine="709"/>
        <w:jc w:val="both"/>
        <w:rPr>
          <w:bCs/>
          <w:color w:val="auto"/>
          <w:sz w:val="26"/>
          <w:szCs w:val="26"/>
        </w:rPr>
      </w:pPr>
      <w:r w:rsidRPr="004B4450">
        <w:rPr>
          <w:bCs/>
          <w:color w:val="auto"/>
          <w:sz w:val="26"/>
          <w:szCs w:val="26"/>
        </w:rPr>
        <w:t>Генеральный директор</w:t>
      </w:r>
    </w:p>
    <w:p w:rsidR="004B4450" w:rsidRPr="004B4450" w:rsidRDefault="004B4450" w:rsidP="004B4450">
      <w:pPr>
        <w:ind w:firstLine="709"/>
        <w:jc w:val="both"/>
        <w:rPr>
          <w:bCs/>
          <w:color w:val="auto"/>
          <w:sz w:val="26"/>
          <w:szCs w:val="26"/>
        </w:rPr>
      </w:pPr>
      <w:r w:rsidRPr="004B4450">
        <w:rPr>
          <w:bCs/>
          <w:color w:val="auto"/>
          <w:sz w:val="26"/>
          <w:szCs w:val="26"/>
        </w:rPr>
        <w:t xml:space="preserve">____________ (_____________) </w:t>
      </w:r>
      <w:r w:rsidRPr="004B4450">
        <w:rPr>
          <w:bCs/>
          <w:color w:val="auto"/>
          <w:sz w:val="26"/>
          <w:szCs w:val="26"/>
        </w:rPr>
        <w:tab/>
      </w:r>
      <w:r w:rsidRPr="004B4450">
        <w:rPr>
          <w:bCs/>
          <w:color w:val="auto"/>
          <w:sz w:val="26"/>
          <w:szCs w:val="26"/>
        </w:rPr>
        <w:tab/>
        <w:t>_____________ П.С. Долгов</w:t>
      </w:r>
    </w:p>
    <w:p w:rsidR="004B4450" w:rsidRPr="004B4450" w:rsidRDefault="004B4450" w:rsidP="004B4450">
      <w:pPr>
        <w:widowControl w:val="0"/>
        <w:shd w:val="clear" w:color="auto" w:fill="FFFFFF"/>
        <w:autoSpaceDE w:val="0"/>
        <w:autoSpaceDN w:val="0"/>
        <w:adjustRightInd w:val="0"/>
        <w:ind w:left="5664" w:firstLine="148"/>
        <w:rPr>
          <w:color w:val="auto"/>
          <w:sz w:val="26"/>
          <w:szCs w:val="26"/>
        </w:rPr>
      </w:pPr>
      <w:r w:rsidRPr="004B4450">
        <w:rPr>
          <w:color w:val="auto"/>
          <w:sz w:val="26"/>
          <w:szCs w:val="26"/>
        </w:rPr>
        <w:t xml:space="preserve"> </w:t>
      </w:r>
    </w:p>
    <w:p w:rsidR="004B4450" w:rsidRPr="004B4450" w:rsidRDefault="004B4450" w:rsidP="004B4450">
      <w:pPr>
        <w:spacing w:after="200" w:line="276" w:lineRule="auto"/>
        <w:rPr>
          <w:rFonts w:ascii="Calibri" w:eastAsia="Calibri" w:hAnsi="Calibri"/>
          <w:color w:val="auto"/>
          <w:sz w:val="22"/>
          <w:szCs w:val="22"/>
          <w:lang w:eastAsia="en-US"/>
        </w:rPr>
      </w:pPr>
    </w:p>
    <w:p w:rsidR="004B4450" w:rsidRPr="004B4450" w:rsidRDefault="004B4450" w:rsidP="004B4450">
      <w:pPr>
        <w:rPr>
          <w:color w:val="auto"/>
          <w:sz w:val="24"/>
        </w:rPr>
      </w:pPr>
    </w:p>
    <w:p w:rsidR="00DC64BB" w:rsidRPr="002368EF" w:rsidRDefault="00DC64BB" w:rsidP="00DC64BB">
      <w:pPr>
        <w:shd w:val="clear" w:color="auto" w:fill="FFFFFF"/>
        <w:spacing w:line="298" w:lineRule="exact"/>
        <w:jc w:val="both"/>
        <w:rPr>
          <w:sz w:val="24"/>
        </w:rPr>
      </w:pPr>
    </w:p>
    <w:sectPr w:rsidR="00DC64BB" w:rsidRPr="002368EF"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03" w:rsidRDefault="00331403" w:rsidP="00F532E5">
      <w:r>
        <w:separator/>
      </w:r>
    </w:p>
  </w:endnote>
  <w:endnote w:type="continuationSeparator" w:id="0">
    <w:p w:rsidR="00331403" w:rsidRDefault="00331403"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ew Peninim MT">
    <w:charset w:val="B1"/>
    <w:family w:val="auto"/>
    <w:pitch w:val="variable"/>
    <w:sig w:usb0="80000843" w:usb1="40000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DIN Pro">
    <w:altName w:val="Arial"/>
    <w:panose1 w:val="00000000000000000000"/>
    <w:charset w:val="00"/>
    <w:family w:val="swiss"/>
    <w:notTrueType/>
    <w:pitch w:val="variable"/>
    <w:sig w:usb0="00000001" w:usb1="4000A4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63" w:rsidRDefault="00AF2C69">
    <w:pPr>
      <w:pStyle w:val="af4"/>
      <w:jc w:val="center"/>
    </w:pPr>
    <w:fldSimple w:instr="PAGE   \* MERGEFORMAT">
      <w:r w:rsidR="00982D8B">
        <w:rPr>
          <w:noProof/>
        </w:rPr>
        <w:t>12</w:t>
      </w:r>
    </w:fldSimple>
  </w:p>
  <w:p w:rsidR="004D3163" w:rsidRDefault="004D316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03" w:rsidRDefault="00331403" w:rsidP="00F532E5">
      <w:r>
        <w:separator/>
      </w:r>
    </w:p>
  </w:footnote>
  <w:footnote w:type="continuationSeparator" w:id="0">
    <w:p w:rsidR="00331403" w:rsidRDefault="00331403"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3EE8"/>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350DD"/>
    <w:rsid w:val="00151738"/>
    <w:rsid w:val="00156911"/>
    <w:rsid w:val="001574F7"/>
    <w:rsid w:val="001624CD"/>
    <w:rsid w:val="0016589F"/>
    <w:rsid w:val="00175477"/>
    <w:rsid w:val="00175977"/>
    <w:rsid w:val="00176A3A"/>
    <w:rsid w:val="00193013"/>
    <w:rsid w:val="001947BE"/>
    <w:rsid w:val="001955A7"/>
    <w:rsid w:val="00197E23"/>
    <w:rsid w:val="001A17CA"/>
    <w:rsid w:val="001A5B8E"/>
    <w:rsid w:val="001B3ACC"/>
    <w:rsid w:val="001B4308"/>
    <w:rsid w:val="001B4AE4"/>
    <w:rsid w:val="001C06A4"/>
    <w:rsid w:val="001E19EB"/>
    <w:rsid w:val="001E5E3D"/>
    <w:rsid w:val="001F24E3"/>
    <w:rsid w:val="001F35DA"/>
    <w:rsid w:val="00200349"/>
    <w:rsid w:val="0020277D"/>
    <w:rsid w:val="00206AFB"/>
    <w:rsid w:val="00210BD1"/>
    <w:rsid w:val="002140FA"/>
    <w:rsid w:val="002204AB"/>
    <w:rsid w:val="00220E1A"/>
    <w:rsid w:val="002217F6"/>
    <w:rsid w:val="00222A70"/>
    <w:rsid w:val="00233DB9"/>
    <w:rsid w:val="002368EF"/>
    <w:rsid w:val="002405E8"/>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F0461"/>
    <w:rsid w:val="002F0B0C"/>
    <w:rsid w:val="003112AC"/>
    <w:rsid w:val="00326DF4"/>
    <w:rsid w:val="003310D2"/>
    <w:rsid w:val="00331403"/>
    <w:rsid w:val="003335C9"/>
    <w:rsid w:val="0033531D"/>
    <w:rsid w:val="00352FB8"/>
    <w:rsid w:val="00356EF9"/>
    <w:rsid w:val="0037297D"/>
    <w:rsid w:val="0037334F"/>
    <w:rsid w:val="003738F7"/>
    <w:rsid w:val="003865A0"/>
    <w:rsid w:val="00387BF6"/>
    <w:rsid w:val="0039273A"/>
    <w:rsid w:val="003A1841"/>
    <w:rsid w:val="003A1966"/>
    <w:rsid w:val="003B2B6A"/>
    <w:rsid w:val="003B3DED"/>
    <w:rsid w:val="003D4906"/>
    <w:rsid w:val="003E2E85"/>
    <w:rsid w:val="003E4938"/>
    <w:rsid w:val="003F1DD3"/>
    <w:rsid w:val="0040015D"/>
    <w:rsid w:val="00411976"/>
    <w:rsid w:val="00417B0C"/>
    <w:rsid w:val="0042131A"/>
    <w:rsid w:val="004239D1"/>
    <w:rsid w:val="00430123"/>
    <w:rsid w:val="00434FF7"/>
    <w:rsid w:val="00444C3B"/>
    <w:rsid w:val="00444D1E"/>
    <w:rsid w:val="0044797A"/>
    <w:rsid w:val="00452DEA"/>
    <w:rsid w:val="00455DB4"/>
    <w:rsid w:val="00457A13"/>
    <w:rsid w:val="00461CD5"/>
    <w:rsid w:val="00484EEF"/>
    <w:rsid w:val="00486A52"/>
    <w:rsid w:val="00490F47"/>
    <w:rsid w:val="00496198"/>
    <w:rsid w:val="0049764B"/>
    <w:rsid w:val="004B4450"/>
    <w:rsid w:val="004C354B"/>
    <w:rsid w:val="004C3C83"/>
    <w:rsid w:val="004C6836"/>
    <w:rsid w:val="004D1058"/>
    <w:rsid w:val="004D3163"/>
    <w:rsid w:val="004D49AD"/>
    <w:rsid w:val="004D587C"/>
    <w:rsid w:val="004F4F90"/>
    <w:rsid w:val="005211C6"/>
    <w:rsid w:val="00521524"/>
    <w:rsid w:val="005224C2"/>
    <w:rsid w:val="00525A1C"/>
    <w:rsid w:val="00525D77"/>
    <w:rsid w:val="005270D1"/>
    <w:rsid w:val="00530006"/>
    <w:rsid w:val="00531333"/>
    <w:rsid w:val="00543841"/>
    <w:rsid w:val="005460BC"/>
    <w:rsid w:val="00553531"/>
    <w:rsid w:val="005605B3"/>
    <w:rsid w:val="00562F30"/>
    <w:rsid w:val="00566233"/>
    <w:rsid w:val="005702F9"/>
    <w:rsid w:val="0058110E"/>
    <w:rsid w:val="00581B8A"/>
    <w:rsid w:val="00590ED2"/>
    <w:rsid w:val="005A2AD4"/>
    <w:rsid w:val="005A608A"/>
    <w:rsid w:val="005B2179"/>
    <w:rsid w:val="005B5839"/>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C77A7"/>
    <w:rsid w:val="006E2306"/>
    <w:rsid w:val="006E3BEA"/>
    <w:rsid w:val="006F5FDD"/>
    <w:rsid w:val="0070103B"/>
    <w:rsid w:val="007101EE"/>
    <w:rsid w:val="00711145"/>
    <w:rsid w:val="0071193A"/>
    <w:rsid w:val="00713A77"/>
    <w:rsid w:val="0071518F"/>
    <w:rsid w:val="00721538"/>
    <w:rsid w:val="007255FB"/>
    <w:rsid w:val="00732CFC"/>
    <w:rsid w:val="00737BBA"/>
    <w:rsid w:val="00743E59"/>
    <w:rsid w:val="00760CEF"/>
    <w:rsid w:val="00765531"/>
    <w:rsid w:val="00765D31"/>
    <w:rsid w:val="00777543"/>
    <w:rsid w:val="0077762E"/>
    <w:rsid w:val="00780C29"/>
    <w:rsid w:val="00784FCC"/>
    <w:rsid w:val="00795C94"/>
    <w:rsid w:val="00797D36"/>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02F4A"/>
    <w:rsid w:val="0081778C"/>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A53AB"/>
    <w:rsid w:val="008B0EF3"/>
    <w:rsid w:val="008C4433"/>
    <w:rsid w:val="008C4C6C"/>
    <w:rsid w:val="008C6B92"/>
    <w:rsid w:val="008C6CAD"/>
    <w:rsid w:val="008D2A11"/>
    <w:rsid w:val="008D750D"/>
    <w:rsid w:val="008E2C5C"/>
    <w:rsid w:val="00913147"/>
    <w:rsid w:val="00927B48"/>
    <w:rsid w:val="0093029C"/>
    <w:rsid w:val="00934B0D"/>
    <w:rsid w:val="00940972"/>
    <w:rsid w:val="0094480B"/>
    <w:rsid w:val="00950CE3"/>
    <w:rsid w:val="009528D0"/>
    <w:rsid w:val="009553F5"/>
    <w:rsid w:val="0096428E"/>
    <w:rsid w:val="0096496C"/>
    <w:rsid w:val="0097631D"/>
    <w:rsid w:val="00982D8B"/>
    <w:rsid w:val="00983176"/>
    <w:rsid w:val="00984FED"/>
    <w:rsid w:val="009855DB"/>
    <w:rsid w:val="00987F31"/>
    <w:rsid w:val="0099259E"/>
    <w:rsid w:val="009953FF"/>
    <w:rsid w:val="009A1590"/>
    <w:rsid w:val="009A1ADE"/>
    <w:rsid w:val="009A6968"/>
    <w:rsid w:val="009B0B72"/>
    <w:rsid w:val="009B377E"/>
    <w:rsid w:val="009C0E7A"/>
    <w:rsid w:val="009D6EB9"/>
    <w:rsid w:val="009E1477"/>
    <w:rsid w:val="009E20E7"/>
    <w:rsid w:val="009F1984"/>
    <w:rsid w:val="009F3573"/>
    <w:rsid w:val="009F51D2"/>
    <w:rsid w:val="009F7F47"/>
    <w:rsid w:val="00A05A24"/>
    <w:rsid w:val="00A136FC"/>
    <w:rsid w:val="00A40631"/>
    <w:rsid w:val="00A50EC2"/>
    <w:rsid w:val="00A52441"/>
    <w:rsid w:val="00A53BC4"/>
    <w:rsid w:val="00A60459"/>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2C69"/>
    <w:rsid w:val="00AF3A77"/>
    <w:rsid w:val="00AF5ED1"/>
    <w:rsid w:val="00AF72E4"/>
    <w:rsid w:val="00B140AB"/>
    <w:rsid w:val="00B16BA2"/>
    <w:rsid w:val="00B17B8E"/>
    <w:rsid w:val="00B223BD"/>
    <w:rsid w:val="00B22F10"/>
    <w:rsid w:val="00B252DE"/>
    <w:rsid w:val="00B26648"/>
    <w:rsid w:val="00B304C1"/>
    <w:rsid w:val="00B331B9"/>
    <w:rsid w:val="00B3419B"/>
    <w:rsid w:val="00B43099"/>
    <w:rsid w:val="00B4720D"/>
    <w:rsid w:val="00B5005C"/>
    <w:rsid w:val="00B5514E"/>
    <w:rsid w:val="00B62358"/>
    <w:rsid w:val="00B70229"/>
    <w:rsid w:val="00B737E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26602"/>
    <w:rsid w:val="00C37BAE"/>
    <w:rsid w:val="00C40DE5"/>
    <w:rsid w:val="00C42274"/>
    <w:rsid w:val="00C641DD"/>
    <w:rsid w:val="00C850FF"/>
    <w:rsid w:val="00C9334C"/>
    <w:rsid w:val="00C93EC0"/>
    <w:rsid w:val="00C966D3"/>
    <w:rsid w:val="00CA16A7"/>
    <w:rsid w:val="00CC2D0F"/>
    <w:rsid w:val="00CD14C3"/>
    <w:rsid w:val="00CD1884"/>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4597F"/>
    <w:rsid w:val="00D55765"/>
    <w:rsid w:val="00D56CF8"/>
    <w:rsid w:val="00D67A9F"/>
    <w:rsid w:val="00D71820"/>
    <w:rsid w:val="00D74981"/>
    <w:rsid w:val="00D80377"/>
    <w:rsid w:val="00D839E6"/>
    <w:rsid w:val="00D85221"/>
    <w:rsid w:val="00D90BEF"/>
    <w:rsid w:val="00DA7687"/>
    <w:rsid w:val="00DB5EE1"/>
    <w:rsid w:val="00DC0ABA"/>
    <w:rsid w:val="00DC64BB"/>
    <w:rsid w:val="00DD5CBB"/>
    <w:rsid w:val="00DE085A"/>
    <w:rsid w:val="00DE2066"/>
    <w:rsid w:val="00DE3164"/>
    <w:rsid w:val="00DE68A5"/>
    <w:rsid w:val="00DF2039"/>
    <w:rsid w:val="00DF235F"/>
    <w:rsid w:val="00E00F2D"/>
    <w:rsid w:val="00E130B0"/>
    <w:rsid w:val="00E13D96"/>
    <w:rsid w:val="00E14FF0"/>
    <w:rsid w:val="00E23459"/>
    <w:rsid w:val="00E24829"/>
    <w:rsid w:val="00E44CC0"/>
    <w:rsid w:val="00E450A7"/>
    <w:rsid w:val="00E506BD"/>
    <w:rsid w:val="00E51AF9"/>
    <w:rsid w:val="00E522E3"/>
    <w:rsid w:val="00E57AF1"/>
    <w:rsid w:val="00E66DE4"/>
    <w:rsid w:val="00E77520"/>
    <w:rsid w:val="00E842AC"/>
    <w:rsid w:val="00E85640"/>
    <w:rsid w:val="00E920A5"/>
    <w:rsid w:val="00E923E0"/>
    <w:rsid w:val="00E933C5"/>
    <w:rsid w:val="00EA7103"/>
    <w:rsid w:val="00EA7635"/>
    <w:rsid w:val="00EA7962"/>
    <w:rsid w:val="00EB17E1"/>
    <w:rsid w:val="00EB2544"/>
    <w:rsid w:val="00EB37B7"/>
    <w:rsid w:val="00EB72A9"/>
    <w:rsid w:val="00ED3EC2"/>
    <w:rsid w:val="00EE1296"/>
    <w:rsid w:val="00EE2A2D"/>
    <w:rsid w:val="00EF0887"/>
    <w:rsid w:val="00EF4F84"/>
    <w:rsid w:val="00F01B8E"/>
    <w:rsid w:val="00F07667"/>
    <w:rsid w:val="00F11AC2"/>
    <w:rsid w:val="00F14E91"/>
    <w:rsid w:val="00F16523"/>
    <w:rsid w:val="00F253C7"/>
    <w:rsid w:val="00F27962"/>
    <w:rsid w:val="00F351CF"/>
    <w:rsid w:val="00F36249"/>
    <w:rsid w:val="00F36FA8"/>
    <w:rsid w:val="00F40765"/>
    <w:rsid w:val="00F43B24"/>
    <w:rsid w:val="00F51FAB"/>
    <w:rsid w:val="00F532E5"/>
    <w:rsid w:val="00F55B02"/>
    <w:rsid w:val="00F60149"/>
    <w:rsid w:val="00F613AD"/>
    <w:rsid w:val="00F6500D"/>
    <w:rsid w:val="00F66067"/>
    <w:rsid w:val="00F72456"/>
    <w:rsid w:val="00F80DBA"/>
    <w:rsid w:val="00F9384D"/>
    <w:rsid w:val="00F95157"/>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rPr>
      <w:rFonts w:ascii="Times New Roman" w:eastAsia="Times New Roman" w:hAnsi="Times New Roman"/>
      <w:color w:val="000000"/>
      <w:sz w:val="28"/>
      <w:szCs w:val="24"/>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uiPriority w:val="99"/>
    <w:rsid w:val="000A32A5"/>
    <w:rPr>
      <w:color w:val="0000FF"/>
      <w:u w:val="single"/>
    </w:rPr>
  </w:style>
  <w:style w:type="character" w:customStyle="1" w:styleId="Normal">
    <w:name w:val="Normal Знак"/>
    <w:link w:val="1"/>
    <w:locked/>
    <w:rsid w:val="000A32A5"/>
    <w:rPr>
      <w:sz w:val="28"/>
    </w:rPr>
  </w:style>
  <w:style w:type="paragraph" w:customStyle="1" w:styleId="1">
    <w:name w:val="Обычный1"/>
    <w:link w:val="Normal"/>
    <w:rsid w:val="000A32A5"/>
    <w:pPr>
      <w:ind w:firstLine="720"/>
      <w:jc w:val="both"/>
    </w:pPr>
    <w:rPr>
      <w:sz w:val="28"/>
      <w:szCs w:val="22"/>
      <w:lang w:eastAsia="en-US"/>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ind w:firstLine="720"/>
      <w:jc w:val="both"/>
    </w:pPr>
    <w:rPr>
      <w:rFonts w:ascii="Times New Roman" w:eastAsia="Times New Roman" w:hAnsi="Times New Roman"/>
      <w:sz w:val="28"/>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pPr>
    <w:rPr>
      <w:rFonts w:ascii="Cambria" w:eastAsia="Times New Roman" w:hAnsi="Cambria" w:cs="Arial"/>
      <w:bCs/>
      <w:kern w:val="28"/>
      <w:sz w:val="22"/>
      <w:szCs w:val="32"/>
      <w:lang w:val="en-US" w:eastAsia="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ind w:firstLine="720"/>
      <w:jc w:val="both"/>
    </w:pPr>
    <w:rPr>
      <w:rFonts w:ascii="Times New Roman" w:eastAsia="Times New Roman" w:hAnsi="Times New Roman"/>
      <w:sz w:val="28"/>
    </w:rPr>
  </w:style>
  <w:style w:type="paragraph" w:styleId="ac">
    <w:name w:val="No Spacing"/>
    <w:uiPriority w:val="1"/>
    <w:qFormat/>
    <w:rsid w:val="000A32A5"/>
    <w:pPr>
      <w:jc w:val="both"/>
    </w:pPr>
    <w:rPr>
      <w:sz w:val="28"/>
      <w:szCs w:val="22"/>
      <w:lang w:eastAsia="en-US"/>
    </w:rPr>
  </w:style>
  <w:style w:type="paragraph" w:customStyle="1" w:styleId="-">
    <w:name w:val="Колонтитул - текст"/>
    <w:link w:val="-0"/>
    <w:qFormat/>
    <w:rsid w:val="000A32A5"/>
    <w:pPr>
      <w:tabs>
        <w:tab w:val="left" w:pos="180"/>
      </w:tabs>
      <w:spacing w:after="80"/>
      <w:jc w:val="center"/>
    </w:pPr>
    <w:rPr>
      <w:rFonts w:ascii="Cambria" w:hAnsi="Cambria" w:cs="Cambria"/>
      <w:smallCaps/>
      <w:sz w:val="24"/>
      <w:szCs w:val="22"/>
      <w:lang w:eastAsia="en-US"/>
    </w:rPr>
  </w:style>
  <w:style w:type="character" w:customStyle="1" w:styleId="-0">
    <w:name w:val="Колонтитул - текст Знак"/>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link w:val="ad"/>
    <w:uiPriority w:val="99"/>
    <w:semiHidden/>
    <w:rsid w:val="000A32A5"/>
    <w:rPr>
      <w:rFonts w:ascii="Tahoma" w:eastAsia="Times New Roman" w:hAnsi="Tahoma" w:cs="Tahoma"/>
      <w:color w:val="000000"/>
      <w:sz w:val="16"/>
      <w:szCs w:val="16"/>
      <w:lang w:eastAsia="ru-RU"/>
    </w:rPr>
  </w:style>
  <w:style w:type="character" w:styleId="af">
    <w:name w:val="FollowedHyperlink"/>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D3C2-1EB7-4BD1-97EF-E711C578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9922</Words>
  <Characters>56556</Characters>
  <Application>Microsoft Office Word</Application>
  <DocSecurity>0</DocSecurity>
  <Lines>471</Lines>
  <Paragraphs>132</Paragraphs>
  <ScaleCrop>false</ScaleCrop>
  <Company/>
  <LinksUpToDate>false</LinksUpToDate>
  <CharactersWithSpaces>66346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2019-12-09T13:11:00Z</cp:lastPrinted>
  <dcterms:created xsi:type="dcterms:W3CDTF">2020-03-26T14:06:00Z</dcterms:created>
  <dcterms:modified xsi:type="dcterms:W3CDTF">2020-03-26T14:06:00Z</dcterms:modified>
</cp:coreProperties>
</file>