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64"/>
        <w:gridCol w:w="8729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6F69" w:rsidRPr="00DC4D84">
        <w:rPr>
          <w:rFonts w:ascii="Times New Roman" w:hAnsi="Times New Roman" w:cs="Times New Roman"/>
          <w:sz w:val="28"/>
          <w:szCs w:val="28"/>
        </w:rPr>
        <w:t>18</w:t>
      </w:r>
      <w:r w:rsidR="006820AE">
        <w:rPr>
          <w:rFonts w:ascii="Times New Roman" w:hAnsi="Times New Roman" w:cs="Times New Roman"/>
          <w:sz w:val="28"/>
          <w:szCs w:val="28"/>
        </w:rPr>
        <w:t xml:space="preserve">» </w:t>
      </w:r>
      <w:r w:rsidR="00EC6F6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 xml:space="preserve">2020 </w:t>
      </w:r>
      <w:r w:rsidR="00FD081A">
        <w:rPr>
          <w:rFonts w:ascii="Times New Roman" w:hAnsi="Times New Roman" w:cs="Times New Roman"/>
          <w:sz w:val="28"/>
          <w:szCs w:val="28"/>
        </w:rPr>
        <w:t>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EC6F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6F69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6F69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EC6F69">
        <w:rPr>
          <w:rFonts w:ascii="Times New Roman" w:hAnsi="Times New Roman" w:cs="Times New Roman"/>
          <w:sz w:val="28"/>
          <w:szCs w:val="28"/>
        </w:rPr>
        <w:t>ОК</w:t>
      </w:r>
      <w:r w:rsidR="00EC6F69" w:rsidRPr="00DA0879">
        <w:rPr>
          <w:rFonts w:ascii="Times New Roman" w:hAnsi="Times New Roman" w:cs="Times New Roman"/>
          <w:sz w:val="28"/>
          <w:szCs w:val="28"/>
        </w:rPr>
        <w:t>/</w:t>
      </w:r>
      <w:r w:rsidR="00EC6F69">
        <w:rPr>
          <w:rFonts w:ascii="Times New Roman" w:hAnsi="Times New Roman" w:cs="Times New Roman"/>
          <w:sz w:val="28"/>
          <w:szCs w:val="28"/>
        </w:rPr>
        <w:t>66</w:t>
      </w:r>
      <w:r w:rsidR="00EC6F69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A35EA6" w:rsidRPr="001F125F" w:rsidRDefault="00A35EA6" w:rsidP="00A35EA6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C6F69" w:rsidRPr="00EC6F69" w:rsidRDefault="004B7E1D" w:rsidP="00EC6F69">
      <w:pPr>
        <w:jc w:val="both"/>
        <w:rPr>
          <w:rFonts w:ascii="Times New Roman" w:hAnsi="Times New Roman" w:cs="Times New Roman"/>
          <w:sz w:val="28"/>
          <w:szCs w:val="28"/>
        </w:rPr>
      </w:pPr>
      <w:r w:rsidRPr="00EC6F69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EC6F6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EC6F69" w:rsidRPr="00EC6F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6F69" w:rsidRPr="00EC6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ОК/66-АО ВРМ/2020 </w:t>
      </w:r>
      <w:r w:rsidR="00EC6F69" w:rsidRPr="00EC6F69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сантехнического оборудования (далее – Товар) для нужд Тамбовского ВРЗ, Воронежского ВРЗ - филиалов АО «ВРМ» в 2021 г. </w:t>
      </w:r>
    </w:p>
    <w:p w:rsidR="004B7E1D" w:rsidRPr="00DA0879" w:rsidRDefault="004B7E1D" w:rsidP="00A35EA6">
      <w:pPr>
        <w:pStyle w:val="10"/>
        <w:rPr>
          <w:szCs w:val="28"/>
        </w:rPr>
      </w:pPr>
      <w:r w:rsidRPr="00DA0879">
        <w:rPr>
          <w:szCs w:val="28"/>
        </w:rPr>
        <w:t xml:space="preserve">Информация представлена начальником </w:t>
      </w:r>
      <w:r w:rsidR="00880C6E" w:rsidRPr="00DA0879">
        <w:rPr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szCs w:val="28"/>
        </w:rPr>
        <w:t>Беленковым</w:t>
      </w:r>
      <w:proofErr w:type="spellEnd"/>
      <w:r w:rsidR="00880C6E" w:rsidRPr="00DA0879">
        <w:rPr>
          <w:szCs w:val="28"/>
        </w:rPr>
        <w:t xml:space="preserve"> С.А.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C6F69" w:rsidRPr="00EC6F69">
        <w:rPr>
          <w:rFonts w:ascii="Times New Roman" w:hAnsi="Times New Roman" w:cs="Times New Roman"/>
          <w:sz w:val="28"/>
          <w:szCs w:val="28"/>
        </w:rPr>
        <w:t>16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EC6F6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35EA6">
        <w:rPr>
          <w:rFonts w:ascii="Times New Roman" w:hAnsi="Times New Roman" w:cs="Times New Roman"/>
          <w:sz w:val="28"/>
          <w:szCs w:val="28"/>
        </w:rPr>
        <w:t>2020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EC6F69" w:rsidRPr="00EC6F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C6F69" w:rsidRPr="00EC6F69">
        <w:rPr>
          <w:rFonts w:ascii="Times New Roman" w:hAnsi="Times New Roman" w:cs="Times New Roman"/>
          <w:b/>
          <w:color w:val="000000"/>
          <w:sz w:val="28"/>
          <w:szCs w:val="28"/>
        </w:rPr>
        <w:t>ОК/66-АО ВРМ/2020-</w:t>
      </w:r>
      <w:r w:rsidR="00EC6F69" w:rsidRPr="00EC6F69">
        <w:rPr>
          <w:rFonts w:ascii="Times New Roman" w:hAnsi="Times New Roman" w:cs="Times New Roman"/>
          <w:b/>
          <w:sz w:val="32"/>
          <w:szCs w:val="32"/>
        </w:rPr>
        <w:t>ЭГ2</w:t>
      </w:r>
      <w:r w:rsidR="00880C6E" w:rsidRPr="00EC6F69">
        <w:rPr>
          <w:rFonts w:ascii="Times New Roman" w:hAnsi="Times New Roman" w:cs="Times New Roman"/>
          <w:sz w:val="28"/>
          <w:szCs w:val="28"/>
        </w:rPr>
        <w:t>)</w:t>
      </w:r>
      <w:r w:rsidR="00A93697" w:rsidRPr="00EC6F69">
        <w:rPr>
          <w:rFonts w:ascii="Times New Roman" w:hAnsi="Times New Roman" w:cs="Times New Roman"/>
          <w:sz w:val="28"/>
          <w:szCs w:val="28"/>
        </w:rPr>
        <w:t>.</w:t>
      </w:r>
    </w:p>
    <w:p w:rsidR="00EC6F69" w:rsidRDefault="00EC6F69" w:rsidP="00EC6F69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381768">
        <w:rPr>
          <w:szCs w:val="28"/>
        </w:rPr>
        <w:t>ООО «</w:t>
      </w:r>
      <w:proofErr w:type="spellStart"/>
      <w:r w:rsidRPr="00381768">
        <w:rPr>
          <w:szCs w:val="28"/>
        </w:rPr>
        <w:t>Мерида</w:t>
      </w:r>
      <w:proofErr w:type="spellEnd"/>
      <w:r w:rsidRPr="00381768">
        <w:rPr>
          <w:szCs w:val="28"/>
        </w:rPr>
        <w:t xml:space="preserve"> Плюс»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381768">
        <w:rPr>
          <w:b/>
          <w:szCs w:val="28"/>
        </w:rPr>
        <w:t xml:space="preserve">№ </w:t>
      </w:r>
      <w:r w:rsidRPr="00381768">
        <w:rPr>
          <w:b/>
          <w:color w:val="000000"/>
          <w:szCs w:val="28"/>
        </w:rPr>
        <w:t>ОК/66-АО ВРМ/2020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381768">
        <w:rPr>
          <w:b/>
          <w:szCs w:val="28"/>
        </w:rPr>
        <w:t xml:space="preserve">№ </w:t>
      </w:r>
      <w:r w:rsidRPr="00381768">
        <w:rPr>
          <w:b/>
          <w:color w:val="000000"/>
          <w:szCs w:val="28"/>
        </w:rPr>
        <w:t>ОК/66-АО ВРМ/2020</w:t>
      </w:r>
      <w:r>
        <w:rPr>
          <w:b/>
          <w:color w:val="000000"/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EC6F69" w:rsidRPr="00C50C55" w:rsidRDefault="00EC6F69" w:rsidP="00EC6F69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отделам </w:t>
      </w:r>
      <w:r w:rsidRPr="00EA7EAE">
        <w:rPr>
          <w:color w:val="000000"/>
          <w:szCs w:val="28"/>
        </w:rPr>
        <w:t>МТО УС АО «ВРМ»</w:t>
      </w:r>
      <w:r w:rsidRPr="00FB4C81">
        <w:rPr>
          <w:color w:val="000000"/>
          <w:szCs w:val="28"/>
        </w:rPr>
        <w:t xml:space="preserve"> 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Pr="00381768">
        <w:rPr>
          <w:szCs w:val="28"/>
        </w:rPr>
        <w:t>ООО «</w:t>
      </w:r>
      <w:proofErr w:type="spellStart"/>
      <w:r w:rsidRPr="00381768">
        <w:rPr>
          <w:szCs w:val="28"/>
        </w:rPr>
        <w:t>Мерида</w:t>
      </w:r>
      <w:proofErr w:type="spellEnd"/>
      <w:r w:rsidRPr="00381768">
        <w:rPr>
          <w:szCs w:val="28"/>
        </w:rPr>
        <w:t xml:space="preserve"> Плюс» </w:t>
      </w:r>
      <w:r w:rsidRPr="005551CF">
        <w:rPr>
          <w:szCs w:val="28"/>
        </w:rPr>
        <w:t xml:space="preserve">со стоимостью предложения </w:t>
      </w:r>
      <w:r w:rsidRPr="00381768">
        <w:rPr>
          <w:szCs w:val="28"/>
        </w:rPr>
        <w:t>7</w:t>
      </w:r>
      <w:r>
        <w:rPr>
          <w:szCs w:val="28"/>
        </w:rPr>
        <w:t> </w:t>
      </w:r>
      <w:r w:rsidRPr="00381768">
        <w:rPr>
          <w:szCs w:val="28"/>
        </w:rPr>
        <w:t>753 550</w:t>
      </w:r>
      <w:r w:rsidRPr="005551CF">
        <w:rPr>
          <w:szCs w:val="28"/>
        </w:rPr>
        <w:t xml:space="preserve"> (</w:t>
      </w:r>
      <w:r>
        <w:rPr>
          <w:szCs w:val="28"/>
        </w:rPr>
        <w:t>Семь миллионов семьсот пятьдесят три тысячи пятьсот пятьдесят) рублей</w:t>
      </w:r>
      <w:r w:rsidRPr="005551CF">
        <w:rPr>
          <w:szCs w:val="28"/>
        </w:rPr>
        <w:t xml:space="preserve"> </w:t>
      </w:r>
      <w:r>
        <w:rPr>
          <w:szCs w:val="28"/>
        </w:rPr>
        <w:t>00 копеек без НДС и 9 304 260 (Девять миллионов триста четыре тысячи двести шестьдесят)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8B09A1" w:rsidRDefault="008B09A1" w:rsidP="00A35EA6">
      <w:pPr>
        <w:pStyle w:val="3"/>
        <w:tabs>
          <w:tab w:val="left" w:pos="851"/>
        </w:tabs>
        <w:ind w:firstLine="0"/>
        <w:rPr>
          <w:szCs w:val="28"/>
        </w:rPr>
      </w:pPr>
    </w:p>
    <w:p w:rsidR="00A35EA6" w:rsidRPr="009B58EB" w:rsidRDefault="00A35EA6" w:rsidP="00A35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C4D84" w:rsidRDefault="00A35EA6" w:rsidP="00DC4D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АО «ВРМ»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Попов</w:t>
      </w:r>
    </w:p>
    <w:p w:rsidR="00A35EA6" w:rsidRDefault="00A35EA6" w:rsidP="00DC4D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A35EA6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5EA6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A35EA6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A35EA6" w:rsidRDefault="00A35EA6" w:rsidP="00A35EA6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Default="00A35EA6" w:rsidP="00A35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A35EA6" w:rsidTr="00045EBF">
        <w:trPr>
          <w:trHeight w:val="819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A35EA6" w:rsidTr="00045EBF">
        <w:trPr>
          <w:trHeight w:val="834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A35EA6" w:rsidRDefault="00A35EA6" w:rsidP="00DC4D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</w:t>
            </w:r>
            <w:r w:rsidR="00DC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DC4D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Бычкова</w:t>
            </w:r>
          </w:p>
        </w:tc>
      </w:tr>
      <w:tr w:rsidR="00A35EA6" w:rsidTr="00045EBF">
        <w:trPr>
          <w:trHeight w:val="846"/>
        </w:trPr>
        <w:tc>
          <w:tcPr>
            <w:tcW w:w="7196" w:type="dxa"/>
            <w:hideMark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A35EA6" w:rsidTr="00045EBF">
        <w:trPr>
          <w:trHeight w:val="846"/>
        </w:trPr>
        <w:tc>
          <w:tcPr>
            <w:tcW w:w="7196" w:type="dxa"/>
            <w:hideMark/>
          </w:tcPr>
          <w:p w:rsidR="006A4F5E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6A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технико-технологической</w:t>
            </w:r>
          </w:p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A35EA6" w:rsidTr="00045EBF">
        <w:trPr>
          <w:trHeight w:val="846"/>
        </w:trPr>
        <w:tc>
          <w:tcPr>
            <w:tcW w:w="7196" w:type="dxa"/>
          </w:tcPr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A35EA6" w:rsidTr="00045EBF">
        <w:trPr>
          <w:trHeight w:val="825"/>
        </w:trPr>
        <w:tc>
          <w:tcPr>
            <w:tcW w:w="7196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5EA6" w:rsidRDefault="00A35EA6" w:rsidP="006924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A35EA6" w:rsidRDefault="00A35EA6" w:rsidP="00A35EA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5EBF" w:rsidRPr="00DA0879" w:rsidRDefault="00045EBF" w:rsidP="00A35EA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     Н.П. Счастнева</w:t>
      </w:r>
    </w:p>
    <w:p w:rsidR="005B07F7" w:rsidRDefault="005B07F7" w:rsidP="008B09A1">
      <w:pPr>
        <w:rPr>
          <w:rFonts w:ascii="Times New Roman" w:hAnsi="Times New Roman" w:cs="Times New Roman"/>
          <w:sz w:val="28"/>
          <w:szCs w:val="28"/>
        </w:rPr>
      </w:pPr>
    </w:p>
    <w:sectPr w:rsidR="005B07F7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3271"/>
    <w:rsid w:val="00045EBF"/>
    <w:rsid w:val="00062BCC"/>
    <w:rsid w:val="000E66E0"/>
    <w:rsid w:val="001518F5"/>
    <w:rsid w:val="00160511"/>
    <w:rsid w:val="00187FA7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A032D"/>
    <w:rsid w:val="003A7976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A4F5E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7450A"/>
    <w:rsid w:val="00DA0879"/>
    <w:rsid w:val="00DA74CB"/>
    <w:rsid w:val="00DC3F2D"/>
    <w:rsid w:val="00DC4D84"/>
    <w:rsid w:val="00DF0560"/>
    <w:rsid w:val="00DF5B96"/>
    <w:rsid w:val="00E208FC"/>
    <w:rsid w:val="00E36A6D"/>
    <w:rsid w:val="00E508F4"/>
    <w:rsid w:val="00E872E0"/>
    <w:rsid w:val="00EC6F69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F857-B657-48D8-8222-0E02648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3</cp:revision>
  <cp:lastPrinted>2020-07-29T11:08:00Z</cp:lastPrinted>
  <dcterms:created xsi:type="dcterms:W3CDTF">2020-12-21T07:54:00Z</dcterms:created>
  <dcterms:modified xsi:type="dcterms:W3CDTF">2020-12-21T10:19:00Z</dcterms:modified>
</cp:coreProperties>
</file>