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89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785"/>
        <w:gridCol w:w="8207"/>
      </w:tblGrid>
      <w:tr w:rsidR="00160511" w:rsidRPr="00160511" w:rsidTr="004476EC">
        <w:trPr>
          <w:trHeight w:val="1069"/>
          <w:jc w:val="center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7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E3121D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наб</w:t>
            </w:r>
            <w:proofErr w:type="spellEnd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. Академика Туполева, дом 15, корпус 2</w:t>
            </w:r>
            <w:r w:rsidR="00E3121D" w:rsidRP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E3121D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тел. (499) 550-28-90, факс (499) 550-28-96, </w:t>
            </w:r>
            <w:proofErr w:type="spell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www.vagonremmash.ru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476EC" w:rsidRDefault="004476EC" w:rsidP="004B7E1D">
      <w:pPr>
        <w:tabs>
          <w:tab w:val="left" w:pos="282"/>
        </w:tabs>
      </w:pPr>
    </w:p>
    <w:p w:rsidR="004476EC" w:rsidRPr="00B73F5C" w:rsidRDefault="004B7E1D" w:rsidP="004476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D76D54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D76D54" w:rsidRDefault="00D76D54" w:rsidP="001518F5">
      <w:pPr>
        <w:rPr>
          <w:sz w:val="28"/>
          <w:szCs w:val="28"/>
        </w:rPr>
      </w:pPr>
    </w:p>
    <w:p w:rsidR="004B7E1D" w:rsidRPr="00DA0879" w:rsidRDefault="004E203B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6E86">
        <w:rPr>
          <w:rFonts w:ascii="Times New Roman" w:hAnsi="Times New Roman" w:cs="Times New Roman"/>
          <w:sz w:val="28"/>
          <w:szCs w:val="28"/>
        </w:rPr>
        <w:t xml:space="preserve"> </w:t>
      </w:r>
      <w:r w:rsidR="00D76D54">
        <w:rPr>
          <w:rFonts w:ascii="Times New Roman" w:hAnsi="Times New Roman" w:cs="Times New Roman"/>
          <w:sz w:val="28"/>
          <w:szCs w:val="28"/>
        </w:rPr>
        <w:t>декабря</w:t>
      </w:r>
      <w:r w:rsidR="0020548C">
        <w:rPr>
          <w:rFonts w:ascii="Times New Roman" w:hAnsi="Times New Roman" w:cs="Times New Roman"/>
          <w:sz w:val="28"/>
          <w:szCs w:val="28"/>
        </w:rPr>
        <w:t xml:space="preserve"> </w:t>
      </w:r>
      <w:r w:rsidR="00E3121D">
        <w:rPr>
          <w:rFonts w:ascii="Times New Roman" w:hAnsi="Times New Roman" w:cs="Times New Roman"/>
          <w:sz w:val="28"/>
          <w:szCs w:val="28"/>
        </w:rPr>
        <w:t>2020</w:t>
      </w:r>
      <w:r w:rsidR="00896E86">
        <w:rPr>
          <w:rFonts w:ascii="Times New Roman" w:hAnsi="Times New Roman" w:cs="Times New Roman"/>
          <w:sz w:val="28"/>
          <w:szCs w:val="28"/>
        </w:rPr>
        <w:t xml:space="preserve"> </w:t>
      </w:r>
      <w:r w:rsidR="0020548C"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D76D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="00D76D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6D54">
        <w:rPr>
          <w:rFonts w:ascii="Times New Roman" w:hAnsi="Times New Roman" w:cs="Times New Roman"/>
          <w:sz w:val="28"/>
          <w:szCs w:val="28"/>
        </w:rPr>
        <w:t>-</w:t>
      </w: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D54" w:rsidRPr="00B4452C" w:rsidRDefault="00D76D54" w:rsidP="00D76D54">
      <w:pPr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А.И. Грибков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Д.В.Шлыков</w:t>
            </w:r>
          </w:p>
        </w:tc>
      </w:tr>
    </w:tbl>
    <w:p w:rsidR="00D76D54" w:rsidRPr="00D76D54" w:rsidRDefault="00D76D54" w:rsidP="00D76D54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В.В. Муравьева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И.В. Куприянова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А.А. Кошеренков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М.Е. Авксентьев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D76D54" w:rsidTr="00716A89">
        <w:tc>
          <w:tcPr>
            <w:tcW w:w="7338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447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proofErr w:type="spell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ОЭиБ</w:t>
            </w:r>
            <w:proofErr w:type="spellEnd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Начальник  юридического сектора</w:t>
            </w:r>
          </w:p>
        </w:tc>
        <w:tc>
          <w:tcPr>
            <w:tcW w:w="265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М.А.Федорова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E5" w:rsidRDefault="004476EC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6EC" w:rsidRDefault="004476EC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EC" w:rsidRDefault="004476EC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EC" w:rsidRDefault="004476EC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EC" w:rsidRDefault="004476EC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EC" w:rsidRDefault="004476EC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579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880C6E" w:rsidRPr="00DA0879" w:rsidRDefault="004B7E1D" w:rsidP="00C6577A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 </w:t>
      </w:r>
      <w:r w:rsidR="00C6577A">
        <w:rPr>
          <w:rFonts w:ascii="Times New Roman" w:hAnsi="Times New Roman" w:cs="Times New Roman"/>
          <w:sz w:val="28"/>
          <w:szCs w:val="28"/>
        </w:rPr>
        <w:tab/>
      </w:r>
      <w:r w:rsidR="00C6577A">
        <w:rPr>
          <w:rFonts w:ascii="Times New Roman" w:hAnsi="Times New Roman" w:cs="Times New Roman"/>
          <w:sz w:val="28"/>
          <w:szCs w:val="28"/>
        </w:rPr>
        <w:tab/>
      </w:r>
      <w:r w:rsidRPr="00DA0879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E3121D" w:rsidRPr="00D76D5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203B">
        <w:rPr>
          <w:rFonts w:ascii="Times New Roman" w:hAnsi="Times New Roman" w:cs="Times New Roman"/>
          <w:b/>
          <w:sz w:val="28"/>
          <w:szCs w:val="28"/>
        </w:rPr>
        <w:t>050</w:t>
      </w:r>
      <w:r w:rsidR="00D76D54" w:rsidRPr="00D76D54">
        <w:rPr>
          <w:rFonts w:ascii="Times New Roman" w:hAnsi="Times New Roman" w:cs="Times New Roman"/>
          <w:b/>
          <w:sz w:val="28"/>
          <w:szCs w:val="28"/>
        </w:rPr>
        <w:t>/ТВРЗ/2020</w:t>
      </w:r>
      <w:r w:rsidR="00E3121D" w:rsidRPr="00E3121D">
        <w:rPr>
          <w:rFonts w:ascii="Times New Roman" w:hAnsi="Times New Roman" w:cs="Times New Roman"/>
          <w:sz w:val="28"/>
          <w:szCs w:val="28"/>
        </w:rPr>
        <w:t xml:space="preserve"> </w:t>
      </w:r>
      <w:r w:rsidR="00CD5366" w:rsidRPr="00DA0879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Договора поставки </w:t>
      </w:r>
      <w:r w:rsidR="00D76D54">
        <w:rPr>
          <w:rFonts w:ascii="Times New Roman" w:hAnsi="Times New Roman" w:cs="Times New Roman"/>
          <w:b/>
          <w:bCs/>
          <w:sz w:val="28"/>
          <w:szCs w:val="28"/>
        </w:rPr>
        <w:t>ТМЦ</w:t>
      </w:r>
      <w:r w:rsidR="00880C6E" w:rsidRPr="00DA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D54">
        <w:rPr>
          <w:rFonts w:ascii="Times New Roman" w:hAnsi="Times New Roman" w:cs="Times New Roman"/>
          <w:sz w:val="28"/>
          <w:szCs w:val="28"/>
        </w:rPr>
        <w:t xml:space="preserve">для нужд Тамбовского ВРЗ </w:t>
      </w:r>
      <w:r w:rsidR="00880C6E" w:rsidRPr="00DA0879">
        <w:rPr>
          <w:rFonts w:ascii="Times New Roman" w:hAnsi="Times New Roman" w:cs="Times New Roman"/>
          <w:sz w:val="28"/>
          <w:szCs w:val="28"/>
        </w:rPr>
        <w:t>АО «ВРМ» в 20</w:t>
      </w:r>
      <w:r w:rsidR="00D76D54">
        <w:rPr>
          <w:rFonts w:ascii="Times New Roman" w:hAnsi="Times New Roman" w:cs="Times New Roman"/>
          <w:sz w:val="28"/>
          <w:szCs w:val="28"/>
        </w:rPr>
        <w:t>21 году.</w:t>
      </w:r>
    </w:p>
    <w:p w:rsidR="004B7E1D" w:rsidRPr="00DA0879" w:rsidRDefault="004B7E1D" w:rsidP="00E3121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</w:t>
      </w:r>
      <w:r w:rsidR="00C6577A">
        <w:rPr>
          <w:rFonts w:ascii="Times New Roman" w:hAnsi="Times New Roman" w:cs="Times New Roman"/>
          <w:sz w:val="28"/>
          <w:szCs w:val="28"/>
        </w:rPr>
        <w:tab/>
      </w: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D76D54">
        <w:rPr>
          <w:rFonts w:ascii="Times New Roman" w:hAnsi="Times New Roman" w:cs="Times New Roman"/>
          <w:sz w:val="28"/>
          <w:szCs w:val="28"/>
        </w:rPr>
        <w:t>заместителем директора по коммерческой работе</w:t>
      </w:r>
      <w:r w:rsidR="00D25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D54">
        <w:rPr>
          <w:rFonts w:ascii="Times New Roman" w:hAnsi="Times New Roman" w:cs="Times New Roman"/>
          <w:sz w:val="28"/>
          <w:szCs w:val="28"/>
        </w:rPr>
        <w:t>Кошеренковым</w:t>
      </w:r>
      <w:proofErr w:type="spellEnd"/>
      <w:r w:rsidR="00D76D5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84EE6" w:rsidRPr="00DA0879" w:rsidRDefault="004B7E1D" w:rsidP="0085794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57940" w:rsidRPr="00857940" w:rsidRDefault="00D25828" w:rsidP="00857940">
      <w:pPr>
        <w:pStyle w:val="a3"/>
        <w:numPr>
          <w:ilvl w:val="0"/>
          <w:numId w:val="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828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4E203B">
        <w:rPr>
          <w:rFonts w:ascii="Times New Roman" w:hAnsi="Times New Roman" w:cs="Times New Roman"/>
          <w:sz w:val="28"/>
          <w:szCs w:val="28"/>
        </w:rPr>
        <w:t>21</w:t>
      </w:r>
      <w:r w:rsidRPr="00D25828">
        <w:rPr>
          <w:rFonts w:ascii="Times New Roman" w:hAnsi="Times New Roman" w:cs="Times New Roman"/>
          <w:sz w:val="28"/>
          <w:szCs w:val="28"/>
        </w:rPr>
        <w:t xml:space="preserve">» </w:t>
      </w:r>
      <w:r w:rsidR="00D76D54">
        <w:rPr>
          <w:rFonts w:ascii="Times New Roman" w:hAnsi="Times New Roman" w:cs="Times New Roman"/>
          <w:sz w:val="28"/>
          <w:szCs w:val="28"/>
        </w:rPr>
        <w:t>декабря</w:t>
      </w:r>
      <w:r w:rsidRPr="00D25828">
        <w:rPr>
          <w:rFonts w:ascii="Times New Roman" w:hAnsi="Times New Roman" w:cs="Times New Roman"/>
          <w:sz w:val="28"/>
          <w:szCs w:val="28"/>
        </w:rPr>
        <w:t xml:space="preserve"> 20</w:t>
      </w:r>
      <w:r w:rsidR="00E3121D">
        <w:rPr>
          <w:rFonts w:ascii="Times New Roman" w:hAnsi="Times New Roman" w:cs="Times New Roman"/>
          <w:sz w:val="28"/>
          <w:szCs w:val="28"/>
        </w:rPr>
        <w:t xml:space="preserve">20 г. № </w:t>
      </w:r>
      <w:proofErr w:type="gramStart"/>
      <w:r w:rsidR="00D76D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6D54">
        <w:rPr>
          <w:rFonts w:ascii="Times New Roman" w:hAnsi="Times New Roman" w:cs="Times New Roman"/>
          <w:sz w:val="28"/>
          <w:szCs w:val="28"/>
        </w:rPr>
        <w:t xml:space="preserve">-    </w:t>
      </w:r>
      <w:r w:rsidRPr="00D25828">
        <w:rPr>
          <w:rFonts w:ascii="Times New Roman" w:hAnsi="Times New Roman" w:cs="Times New Roman"/>
          <w:sz w:val="28"/>
          <w:szCs w:val="28"/>
        </w:rPr>
        <w:t>).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bookmarkStart w:id="0" w:name="_GoBack"/>
      <w:bookmarkEnd w:id="0"/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Лот№1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-В связи с тем, что не представлено ни одной конкурсной заявки, </w:t>
      </w:r>
      <w:proofErr w:type="gramStart"/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на</w:t>
      </w:r>
      <w:proofErr w:type="gramEnd"/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основании</w:t>
      </w:r>
      <w:proofErr w:type="gramEnd"/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zCs w:val="28"/>
        </w:rPr>
        <w:t>Лот№2-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Воронежпромметиз</w:t>
      </w:r>
      <w:proofErr w:type="spellEnd"/>
      <w:r w:rsidRPr="00857940">
        <w:rPr>
          <w:szCs w:val="28"/>
        </w:rPr>
        <w:t xml:space="preserve">», не признан участником открытого конкурса                         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4)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napToGrid w:val="0"/>
          <w:color w:val="000000" w:themeColor="text1"/>
          <w:szCs w:val="28"/>
        </w:rPr>
        <w:t>Лот№3</w:t>
      </w:r>
      <w:r w:rsidRPr="00857940">
        <w:rPr>
          <w:snapToGrid w:val="0"/>
          <w:color w:val="000000" w:themeColor="text1"/>
          <w:szCs w:val="28"/>
        </w:rPr>
        <w:t>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Волат</w:t>
      </w:r>
      <w:proofErr w:type="spellEnd"/>
      <w:r w:rsidRPr="00857940">
        <w:rPr>
          <w:szCs w:val="28"/>
        </w:rPr>
        <w:t xml:space="preserve">», признан участником открытого конкурса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2)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  <w:proofErr w:type="gramStart"/>
      <w:r w:rsidRPr="00857940">
        <w:rPr>
          <w:szCs w:val="28"/>
        </w:rPr>
        <w:t>В соответствии с п. 2.9.10 конкурсной документации поручить отделу МТО Тамбовского ВРЗ АО «ВРМ» в установленном порядке обеспечить заключение договора с ООО «</w:t>
      </w:r>
      <w:proofErr w:type="spellStart"/>
      <w:r w:rsidRPr="00857940">
        <w:rPr>
          <w:szCs w:val="28"/>
        </w:rPr>
        <w:t>Волат</w:t>
      </w:r>
      <w:proofErr w:type="spellEnd"/>
      <w:r w:rsidRPr="00857940">
        <w:rPr>
          <w:szCs w:val="28"/>
        </w:rPr>
        <w:t>» со стоимостью предложения 4 267 260 (четыре миллиона двести шестьдесят семь тысяч двести шестьдесят) рублей 00 копеек без НДС и 5 120 712 (пять миллионов сто двадцать тысяч семьсот двенадцать) рублей 00 копеек с учетом всех налогов</w:t>
      </w:r>
      <w:proofErr w:type="gramEnd"/>
      <w:r w:rsidRPr="00857940">
        <w:rPr>
          <w:szCs w:val="28"/>
        </w:rPr>
        <w:t>, включая НДС, указанного в его финансово-коммерческом предложении.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napToGrid w:val="0"/>
          <w:color w:val="000000" w:themeColor="text1"/>
          <w:szCs w:val="28"/>
        </w:rPr>
        <w:t>Лот№4</w:t>
      </w:r>
      <w:r w:rsidRPr="00857940">
        <w:rPr>
          <w:snapToGrid w:val="0"/>
          <w:color w:val="000000" w:themeColor="text1"/>
          <w:szCs w:val="28"/>
        </w:rPr>
        <w:t>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Воронежпромметиз</w:t>
      </w:r>
      <w:proofErr w:type="spellEnd"/>
      <w:r w:rsidRPr="00857940">
        <w:rPr>
          <w:szCs w:val="28"/>
        </w:rPr>
        <w:t xml:space="preserve">», не признан участником открытого конкурса                         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4)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>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Лот№5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Pr="00857940">
        <w:rPr>
          <w:rFonts w:ascii="Times New Roman" w:hAnsi="Times New Roman" w:cs="Times New Roman"/>
          <w:sz w:val="28"/>
          <w:szCs w:val="28"/>
        </w:rPr>
        <w:t xml:space="preserve">В связи с тем, что ни один из претендентов, не признан участником открытого конкурса </w:t>
      </w:r>
      <w:r w:rsidRPr="008579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57940">
        <w:rPr>
          <w:rFonts w:ascii="Times New Roman" w:hAnsi="Times New Roman" w:cs="Times New Roman"/>
          <w:b/>
          <w:color w:val="000000"/>
          <w:sz w:val="28"/>
          <w:szCs w:val="28"/>
        </w:rPr>
        <w:t>050/ТВРЗ/2020</w:t>
      </w:r>
      <w:r w:rsidRPr="00857940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85794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57940">
        <w:rPr>
          <w:rFonts w:ascii="Times New Roman" w:hAnsi="Times New Roman" w:cs="Times New Roman"/>
          <w:sz w:val="28"/>
          <w:szCs w:val="28"/>
        </w:rPr>
        <w:t xml:space="preserve">. 4) п. 2.9.9. конкурсной документации признать открытый конкурс </w:t>
      </w:r>
      <w:r w:rsidRPr="008579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579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050/ТВРЗ/2020 </w:t>
      </w:r>
      <w:r w:rsidRPr="00857940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Лот№6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zCs w:val="28"/>
        </w:rPr>
        <w:t>Лот№7-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Воронежпромметиз</w:t>
      </w:r>
      <w:proofErr w:type="spellEnd"/>
      <w:r w:rsidRPr="00857940">
        <w:rPr>
          <w:szCs w:val="28"/>
        </w:rPr>
        <w:t xml:space="preserve">», не признан участником открытого конкурса                         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4)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>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napToGrid w:val="0"/>
          <w:color w:val="000000" w:themeColor="text1"/>
          <w:szCs w:val="28"/>
        </w:rPr>
        <w:lastRenderedPageBreak/>
        <w:t>Лот№8</w:t>
      </w:r>
      <w:r w:rsidRPr="00857940">
        <w:rPr>
          <w:snapToGrid w:val="0"/>
          <w:color w:val="000000" w:themeColor="text1"/>
          <w:szCs w:val="28"/>
        </w:rPr>
        <w:t>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Воронежпромметиз</w:t>
      </w:r>
      <w:proofErr w:type="spellEnd"/>
      <w:r w:rsidRPr="00857940">
        <w:rPr>
          <w:szCs w:val="28"/>
        </w:rPr>
        <w:t xml:space="preserve">», не признан участником открытого конкурса                         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4)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>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napToGrid w:val="0"/>
          <w:color w:val="000000" w:themeColor="text1"/>
          <w:szCs w:val="28"/>
        </w:rPr>
      </w:pPr>
      <w:r w:rsidRPr="00857940">
        <w:rPr>
          <w:b/>
          <w:snapToGrid w:val="0"/>
          <w:color w:val="000000" w:themeColor="text1"/>
          <w:szCs w:val="28"/>
        </w:rPr>
        <w:t>Лот№9</w:t>
      </w:r>
      <w:r w:rsidRPr="00857940">
        <w:rPr>
          <w:snapToGrid w:val="0"/>
          <w:color w:val="000000" w:themeColor="text1"/>
          <w:szCs w:val="28"/>
        </w:rPr>
        <w:t xml:space="preserve">-В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b/>
          <w:snapToGrid w:val="0"/>
          <w:color w:val="000000" w:themeColor="text1"/>
          <w:szCs w:val="28"/>
        </w:rPr>
        <w:t>№050/ТВРЗ/2020</w:t>
      </w:r>
      <w:r w:rsidRPr="00857940">
        <w:rPr>
          <w:snapToGrid w:val="0"/>
          <w:color w:val="000000" w:themeColor="text1"/>
          <w:szCs w:val="28"/>
        </w:rPr>
        <w:t xml:space="preserve"> 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napToGrid w:val="0"/>
          <w:color w:val="000000" w:themeColor="text1"/>
          <w:szCs w:val="28"/>
        </w:rPr>
        <w:t>Лот№10</w:t>
      </w:r>
      <w:r w:rsidRPr="00857940">
        <w:rPr>
          <w:snapToGrid w:val="0"/>
          <w:color w:val="000000" w:themeColor="text1"/>
          <w:szCs w:val="28"/>
        </w:rPr>
        <w:t>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Воронежпромметиз</w:t>
      </w:r>
      <w:proofErr w:type="spellEnd"/>
      <w:r w:rsidRPr="00857940">
        <w:rPr>
          <w:szCs w:val="28"/>
        </w:rPr>
        <w:t xml:space="preserve">», не признан участником открытого конкурса                         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4)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napToGrid w:val="0"/>
          <w:color w:val="000000" w:themeColor="text1"/>
          <w:szCs w:val="28"/>
        </w:rPr>
      </w:pPr>
      <w:r w:rsidRPr="00857940">
        <w:rPr>
          <w:b/>
          <w:szCs w:val="28"/>
        </w:rPr>
        <w:t>Лот№11-</w:t>
      </w:r>
      <w:r w:rsidRPr="00857940">
        <w:rPr>
          <w:szCs w:val="28"/>
        </w:rPr>
        <w:t xml:space="preserve"> </w:t>
      </w:r>
      <w:r w:rsidRPr="00857940">
        <w:rPr>
          <w:snapToGrid w:val="0"/>
          <w:color w:val="000000" w:themeColor="text1"/>
          <w:szCs w:val="28"/>
        </w:rPr>
        <w:t xml:space="preserve">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b/>
          <w:snapToGrid w:val="0"/>
          <w:color w:val="000000" w:themeColor="text1"/>
          <w:szCs w:val="28"/>
        </w:rPr>
        <w:t>№050/ТВРЗ/2020</w:t>
      </w:r>
      <w:r w:rsidRPr="00857940">
        <w:rPr>
          <w:snapToGrid w:val="0"/>
          <w:color w:val="000000" w:themeColor="text1"/>
          <w:szCs w:val="28"/>
        </w:rPr>
        <w:t xml:space="preserve"> 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Лот№12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z w:val="28"/>
          <w:szCs w:val="28"/>
        </w:rPr>
        <w:t>Лот№13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- 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zCs w:val="28"/>
        </w:rPr>
        <w:t>Лот№14-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Воронежпромметиз</w:t>
      </w:r>
      <w:proofErr w:type="spellEnd"/>
      <w:r w:rsidRPr="00857940">
        <w:rPr>
          <w:szCs w:val="28"/>
        </w:rPr>
        <w:t xml:space="preserve">», не признан участником открытого конкурса                         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4)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>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Лот№15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-- 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zCs w:val="28"/>
        </w:rPr>
        <w:t>Лот№16-</w:t>
      </w:r>
      <w:r w:rsidRPr="00857940">
        <w:rPr>
          <w:szCs w:val="28"/>
        </w:rPr>
        <w:t xml:space="preserve"> В связи с тем, что единственный претендент ООО «Техника», признан участником открытого конкурса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2)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  <w:proofErr w:type="gramStart"/>
      <w:r w:rsidRPr="00857940">
        <w:rPr>
          <w:szCs w:val="28"/>
        </w:rPr>
        <w:t>В соответствии с п. 2.9.10 конкурсной документации поручить отделу МТО Тамбовского ВРЗ АО «ВРМ» в установленном порядке обеспечить заключение договора с ООО «Техника» со стоимостью предложения 4 616 169 (четыре миллиона шестьсот шестнадцать тысяч сто шестьдесят девять) рублей 80 копеек без НДС и 5 539 403 (пять миллионов пятьсот тридцать девять тысяч четыреста три) рубля 76 копеек с учетом всех</w:t>
      </w:r>
      <w:proofErr w:type="gramEnd"/>
      <w:r w:rsidRPr="00857940">
        <w:rPr>
          <w:szCs w:val="28"/>
        </w:rPr>
        <w:t xml:space="preserve"> налогов, включая НДС, указанного в его финансово-коммерческом предложении.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zCs w:val="28"/>
        </w:rPr>
        <w:t xml:space="preserve"> Лот№17-</w:t>
      </w:r>
      <w:r w:rsidRPr="00857940">
        <w:rPr>
          <w:szCs w:val="28"/>
        </w:rPr>
        <w:t xml:space="preserve"> В связи с тем, что единственный претендент ООО «</w:t>
      </w:r>
      <w:proofErr w:type="spellStart"/>
      <w:r w:rsidRPr="00857940">
        <w:rPr>
          <w:szCs w:val="28"/>
        </w:rPr>
        <w:t>Желдортехпоставка</w:t>
      </w:r>
      <w:proofErr w:type="spellEnd"/>
      <w:r w:rsidRPr="00857940">
        <w:rPr>
          <w:szCs w:val="28"/>
        </w:rPr>
        <w:t xml:space="preserve">», признан участником открытого конкурса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2)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  <w:proofErr w:type="gramStart"/>
      <w:r w:rsidRPr="00857940">
        <w:rPr>
          <w:szCs w:val="28"/>
        </w:rPr>
        <w:t>В соответствии с п. 2.9.10 конкурсной документации поручить отделу МТО Тамбовского ВРЗ АО «ВРМ» в установленном порядке обеспечить заключение договора с ООО «</w:t>
      </w:r>
      <w:proofErr w:type="spellStart"/>
      <w:r w:rsidRPr="00857940">
        <w:rPr>
          <w:szCs w:val="28"/>
        </w:rPr>
        <w:t>Желдортехпоставка</w:t>
      </w:r>
      <w:proofErr w:type="spellEnd"/>
      <w:r w:rsidRPr="00857940">
        <w:rPr>
          <w:szCs w:val="28"/>
        </w:rPr>
        <w:t xml:space="preserve">» со стоимостью предложения 11 506 684 (одиннадцать </w:t>
      </w:r>
      <w:r w:rsidRPr="00857940">
        <w:rPr>
          <w:szCs w:val="28"/>
        </w:rPr>
        <w:lastRenderedPageBreak/>
        <w:t>миллионов пятьсот шесть тысяч шестьсот восемьдесят четыре) рубля 20 копеек без НДС и 13 808 021 (тринадцать миллионов восемьсот восемь тысяч двадцать один) рубль 04 копейки с учетом всех налогов</w:t>
      </w:r>
      <w:proofErr w:type="gramEnd"/>
      <w:r w:rsidRPr="00857940">
        <w:rPr>
          <w:szCs w:val="28"/>
        </w:rPr>
        <w:t>, включая НДС, указанного в его финансово-коммерческом предложении.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Лот№18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Лот№19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Лот№20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№050/ТВРЗ/2020</w:t>
      </w:r>
      <w:r w:rsidRPr="0085794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несостоявшимся.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zCs w:val="28"/>
        </w:rPr>
        <w:t>Лот№21</w:t>
      </w:r>
      <w:r w:rsidRPr="00857940">
        <w:rPr>
          <w:szCs w:val="28"/>
        </w:rPr>
        <w:t xml:space="preserve">-В связи с тем, что единственный претендент ООО «Алкион», признан участником открытого конкурса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2)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  <w:proofErr w:type="gramStart"/>
      <w:r w:rsidRPr="00857940">
        <w:rPr>
          <w:szCs w:val="28"/>
        </w:rPr>
        <w:t>В соответствии с п. 2.9.10 конкурсной документации поручить отделу МТО Тамбовского ВРЗ АО «ВРМ» в установленном порядке обеспечить заключение договора с ООО «Алкион» со стоимостью предложения 3 495 583 (три миллиона четыреста девяносто пять тысяч пятьсот восемьдесят три) рубля 40 копеек без НДС и 4 194 700 (четыре миллиона сто девяносто четыре тысячи семьсот) рублей 08 копеек с учетом всех</w:t>
      </w:r>
      <w:proofErr w:type="gramEnd"/>
      <w:r w:rsidRPr="00857940">
        <w:rPr>
          <w:szCs w:val="28"/>
        </w:rPr>
        <w:t xml:space="preserve"> налогов, включая НДС, указанного в его финансово-коммерческом предложении.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zCs w:val="28"/>
        </w:rPr>
      </w:pPr>
      <w:r w:rsidRPr="00857940">
        <w:rPr>
          <w:b/>
          <w:snapToGrid w:val="0"/>
          <w:color w:val="000000" w:themeColor="text1"/>
          <w:szCs w:val="28"/>
        </w:rPr>
        <w:t>Лот№22</w:t>
      </w:r>
      <w:r w:rsidRPr="00857940">
        <w:rPr>
          <w:snapToGrid w:val="0"/>
          <w:color w:val="000000" w:themeColor="text1"/>
          <w:szCs w:val="28"/>
        </w:rPr>
        <w:t>-</w:t>
      </w:r>
      <w:r w:rsidRPr="00857940">
        <w:rPr>
          <w:szCs w:val="28"/>
        </w:rPr>
        <w:t xml:space="preserve"> В связи с тем, что единственный претендент ООО «Алкион», признан участником открытого конкурса  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>050/ТВРЗ/2020</w:t>
      </w:r>
      <w:r w:rsidRPr="00857940">
        <w:rPr>
          <w:szCs w:val="28"/>
        </w:rPr>
        <w:t xml:space="preserve">, согласно </w:t>
      </w:r>
      <w:proofErr w:type="spellStart"/>
      <w:r w:rsidRPr="00857940">
        <w:rPr>
          <w:szCs w:val="28"/>
        </w:rPr>
        <w:t>пп</w:t>
      </w:r>
      <w:proofErr w:type="spellEnd"/>
      <w:r w:rsidRPr="00857940">
        <w:rPr>
          <w:szCs w:val="28"/>
        </w:rPr>
        <w:t xml:space="preserve">. 2) п. 2.9.9. конкурсной документации признать открытый конкурс </w:t>
      </w:r>
      <w:r w:rsidRPr="00857940">
        <w:rPr>
          <w:b/>
          <w:szCs w:val="28"/>
        </w:rPr>
        <w:t xml:space="preserve">№ </w:t>
      </w:r>
      <w:r w:rsidRPr="00857940">
        <w:rPr>
          <w:b/>
          <w:color w:val="000000"/>
          <w:szCs w:val="28"/>
        </w:rPr>
        <w:t xml:space="preserve">050/ТВРЗ/2020 </w:t>
      </w:r>
      <w:r w:rsidRPr="00857940">
        <w:rPr>
          <w:szCs w:val="28"/>
        </w:rPr>
        <w:t xml:space="preserve">несостоявшимся. </w:t>
      </w:r>
      <w:proofErr w:type="gramStart"/>
      <w:r w:rsidRPr="00857940">
        <w:rPr>
          <w:szCs w:val="28"/>
        </w:rPr>
        <w:t>В соответствии с п. 2.9.10 конкурсной документации поручить отделу МТО Тамбовского ВРЗ АО «ВРМ» в установленном порядке обеспечить заключение договора с ООО «Алкион» со стоимостью предложения 1 433 167 (один миллион четыреста тридцать три тысячи сто шестьдесят семь) рублей 40 копеек без НДС и 1 719 800 (один миллион семьсот девятнадцать тысяч восемьсот) рублей 88 копеек с учетом всех налогов</w:t>
      </w:r>
      <w:proofErr w:type="gramEnd"/>
      <w:r w:rsidRPr="00857940">
        <w:rPr>
          <w:szCs w:val="28"/>
        </w:rPr>
        <w:t>, включая НДС, указанного в его финансово-коммерческом предложении.</w:t>
      </w:r>
    </w:p>
    <w:p w:rsidR="00857940" w:rsidRPr="00857940" w:rsidRDefault="00857940" w:rsidP="00857940">
      <w:pPr>
        <w:pStyle w:val="30"/>
        <w:tabs>
          <w:tab w:val="left" w:pos="851"/>
        </w:tabs>
        <w:ind w:firstLine="709"/>
        <w:rPr>
          <w:snapToGrid w:val="0"/>
          <w:color w:val="000000" w:themeColor="text1"/>
          <w:szCs w:val="28"/>
        </w:rPr>
      </w:pPr>
      <w:r w:rsidRPr="00857940">
        <w:rPr>
          <w:b/>
          <w:szCs w:val="28"/>
        </w:rPr>
        <w:t>Лот№23-</w:t>
      </w:r>
      <w:r w:rsidRPr="00857940">
        <w:rPr>
          <w:szCs w:val="28"/>
        </w:rPr>
        <w:t xml:space="preserve"> </w:t>
      </w:r>
      <w:r w:rsidRPr="00857940">
        <w:rPr>
          <w:snapToGrid w:val="0"/>
          <w:color w:val="000000" w:themeColor="text1"/>
          <w:szCs w:val="28"/>
        </w:rPr>
        <w:t xml:space="preserve">В связи с тем, что не представлено ни одной конкурсной заявки, на основании пп.1)п.2.9.9. признать открытый конкурс </w:t>
      </w:r>
      <w:r w:rsidRPr="00857940">
        <w:rPr>
          <w:b/>
          <w:snapToGrid w:val="0"/>
          <w:color w:val="000000" w:themeColor="text1"/>
          <w:szCs w:val="28"/>
        </w:rPr>
        <w:t>№050/ТВРЗ/2020</w:t>
      </w:r>
      <w:r w:rsidRPr="00857940">
        <w:rPr>
          <w:snapToGrid w:val="0"/>
          <w:color w:val="000000" w:themeColor="text1"/>
          <w:szCs w:val="28"/>
        </w:rPr>
        <w:t xml:space="preserve"> несостоявшимся.</w:t>
      </w:r>
    </w:p>
    <w:p w:rsidR="00E3121D" w:rsidRPr="00D76D54" w:rsidRDefault="00E3121D" w:rsidP="004E20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9"/>
        <w:gridCol w:w="2008"/>
        <w:gridCol w:w="2401"/>
      </w:tblGrid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А.И. Грибков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Д.В.Шлыков</w:t>
            </w: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конкурсной комиссии: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В.В. Муравьева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И.В. Куприянова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А.А. Кошеренков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М.Е. Авксентьев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54" w:rsidRPr="00B4452C" w:rsidTr="00716A89">
        <w:tc>
          <w:tcPr>
            <w:tcW w:w="5894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</w:t>
            </w:r>
            <w:proofErr w:type="spell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ОЭиБ</w:t>
            </w:r>
            <w:proofErr w:type="spellEnd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Начальник  юридического сектора</w:t>
            </w:r>
          </w:p>
        </w:tc>
        <w:tc>
          <w:tcPr>
            <w:tcW w:w="2009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М.А.Федорова</w:t>
            </w: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D54">
              <w:rPr>
                <w:rFonts w:ascii="Times New Roman" w:hAnsi="Times New Roman" w:cs="Times New Roman"/>
                <w:sz w:val="28"/>
                <w:szCs w:val="28"/>
              </w:rPr>
              <w:t>Е.А.Юдакова</w:t>
            </w:r>
            <w:proofErr w:type="spellEnd"/>
          </w:p>
          <w:p w:rsidR="00D76D54" w:rsidRPr="00D76D54" w:rsidRDefault="00D76D54" w:rsidP="0071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21D" w:rsidRPr="00E3121D" w:rsidRDefault="00E3121D" w:rsidP="00E312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121D" w:rsidRPr="007A60C1" w:rsidRDefault="00E312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3121D" w:rsidRPr="007A60C1" w:rsidSect="00D258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1D" w:rsidRDefault="005F311D" w:rsidP="004476EC">
      <w:pPr>
        <w:spacing w:after="0" w:line="240" w:lineRule="auto"/>
      </w:pPr>
      <w:r>
        <w:separator/>
      </w:r>
    </w:p>
  </w:endnote>
  <w:endnote w:type="continuationSeparator" w:id="0">
    <w:p w:rsidR="005F311D" w:rsidRDefault="005F311D" w:rsidP="0044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1D" w:rsidRDefault="005F311D" w:rsidP="004476EC">
      <w:pPr>
        <w:spacing w:after="0" w:line="240" w:lineRule="auto"/>
      </w:pPr>
      <w:r>
        <w:separator/>
      </w:r>
    </w:p>
  </w:footnote>
  <w:footnote w:type="continuationSeparator" w:id="0">
    <w:p w:rsidR="005F311D" w:rsidRDefault="005F311D" w:rsidP="0044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B846C6A2"/>
    <w:lvl w:ilvl="0" w:tplc="F244DA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E66E0"/>
    <w:rsid w:val="00124EF5"/>
    <w:rsid w:val="001518F5"/>
    <w:rsid w:val="00160511"/>
    <w:rsid w:val="00181FFD"/>
    <w:rsid w:val="00187FA7"/>
    <w:rsid w:val="00195460"/>
    <w:rsid w:val="001E7F2E"/>
    <w:rsid w:val="0020548C"/>
    <w:rsid w:val="0022709D"/>
    <w:rsid w:val="00246045"/>
    <w:rsid w:val="00284EE6"/>
    <w:rsid w:val="002E6242"/>
    <w:rsid w:val="00310F8A"/>
    <w:rsid w:val="0033622A"/>
    <w:rsid w:val="00364F04"/>
    <w:rsid w:val="003A032D"/>
    <w:rsid w:val="003A4FB3"/>
    <w:rsid w:val="003A7976"/>
    <w:rsid w:val="003F3F99"/>
    <w:rsid w:val="004476EC"/>
    <w:rsid w:val="00451EB8"/>
    <w:rsid w:val="00463005"/>
    <w:rsid w:val="00493D5E"/>
    <w:rsid w:val="004B7E1D"/>
    <w:rsid w:val="004E203B"/>
    <w:rsid w:val="005171BD"/>
    <w:rsid w:val="005759FC"/>
    <w:rsid w:val="005A7F1B"/>
    <w:rsid w:val="005D60D4"/>
    <w:rsid w:val="005F311D"/>
    <w:rsid w:val="006118B3"/>
    <w:rsid w:val="006227E5"/>
    <w:rsid w:val="00670599"/>
    <w:rsid w:val="006A5E5B"/>
    <w:rsid w:val="006C79DD"/>
    <w:rsid w:val="00716557"/>
    <w:rsid w:val="00750FA0"/>
    <w:rsid w:val="007B19EF"/>
    <w:rsid w:val="007D1B17"/>
    <w:rsid w:val="00857940"/>
    <w:rsid w:val="00880C6E"/>
    <w:rsid w:val="00896D8D"/>
    <w:rsid w:val="00896E86"/>
    <w:rsid w:val="008E3D51"/>
    <w:rsid w:val="0091164D"/>
    <w:rsid w:val="00915372"/>
    <w:rsid w:val="00916DC0"/>
    <w:rsid w:val="00943AE1"/>
    <w:rsid w:val="00950502"/>
    <w:rsid w:val="00977AD8"/>
    <w:rsid w:val="009D02AE"/>
    <w:rsid w:val="009E4AD9"/>
    <w:rsid w:val="00A25249"/>
    <w:rsid w:val="00A318B2"/>
    <w:rsid w:val="00A63702"/>
    <w:rsid w:val="00A83870"/>
    <w:rsid w:val="00A86AA9"/>
    <w:rsid w:val="00AB1DD4"/>
    <w:rsid w:val="00AC417B"/>
    <w:rsid w:val="00AF28A5"/>
    <w:rsid w:val="00B1487D"/>
    <w:rsid w:val="00BB7D9A"/>
    <w:rsid w:val="00C6577A"/>
    <w:rsid w:val="00C75143"/>
    <w:rsid w:val="00C771C1"/>
    <w:rsid w:val="00C81D4A"/>
    <w:rsid w:val="00C92591"/>
    <w:rsid w:val="00CC20DB"/>
    <w:rsid w:val="00CD5366"/>
    <w:rsid w:val="00D0460A"/>
    <w:rsid w:val="00D25828"/>
    <w:rsid w:val="00D3464E"/>
    <w:rsid w:val="00D37CA9"/>
    <w:rsid w:val="00D42D73"/>
    <w:rsid w:val="00D76D54"/>
    <w:rsid w:val="00DA0879"/>
    <w:rsid w:val="00DC3F2D"/>
    <w:rsid w:val="00DE4207"/>
    <w:rsid w:val="00E3121D"/>
    <w:rsid w:val="00E34196"/>
    <w:rsid w:val="00E366D0"/>
    <w:rsid w:val="00E36A6D"/>
    <w:rsid w:val="00E52A48"/>
    <w:rsid w:val="00E61253"/>
    <w:rsid w:val="00EF0288"/>
    <w:rsid w:val="00F548D7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locked/>
    <w:rsid w:val="00F5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E61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E612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E3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76D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6EC"/>
  </w:style>
  <w:style w:type="paragraph" w:styleId="aa">
    <w:name w:val="footer"/>
    <w:basedOn w:val="a"/>
    <w:link w:val="ab"/>
    <w:uiPriority w:val="99"/>
    <w:semiHidden/>
    <w:unhideWhenUsed/>
    <w:rsid w:val="0044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СычеваАЮ</cp:lastModifiedBy>
  <cp:revision>8</cp:revision>
  <cp:lastPrinted>2021-01-13T10:54:00Z</cp:lastPrinted>
  <dcterms:created xsi:type="dcterms:W3CDTF">2020-12-15T11:42:00Z</dcterms:created>
  <dcterms:modified xsi:type="dcterms:W3CDTF">2021-01-13T11:01:00Z</dcterms:modified>
</cp:coreProperties>
</file>