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3C1B6C">
        <w:rPr>
          <w:szCs w:val="28"/>
        </w:rPr>
        <w:t>039</w:t>
      </w:r>
      <w:r w:rsidRPr="00C04D2C">
        <w:rPr>
          <w:szCs w:val="28"/>
        </w:rPr>
        <w:t>/</w:t>
      </w:r>
      <w:r w:rsidR="00443F75" w:rsidRPr="00C04D2C">
        <w:rPr>
          <w:szCs w:val="28"/>
        </w:rPr>
        <w:t>ТВРЗ/2020</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E24F90" w:rsidRPr="00786B3B">
        <w:rPr>
          <w:color w:val="000000"/>
          <w:szCs w:val="28"/>
        </w:rPr>
        <w:t>по</w:t>
      </w:r>
      <w:r w:rsidR="00E24F90">
        <w:rPr>
          <w:color w:val="000000"/>
          <w:szCs w:val="28"/>
        </w:rPr>
        <w:t xml:space="preserve"> </w:t>
      </w:r>
      <w:r w:rsidR="00E24F90" w:rsidRPr="00C0278E">
        <w:rPr>
          <w:szCs w:val="28"/>
        </w:rPr>
        <w:t>капитальному ремонту</w:t>
      </w:r>
      <w:r w:rsidR="00B86DF6">
        <w:rPr>
          <w:szCs w:val="28"/>
        </w:rPr>
        <w:t xml:space="preserve"> левого крыла здания заводоуправления инв. №10001/1023 (2-ой этап)</w:t>
      </w:r>
      <w:r w:rsidR="00E24F90" w:rsidRPr="00CB2614">
        <w:rPr>
          <w:szCs w:val="28"/>
        </w:rPr>
        <w:t>,</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2020 </w:t>
      </w:r>
      <w:r w:rsidR="00E24F90" w:rsidRPr="00C0278E">
        <w:rPr>
          <w:szCs w:val="28"/>
        </w:rPr>
        <w:t xml:space="preserve"> году.</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3C1B6C">
        <w:rPr>
          <w:szCs w:val="28"/>
        </w:rPr>
        <w:t>039</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Pr="006E4A2B">
        <w:rPr>
          <w:b/>
        </w:rPr>
        <w:t>«</w:t>
      </w:r>
      <w:r w:rsidR="00A05E13">
        <w:rPr>
          <w:b/>
        </w:rPr>
        <w:t>13</w:t>
      </w:r>
      <w:r w:rsidRPr="006E4A2B">
        <w:rPr>
          <w:b/>
        </w:rPr>
        <w:t>»</w:t>
      </w:r>
      <w:r w:rsidR="00634DFD">
        <w:rPr>
          <w:b/>
        </w:rPr>
        <w:t xml:space="preserve"> августа</w:t>
      </w:r>
      <w:r w:rsidR="003B50C6" w:rsidRPr="006E4A2B">
        <w:rPr>
          <w:b/>
        </w:rPr>
        <w:t xml:space="preserve"> </w:t>
      </w:r>
      <w:r w:rsidR="00E24F90" w:rsidRPr="006E4A2B">
        <w:rPr>
          <w:b/>
        </w:rPr>
        <w:t>2020</w:t>
      </w:r>
      <w:r w:rsidRPr="006E4A2B">
        <w:rPr>
          <w:b/>
        </w:rPr>
        <w:t xml:space="preserve"> г</w:t>
      </w:r>
      <w:r w:rsidRPr="006E4A2B">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3C1B6C">
        <w:rPr>
          <w:szCs w:val="28"/>
        </w:rPr>
        <w:t>039</w:t>
      </w:r>
      <w:r w:rsidR="00E24F90" w:rsidRPr="00C04D2C">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8F31B7">
        <w:rPr>
          <w:szCs w:val="28"/>
        </w:rPr>
        <w:t>03</w:t>
      </w:r>
      <w:r w:rsidR="003C1B6C">
        <w:rPr>
          <w:szCs w:val="28"/>
        </w:rPr>
        <w:t>9</w:t>
      </w:r>
      <w:r w:rsidRPr="006B76B4">
        <w:rPr>
          <w:szCs w:val="28"/>
        </w:rPr>
        <w:t>/Т</w:t>
      </w:r>
      <w:r w:rsidR="00E24F90">
        <w:rPr>
          <w:szCs w:val="28"/>
        </w:rPr>
        <w:t>ВРЗ/2020</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001268B8">
        <w:rPr>
          <w:color w:val="000000"/>
          <w:szCs w:val="28"/>
        </w:rPr>
        <w:t xml:space="preserve"> </w:t>
      </w:r>
      <w:r w:rsidR="00B86DF6" w:rsidRPr="00786B3B">
        <w:rPr>
          <w:color w:val="000000"/>
          <w:szCs w:val="28"/>
        </w:rPr>
        <w:t>по</w:t>
      </w:r>
      <w:r w:rsidR="00B86DF6">
        <w:rPr>
          <w:color w:val="000000"/>
          <w:szCs w:val="28"/>
        </w:rPr>
        <w:t xml:space="preserve"> </w:t>
      </w:r>
      <w:r w:rsidR="00B86DF6" w:rsidRPr="00C0278E">
        <w:rPr>
          <w:szCs w:val="28"/>
        </w:rPr>
        <w:t>капитальному ремонту</w:t>
      </w:r>
      <w:r w:rsidR="00B86DF6">
        <w:rPr>
          <w:szCs w:val="28"/>
        </w:rPr>
        <w:t xml:space="preserve"> левого крыла здания заводоуправления инв. №10001/1023 (2-ой этап)</w:t>
      </w:r>
      <w:r w:rsidR="00B86DF6">
        <w:rPr>
          <w:color w:val="000000"/>
          <w:szCs w:val="28"/>
        </w:rPr>
        <w:t xml:space="preserve"> на</w:t>
      </w:r>
      <w:r w:rsidR="00480A6E" w:rsidRPr="008274F4">
        <w:rPr>
          <w:szCs w:val="28"/>
        </w:rPr>
        <w:t xml:space="preserve">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sidR="00B86DF6">
        <w:rPr>
          <w:szCs w:val="28"/>
        </w:rPr>
        <w:t>» в 2020</w:t>
      </w:r>
      <w:r w:rsidRPr="00787AB5">
        <w:rPr>
          <w:szCs w:val="28"/>
        </w:rPr>
        <w:t xml:space="preserve"> году.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8F31B7">
        <w:t xml:space="preserve"> 9</w:t>
      </w:r>
      <w:r w:rsidR="00B86DF6">
        <w:t xml:space="preserve"> 0</w:t>
      </w:r>
      <w:r w:rsidR="00E24F90">
        <w:t>00</w:t>
      </w:r>
      <w:r w:rsidR="00B37739">
        <w:t xml:space="preserve"> </w:t>
      </w:r>
      <w:proofErr w:type="spellStart"/>
      <w:r w:rsidRPr="00816089">
        <w:t>000</w:t>
      </w:r>
      <w:proofErr w:type="spellEnd"/>
      <w:r w:rsidRPr="00816089">
        <w:t xml:space="preserve"> (</w:t>
      </w:r>
      <w:r w:rsidR="008F31B7">
        <w:t>девять</w:t>
      </w:r>
      <w:r w:rsidR="00E24F90">
        <w:t xml:space="preserve"> миллион</w:t>
      </w:r>
      <w:r w:rsidR="00B86DF6">
        <w:t>ов</w:t>
      </w:r>
      <w:r w:rsidRPr="00816089">
        <w:t>)</w:t>
      </w:r>
      <w:r w:rsidRPr="00074AC7">
        <w:t xml:space="preserve"> рублей 00 копеек без учета НДС;</w:t>
      </w:r>
    </w:p>
    <w:p w:rsidR="007C3255" w:rsidRPr="00074AC7" w:rsidRDefault="007C3255" w:rsidP="007C3255">
      <w:pPr>
        <w:pStyle w:val="2"/>
      </w:pPr>
      <w:r>
        <w:t xml:space="preserve"> </w:t>
      </w:r>
      <w:r w:rsidR="008F31B7">
        <w:t>10 800 000 (десять</w:t>
      </w:r>
      <w:r w:rsidR="00B37739">
        <w:t xml:space="preserve"> </w:t>
      </w:r>
      <w:r w:rsidR="00B37739" w:rsidRPr="00074AC7">
        <w:t xml:space="preserve"> </w:t>
      </w:r>
      <w:r w:rsidR="00B37739">
        <w:t>миллион</w:t>
      </w:r>
      <w:r w:rsidR="00B86DF6">
        <w:t>ов</w:t>
      </w:r>
      <w:r w:rsidR="008F31B7">
        <w:t xml:space="preserve"> восемьсот тысяч</w:t>
      </w:r>
      <w:r w:rsidR="00B37739" w:rsidRPr="00074AC7">
        <w:t>)</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B86DF6">
        <w:rPr>
          <w:rFonts w:eastAsia="MS Mincho"/>
          <w:bCs/>
          <w:sz w:val="28"/>
          <w:szCs w:val="28"/>
        </w:rPr>
        <w:t xml:space="preserve"> с момента заключения договора</w:t>
      </w:r>
      <w:r w:rsidR="00B86DF6">
        <w:rPr>
          <w:sz w:val="28"/>
          <w:szCs w:val="28"/>
        </w:rPr>
        <w:t xml:space="preserve"> – до 31.12</w:t>
      </w:r>
      <w:r w:rsidR="00443F75">
        <w:rPr>
          <w:sz w:val="28"/>
          <w:szCs w:val="28"/>
        </w:rPr>
        <w:t>.2020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8F31B7">
        <w:rPr>
          <w:sz w:val="28"/>
          <w:szCs w:val="28"/>
        </w:rPr>
        <w:t>038</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w:t>
      </w:r>
      <w:proofErr w:type="gramEnd"/>
      <w:r>
        <w:rPr>
          <w:sz w:val="28"/>
          <w:szCs w:val="28"/>
        </w:rPr>
        <w:t xml:space="preserve">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6E4A2B" w:rsidRDefault="007C3255" w:rsidP="007C3255">
      <w:pPr>
        <w:pStyle w:val="1"/>
        <w:ind w:firstLine="709"/>
        <w:rPr>
          <w:b/>
          <w:bCs/>
          <w:szCs w:val="28"/>
        </w:rPr>
      </w:pPr>
      <w:r>
        <w:rPr>
          <w:bCs/>
          <w:color w:val="000000"/>
          <w:szCs w:val="28"/>
        </w:rPr>
        <w:t xml:space="preserve"> </w:t>
      </w:r>
      <w:r w:rsidRPr="006E4A2B">
        <w:rPr>
          <w:szCs w:val="28"/>
        </w:rPr>
        <w:t>Конкурсные заявки</w:t>
      </w:r>
      <w:r w:rsidR="0053623E" w:rsidRPr="006E4A2B">
        <w:rPr>
          <w:szCs w:val="28"/>
        </w:rPr>
        <w:t xml:space="preserve"> </w:t>
      </w:r>
      <w:r w:rsidRPr="006E4A2B">
        <w:rPr>
          <w:szCs w:val="28"/>
        </w:rPr>
        <w:t xml:space="preserve"> на участие в открытом конкурсе </w:t>
      </w:r>
      <w:r w:rsidRPr="006E4A2B">
        <w:rPr>
          <w:rFonts w:eastAsia="MS Mincho"/>
          <w:szCs w:val="28"/>
        </w:rPr>
        <w:t>№</w:t>
      </w:r>
      <w:r w:rsidR="003C1B6C">
        <w:rPr>
          <w:szCs w:val="28"/>
        </w:rPr>
        <w:t>039</w:t>
      </w:r>
      <w:r w:rsidRPr="006E4A2B">
        <w:rPr>
          <w:szCs w:val="28"/>
        </w:rPr>
        <w:t>/Т</w:t>
      </w:r>
      <w:r w:rsidR="00443F75" w:rsidRPr="006E4A2B">
        <w:rPr>
          <w:szCs w:val="28"/>
        </w:rPr>
        <w:t>ВРЗ/2020</w:t>
      </w:r>
      <w:r w:rsidRPr="006E4A2B">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6E4A2B">
        <w:rPr>
          <w:b/>
          <w:szCs w:val="28"/>
        </w:rPr>
        <w:t>17:00 часов московского времени «</w:t>
      </w:r>
      <w:r w:rsidR="00B13BC3">
        <w:rPr>
          <w:b/>
          <w:szCs w:val="28"/>
        </w:rPr>
        <w:t>14</w:t>
      </w:r>
      <w:r w:rsidRPr="006E4A2B">
        <w:rPr>
          <w:b/>
          <w:szCs w:val="28"/>
        </w:rPr>
        <w:t>»</w:t>
      </w:r>
      <w:r w:rsidR="008F31B7">
        <w:rPr>
          <w:b/>
          <w:szCs w:val="28"/>
        </w:rPr>
        <w:t xml:space="preserve"> сентября</w:t>
      </w:r>
      <w:r w:rsidR="00443F75" w:rsidRPr="006E4A2B">
        <w:rPr>
          <w:b/>
          <w:szCs w:val="28"/>
        </w:rPr>
        <w:t xml:space="preserve"> 2020</w:t>
      </w:r>
      <w:r w:rsidRPr="006E4A2B">
        <w:rPr>
          <w:b/>
          <w:szCs w:val="28"/>
        </w:rPr>
        <w:t xml:space="preserve"> г</w:t>
      </w:r>
      <w:r w:rsidRPr="006E4A2B">
        <w:rPr>
          <w:b/>
          <w:bCs/>
          <w:szCs w:val="28"/>
        </w:rPr>
        <w:t>.</w:t>
      </w:r>
    </w:p>
    <w:p w:rsidR="0053623E" w:rsidRPr="006E4A2B" w:rsidRDefault="0053623E" w:rsidP="007C3255">
      <w:pPr>
        <w:pStyle w:val="1"/>
        <w:ind w:firstLine="709"/>
        <w:rPr>
          <w:bCs/>
          <w:color w:val="000000"/>
          <w:szCs w:val="28"/>
        </w:rPr>
      </w:pPr>
    </w:p>
    <w:p w:rsidR="007C3255" w:rsidRPr="006E4A2B" w:rsidRDefault="007C3255" w:rsidP="007C3255">
      <w:pPr>
        <w:pStyle w:val="1"/>
        <w:ind w:firstLine="709"/>
        <w:rPr>
          <w:b/>
          <w:bCs/>
          <w:color w:val="000000"/>
          <w:szCs w:val="28"/>
        </w:rPr>
      </w:pPr>
      <w:r w:rsidRPr="006E4A2B">
        <w:rPr>
          <w:bCs/>
          <w:color w:val="000000"/>
          <w:szCs w:val="28"/>
        </w:rPr>
        <w:t xml:space="preserve">Вскрытие </w:t>
      </w:r>
      <w:proofErr w:type="gramStart"/>
      <w:r w:rsidRPr="006E4A2B">
        <w:rPr>
          <w:bCs/>
          <w:color w:val="000000"/>
          <w:szCs w:val="28"/>
        </w:rPr>
        <w:t xml:space="preserve">конкурсных заявок, представленных для участия в открытом конкурсе </w:t>
      </w:r>
      <w:r w:rsidRPr="006E4A2B">
        <w:rPr>
          <w:rFonts w:eastAsia="MS Mincho"/>
          <w:szCs w:val="28"/>
        </w:rPr>
        <w:t>№</w:t>
      </w:r>
      <w:r w:rsidR="003C1B6C">
        <w:rPr>
          <w:szCs w:val="28"/>
        </w:rPr>
        <w:t>039</w:t>
      </w:r>
      <w:r w:rsidRPr="006E4A2B">
        <w:rPr>
          <w:szCs w:val="28"/>
        </w:rPr>
        <w:t>/ТВР</w:t>
      </w:r>
      <w:r w:rsidR="00443F75" w:rsidRPr="006E4A2B">
        <w:rPr>
          <w:szCs w:val="28"/>
        </w:rPr>
        <w:t>З/2020</w:t>
      </w:r>
      <w:r w:rsidRPr="006E4A2B">
        <w:rPr>
          <w:rFonts w:eastAsia="MS Mincho"/>
          <w:szCs w:val="28"/>
        </w:rPr>
        <w:t xml:space="preserve"> </w:t>
      </w:r>
      <w:r w:rsidRPr="006E4A2B">
        <w:rPr>
          <w:bCs/>
          <w:color w:val="000000"/>
          <w:szCs w:val="28"/>
        </w:rPr>
        <w:t>состоится</w:t>
      </w:r>
      <w:proofErr w:type="gramEnd"/>
      <w:r w:rsidRPr="006E4A2B">
        <w:rPr>
          <w:bCs/>
          <w:color w:val="000000"/>
          <w:szCs w:val="28"/>
        </w:rPr>
        <w:t xml:space="preserve"> </w:t>
      </w:r>
      <w:r w:rsidRPr="006E4A2B">
        <w:rPr>
          <w:b/>
          <w:szCs w:val="28"/>
        </w:rPr>
        <w:t>«</w:t>
      </w:r>
      <w:r w:rsidR="00B13BC3">
        <w:rPr>
          <w:b/>
          <w:szCs w:val="28"/>
        </w:rPr>
        <w:t>15</w:t>
      </w:r>
      <w:r w:rsidRPr="006E4A2B">
        <w:rPr>
          <w:b/>
          <w:szCs w:val="28"/>
        </w:rPr>
        <w:t>»</w:t>
      </w:r>
      <w:r w:rsidR="008F31B7">
        <w:rPr>
          <w:b/>
          <w:szCs w:val="28"/>
        </w:rPr>
        <w:t xml:space="preserve"> сентября</w:t>
      </w:r>
      <w:r w:rsidR="00443F75" w:rsidRPr="006E4A2B">
        <w:rPr>
          <w:b/>
          <w:szCs w:val="28"/>
        </w:rPr>
        <w:t xml:space="preserve"> 2020</w:t>
      </w:r>
      <w:r w:rsidRPr="006E4A2B">
        <w:rPr>
          <w:b/>
          <w:szCs w:val="28"/>
        </w:rPr>
        <w:t xml:space="preserve"> г</w:t>
      </w:r>
      <w:r w:rsidRPr="006E4A2B">
        <w:rPr>
          <w:b/>
          <w:bCs/>
          <w:color w:val="000000"/>
          <w:szCs w:val="28"/>
        </w:rPr>
        <w:t xml:space="preserve">. в </w:t>
      </w:r>
      <w:r w:rsidRPr="006E4A2B">
        <w:rPr>
          <w:b/>
          <w:szCs w:val="28"/>
        </w:rPr>
        <w:t xml:space="preserve">14:00 часов </w:t>
      </w:r>
      <w:r w:rsidRPr="006E4A2B">
        <w:rPr>
          <w:b/>
          <w:bCs/>
          <w:color w:val="000000"/>
          <w:szCs w:val="28"/>
        </w:rPr>
        <w:t>московского времени по адресу: 392009, г. Тамбов, пл. Мастерских, д.1.</w:t>
      </w:r>
    </w:p>
    <w:p w:rsidR="007C3255" w:rsidRPr="006E4A2B" w:rsidRDefault="007C3255" w:rsidP="007C3255">
      <w:pPr>
        <w:pStyle w:val="1"/>
        <w:ind w:firstLine="709"/>
        <w:rPr>
          <w:b/>
        </w:rPr>
      </w:pPr>
      <w:r w:rsidRPr="006E4A2B">
        <w:lastRenderedPageBreak/>
        <w:t>Рассмотрение конкурсных заявок осуществляется экспертной группой по адресу</w:t>
      </w:r>
      <w:r w:rsidRPr="006E4A2B">
        <w:rPr>
          <w:b/>
        </w:rPr>
        <w:t xml:space="preserve">: </w:t>
      </w:r>
      <w:proofErr w:type="gramStart"/>
      <w:r w:rsidRPr="006E4A2B">
        <w:rPr>
          <w:b/>
          <w:bCs/>
          <w:szCs w:val="28"/>
        </w:rPr>
        <w:t>г</w:t>
      </w:r>
      <w:proofErr w:type="gramEnd"/>
      <w:r w:rsidRPr="006E4A2B">
        <w:rPr>
          <w:b/>
          <w:bCs/>
          <w:szCs w:val="28"/>
        </w:rPr>
        <w:t>. Тамбов, пл. Мастерских, д.1</w:t>
      </w:r>
      <w:r w:rsidRPr="006E4A2B">
        <w:rPr>
          <w:b/>
        </w:rPr>
        <w:t xml:space="preserve"> </w:t>
      </w:r>
      <w:r w:rsidRPr="006E4A2B">
        <w:rPr>
          <w:b/>
          <w:szCs w:val="28"/>
        </w:rPr>
        <w:t>«</w:t>
      </w:r>
      <w:r w:rsidR="00B13BC3">
        <w:rPr>
          <w:b/>
          <w:szCs w:val="28"/>
        </w:rPr>
        <w:t>17</w:t>
      </w:r>
      <w:r w:rsidRPr="006E4A2B">
        <w:rPr>
          <w:b/>
          <w:szCs w:val="28"/>
        </w:rPr>
        <w:t xml:space="preserve">» </w:t>
      </w:r>
      <w:r w:rsidR="008F31B7">
        <w:rPr>
          <w:b/>
          <w:szCs w:val="28"/>
        </w:rPr>
        <w:t>сентября</w:t>
      </w:r>
      <w:r w:rsidR="00443F75" w:rsidRPr="006E4A2B">
        <w:rPr>
          <w:b/>
          <w:szCs w:val="28"/>
        </w:rPr>
        <w:t xml:space="preserve"> 2020</w:t>
      </w:r>
      <w:r w:rsidRPr="006E4A2B">
        <w:rPr>
          <w:b/>
          <w:szCs w:val="28"/>
        </w:rPr>
        <w:t xml:space="preserve"> г</w:t>
      </w:r>
      <w:r w:rsidRPr="006E4A2B">
        <w:rPr>
          <w:b/>
          <w:bCs/>
          <w:szCs w:val="28"/>
        </w:rPr>
        <w:t>.</w:t>
      </w:r>
    </w:p>
    <w:p w:rsidR="007C3255" w:rsidRPr="00C05238" w:rsidRDefault="007C3255" w:rsidP="007C3255">
      <w:pPr>
        <w:pStyle w:val="a4"/>
        <w:suppressAutoHyphens/>
        <w:rPr>
          <w:b/>
          <w:sz w:val="28"/>
        </w:rPr>
      </w:pPr>
      <w:r w:rsidRPr="006E4A2B">
        <w:rPr>
          <w:sz w:val="28"/>
        </w:rPr>
        <w:t xml:space="preserve">Подведение итогов </w:t>
      </w:r>
      <w:r w:rsidRPr="006E4A2B">
        <w:rPr>
          <w:sz w:val="28"/>
          <w:szCs w:val="28"/>
        </w:rPr>
        <w:t>открытого конкурса проводится по адресу:</w:t>
      </w:r>
      <w:r w:rsidRPr="006E4A2B">
        <w:rPr>
          <w:sz w:val="28"/>
        </w:rPr>
        <w:t xml:space="preserve"> г. Тамбов, пл. Мастерских, д.1</w:t>
      </w:r>
      <w:r w:rsidRPr="006E4A2B">
        <w:rPr>
          <w:sz w:val="28"/>
          <w:szCs w:val="28"/>
        </w:rPr>
        <w:t>. Итоги</w:t>
      </w:r>
      <w:r w:rsidRPr="006E4A2B">
        <w:rPr>
          <w:sz w:val="28"/>
        </w:rPr>
        <w:t xml:space="preserve"> открытого конкурса </w:t>
      </w:r>
      <w:r w:rsidRPr="006E4A2B">
        <w:rPr>
          <w:sz w:val="28"/>
          <w:szCs w:val="28"/>
        </w:rPr>
        <w:t xml:space="preserve">подводятся </w:t>
      </w:r>
      <w:r w:rsidRPr="006E4A2B">
        <w:rPr>
          <w:b/>
          <w:sz w:val="28"/>
          <w:szCs w:val="28"/>
        </w:rPr>
        <w:t>«</w:t>
      </w:r>
      <w:r w:rsidR="00B13BC3">
        <w:rPr>
          <w:b/>
          <w:sz w:val="28"/>
          <w:szCs w:val="28"/>
        </w:rPr>
        <w:t>18</w:t>
      </w:r>
      <w:r w:rsidR="003B50C6" w:rsidRPr="006E4A2B">
        <w:rPr>
          <w:b/>
          <w:sz w:val="28"/>
          <w:szCs w:val="28"/>
        </w:rPr>
        <w:t xml:space="preserve">» </w:t>
      </w:r>
      <w:r w:rsidR="008F31B7">
        <w:rPr>
          <w:b/>
          <w:sz w:val="28"/>
          <w:szCs w:val="28"/>
        </w:rPr>
        <w:t>сентября</w:t>
      </w:r>
      <w:r w:rsidR="006E4A2B" w:rsidRPr="006E4A2B">
        <w:rPr>
          <w:b/>
          <w:sz w:val="28"/>
          <w:szCs w:val="28"/>
        </w:rPr>
        <w:t xml:space="preserve"> 2020</w:t>
      </w:r>
      <w:r w:rsidRPr="006E4A2B">
        <w:rPr>
          <w:b/>
          <w:sz w:val="28"/>
          <w:szCs w:val="28"/>
        </w:rPr>
        <w:t xml:space="preserve"> г</w:t>
      </w:r>
      <w:r w:rsidRPr="006E4A2B">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3C1B6C">
        <w:rPr>
          <w:szCs w:val="28"/>
        </w:rPr>
        <w:t>039</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55"/>
    <w:rsid w:val="0000188B"/>
    <w:rsid w:val="00075691"/>
    <w:rsid w:val="000D6AEE"/>
    <w:rsid w:val="001268B8"/>
    <w:rsid w:val="00150E42"/>
    <w:rsid w:val="002017A5"/>
    <w:rsid w:val="00247BCD"/>
    <w:rsid w:val="002626EC"/>
    <w:rsid w:val="002D3FC1"/>
    <w:rsid w:val="00376E26"/>
    <w:rsid w:val="003B1ADB"/>
    <w:rsid w:val="003B50C6"/>
    <w:rsid w:val="003C1B6C"/>
    <w:rsid w:val="00407AF5"/>
    <w:rsid w:val="00441923"/>
    <w:rsid w:val="00443F75"/>
    <w:rsid w:val="00480A6E"/>
    <w:rsid w:val="004D6FB3"/>
    <w:rsid w:val="0053623E"/>
    <w:rsid w:val="005819F3"/>
    <w:rsid w:val="005B3EC0"/>
    <w:rsid w:val="005E6DCE"/>
    <w:rsid w:val="006132C8"/>
    <w:rsid w:val="00623A24"/>
    <w:rsid w:val="00634DFD"/>
    <w:rsid w:val="00663CE3"/>
    <w:rsid w:val="006E4A2B"/>
    <w:rsid w:val="006E73BC"/>
    <w:rsid w:val="00724235"/>
    <w:rsid w:val="007248DC"/>
    <w:rsid w:val="00725606"/>
    <w:rsid w:val="0074353F"/>
    <w:rsid w:val="00765503"/>
    <w:rsid w:val="007C3255"/>
    <w:rsid w:val="00801037"/>
    <w:rsid w:val="00811A1F"/>
    <w:rsid w:val="00844B4C"/>
    <w:rsid w:val="008573A2"/>
    <w:rsid w:val="00891B15"/>
    <w:rsid w:val="00897F42"/>
    <w:rsid w:val="008B2F69"/>
    <w:rsid w:val="008E3A18"/>
    <w:rsid w:val="008F31B7"/>
    <w:rsid w:val="0091177D"/>
    <w:rsid w:val="0096062F"/>
    <w:rsid w:val="0097745D"/>
    <w:rsid w:val="00A05E13"/>
    <w:rsid w:val="00A13138"/>
    <w:rsid w:val="00A2425A"/>
    <w:rsid w:val="00A61123"/>
    <w:rsid w:val="00A75B84"/>
    <w:rsid w:val="00AD397D"/>
    <w:rsid w:val="00B13BC3"/>
    <w:rsid w:val="00B3654F"/>
    <w:rsid w:val="00B37739"/>
    <w:rsid w:val="00B5099D"/>
    <w:rsid w:val="00B579D6"/>
    <w:rsid w:val="00B86DF6"/>
    <w:rsid w:val="00BA3635"/>
    <w:rsid w:val="00BD3CDF"/>
    <w:rsid w:val="00BE3E71"/>
    <w:rsid w:val="00C04D2C"/>
    <w:rsid w:val="00C05238"/>
    <w:rsid w:val="00C1687E"/>
    <w:rsid w:val="00C36C2C"/>
    <w:rsid w:val="00C96D28"/>
    <w:rsid w:val="00CE4FE9"/>
    <w:rsid w:val="00D3638B"/>
    <w:rsid w:val="00DA13F1"/>
    <w:rsid w:val="00DF559D"/>
    <w:rsid w:val="00E24F90"/>
    <w:rsid w:val="00E379D9"/>
    <w:rsid w:val="00EA67BB"/>
    <w:rsid w:val="00F50F63"/>
    <w:rsid w:val="00F6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A18CD-7914-45EC-B4DF-C373FDC6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40</cp:revision>
  <cp:lastPrinted>2020-01-21T06:39:00Z</cp:lastPrinted>
  <dcterms:created xsi:type="dcterms:W3CDTF">2019-01-23T07:47:00Z</dcterms:created>
  <dcterms:modified xsi:type="dcterms:W3CDTF">2020-08-13T11:39:00Z</dcterms:modified>
</cp:coreProperties>
</file>