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72C1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№032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C10"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 xml:space="preserve">» </w:t>
      </w:r>
      <w:r w:rsidR="00972C10">
        <w:rPr>
          <w:sz w:val="28"/>
          <w:szCs w:val="28"/>
        </w:rPr>
        <w:t>мая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A430B1">
        <w:rPr>
          <w:sz w:val="28"/>
          <w:szCs w:val="28"/>
        </w:rPr>
        <w:t>32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A430B1">
        <w:trPr>
          <w:trHeight w:val="1191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A430B1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Комиссии:</w:t>
            </w:r>
          </w:p>
          <w:p w:rsidR="00A430B1" w:rsidRPr="00B4452C" w:rsidRDefault="00A430B1" w:rsidP="00A430B1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A430B1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972C10">
        <w:rPr>
          <w:sz w:val="28"/>
          <w:szCs w:val="28"/>
        </w:rPr>
        <w:t>032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7C51C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972C10">
        <w:rPr>
          <w:sz w:val="28"/>
          <w:szCs w:val="28"/>
        </w:rPr>
        <w:t>кспертной группы (протокол от 30.04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972C10">
        <w:rPr>
          <w:sz w:val="28"/>
          <w:szCs w:val="28"/>
        </w:rPr>
        <w:t>№032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972C10" w:rsidRDefault="00972C10" w:rsidP="00972C10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№032/ТВРЗ/2020  не</w:t>
      </w:r>
      <w:r w:rsidRPr="003023A7">
        <w:rPr>
          <w:color w:val="000000" w:themeColor="text1"/>
          <w:sz w:val="28"/>
          <w:szCs w:val="28"/>
        </w:rPr>
        <w:t>состоявшимся.</w:t>
      </w:r>
    </w:p>
    <w:p w:rsidR="00972C10" w:rsidRDefault="00972C10" w:rsidP="00972C1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</w:t>
      </w:r>
      <w:r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7590E">
        <w:rPr>
          <w:sz w:val="28"/>
          <w:szCs w:val="28"/>
        </w:rPr>
        <w:t>Верхневолжская Тракторная Компания</w:t>
      </w:r>
      <w:r>
        <w:rPr>
          <w:sz w:val="28"/>
          <w:szCs w:val="28"/>
        </w:rPr>
        <w:t xml:space="preserve">» </w:t>
      </w:r>
      <w:bookmarkStart w:id="0" w:name="_GoBack"/>
      <w:bookmarkEnd w:id="0"/>
      <w:r>
        <w:rPr>
          <w:sz w:val="28"/>
          <w:szCs w:val="28"/>
        </w:rPr>
        <w:t>соответствует требованиям запроса котировок цен №032/ТВРЗ/2020, на основании пп.2п.5.14. признать запрос котировок цен 032/ТВРЗ/2020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7590E">
        <w:rPr>
          <w:sz w:val="28"/>
          <w:szCs w:val="28"/>
        </w:rPr>
        <w:t>Верхневолжская Тракторная Компания</w:t>
      </w:r>
      <w:r>
        <w:rPr>
          <w:sz w:val="28"/>
          <w:szCs w:val="28"/>
        </w:rPr>
        <w:t xml:space="preserve">»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2 914 214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девятьсот четырнадцать тысяч двести четырнадцать)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3 497 056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четыреста девяносто семь тысяч пятьдесят шесть) рублей 8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  <w:proofErr w:type="gramEnd"/>
    </w:p>
    <w:p w:rsidR="00780375" w:rsidRDefault="00D82B05" w:rsidP="00F418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A430B1" w:rsidRPr="00F41805" w:rsidRDefault="00A430B1" w:rsidP="00F4180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sectPr w:rsidR="00A430B1" w:rsidRPr="00F41805" w:rsidSect="007C51C7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4FAD-6A6A-4D3D-A274-47990505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2020-05-13T07:44:00Z</cp:lastPrinted>
  <dcterms:created xsi:type="dcterms:W3CDTF">2020-05-13T07:37:00Z</dcterms:created>
  <dcterms:modified xsi:type="dcterms:W3CDTF">2020-05-18T13:28:00Z</dcterms:modified>
</cp:coreProperties>
</file>