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9A" w:rsidRDefault="00415C94" w:rsidP="00415C94">
      <w:r>
        <w:t xml:space="preserve">      </w:t>
      </w:r>
    </w:p>
    <w:p w:rsidR="005C6C9A" w:rsidRDefault="00415C94" w:rsidP="00415C94">
      <w:r>
        <w:t xml:space="preserve">     </w:t>
      </w:r>
    </w:p>
    <w:tbl>
      <w:tblPr>
        <w:tblStyle w:val="110"/>
        <w:tblpPr w:leftFromText="180" w:rightFromText="180" w:vertAnchor="page" w:horzAnchor="margin" w:tblpY="1025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755"/>
        <w:gridCol w:w="8158"/>
      </w:tblGrid>
      <w:tr w:rsidR="005C6C9A" w:rsidRPr="005C6C9A" w:rsidTr="00AA232D">
        <w:trPr>
          <w:trHeight w:val="1493"/>
        </w:trPr>
        <w:tc>
          <w:tcPr>
            <w:tcW w:w="17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C9A" w:rsidRPr="005C6C9A" w:rsidRDefault="005C6C9A" w:rsidP="005C6C9A">
            <w:pPr>
              <w:jc w:val="center"/>
              <w:rPr>
                <w:rFonts w:asciiTheme="majorHAnsi" w:hAnsiTheme="majorHAnsi" w:cstheme="majorHAnsi"/>
                <w:smallCaps/>
                <w:noProof/>
                <w:sz w:val="24"/>
              </w:rPr>
            </w:pPr>
            <w:r w:rsidRPr="005C6C9A">
              <w:rPr>
                <w:rFonts w:asciiTheme="majorHAnsi" w:hAnsiTheme="majorHAnsi" w:cstheme="majorHAnsi"/>
                <w:smallCaps/>
                <w:noProof/>
                <w:sz w:val="24"/>
              </w:rPr>
              <w:drawing>
                <wp:inline distT="0" distB="0" distL="0" distR="0" wp14:anchorId="74090C12" wp14:editId="1A210753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3" w:type="dxa"/>
            <w:tcMar>
              <w:top w:w="57" w:type="dxa"/>
              <w:bottom w:w="57" w:type="dxa"/>
            </w:tcMar>
            <w:vAlign w:val="center"/>
          </w:tcPr>
          <w:p w:rsidR="005C6C9A" w:rsidRPr="005C6C9A" w:rsidRDefault="005C6C9A" w:rsidP="005C6C9A">
            <w:pPr>
              <w:jc w:val="center"/>
              <w:rPr>
                <w:b/>
                <w:color w:val="1F497D" w:themeColor="text2"/>
                <w:sz w:val="30"/>
                <w:szCs w:val="30"/>
              </w:rPr>
            </w:pPr>
            <w:r w:rsidRPr="005C6C9A">
              <w:rPr>
                <w:b/>
                <w:color w:val="1F497D" w:themeColor="text2"/>
                <w:sz w:val="30"/>
                <w:szCs w:val="30"/>
              </w:rPr>
              <w:t xml:space="preserve">АКЦИОНЕРНОЕ </w:t>
            </w:r>
            <w:r w:rsidRPr="005C6C9A">
              <w:rPr>
                <w:b/>
                <w:color w:val="17365D" w:themeColor="text2" w:themeShade="BF"/>
                <w:sz w:val="30"/>
                <w:szCs w:val="30"/>
              </w:rPr>
              <w:t>ОБЩЕСТВО</w:t>
            </w:r>
            <w:r w:rsidRPr="005C6C9A">
              <w:rPr>
                <w:b/>
                <w:color w:val="1F497D" w:themeColor="text2"/>
                <w:sz w:val="30"/>
                <w:szCs w:val="30"/>
              </w:rPr>
              <w:t xml:space="preserve"> «ВАГОНРЕММАШ»</w:t>
            </w:r>
          </w:p>
          <w:p w:rsidR="005C6C9A" w:rsidRPr="005C6C9A" w:rsidRDefault="005C6C9A" w:rsidP="005C6C9A">
            <w:pPr>
              <w:jc w:val="center"/>
              <w:rPr>
                <w:b/>
                <w:bCs/>
                <w:color w:val="1F497D" w:themeColor="text2"/>
                <w:kern w:val="28"/>
                <w:lang w:bidi="en-US"/>
              </w:rPr>
            </w:pPr>
            <w:r w:rsidRPr="005C6C9A">
              <w:rPr>
                <w:b/>
                <w:bCs/>
                <w:color w:val="1F497D" w:themeColor="text2"/>
                <w:kern w:val="28"/>
                <w:sz w:val="28"/>
                <w:szCs w:val="28"/>
                <w:lang w:bidi="en-US"/>
              </w:rPr>
              <w:t>Филиал</w:t>
            </w:r>
            <w:r w:rsidRPr="005C6C9A">
              <w:rPr>
                <w:b/>
                <w:bCs/>
                <w:color w:val="1F497D" w:themeColor="text2"/>
                <w:kern w:val="28"/>
                <w:lang w:bidi="en-US"/>
              </w:rPr>
              <w:t xml:space="preserve"> </w:t>
            </w:r>
          </w:p>
          <w:p w:rsidR="005C6C9A" w:rsidRPr="005C6C9A" w:rsidRDefault="005C6C9A" w:rsidP="005C6C9A">
            <w:pPr>
              <w:jc w:val="center"/>
              <w:rPr>
                <w:b/>
                <w:bCs/>
                <w:color w:val="1F497D" w:themeColor="text2"/>
                <w:kern w:val="28"/>
                <w:sz w:val="28"/>
                <w:szCs w:val="28"/>
                <w:lang w:bidi="en-US"/>
              </w:rPr>
            </w:pPr>
            <w:r w:rsidRPr="005C6C9A">
              <w:rPr>
                <w:b/>
                <w:bCs/>
                <w:color w:val="1F497D" w:themeColor="text2"/>
                <w:kern w:val="28"/>
                <w:sz w:val="28"/>
                <w:szCs w:val="28"/>
                <w:lang w:bidi="en-US"/>
              </w:rPr>
              <w:t>Тамбовский вагоноремонтный завод</w:t>
            </w:r>
          </w:p>
          <w:p w:rsidR="005C6C9A" w:rsidRPr="005C6C9A" w:rsidRDefault="005C6C9A" w:rsidP="005C6C9A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5C6C9A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5C6C9A" w:rsidRPr="005C6C9A" w:rsidRDefault="005C6C9A" w:rsidP="005C6C9A">
            <w:pPr>
              <w:jc w:val="center"/>
              <w:rPr>
                <w:color w:val="000000"/>
                <w:sz w:val="28"/>
                <w:szCs w:val="18"/>
              </w:rPr>
            </w:pPr>
            <w:r w:rsidRPr="005C6C9A">
              <w:rPr>
                <w:color w:val="1F497D"/>
                <w:sz w:val="26"/>
                <w:szCs w:val="26"/>
              </w:rPr>
              <w:t>тел. (4752) 44-49-59, факс 44-49-02, e-</w:t>
            </w:r>
            <w:proofErr w:type="spellStart"/>
            <w:r w:rsidRPr="005C6C9A">
              <w:rPr>
                <w:color w:val="1F497D"/>
                <w:sz w:val="26"/>
                <w:szCs w:val="26"/>
              </w:rPr>
              <w:t>mail</w:t>
            </w:r>
            <w:proofErr w:type="spellEnd"/>
            <w:r w:rsidRPr="005C6C9A">
              <w:rPr>
                <w:color w:val="1F497D"/>
                <w:sz w:val="26"/>
                <w:szCs w:val="26"/>
              </w:rPr>
              <w:t>: tvrz@vagonremmash.ru</w:t>
            </w:r>
          </w:p>
        </w:tc>
      </w:tr>
    </w:tbl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E62" w:rsidRPr="005C6C9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запрос котировок цен</w:t>
      </w:r>
      <w:r w:rsidR="00CA0E62" w:rsidRPr="005C6C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A0E62" w:rsidRPr="005C6C9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№ 00</w:t>
      </w:r>
      <w:r w:rsidR="00CA0E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7</w:t>
      </w:r>
      <w:r w:rsidR="00CA0E62" w:rsidRPr="005C6C9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/ТВРЗ/2020</w:t>
      </w:r>
    </w:p>
    <w:p w:rsidR="00CA0E62" w:rsidRDefault="00CA0E62" w:rsidP="00415C94">
      <w:pPr>
        <w:rPr>
          <w:rFonts w:ascii="Times New Roman" w:hAnsi="Times New Roman" w:cs="Times New Roman"/>
          <w:b/>
          <w:sz w:val="28"/>
          <w:szCs w:val="28"/>
        </w:rPr>
      </w:pPr>
    </w:p>
    <w:p w:rsidR="005C6C9A" w:rsidRDefault="005C6C9A" w:rsidP="0086042A">
      <w:pPr>
        <w:pStyle w:val="1"/>
        <w:rPr>
          <w:b/>
          <w:color w:val="FF0000"/>
          <w:szCs w:val="24"/>
        </w:rPr>
      </w:pPr>
      <w:r>
        <w:t xml:space="preserve">Тамбовский ВРЗ </w:t>
      </w:r>
      <w:r w:rsidR="00415C94">
        <w:t>АО «ВРМ» сообщает Вам о</w:t>
      </w:r>
      <w:r w:rsidR="00D21544">
        <w:t xml:space="preserve"> внесении изменений</w:t>
      </w:r>
      <w:r w:rsidR="00415C94">
        <w:t xml:space="preserve"> в</w:t>
      </w:r>
      <w:r w:rsidR="00415C94" w:rsidRPr="009E63FB">
        <w:t xml:space="preserve"> </w:t>
      </w:r>
      <w:r w:rsidRPr="001A531A">
        <w:rPr>
          <w:color w:val="000000" w:themeColor="text1"/>
        </w:rPr>
        <w:t>котировочную документацию</w:t>
      </w:r>
      <w:r>
        <w:rPr>
          <w:color w:val="000000" w:themeColor="text1"/>
        </w:rPr>
        <w:t xml:space="preserve"> </w:t>
      </w:r>
      <w:r w:rsidRPr="005C6C9A">
        <w:rPr>
          <w:color w:val="000000"/>
          <w:szCs w:val="24"/>
        </w:rPr>
        <w:t xml:space="preserve">запроса котировок цен </w:t>
      </w:r>
      <w:r w:rsidRPr="005C6C9A">
        <w:rPr>
          <w:b/>
          <w:color w:val="000000"/>
          <w:szCs w:val="24"/>
        </w:rPr>
        <w:t>№ 00</w:t>
      </w:r>
      <w:r w:rsidR="00CA0E62">
        <w:rPr>
          <w:b/>
          <w:color w:val="000000"/>
          <w:szCs w:val="24"/>
        </w:rPr>
        <w:t>7</w:t>
      </w:r>
      <w:r w:rsidRPr="005C6C9A">
        <w:rPr>
          <w:b/>
          <w:color w:val="000000"/>
          <w:szCs w:val="24"/>
        </w:rPr>
        <w:t>/ТВРЗ/2020</w:t>
      </w:r>
      <w:r w:rsidR="00CA0E62">
        <w:rPr>
          <w:b/>
          <w:color w:val="000000"/>
          <w:szCs w:val="24"/>
        </w:rPr>
        <w:t xml:space="preserve"> </w:t>
      </w:r>
      <w:r w:rsidR="00CA0E62" w:rsidRPr="00CA0E62">
        <w:rPr>
          <w:color w:val="000000"/>
          <w:szCs w:val="24"/>
        </w:rPr>
        <w:t>на</w:t>
      </w:r>
      <w:r w:rsidRPr="005C6C9A">
        <w:rPr>
          <w:color w:val="000000"/>
          <w:szCs w:val="24"/>
        </w:rPr>
        <w:t xml:space="preserve"> право заключения договора на поставку </w:t>
      </w:r>
      <w:r w:rsidR="00CA0E62" w:rsidRPr="00615153">
        <w:rPr>
          <w:b/>
        </w:rPr>
        <w:t>установок плазменной резки</w:t>
      </w:r>
      <w:r w:rsidR="00CA0E62" w:rsidRPr="00615153">
        <w:rPr>
          <w:b/>
          <w:sz w:val="26"/>
          <w:szCs w:val="26"/>
        </w:rPr>
        <w:t xml:space="preserve"> </w:t>
      </w:r>
      <w:r w:rsidR="00CA0E62" w:rsidRPr="00615153">
        <w:rPr>
          <w:b/>
          <w:sz w:val="26"/>
          <w:szCs w:val="26"/>
          <w:lang w:val="en-US"/>
        </w:rPr>
        <w:t>INCUT</w:t>
      </w:r>
      <w:r w:rsidR="00CA0E62" w:rsidRPr="00615153">
        <w:rPr>
          <w:b/>
          <w:sz w:val="26"/>
          <w:szCs w:val="26"/>
        </w:rPr>
        <w:t>-100</w:t>
      </w:r>
      <w:r w:rsidR="00CA0E62" w:rsidRPr="00615153">
        <w:rPr>
          <w:b/>
          <w:sz w:val="26"/>
          <w:szCs w:val="26"/>
          <w:lang w:val="en-US"/>
        </w:rPr>
        <w:t>MA</w:t>
      </w:r>
      <w:r w:rsidR="00CA0E62">
        <w:t xml:space="preserve"> </w:t>
      </w:r>
      <w:r w:rsidR="00CA0E62">
        <w:rPr>
          <w:b/>
        </w:rPr>
        <w:t>(д</w:t>
      </w:r>
      <w:r w:rsidR="00CA0E62" w:rsidRPr="006B5F26">
        <w:rPr>
          <w:b/>
        </w:rPr>
        <w:t>алее-Оборудование)</w:t>
      </w:r>
      <w:r w:rsidR="00CA0E62">
        <w:rPr>
          <w:b/>
        </w:rPr>
        <w:t xml:space="preserve"> </w:t>
      </w:r>
      <w:r w:rsidR="00CA0E62" w:rsidRPr="00CC7B17">
        <w:rPr>
          <w:b/>
        </w:rPr>
        <w:t>в</w:t>
      </w:r>
      <w:r w:rsidR="00CA0E62" w:rsidRPr="00CC7B17">
        <w:rPr>
          <w:b/>
          <w:color w:val="000000" w:themeColor="text1"/>
        </w:rPr>
        <w:t xml:space="preserve"> количестве 5 единиц </w:t>
      </w:r>
      <w:r w:rsidRPr="005C6C9A">
        <w:rPr>
          <w:color w:val="000000" w:themeColor="text1"/>
        </w:rPr>
        <w:t>для нужд</w:t>
      </w:r>
      <w:r w:rsidRPr="005C6C9A">
        <w:rPr>
          <w:b/>
          <w:color w:val="000000" w:themeColor="text1"/>
        </w:rPr>
        <w:t xml:space="preserve"> </w:t>
      </w:r>
      <w:r w:rsidRPr="005C6C9A">
        <w:rPr>
          <w:color w:val="000000"/>
        </w:rPr>
        <w:t xml:space="preserve">Тамбовского ВРЗ АО «ВРМ» </w:t>
      </w:r>
      <w:r w:rsidR="00C943EE" w:rsidRPr="005C6C9A">
        <w:rPr>
          <w:color w:val="000000"/>
          <w:szCs w:val="24"/>
        </w:rPr>
        <w:t xml:space="preserve">в </w:t>
      </w:r>
      <w:r w:rsidR="00C943EE" w:rsidRPr="005C6C9A">
        <w:rPr>
          <w:b/>
          <w:color w:val="000000"/>
          <w:szCs w:val="24"/>
        </w:rPr>
        <w:t>2020</w:t>
      </w:r>
      <w:r w:rsidRPr="00C943EE">
        <w:rPr>
          <w:b/>
          <w:color w:val="000000"/>
          <w:szCs w:val="24"/>
        </w:rPr>
        <w:t xml:space="preserve"> г</w:t>
      </w:r>
      <w:r w:rsidRPr="005C6C9A">
        <w:rPr>
          <w:b/>
          <w:color w:val="000000"/>
          <w:szCs w:val="24"/>
        </w:rPr>
        <w:t>.</w:t>
      </w:r>
    </w:p>
    <w:p w:rsidR="0086042A" w:rsidRPr="0086042A" w:rsidRDefault="0086042A" w:rsidP="0086042A">
      <w:pPr>
        <w:pStyle w:val="1"/>
        <w:rPr>
          <w:b/>
          <w:color w:val="000000"/>
          <w:szCs w:val="24"/>
        </w:rPr>
      </w:pPr>
      <w:bookmarkStart w:id="0" w:name="_GoBack"/>
      <w:bookmarkEnd w:id="0"/>
    </w:p>
    <w:p w:rsidR="00CA0E62" w:rsidRPr="00CA0E62" w:rsidRDefault="00415C94" w:rsidP="00CA0E62">
      <w:pPr>
        <w:pStyle w:val="1"/>
        <w:rPr>
          <w:color w:val="000000" w:themeColor="text1"/>
        </w:rPr>
      </w:pPr>
      <w:r>
        <w:t xml:space="preserve">1. Внести изменения в пункт </w:t>
      </w:r>
      <w:r w:rsidR="00CA0E62">
        <w:t xml:space="preserve">5.2. котировочной документации </w:t>
      </w:r>
      <w:r>
        <w:t>и изложить его в следующей редакции:</w:t>
      </w:r>
      <w:r>
        <w:rPr>
          <w:color w:val="000000" w:themeColor="text1"/>
        </w:rPr>
        <w:t xml:space="preserve"> </w:t>
      </w:r>
      <w:r w:rsidR="004802E1">
        <w:rPr>
          <w:color w:val="000000" w:themeColor="text1"/>
        </w:rPr>
        <w:t>«</w:t>
      </w:r>
      <w:r w:rsidR="00CA0E62" w:rsidRPr="008945BB">
        <w:t xml:space="preserve">Рассмотрение котировочных заявок осуществляется экспертной группой </w:t>
      </w:r>
      <w:r w:rsidR="00CA0E62" w:rsidRPr="001A77C6">
        <w:t xml:space="preserve">Организатора по адресу: </w:t>
      </w:r>
      <w:r w:rsidR="00CA0E62" w:rsidRPr="009C3363">
        <w:t>392009, г. Тамбов, пл. Мастерских,</w:t>
      </w:r>
      <w:r w:rsidR="00CA0E62">
        <w:t xml:space="preserve"> д.1</w:t>
      </w:r>
      <w:r w:rsidR="00CA0E62" w:rsidRPr="009C3363">
        <w:t xml:space="preserve"> в 14-00 часов московского времени </w:t>
      </w:r>
      <w:r w:rsidR="00CA0E62" w:rsidRPr="009C3363">
        <w:rPr>
          <w:b/>
        </w:rPr>
        <w:t>«</w:t>
      </w:r>
      <w:r w:rsidR="00CA0E62">
        <w:rPr>
          <w:b/>
        </w:rPr>
        <w:t>10</w:t>
      </w:r>
      <w:r w:rsidR="00CA0E62" w:rsidRPr="009C3363">
        <w:rPr>
          <w:b/>
        </w:rPr>
        <w:t>» </w:t>
      </w:r>
      <w:r w:rsidR="00CA0E62">
        <w:rPr>
          <w:b/>
        </w:rPr>
        <w:t>марта</w:t>
      </w:r>
      <w:r w:rsidR="00CA0E62" w:rsidRPr="009C3363">
        <w:rPr>
          <w:b/>
        </w:rPr>
        <w:t xml:space="preserve"> </w:t>
      </w:r>
      <w:r w:rsidR="00CA0E62">
        <w:rPr>
          <w:b/>
        </w:rPr>
        <w:t>2020</w:t>
      </w:r>
      <w:r w:rsidR="00CA0E62" w:rsidRPr="009C3363">
        <w:rPr>
          <w:b/>
        </w:rPr>
        <w:t xml:space="preserve"> г</w:t>
      </w:r>
      <w:r w:rsidR="00CA0E62" w:rsidRPr="00CA0E62">
        <w:t>»</w:t>
      </w:r>
      <w:r w:rsidR="00CA0E62">
        <w:t>.</w:t>
      </w:r>
    </w:p>
    <w:p w:rsidR="00415C94" w:rsidRDefault="00415C94" w:rsidP="00415C94">
      <w:pPr>
        <w:pStyle w:val="1"/>
      </w:pPr>
    </w:p>
    <w:p w:rsidR="00415C94" w:rsidRDefault="00415C94" w:rsidP="00415C94">
      <w:pPr>
        <w:pStyle w:val="1"/>
      </w:pPr>
    </w:p>
    <w:p w:rsidR="00415C94" w:rsidRDefault="00415C94" w:rsidP="00415C94">
      <w:pPr>
        <w:pStyle w:val="1"/>
      </w:pPr>
    </w:p>
    <w:p w:rsidR="00415C94" w:rsidRDefault="00415C94" w:rsidP="00415C94">
      <w:pPr>
        <w:pStyle w:val="1"/>
      </w:pPr>
    </w:p>
    <w:p w:rsidR="00415C94" w:rsidRDefault="00415C94" w:rsidP="00415C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C94" w:rsidRDefault="00415C94" w:rsidP="00415C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9D" w:rsidRDefault="0086042A"/>
    <w:sectPr w:rsidR="0013039D" w:rsidSect="005C6C9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4"/>
    <w:rsid w:val="00415C94"/>
    <w:rsid w:val="004802E1"/>
    <w:rsid w:val="005319CE"/>
    <w:rsid w:val="005438C1"/>
    <w:rsid w:val="0058110E"/>
    <w:rsid w:val="005C6C9A"/>
    <w:rsid w:val="005D22F4"/>
    <w:rsid w:val="005D38C8"/>
    <w:rsid w:val="0086042A"/>
    <w:rsid w:val="00934B0D"/>
    <w:rsid w:val="00962DC7"/>
    <w:rsid w:val="00992132"/>
    <w:rsid w:val="00B42527"/>
    <w:rsid w:val="00C81ECF"/>
    <w:rsid w:val="00C879CD"/>
    <w:rsid w:val="00C943EE"/>
    <w:rsid w:val="00CA0E62"/>
    <w:rsid w:val="00D21544"/>
    <w:rsid w:val="00E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78B77-9537-4855-A7ED-9A682CD5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semiHidden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paragraph" w:customStyle="1" w:styleId="a8">
    <w:name w:val="Стиль эмблемы"/>
    <w:link w:val="a9"/>
    <w:qFormat/>
    <w:rsid w:val="00B42527"/>
    <w:pPr>
      <w:spacing w:before="40" w:after="20" w:line="240" w:lineRule="auto"/>
      <w:jc w:val="center"/>
    </w:pPr>
    <w:rPr>
      <w:rFonts w:asciiTheme="majorHAnsi" w:eastAsia="Calibri" w:hAnsiTheme="majorHAnsi" w:cs="Arial"/>
      <w:sz w:val="16"/>
      <w:szCs w:val="16"/>
    </w:rPr>
  </w:style>
  <w:style w:type="character" w:customStyle="1" w:styleId="a9">
    <w:name w:val="Стиль эмблемы Знак"/>
    <w:basedOn w:val="a0"/>
    <w:link w:val="a8"/>
    <w:rsid w:val="00B42527"/>
    <w:rPr>
      <w:rFonts w:asciiTheme="majorHAnsi" w:eastAsia="Calibri" w:hAnsiTheme="majorHAnsi" w:cs="Arial"/>
      <w:sz w:val="16"/>
      <w:szCs w:val="16"/>
    </w:rPr>
  </w:style>
  <w:style w:type="paragraph" w:customStyle="1" w:styleId="aa">
    <w:name w:val="Кому"/>
    <w:link w:val="ab"/>
    <w:qFormat/>
    <w:rsid w:val="00B42527"/>
    <w:pPr>
      <w:spacing w:after="0"/>
      <w:jc w:val="right"/>
    </w:pPr>
    <w:rPr>
      <w:rFonts w:eastAsia="Calibri" w:cs="Calibri"/>
      <w:sz w:val="28"/>
      <w:szCs w:val="28"/>
    </w:rPr>
  </w:style>
  <w:style w:type="character" w:customStyle="1" w:styleId="ab">
    <w:name w:val="Кому Знак"/>
    <w:basedOn w:val="a0"/>
    <w:link w:val="aa"/>
    <w:rsid w:val="00B42527"/>
    <w:rPr>
      <w:rFonts w:eastAsia="Calibri" w:cs="Calibri"/>
      <w:sz w:val="28"/>
      <w:szCs w:val="28"/>
    </w:rPr>
  </w:style>
  <w:style w:type="table" w:customStyle="1" w:styleId="110">
    <w:name w:val="Сетка таблицы11"/>
    <w:basedOn w:val="a1"/>
    <w:next w:val="ac"/>
    <w:rsid w:val="005C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5C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aliases w:val="Варианты ответов,Абзац списка4"/>
    <w:basedOn w:val="a"/>
    <w:link w:val="ae"/>
    <w:uiPriority w:val="99"/>
    <w:qFormat/>
    <w:rsid w:val="00CA0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e">
    <w:name w:val="Абзац списка Знак"/>
    <w:aliases w:val="Варианты ответов Знак,Абзац списка4 Знак"/>
    <w:link w:val="ad"/>
    <w:uiPriority w:val="99"/>
    <w:qFormat/>
    <w:rsid w:val="00CA0E6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СычеваАЮ</dc:creator>
  <cp:keywords/>
  <dc:description/>
  <cp:lastModifiedBy>Овелян Людмила Сергеевна</cp:lastModifiedBy>
  <cp:revision>6</cp:revision>
  <dcterms:created xsi:type="dcterms:W3CDTF">2020-03-04T08:44:00Z</dcterms:created>
  <dcterms:modified xsi:type="dcterms:W3CDTF">2020-03-04T10:13:00Z</dcterms:modified>
</cp:coreProperties>
</file>