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5730D3">
        <w:rPr>
          <w:szCs w:val="28"/>
        </w:rPr>
        <w:t>15</w:t>
      </w:r>
      <w:r w:rsidR="00B4734B" w:rsidRPr="00C6633A">
        <w:rPr>
          <w:szCs w:val="28"/>
        </w:rPr>
        <w:t>/</w:t>
      </w:r>
      <w:r w:rsidR="005730D3">
        <w:rPr>
          <w:szCs w:val="28"/>
        </w:rPr>
        <w:t>ВВРЗ</w:t>
      </w:r>
      <w:r w:rsidR="00B4734B" w:rsidRPr="00C6633A">
        <w:rPr>
          <w:szCs w:val="28"/>
        </w:rPr>
        <w:t>/</w:t>
      </w:r>
      <w:r w:rsidR="005730D3">
        <w:rPr>
          <w:szCs w:val="28"/>
        </w:rPr>
        <w:t>2019</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5730D3">
        <w:rPr>
          <w:sz w:val="28"/>
          <w:szCs w:val="28"/>
        </w:rPr>
        <w:t xml:space="preserve">28» ноября </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5730D3">
        <w:rPr>
          <w:szCs w:val="28"/>
        </w:rPr>
        <w:t>15/ВВРЗ</w:t>
      </w:r>
      <w:r w:rsidR="004B4011" w:rsidRPr="00C6633A">
        <w:rPr>
          <w:szCs w:val="28"/>
        </w:rPr>
        <w:t>/</w:t>
      </w:r>
      <w:r w:rsidR="005730D3">
        <w:rPr>
          <w:szCs w:val="28"/>
        </w:rPr>
        <w:t>2019</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2B73DD" w:rsidP="00714AF8">
      <w:pPr>
        <w:ind w:right="40"/>
        <w:rPr>
          <w:sz w:val="28"/>
          <w:szCs w:val="28"/>
          <w:u w:val="single"/>
        </w:rPr>
      </w:pPr>
      <w:r>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4B4DBC" w:rsidRDefault="004C51CB" w:rsidP="005730D3">
      <w:pPr>
        <w:jc w:val="both"/>
        <w:rPr>
          <w:sz w:val="28"/>
          <w:szCs w:val="28"/>
        </w:rPr>
      </w:pPr>
      <w:r w:rsidRPr="00D6233F">
        <w:rPr>
          <w:sz w:val="28"/>
          <w:szCs w:val="28"/>
        </w:rPr>
        <w:t>О подведен</w:t>
      </w:r>
      <w:r w:rsidR="003B4572">
        <w:rPr>
          <w:sz w:val="28"/>
          <w:szCs w:val="28"/>
        </w:rPr>
        <w:t>ии итогов запроса котировок цен</w:t>
      </w:r>
      <w:r w:rsidRPr="00D6233F">
        <w:rPr>
          <w:sz w:val="28"/>
          <w:szCs w:val="28"/>
        </w:rPr>
        <w:t xml:space="preserve"> </w:t>
      </w:r>
      <w:r w:rsidR="005730D3" w:rsidRPr="00C6633A">
        <w:rPr>
          <w:szCs w:val="28"/>
        </w:rPr>
        <w:t xml:space="preserve">№ </w:t>
      </w:r>
      <w:r w:rsidR="005730D3">
        <w:rPr>
          <w:szCs w:val="28"/>
        </w:rPr>
        <w:t>15/ВВРЗ</w:t>
      </w:r>
      <w:r w:rsidR="005730D3" w:rsidRPr="00C6633A">
        <w:rPr>
          <w:szCs w:val="28"/>
        </w:rPr>
        <w:t>/</w:t>
      </w:r>
      <w:r w:rsidR="005730D3">
        <w:rPr>
          <w:szCs w:val="28"/>
        </w:rPr>
        <w:t>2019</w:t>
      </w:r>
      <w:r w:rsidRPr="00D6233F">
        <w:rPr>
          <w:sz w:val="28"/>
          <w:szCs w:val="28"/>
        </w:rPr>
        <w:t xml:space="preserve"> на право заключения договора на поставку </w:t>
      </w:r>
      <w:r w:rsidR="00BD06B6">
        <w:rPr>
          <w:spacing w:val="-1"/>
          <w:sz w:val="28"/>
          <w:szCs w:val="28"/>
        </w:rPr>
        <w:t>плиты пенополистирольной</w:t>
      </w:r>
      <w:r w:rsidR="00D6233F" w:rsidRPr="00D6233F">
        <w:rPr>
          <w:sz w:val="28"/>
          <w:szCs w:val="28"/>
        </w:rPr>
        <w:t xml:space="preserve"> для нужд Воронежского ВРЗ АО «ВРМ» </w:t>
      </w:r>
      <w:r w:rsidR="005730D3">
        <w:rPr>
          <w:sz w:val="28"/>
          <w:szCs w:val="28"/>
        </w:rPr>
        <w:t xml:space="preserve">в 2020 </w:t>
      </w:r>
      <w:r w:rsidR="005730D3" w:rsidRPr="00A940C7">
        <w:rPr>
          <w:sz w:val="28"/>
          <w:szCs w:val="28"/>
        </w:rPr>
        <w:t>г</w:t>
      </w:r>
      <w:r w:rsidR="00A940C7" w:rsidRPr="00A940C7">
        <w:rPr>
          <w:sz w:val="28"/>
          <w:szCs w:val="28"/>
        </w:rPr>
        <w:t>о</w:t>
      </w:r>
      <w:r w:rsidR="005730D3" w:rsidRPr="00A940C7">
        <w:rPr>
          <w:sz w:val="28"/>
          <w:szCs w:val="28"/>
        </w:rPr>
        <w:t>ду</w:t>
      </w:r>
      <w:r w:rsidR="00F74932" w:rsidRPr="00A940C7">
        <w:rPr>
          <w:sz w:val="28"/>
          <w:szCs w:val="28"/>
        </w:rPr>
        <w:t>.</w:t>
      </w:r>
    </w:p>
    <w:p w:rsidR="004F7E62" w:rsidRDefault="004E4C6C" w:rsidP="00F74932">
      <w:pPr>
        <w:jc w:val="both"/>
        <w:rPr>
          <w:rFonts w:eastAsia="Times-Roman"/>
          <w:color w:val="000000" w:themeColor="text1"/>
          <w:sz w:val="28"/>
          <w:szCs w:val="28"/>
        </w:rPr>
      </w:pPr>
      <w:r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C4030D" w:rsidRDefault="00C4030D" w:rsidP="00C4030D">
      <w:pPr>
        <w:spacing w:before="120"/>
        <w:jc w:val="center"/>
        <w:rPr>
          <w:b/>
          <w:sz w:val="28"/>
          <w:szCs w:val="28"/>
        </w:rPr>
      </w:pPr>
    </w:p>
    <w:p w:rsidR="00C4030D" w:rsidRPr="00ED4AB4" w:rsidRDefault="00C4030D" w:rsidP="00C4030D">
      <w:pPr>
        <w:spacing w:before="120"/>
        <w:jc w:val="center"/>
        <w:rPr>
          <w:sz w:val="28"/>
          <w:szCs w:val="28"/>
          <w:u w:val="single"/>
        </w:rPr>
      </w:pPr>
      <w:bookmarkStart w:id="0" w:name="_GoBack"/>
      <w:r w:rsidRPr="00ED4AB4">
        <w:rPr>
          <w:b/>
          <w:sz w:val="28"/>
          <w:szCs w:val="28"/>
          <w:u w:val="single"/>
        </w:rPr>
        <w:t>Комиссия решила</w:t>
      </w:r>
      <w:r w:rsidRPr="00ED4AB4">
        <w:rPr>
          <w:sz w:val="28"/>
          <w:szCs w:val="28"/>
          <w:u w:val="single"/>
        </w:rPr>
        <w:t>:</w:t>
      </w:r>
    </w:p>
    <w:bookmarkEnd w:id="0"/>
    <w:p w:rsidR="001641EB" w:rsidRPr="00BE199E" w:rsidRDefault="001641EB" w:rsidP="00C4030D">
      <w:pPr>
        <w:jc w:val="both"/>
        <w:rPr>
          <w:color w:val="000000" w:themeColor="text1"/>
          <w:sz w:val="28"/>
          <w:szCs w:val="28"/>
        </w:rPr>
      </w:pPr>
    </w:p>
    <w:p w:rsidR="00504B43" w:rsidRPr="00BE199E" w:rsidRDefault="00C4125D" w:rsidP="00BD06B6">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5730D3">
        <w:rPr>
          <w:color w:val="000000" w:themeColor="text1"/>
          <w:sz w:val="28"/>
          <w:szCs w:val="28"/>
        </w:rPr>
        <w:t>26</w:t>
      </w:r>
      <w:r w:rsidR="00FD7344" w:rsidRPr="00BE199E">
        <w:rPr>
          <w:color w:val="000000" w:themeColor="text1"/>
          <w:sz w:val="28"/>
          <w:szCs w:val="28"/>
        </w:rPr>
        <w:t>.</w:t>
      </w:r>
      <w:r w:rsidR="005730D3">
        <w:rPr>
          <w:color w:val="000000" w:themeColor="text1"/>
          <w:sz w:val="28"/>
          <w:szCs w:val="28"/>
        </w:rPr>
        <w:t>11</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5730D3">
        <w:rPr>
          <w:color w:val="000000" w:themeColor="text1"/>
          <w:sz w:val="28"/>
          <w:szCs w:val="28"/>
        </w:rPr>
        <w:t>15</w:t>
      </w:r>
      <w:r w:rsidR="000005EF" w:rsidRPr="00BE199E">
        <w:rPr>
          <w:color w:val="000000" w:themeColor="text1"/>
          <w:sz w:val="28"/>
          <w:szCs w:val="28"/>
        </w:rPr>
        <w:t>/</w:t>
      </w:r>
      <w:r w:rsidR="005730D3">
        <w:rPr>
          <w:color w:val="000000" w:themeColor="text1"/>
          <w:sz w:val="28"/>
          <w:szCs w:val="28"/>
        </w:rPr>
        <w:t>ВВРЗ</w:t>
      </w:r>
      <w:r w:rsidR="000005EF" w:rsidRPr="00BE199E">
        <w:rPr>
          <w:color w:val="000000" w:themeColor="text1"/>
          <w:sz w:val="28"/>
          <w:szCs w:val="28"/>
        </w:rPr>
        <w:t>/</w:t>
      </w:r>
      <w:r w:rsidR="005730D3">
        <w:rPr>
          <w:color w:val="000000" w:themeColor="text1"/>
          <w:sz w:val="28"/>
          <w:szCs w:val="28"/>
        </w:rPr>
        <w:t>2019</w:t>
      </w:r>
      <w:r w:rsidR="004C65B8" w:rsidRPr="00BE199E">
        <w:rPr>
          <w:color w:val="000000" w:themeColor="text1"/>
          <w:sz w:val="28"/>
          <w:szCs w:val="28"/>
        </w:rPr>
        <w:t>).</w:t>
      </w:r>
    </w:p>
    <w:p w:rsidR="00A940C7" w:rsidRPr="00AC0350" w:rsidRDefault="00BD06B6" w:rsidP="00A940C7">
      <w:pPr>
        <w:jc w:val="both"/>
        <w:rPr>
          <w:sz w:val="28"/>
          <w:szCs w:val="28"/>
        </w:rPr>
      </w:pPr>
      <w:r>
        <w:rPr>
          <w:sz w:val="28"/>
          <w:szCs w:val="28"/>
        </w:rPr>
        <w:t xml:space="preserve">         2.</w:t>
      </w:r>
      <w:r w:rsidRPr="00BD06B6">
        <w:rPr>
          <w:sz w:val="28"/>
          <w:szCs w:val="28"/>
        </w:rPr>
        <w:t xml:space="preserve"> </w:t>
      </w:r>
      <w:r w:rsidR="00A940C7">
        <w:rPr>
          <w:color w:val="000000"/>
          <w:sz w:val="28"/>
          <w:szCs w:val="28"/>
        </w:rPr>
        <w:t xml:space="preserve">В связи с тем, что к установленному сроку запроса котировок цен                              </w:t>
      </w:r>
      <w:r w:rsidR="00A940C7">
        <w:rPr>
          <w:sz w:val="28"/>
          <w:szCs w:val="28"/>
        </w:rPr>
        <w:t>№ 15</w:t>
      </w:r>
      <w:r w:rsidR="00A940C7" w:rsidRPr="003029FD">
        <w:rPr>
          <w:sz w:val="28"/>
          <w:szCs w:val="28"/>
        </w:rPr>
        <w:t>/</w:t>
      </w:r>
      <w:r w:rsidR="00A940C7">
        <w:rPr>
          <w:sz w:val="28"/>
          <w:szCs w:val="28"/>
        </w:rPr>
        <w:t>ВВРЗ</w:t>
      </w:r>
      <w:r w:rsidR="00A940C7" w:rsidRPr="003029FD">
        <w:rPr>
          <w:sz w:val="28"/>
          <w:szCs w:val="28"/>
        </w:rPr>
        <w:t>/201</w:t>
      </w:r>
      <w:r w:rsidR="00A940C7">
        <w:rPr>
          <w:sz w:val="28"/>
          <w:szCs w:val="28"/>
        </w:rPr>
        <w:t>9</w:t>
      </w:r>
      <w:r w:rsidR="00A940C7">
        <w:rPr>
          <w:b/>
          <w:sz w:val="28"/>
          <w:szCs w:val="28"/>
        </w:rPr>
        <w:t xml:space="preserve"> </w:t>
      </w:r>
      <w:r w:rsidR="00A940C7" w:rsidRPr="005A50E1">
        <w:rPr>
          <w:sz w:val="28"/>
          <w:szCs w:val="28"/>
        </w:rPr>
        <w:t>поступила</w:t>
      </w:r>
      <w:r w:rsidR="00A940C7" w:rsidRPr="000825E8">
        <w:rPr>
          <w:color w:val="000000"/>
          <w:sz w:val="28"/>
          <w:szCs w:val="28"/>
        </w:rPr>
        <w:t xml:space="preserve"> одна котировочная заявка </w:t>
      </w:r>
      <w:r w:rsidR="00A940C7" w:rsidRPr="00A535A0">
        <w:rPr>
          <w:sz w:val="28"/>
          <w:szCs w:val="28"/>
        </w:rPr>
        <w:t>ООО «Мосстрой-31 Воронеж»</w:t>
      </w:r>
      <w:r w:rsidR="00A940C7" w:rsidRPr="000825E8">
        <w:rPr>
          <w:sz w:val="28"/>
          <w:szCs w:val="28"/>
        </w:rPr>
        <w:t xml:space="preserve">, на основании </w:t>
      </w:r>
      <w:r w:rsidR="00A940C7" w:rsidRPr="000825E8">
        <w:rPr>
          <w:b/>
          <w:sz w:val="28"/>
          <w:szCs w:val="28"/>
        </w:rPr>
        <w:t>п.</w:t>
      </w:r>
      <w:r w:rsidR="00A940C7">
        <w:rPr>
          <w:b/>
          <w:sz w:val="28"/>
          <w:szCs w:val="28"/>
        </w:rPr>
        <w:t xml:space="preserve"> </w:t>
      </w:r>
      <w:r w:rsidR="00A940C7" w:rsidRPr="000825E8">
        <w:rPr>
          <w:b/>
          <w:sz w:val="28"/>
          <w:szCs w:val="28"/>
        </w:rPr>
        <w:t>5.1</w:t>
      </w:r>
      <w:r w:rsidR="00A940C7">
        <w:rPr>
          <w:b/>
          <w:sz w:val="28"/>
          <w:szCs w:val="28"/>
        </w:rPr>
        <w:t>4 пп. 1</w:t>
      </w:r>
      <w:r w:rsidR="00A940C7" w:rsidRPr="000825E8">
        <w:rPr>
          <w:b/>
          <w:sz w:val="28"/>
          <w:szCs w:val="28"/>
        </w:rPr>
        <w:t xml:space="preserve"> </w:t>
      </w:r>
      <w:r w:rsidR="00A940C7" w:rsidRPr="000825E8">
        <w:rPr>
          <w:sz w:val="28"/>
          <w:szCs w:val="28"/>
        </w:rPr>
        <w:t>котировочной документации признать запрос котировок цен</w:t>
      </w:r>
      <w:r w:rsidR="00A940C7" w:rsidRPr="001B567E">
        <w:rPr>
          <w:sz w:val="28"/>
          <w:szCs w:val="28"/>
        </w:rPr>
        <w:t xml:space="preserve"> </w:t>
      </w:r>
      <w:r w:rsidR="00A940C7" w:rsidRPr="000C1651">
        <w:rPr>
          <w:sz w:val="28"/>
          <w:szCs w:val="28"/>
        </w:rPr>
        <w:t xml:space="preserve">№ </w:t>
      </w:r>
      <w:r w:rsidR="00A940C7">
        <w:rPr>
          <w:sz w:val="28"/>
          <w:szCs w:val="28"/>
        </w:rPr>
        <w:t>15</w:t>
      </w:r>
      <w:r w:rsidR="00A940C7" w:rsidRPr="003029FD">
        <w:rPr>
          <w:sz w:val="28"/>
          <w:szCs w:val="28"/>
        </w:rPr>
        <w:t>/</w:t>
      </w:r>
      <w:r w:rsidR="00A940C7">
        <w:rPr>
          <w:sz w:val="28"/>
          <w:szCs w:val="28"/>
        </w:rPr>
        <w:t>ВВРЗ</w:t>
      </w:r>
      <w:r w:rsidR="00A940C7" w:rsidRPr="003029FD">
        <w:rPr>
          <w:sz w:val="28"/>
          <w:szCs w:val="28"/>
        </w:rPr>
        <w:t>/201</w:t>
      </w:r>
      <w:r w:rsidR="00A940C7">
        <w:rPr>
          <w:sz w:val="28"/>
          <w:szCs w:val="28"/>
        </w:rPr>
        <w:t xml:space="preserve">9  несостоявшимся </w:t>
      </w:r>
      <w:r w:rsidR="00A940C7" w:rsidRPr="00101D60">
        <w:rPr>
          <w:sz w:val="28"/>
          <w:szCs w:val="28"/>
        </w:rPr>
        <w:t xml:space="preserve">и в соответствии с </w:t>
      </w:r>
      <w:r w:rsidR="00A940C7" w:rsidRPr="00A50AA7">
        <w:rPr>
          <w:b/>
          <w:sz w:val="28"/>
          <w:szCs w:val="28"/>
        </w:rPr>
        <w:t>п. 5.15</w:t>
      </w:r>
      <w:r w:rsidR="00A940C7">
        <w:rPr>
          <w:sz w:val="28"/>
          <w:szCs w:val="28"/>
        </w:rPr>
        <w:t xml:space="preserve"> </w:t>
      </w:r>
      <w:r w:rsidR="00A940C7" w:rsidRPr="00101D60">
        <w:rPr>
          <w:sz w:val="28"/>
          <w:szCs w:val="28"/>
        </w:rPr>
        <w:t xml:space="preserve">поручить отделу </w:t>
      </w:r>
      <w:r w:rsidR="00A940C7">
        <w:rPr>
          <w:sz w:val="28"/>
          <w:szCs w:val="28"/>
        </w:rPr>
        <w:t>О</w:t>
      </w:r>
      <w:r w:rsidR="00A940C7" w:rsidRPr="00101D60">
        <w:rPr>
          <w:sz w:val="28"/>
          <w:szCs w:val="28"/>
        </w:rPr>
        <w:t xml:space="preserve">МТО Воронежского ВРЗ АО «ВРМ»  обеспечить в установленном порядке заключение договора с </w:t>
      </w:r>
      <w:r w:rsidR="00A940C7">
        <w:rPr>
          <w:sz w:val="28"/>
          <w:szCs w:val="28"/>
        </w:rPr>
        <w:t xml:space="preserve"> </w:t>
      </w:r>
      <w:r w:rsidR="00A940C7" w:rsidRPr="00101D60">
        <w:rPr>
          <w:sz w:val="28"/>
          <w:szCs w:val="28"/>
        </w:rPr>
        <w:t xml:space="preserve"> </w:t>
      </w:r>
      <w:r w:rsidR="00A940C7" w:rsidRPr="00A535A0">
        <w:rPr>
          <w:sz w:val="28"/>
          <w:szCs w:val="28"/>
        </w:rPr>
        <w:t>ООО «Мосстрой-31 Воронеж»</w:t>
      </w:r>
      <w:r w:rsidR="00A940C7">
        <w:rPr>
          <w:sz w:val="28"/>
          <w:szCs w:val="28"/>
        </w:rPr>
        <w:t xml:space="preserve">  </w:t>
      </w:r>
      <w:r w:rsidR="00A940C7">
        <w:rPr>
          <w:color w:val="000000" w:themeColor="text1"/>
          <w:sz w:val="28"/>
          <w:szCs w:val="28"/>
        </w:rPr>
        <w:t xml:space="preserve"> </w:t>
      </w:r>
      <w:r w:rsidR="00A940C7" w:rsidRPr="00101D60">
        <w:rPr>
          <w:sz w:val="28"/>
          <w:szCs w:val="28"/>
        </w:rPr>
        <w:t>со стоимостью предложения</w:t>
      </w:r>
      <w:r w:rsidR="00A940C7" w:rsidRPr="00A50AA7">
        <w:rPr>
          <w:sz w:val="28"/>
          <w:szCs w:val="28"/>
        </w:rPr>
        <w:t xml:space="preserve">: </w:t>
      </w:r>
      <w:r w:rsidR="00A940C7" w:rsidRPr="00A50AA7">
        <w:rPr>
          <w:b/>
          <w:sz w:val="28"/>
          <w:szCs w:val="28"/>
        </w:rPr>
        <w:t>8 638 014</w:t>
      </w:r>
      <w:r w:rsidR="00A940C7" w:rsidRPr="00A50AA7">
        <w:rPr>
          <w:sz w:val="28"/>
          <w:szCs w:val="28"/>
        </w:rPr>
        <w:t xml:space="preserve"> (восемь миллионов шестьсот тридцать восемь тысяч четырнадцать) рублей 00 коп, без учета НДС;</w:t>
      </w:r>
      <w:r w:rsidR="00A940C7" w:rsidRPr="00A50AA7">
        <w:rPr>
          <w:b/>
          <w:sz w:val="28"/>
          <w:szCs w:val="28"/>
        </w:rPr>
        <w:t>10 365 616</w:t>
      </w:r>
      <w:r w:rsidR="00A940C7" w:rsidRPr="00A50AA7">
        <w:rPr>
          <w:sz w:val="28"/>
          <w:szCs w:val="28"/>
        </w:rPr>
        <w:t xml:space="preserve"> (десять миллионов триста шестьдесят пять тысяч шестьсот шестнадцать) рублей 80 коп. с учетом всех налогов, включая НДС.</w:t>
      </w:r>
    </w:p>
    <w:p w:rsidR="00A940C7" w:rsidRPr="00101D60" w:rsidRDefault="00A940C7" w:rsidP="00A940C7">
      <w:pPr>
        <w:spacing w:line="276" w:lineRule="auto"/>
        <w:jc w:val="both"/>
        <w:rPr>
          <w:sz w:val="28"/>
          <w:szCs w:val="28"/>
        </w:rPr>
      </w:pPr>
    </w:p>
    <w:p w:rsidR="00A940C7" w:rsidRPr="001B567E" w:rsidRDefault="00A940C7" w:rsidP="00A940C7">
      <w:pPr>
        <w:ind w:firstLine="567"/>
        <w:jc w:val="both"/>
        <w:rPr>
          <w:sz w:val="28"/>
          <w:szCs w:val="28"/>
        </w:rPr>
      </w:pPr>
    </w:p>
    <w:p w:rsidR="00CF7431" w:rsidRDefault="00CF7431" w:rsidP="00A940C7">
      <w:pPr>
        <w:jc w:val="both"/>
        <w:rPr>
          <w:sz w:val="28"/>
          <w:szCs w:val="28"/>
          <w:u w:val="single"/>
        </w:rPr>
      </w:pPr>
    </w:p>
    <w:p w:rsidR="00CF7431" w:rsidRDefault="005730D3" w:rsidP="001641EB">
      <w:pPr>
        <w:spacing w:line="300" w:lineRule="exact"/>
        <w:ind w:firstLine="686"/>
        <w:jc w:val="both"/>
        <w:rPr>
          <w:sz w:val="28"/>
          <w:szCs w:val="28"/>
          <w:u w:val="single"/>
        </w:rPr>
      </w:pPr>
      <w:r>
        <w:rPr>
          <w:sz w:val="28"/>
          <w:szCs w:val="28"/>
          <w:u w:val="single"/>
        </w:rPr>
        <w:t>Решение принято единогласно:</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30" w:rsidRDefault="003A0730" w:rsidP="00AF4D4E">
      <w:r>
        <w:separator/>
      </w:r>
    </w:p>
  </w:endnote>
  <w:endnote w:type="continuationSeparator" w:id="0">
    <w:p w:rsidR="003A0730" w:rsidRDefault="003A0730"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30" w:rsidRDefault="003A0730" w:rsidP="00AF4D4E">
      <w:r>
        <w:separator/>
      </w:r>
    </w:p>
  </w:footnote>
  <w:footnote w:type="continuationSeparator" w:id="0">
    <w:p w:rsidR="003A0730" w:rsidRDefault="003A0730"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4492"/>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3DD"/>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0730"/>
    <w:rsid w:val="003A2CD9"/>
    <w:rsid w:val="003B10A7"/>
    <w:rsid w:val="003B3FED"/>
    <w:rsid w:val="003B4572"/>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3D87"/>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730D3"/>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AB5"/>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40C7"/>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D06B6"/>
    <w:rsid w:val="00BE022A"/>
    <w:rsid w:val="00BE199E"/>
    <w:rsid w:val="00BE3788"/>
    <w:rsid w:val="00BE7D03"/>
    <w:rsid w:val="00BF0FE2"/>
    <w:rsid w:val="00BF5C8C"/>
    <w:rsid w:val="00BF6466"/>
    <w:rsid w:val="00C03EE1"/>
    <w:rsid w:val="00C11A06"/>
    <w:rsid w:val="00C2061C"/>
    <w:rsid w:val="00C25B13"/>
    <w:rsid w:val="00C32455"/>
    <w:rsid w:val="00C4030D"/>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A6821"/>
    <w:rsid w:val="00CB00F2"/>
    <w:rsid w:val="00CB4A50"/>
    <w:rsid w:val="00CC2F69"/>
    <w:rsid w:val="00CC536E"/>
    <w:rsid w:val="00CD4AFB"/>
    <w:rsid w:val="00CD6BBE"/>
    <w:rsid w:val="00CE188E"/>
    <w:rsid w:val="00CE350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17B5"/>
    <w:rsid w:val="00ED3987"/>
    <w:rsid w:val="00ED4AB4"/>
    <w:rsid w:val="00ED6CBE"/>
    <w:rsid w:val="00EE27A5"/>
    <w:rsid w:val="00EE54B1"/>
    <w:rsid w:val="00EE554A"/>
    <w:rsid w:val="00EE73C3"/>
    <w:rsid w:val="00EF1009"/>
    <w:rsid w:val="00EF4442"/>
    <w:rsid w:val="00EF73AB"/>
    <w:rsid w:val="00F018F8"/>
    <w:rsid w:val="00F10E13"/>
    <w:rsid w:val="00F34EE1"/>
    <w:rsid w:val="00F434AB"/>
    <w:rsid w:val="00F454F4"/>
    <w:rsid w:val="00F4592F"/>
    <w:rsid w:val="00F471B3"/>
    <w:rsid w:val="00F47E89"/>
    <w:rsid w:val="00F55E90"/>
    <w:rsid w:val="00F57B51"/>
    <w:rsid w:val="00F6132C"/>
    <w:rsid w:val="00F62596"/>
    <w:rsid w:val="00F633F6"/>
    <w:rsid w:val="00F64FA0"/>
    <w:rsid w:val="00F673B5"/>
    <w:rsid w:val="00F7325C"/>
    <w:rsid w:val="00F73732"/>
    <w:rsid w:val="00F749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683837-AD5E-45F2-90CB-69C13746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 w:id="18803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C6195-12C0-4FFA-95CF-80963C0B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4</cp:revision>
  <cp:lastPrinted>2019-12-02T11:45:00Z</cp:lastPrinted>
  <dcterms:created xsi:type="dcterms:W3CDTF">2019-12-02T11:54:00Z</dcterms:created>
  <dcterms:modified xsi:type="dcterms:W3CDTF">2019-12-02T12:01:00Z</dcterms:modified>
</cp:coreProperties>
</file>