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5161" w:type="pct"/>
        <w:jc w:val="center"/>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firstRow="1" w:lastRow="0" w:firstColumn="1" w:lastColumn="0" w:noHBand="0" w:noVBand="1"/>
      </w:tblPr>
      <w:tblGrid>
        <w:gridCol w:w="2064"/>
        <w:gridCol w:w="8729"/>
      </w:tblGrid>
      <w:tr w:rsidR="00160511" w:rsidRPr="00160511" w:rsidTr="00E208FC">
        <w:trPr>
          <w:trHeight w:val="1069"/>
          <w:jc w:val="center"/>
        </w:trPr>
        <w:tc>
          <w:tcPr>
            <w:tcW w:w="2097" w:type="dxa"/>
            <w:noWrap/>
            <w:tcMar>
              <w:top w:w="57" w:type="dxa"/>
              <w:left w:w="57" w:type="dxa"/>
              <w:bottom w:w="57" w:type="dxa"/>
              <w:right w:w="57" w:type="dxa"/>
            </w:tcMar>
            <w:vAlign w:val="center"/>
          </w:tcPr>
          <w:p w:rsidR="00160511" w:rsidRPr="00160511" w:rsidRDefault="00160511" w:rsidP="00160511">
            <w:pPr>
              <w:jc w:val="center"/>
              <w:rPr>
                <w:rFonts w:ascii="Calibri Light" w:eastAsia="Calibri" w:hAnsi="Calibri Light" w:cs="Calibri Light"/>
                <w:smallCaps/>
                <w:noProof/>
                <w:sz w:val="24"/>
                <w:lang w:eastAsia="ru-RU"/>
              </w:rPr>
            </w:pPr>
            <w:r w:rsidRPr="00160511">
              <w:rPr>
                <w:rFonts w:ascii="Calibri Light" w:eastAsia="Calibri" w:hAnsi="Calibri Light" w:cs="Calibri Light"/>
                <w:smallCaps/>
                <w:noProof/>
                <w:sz w:val="24"/>
                <w:lang w:eastAsia="ru-RU"/>
              </w:rP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5"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876" w:type="dxa"/>
            <w:tcMar>
              <w:top w:w="57" w:type="dxa"/>
              <w:bottom w:w="57" w:type="dxa"/>
            </w:tcMar>
            <w:vAlign w:val="center"/>
          </w:tcPr>
          <w:p w:rsidR="00160511" w:rsidRPr="00160511" w:rsidRDefault="00160511" w:rsidP="00160511">
            <w:pPr>
              <w:spacing w:line="276" w:lineRule="auto"/>
              <w:jc w:val="center"/>
              <w:rPr>
                <w:rFonts w:ascii="Times New Roman" w:eastAsia="Calibri" w:hAnsi="Times New Roman" w:cs="Times New Roman"/>
                <w:b/>
                <w:color w:val="17406D"/>
                <w:sz w:val="30"/>
                <w:szCs w:val="30"/>
              </w:rPr>
            </w:pPr>
            <w:r w:rsidRPr="00160511">
              <w:rPr>
                <w:rFonts w:ascii="Times New Roman" w:eastAsia="Calibri" w:hAnsi="Times New Roman" w:cs="Times New Roman"/>
                <w:b/>
                <w:color w:val="17406D"/>
                <w:sz w:val="30"/>
                <w:szCs w:val="30"/>
              </w:rPr>
              <w:t>АКЦИОНЕРНОЕ ОБЩЕСТВО «ВАГОНРЕММАШ»</w:t>
            </w:r>
          </w:p>
          <w:p w:rsidR="00160511" w:rsidRPr="00160511" w:rsidRDefault="00160511" w:rsidP="00160511">
            <w:pPr>
              <w:spacing w:line="276" w:lineRule="auto"/>
              <w:jc w:val="center"/>
              <w:rPr>
                <w:rFonts w:ascii="Times New Roman" w:eastAsia="Calibri" w:hAnsi="Times New Roman" w:cs="Times New Roman"/>
                <w:bCs/>
                <w:color w:val="17406D"/>
                <w:kern w:val="28"/>
                <w:sz w:val="26"/>
                <w:szCs w:val="26"/>
                <w:lang w:bidi="en-US"/>
              </w:rPr>
            </w:pPr>
            <w:r w:rsidRPr="00160511">
              <w:rPr>
                <w:rFonts w:ascii="Times New Roman" w:eastAsia="Calibri" w:hAnsi="Times New Roman" w:cs="Times New Roman"/>
                <w:bCs/>
                <w:color w:val="17406D"/>
                <w:kern w:val="28"/>
                <w:sz w:val="26"/>
                <w:szCs w:val="26"/>
                <w:lang w:bidi="en-US"/>
              </w:rPr>
              <w:t>105005, г. Москва, наб. Академика Туполева, дом 15, корпус 2</w:t>
            </w:r>
            <w:r w:rsidR="00E208FC">
              <w:rPr>
                <w:rFonts w:ascii="Times New Roman" w:eastAsia="Calibri" w:hAnsi="Times New Roman" w:cs="Times New Roman"/>
                <w:bCs/>
                <w:color w:val="17406D"/>
                <w:kern w:val="28"/>
                <w:sz w:val="26"/>
                <w:szCs w:val="26"/>
                <w:lang w:bidi="en-US"/>
              </w:rPr>
              <w:t>, офис 27</w:t>
            </w:r>
          </w:p>
          <w:p w:rsidR="00160511" w:rsidRPr="00160511" w:rsidRDefault="00160511" w:rsidP="00160511">
            <w:pPr>
              <w:spacing w:line="276" w:lineRule="auto"/>
              <w:jc w:val="center"/>
              <w:rPr>
                <w:rFonts w:ascii="Calibri Light" w:eastAsia="Calibri" w:hAnsi="Calibri Light" w:cs="Arial"/>
                <w:bCs/>
                <w:color w:val="17406D"/>
                <w:kern w:val="28"/>
                <w:szCs w:val="18"/>
                <w:lang w:bidi="en-US"/>
              </w:rPr>
            </w:pPr>
            <w:r w:rsidRPr="00160511">
              <w:rPr>
                <w:rFonts w:ascii="Times New Roman" w:eastAsia="Calibri" w:hAnsi="Times New Roman" w:cs="Times New Roman"/>
                <w:bCs/>
                <w:color w:val="17406D"/>
                <w:kern w:val="28"/>
                <w:sz w:val="26"/>
                <w:szCs w:val="26"/>
                <w:lang w:bidi="en-US"/>
              </w:rPr>
              <w:t>тел. (499) 550-28-90, факс (499) 550-28-96, www.vagonremmash.ru</w:t>
            </w:r>
          </w:p>
        </w:tc>
      </w:tr>
    </w:tbl>
    <w:p w:rsidR="004B7E1D" w:rsidRDefault="004B7E1D" w:rsidP="004B7E1D">
      <w:pPr>
        <w:tabs>
          <w:tab w:val="left" w:pos="282"/>
        </w:tabs>
      </w:pPr>
      <w:r>
        <w:tab/>
      </w:r>
    </w:p>
    <w:p w:rsidR="004B7E1D" w:rsidRPr="00B73F5C" w:rsidRDefault="004B7E1D" w:rsidP="004B7E1D">
      <w:pPr>
        <w:spacing w:after="0"/>
        <w:jc w:val="center"/>
        <w:rPr>
          <w:rFonts w:ascii="Times New Roman" w:hAnsi="Times New Roman" w:cs="Times New Roman"/>
          <w:b/>
          <w:sz w:val="32"/>
          <w:szCs w:val="32"/>
        </w:rPr>
      </w:pPr>
      <w:r w:rsidRPr="00B73F5C">
        <w:rPr>
          <w:rFonts w:ascii="Times New Roman" w:hAnsi="Times New Roman" w:cs="Times New Roman"/>
          <w:b/>
          <w:sz w:val="32"/>
          <w:szCs w:val="32"/>
        </w:rPr>
        <w:t xml:space="preserve">ПРОТОКОЛ </w:t>
      </w:r>
    </w:p>
    <w:p w:rsidR="004B7E1D" w:rsidRDefault="004B7E1D" w:rsidP="004B7E1D">
      <w:pPr>
        <w:spacing w:after="0" w:line="240" w:lineRule="auto"/>
        <w:jc w:val="center"/>
        <w:rPr>
          <w:rFonts w:ascii="Times New Roman" w:hAnsi="Times New Roman" w:cs="Times New Roman"/>
          <w:b/>
          <w:sz w:val="32"/>
          <w:szCs w:val="32"/>
        </w:rPr>
      </w:pPr>
      <w:r w:rsidRPr="00B73F5C">
        <w:rPr>
          <w:rFonts w:ascii="Times New Roman" w:hAnsi="Times New Roman" w:cs="Times New Roman"/>
          <w:b/>
          <w:sz w:val="32"/>
          <w:szCs w:val="32"/>
        </w:rPr>
        <w:t xml:space="preserve">заседания </w:t>
      </w:r>
      <w:r>
        <w:rPr>
          <w:rFonts w:ascii="Times New Roman" w:hAnsi="Times New Roman" w:cs="Times New Roman"/>
          <w:b/>
          <w:sz w:val="32"/>
          <w:szCs w:val="32"/>
        </w:rPr>
        <w:t>конкурсной комиссии</w:t>
      </w:r>
    </w:p>
    <w:p w:rsidR="00160511" w:rsidRPr="00160511" w:rsidRDefault="00160511" w:rsidP="00160511">
      <w:pPr>
        <w:spacing w:after="0" w:line="240" w:lineRule="auto"/>
        <w:jc w:val="center"/>
        <w:rPr>
          <w:rFonts w:ascii="Times New Roman" w:hAnsi="Times New Roman" w:cs="Times New Roman"/>
          <w:b/>
          <w:sz w:val="32"/>
          <w:szCs w:val="32"/>
        </w:rPr>
      </w:pPr>
      <w:r w:rsidRPr="00160511">
        <w:rPr>
          <w:rFonts w:ascii="Times New Roman" w:hAnsi="Times New Roman" w:cs="Times New Roman"/>
          <w:b/>
          <w:sz w:val="32"/>
          <w:szCs w:val="32"/>
        </w:rPr>
        <w:t>АКЦИОНЕРНОЕ ОБЩЕСТВО «ВАГОНРЕММАШ» (АО «ВРМ»)</w:t>
      </w:r>
    </w:p>
    <w:p w:rsidR="004B7E1D" w:rsidRPr="00DA0879" w:rsidRDefault="004B7E1D" w:rsidP="004B7E1D">
      <w:pPr>
        <w:spacing w:after="0" w:line="240" w:lineRule="auto"/>
        <w:jc w:val="center"/>
        <w:rPr>
          <w:sz w:val="28"/>
          <w:szCs w:val="28"/>
        </w:rPr>
      </w:pPr>
    </w:p>
    <w:p w:rsidR="004B7E1D" w:rsidRPr="00DA0879" w:rsidRDefault="001C729E" w:rsidP="001518F5">
      <w:pPr>
        <w:rPr>
          <w:rFonts w:ascii="Times New Roman" w:hAnsi="Times New Roman" w:cs="Times New Roman"/>
          <w:sz w:val="28"/>
          <w:szCs w:val="28"/>
        </w:rPr>
      </w:pPr>
      <w:r>
        <w:rPr>
          <w:rFonts w:ascii="Times New Roman" w:hAnsi="Times New Roman" w:cs="Times New Roman"/>
          <w:sz w:val="28"/>
          <w:szCs w:val="28"/>
        </w:rPr>
        <w:t>20</w:t>
      </w:r>
      <w:r w:rsidR="00E208FC">
        <w:rPr>
          <w:rFonts w:ascii="Times New Roman" w:hAnsi="Times New Roman" w:cs="Times New Roman"/>
          <w:sz w:val="28"/>
          <w:szCs w:val="28"/>
        </w:rPr>
        <w:t>.08</w:t>
      </w:r>
      <w:r w:rsidR="009E4AD9" w:rsidRPr="00DA0879">
        <w:rPr>
          <w:rFonts w:ascii="Times New Roman" w:hAnsi="Times New Roman" w:cs="Times New Roman"/>
          <w:sz w:val="28"/>
          <w:szCs w:val="28"/>
        </w:rPr>
        <w:t>.201</w:t>
      </w:r>
      <w:r w:rsidR="0091649F">
        <w:rPr>
          <w:rFonts w:ascii="Times New Roman" w:hAnsi="Times New Roman" w:cs="Times New Roman"/>
          <w:sz w:val="28"/>
          <w:szCs w:val="28"/>
        </w:rPr>
        <w:t>8</w:t>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proofErr w:type="gramStart"/>
      <w:r w:rsidR="00160511" w:rsidRPr="00DA0879">
        <w:rPr>
          <w:rFonts w:ascii="Times New Roman" w:hAnsi="Times New Roman" w:cs="Times New Roman"/>
          <w:sz w:val="28"/>
          <w:szCs w:val="28"/>
        </w:rPr>
        <w:tab/>
      </w:r>
      <w:r w:rsidR="00160511" w:rsidRPr="00E208FC">
        <w:rPr>
          <w:rFonts w:ascii="Times New Roman" w:hAnsi="Times New Roman" w:cs="Times New Roman"/>
          <w:sz w:val="28"/>
          <w:szCs w:val="28"/>
        </w:rPr>
        <w:t xml:space="preserve">  </w:t>
      </w:r>
      <w:r w:rsidR="00160511" w:rsidRPr="00DA0879">
        <w:rPr>
          <w:rFonts w:ascii="Times New Roman" w:eastAsia="Times New Roman" w:hAnsi="Times New Roman" w:cs="Times New Roman"/>
          <w:sz w:val="28"/>
          <w:szCs w:val="28"/>
          <w:lang w:eastAsia="ru-RU"/>
        </w:rPr>
        <w:t>№</w:t>
      </w:r>
      <w:proofErr w:type="gramEnd"/>
      <w:r w:rsidR="00160511" w:rsidRPr="00DA0879">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ВРМ – 19/ЗК</w:t>
      </w:r>
      <w:r w:rsidR="001518F5" w:rsidRPr="00DA0879">
        <w:rPr>
          <w:rFonts w:ascii="Times New Roman" w:hAnsi="Times New Roman" w:cs="Times New Roman"/>
          <w:sz w:val="28"/>
          <w:szCs w:val="28"/>
        </w:rPr>
        <w:t xml:space="preserve"> - КК1</w:t>
      </w:r>
    </w:p>
    <w:p w:rsidR="004B7E1D" w:rsidRPr="00DA0879" w:rsidRDefault="004B7E1D" w:rsidP="004B7E1D">
      <w:pPr>
        <w:spacing w:after="0" w:line="240" w:lineRule="auto"/>
        <w:rPr>
          <w:rFonts w:ascii="Times New Roman" w:hAnsi="Times New Roman" w:cs="Times New Roman"/>
          <w:sz w:val="28"/>
          <w:szCs w:val="28"/>
        </w:rPr>
      </w:pPr>
    </w:p>
    <w:p w:rsidR="004B7E1D" w:rsidRPr="00DA0879" w:rsidRDefault="004B7E1D" w:rsidP="004B7E1D">
      <w:pPr>
        <w:spacing w:after="0" w:line="240" w:lineRule="auto"/>
        <w:rPr>
          <w:rFonts w:ascii="Times New Roman" w:hAnsi="Times New Roman" w:cs="Times New Roman"/>
          <w:sz w:val="28"/>
          <w:szCs w:val="28"/>
        </w:rPr>
      </w:pPr>
      <w:r w:rsidRPr="00DA0879">
        <w:rPr>
          <w:rFonts w:ascii="Times New Roman" w:hAnsi="Times New Roman" w:cs="Times New Roman"/>
          <w:sz w:val="28"/>
          <w:szCs w:val="28"/>
        </w:rPr>
        <w:t>Присутствовали:</w:t>
      </w:r>
    </w:p>
    <w:p w:rsidR="00C92591" w:rsidRPr="00DA0879" w:rsidRDefault="00C92591" w:rsidP="004B7E1D">
      <w:pPr>
        <w:spacing w:after="0" w:line="240" w:lineRule="auto"/>
        <w:rPr>
          <w:rFonts w:ascii="Times New Roman" w:hAnsi="Times New Roman" w:cs="Times New Roman"/>
          <w:sz w:val="28"/>
          <w:szCs w:val="28"/>
        </w:rPr>
      </w:pPr>
    </w:p>
    <w:p w:rsidR="004B7E1D" w:rsidRPr="00DA0879" w:rsidRDefault="004B7E1D" w:rsidP="004B7E1D">
      <w:pPr>
        <w:spacing w:after="0" w:line="240" w:lineRule="auto"/>
        <w:rPr>
          <w:rFonts w:ascii="Times New Roman" w:hAnsi="Times New Roman" w:cs="Times New Roman"/>
          <w:sz w:val="28"/>
          <w:szCs w:val="28"/>
        </w:rPr>
      </w:pPr>
    </w:p>
    <w:tbl>
      <w:tblPr>
        <w:tblStyle w:val="a7"/>
        <w:tblpPr w:leftFromText="180" w:rightFromText="180" w:vertAnchor="text" w:tblpY="1"/>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160511" w:rsidRPr="00160511" w:rsidTr="001C729E">
        <w:trPr>
          <w:trHeight w:val="1833"/>
        </w:trPr>
        <w:tc>
          <w:tcPr>
            <w:tcW w:w="7196" w:type="dxa"/>
          </w:tcPr>
          <w:p w:rsidR="00C92591" w:rsidRPr="00DA0879" w:rsidRDefault="00C92591" w:rsidP="001C729E">
            <w:pPr>
              <w:rPr>
                <w:rFonts w:ascii="Times New Roman" w:eastAsia="Times New Roman" w:hAnsi="Times New Roman" w:cs="Times New Roman"/>
                <w:sz w:val="28"/>
              </w:rPr>
            </w:pPr>
            <w:r w:rsidRPr="00DA0879">
              <w:rPr>
                <w:rFonts w:ascii="Times New Roman" w:eastAsia="Times New Roman" w:hAnsi="Times New Roman" w:cs="Times New Roman"/>
                <w:sz w:val="28"/>
              </w:rPr>
              <w:t>Председатель Конкурсной</w:t>
            </w:r>
          </w:p>
          <w:p w:rsidR="00C92591" w:rsidRPr="00DA0879" w:rsidRDefault="00C92591" w:rsidP="001C729E">
            <w:pPr>
              <w:rPr>
                <w:rFonts w:ascii="Times New Roman" w:eastAsia="Times New Roman" w:hAnsi="Times New Roman" w:cs="Times New Roman"/>
                <w:sz w:val="28"/>
              </w:rPr>
            </w:pPr>
            <w:r w:rsidRPr="00DA0879">
              <w:rPr>
                <w:rFonts w:ascii="Times New Roman" w:eastAsia="Times New Roman" w:hAnsi="Times New Roman" w:cs="Times New Roman"/>
                <w:sz w:val="28"/>
              </w:rPr>
              <w:t>комиссии</w:t>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p>
          <w:p w:rsidR="00C92591" w:rsidRPr="00DA0879" w:rsidRDefault="00C92591" w:rsidP="001C729E">
            <w:pPr>
              <w:rPr>
                <w:rFonts w:ascii="Times New Roman" w:eastAsia="Times New Roman" w:hAnsi="Times New Roman" w:cs="Times New Roman"/>
                <w:sz w:val="28"/>
                <w:u w:val="single"/>
              </w:rPr>
            </w:pPr>
            <w:r w:rsidRPr="00DA0879">
              <w:rPr>
                <w:rFonts w:ascii="Times New Roman" w:eastAsia="Times New Roman" w:hAnsi="Times New Roman" w:cs="Times New Roman"/>
                <w:sz w:val="28"/>
                <w:u w:val="single"/>
              </w:rPr>
              <w:t>Члены Конкурсной комиссии:</w:t>
            </w:r>
          </w:p>
          <w:p w:rsidR="00160511" w:rsidRPr="00160511" w:rsidRDefault="00160511" w:rsidP="001C729E">
            <w:pPr>
              <w:rPr>
                <w:rFonts w:ascii="Times New Roman" w:eastAsia="Times New Roman" w:hAnsi="Times New Roman" w:cs="Times New Roman"/>
                <w:sz w:val="28"/>
              </w:rPr>
            </w:pPr>
          </w:p>
        </w:tc>
        <w:tc>
          <w:tcPr>
            <w:tcW w:w="2551" w:type="dxa"/>
          </w:tcPr>
          <w:p w:rsidR="00160511" w:rsidRPr="00160511" w:rsidRDefault="00160511" w:rsidP="001C729E">
            <w:pPr>
              <w:rPr>
                <w:rFonts w:ascii="Times New Roman" w:eastAsia="Times New Roman" w:hAnsi="Times New Roman" w:cs="Times New Roman"/>
                <w:sz w:val="28"/>
              </w:rPr>
            </w:pPr>
          </w:p>
        </w:tc>
      </w:tr>
      <w:tr w:rsidR="00160511" w:rsidRPr="00160511" w:rsidTr="001C729E">
        <w:trPr>
          <w:trHeight w:val="439"/>
        </w:trPr>
        <w:tc>
          <w:tcPr>
            <w:tcW w:w="7196" w:type="dxa"/>
          </w:tcPr>
          <w:p w:rsidR="00160511" w:rsidRPr="00160511" w:rsidRDefault="00160511" w:rsidP="001C729E">
            <w:pPr>
              <w:rPr>
                <w:rFonts w:ascii="Times New Roman" w:eastAsia="Times New Roman" w:hAnsi="Times New Roman" w:cs="Times New Roman"/>
                <w:sz w:val="28"/>
              </w:rPr>
            </w:pPr>
          </w:p>
        </w:tc>
        <w:tc>
          <w:tcPr>
            <w:tcW w:w="2551" w:type="dxa"/>
          </w:tcPr>
          <w:p w:rsidR="00E208FC" w:rsidRPr="00160511" w:rsidRDefault="00E208FC" w:rsidP="001C729E">
            <w:pPr>
              <w:rPr>
                <w:rFonts w:ascii="Times New Roman" w:eastAsia="Times New Roman" w:hAnsi="Times New Roman" w:cs="Times New Roman"/>
                <w:sz w:val="28"/>
              </w:rPr>
            </w:pPr>
          </w:p>
        </w:tc>
      </w:tr>
      <w:tr w:rsidR="00160511" w:rsidRPr="00160511" w:rsidTr="001C729E">
        <w:trPr>
          <w:trHeight w:val="834"/>
        </w:trPr>
        <w:tc>
          <w:tcPr>
            <w:tcW w:w="7196" w:type="dxa"/>
          </w:tcPr>
          <w:p w:rsidR="00160511" w:rsidRPr="00160511" w:rsidRDefault="00160511" w:rsidP="001C729E">
            <w:pPr>
              <w:rPr>
                <w:rFonts w:ascii="Times New Roman" w:eastAsia="Times New Roman" w:hAnsi="Times New Roman" w:cs="Times New Roman"/>
                <w:sz w:val="28"/>
              </w:rPr>
            </w:pPr>
          </w:p>
        </w:tc>
        <w:tc>
          <w:tcPr>
            <w:tcW w:w="2551" w:type="dxa"/>
          </w:tcPr>
          <w:p w:rsidR="00E208FC" w:rsidRPr="00160511" w:rsidRDefault="00E208FC" w:rsidP="001C729E">
            <w:pPr>
              <w:jc w:val="center"/>
              <w:rPr>
                <w:rFonts w:ascii="Times New Roman" w:eastAsia="Times New Roman" w:hAnsi="Times New Roman" w:cs="Times New Roman"/>
                <w:sz w:val="28"/>
              </w:rPr>
            </w:pPr>
          </w:p>
        </w:tc>
      </w:tr>
      <w:tr w:rsidR="00160511" w:rsidRPr="00160511" w:rsidTr="001C729E">
        <w:trPr>
          <w:trHeight w:val="846"/>
        </w:trPr>
        <w:tc>
          <w:tcPr>
            <w:tcW w:w="7196" w:type="dxa"/>
          </w:tcPr>
          <w:p w:rsidR="00160511" w:rsidRPr="00160511" w:rsidRDefault="00160511" w:rsidP="001C729E">
            <w:pPr>
              <w:rPr>
                <w:rFonts w:ascii="Times New Roman" w:eastAsia="Times New Roman" w:hAnsi="Times New Roman" w:cs="Times New Roman"/>
                <w:sz w:val="28"/>
              </w:rPr>
            </w:pPr>
          </w:p>
        </w:tc>
        <w:tc>
          <w:tcPr>
            <w:tcW w:w="2551" w:type="dxa"/>
          </w:tcPr>
          <w:p w:rsidR="00E208FC" w:rsidRPr="00160511" w:rsidRDefault="00E208FC" w:rsidP="001C729E">
            <w:pPr>
              <w:rPr>
                <w:rFonts w:ascii="Times New Roman" w:eastAsia="Times New Roman" w:hAnsi="Times New Roman" w:cs="Times New Roman"/>
                <w:sz w:val="28"/>
              </w:rPr>
            </w:pPr>
          </w:p>
        </w:tc>
      </w:tr>
      <w:tr w:rsidR="00C92591" w:rsidRPr="00DA0879" w:rsidTr="001C729E">
        <w:trPr>
          <w:trHeight w:val="846"/>
        </w:trPr>
        <w:tc>
          <w:tcPr>
            <w:tcW w:w="7196" w:type="dxa"/>
          </w:tcPr>
          <w:p w:rsidR="00C92591" w:rsidRPr="00DA0879" w:rsidRDefault="00C92591" w:rsidP="001C729E">
            <w:pPr>
              <w:rPr>
                <w:rFonts w:ascii="Times New Roman" w:eastAsia="Times New Roman" w:hAnsi="Times New Roman" w:cs="Times New Roman"/>
                <w:sz w:val="28"/>
              </w:rPr>
            </w:pPr>
          </w:p>
        </w:tc>
        <w:tc>
          <w:tcPr>
            <w:tcW w:w="2551" w:type="dxa"/>
          </w:tcPr>
          <w:p w:rsidR="00E208FC" w:rsidRPr="00DA0879" w:rsidRDefault="00E208FC" w:rsidP="001C729E">
            <w:pPr>
              <w:rPr>
                <w:rFonts w:ascii="Times New Roman" w:eastAsia="Times New Roman" w:hAnsi="Times New Roman" w:cs="Times New Roman"/>
                <w:sz w:val="28"/>
              </w:rPr>
            </w:pPr>
          </w:p>
        </w:tc>
      </w:tr>
      <w:tr w:rsidR="001C729E" w:rsidRPr="00DA0879" w:rsidTr="001C729E">
        <w:trPr>
          <w:trHeight w:val="846"/>
        </w:trPr>
        <w:tc>
          <w:tcPr>
            <w:tcW w:w="7196" w:type="dxa"/>
          </w:tcPr>
          <w:p w:rsidR="001C729E" w:rsidRPr="00DA0879" w:rsidRDefault="001C729E" w:rsidP="001C729E">
            <w:pPr>
              <w:rPr>
                <w:rFonts w:ascii="Times New Roman" w:eastAsia="Times New Roman" w:hAnsi="Times New Roman" w:cs="Times New Roman"/>
                <w:sz w:val="28"/>
              </w:rPr>
            </w:pPr>
          </w:p>
        </w:tc>
        <w:tc>
          <w:tcPr>
            <w:tcW w:w="2551" w:type="dxa"/>
          </w:tcPr>
          <w:p w:rsidR="001C729E" w:rsidRPr="0091649F" w:rsidRDefault="001C729E" w:rsidP="001C729E">
            <w:pPr>
              <w:rPr>
                <w:rFonts w:ascii="Times New Roman" w:eastAsia="Times New Roman" w:hAnsi="Times New Roman" w:cs="Times New Roman"/>
                <w:sz w:val="28"/>
              </w:rPr>
            </w:pPr>
          </w:p>
        </w:tc>
      </w:tr>
      <w:tr w:rsidR="001C729E" w:rsidRPr="00DA0879" w:rsidTr="001C729E">
        <w:trPr>
          <w:trHeight w:val="846"/>
        </w:trPr>
        <w:tc>
          <w:tcPr>
            <w:tcW w:w="7196" w:type="dxa"/>
          </w:tcPr>
          <w:p w:rsidR="001C729E" w:rsidRPr="00DA0879" w:rsidRDefault="001C729E" w:rsidP="001C729E">
            <w:pPr>
              <w:rPr>
                <w:rFonts w:ascii="Times New Roman" w:eastAsia="Times New Roman" w:hAnsi="Times New Roman" w:cs="Times New Roman"/>
                <w:sz w:val="28"/>
              </w:rPr>
            </w:pPr>
          </w:p>
        </w:tc>
        <w:tc>
          <w:tcPr>
            <w:tcW w:w="2551" w:type="dxa"/>
          </w:tcPr>
          <w:p w:rsidR="001C729E" w:rsidRPr="0091649F" w:rsidRDefault="001C729E" w:rsidP="001C729E">
            <w:pPr>
              <w:rPr>
                <w:rFonts w:ascii="Times New Roman" w:eastAsia="Times New Roman" w:hAnsi="Times New Roman" w:cs="Times New Roman"/>
                <w:sz w:val="28"/>
              </w:rPr>
            </w:pPr>
          </w:p>
        </w:tc>
      </w:tr>
      <w:tr w:rsidR="001C729E" w:rsidRPr="00160511" w:rsidTr="001C729E">
        <w:trPr>
          <w:trHeight w:val="825"/>
        </w:trPr>
        <w:tc>
          <w:tcPr>
            <w:tcW w:w="7196" w:type="dxa"/>
          </w:tcPr>
          <w:p w:rsidR="001C729E" w:rsidRPr="00160511" w:rsidRDefault="001C729E" w:rsidP="001C729E">
            <w:pPr>
              <w:rPr>
                <w:rFonts w:ascii="Times New Roman" w:eastAsia="Times New Roman" w:hAnsi="Times New Roman" w:cs="Times New Roman"/>
                <w:sz w:val="28"/>
                <w:u w:val="single"/>
              </w:rPr>
            </w:pPr>
          </w:p>
        </w:tc>
        <w:tc>
          <w:tcPr>
            <w:tcW w:w="2551" w:type="dxa"/>
          </w:tcPr>
          <w:p w:rsidR="001C729E" w:rsidRPr="00160511" w:rsidRDefault="001C729E" w:rsidP="001C729E">
            <w:pPr>
              <w:rPr>
                <w:rFonts w:ascii="Times New Roman" w:eastAsia="Times New Roman" w:hAnsi="Times New Roman" w:cs="Times New Roman"/>
                <w:sz w:val="28"/>
              </w:rPr>
            </w:pPr>
          </w:p>
        </w:tc>
      </w:tr>
    </w:tbl>
    <w:p w:rsidR="00FE731D" w:rsidRDefault="001C729E" w:rsidP="004B7E1D">
      <w:pPr>
        <w:tabs>
          <w:tab w:val="left" w:pos="396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textWrapping" w:clear="all"/>
      </w:r>
    </w:p>
    <w:p w:rsidR="002952F3" w:rsidRDefault="002952F3" w:rsidP="004B7E1D">
      <w:pPr>
        <w:tabs>
          <w:tab w:val="left" w:pos="3969"/>
        </w:tabs>
        <w:spacing w:after="0" w:line="240" w:lineRule="auto"/>
        <w:jc w:val="center"/>
        <w:rPr>
          <w:rFonts w:ascii="Times New Roman" w:hAnsi="Times New Roman" w:cs="Times New Roman"/>
          <w:b/>
          <w:sz w:val="28"/>
          <w:szCs w:val="28"/>
        </w:rPr>
      </w:pPr>
    </w:p>
    <w:p w:rsidR="002952F3" w:rsidRDefault="002952F3" w:rsidP="004B7E1D">
      <w:pPr>
        <w:tabs>
          <w:tab w:val="left" w:pos="3969"/>
        </w:tabs>
        <w:spacing w:after="0" w:line="240" w:lineRule="auto"/>
        <w:jc w:val="center"/>
        <w:rPr>
          <w:rFonts w:ascii="Times New Roman" w:hAnsi="Times New Roman" w:cs="Times New Roman"/>
          <w:b/>
          <w:sz w:val="28"/>
          <w:szCs w:val="28"/>
        </w:rPr>
      </w:pPr>
    </w:p>
    <w:p w:rsidR="002952F3" w:rsidRDefault="002952F3" w:rsidP="004B7E1D">
      <w:pPr>
        <w:tabs>
          <w:tab w:val="left" w:pos="3969"/>
        </w:tabs>
        <w:spacing w:after="0" w:line="240" w:lineRule="auto"/>
        <w:jc w:val="center"/>
        <w:rPr>
          <w:rFonts w:ascii="Times New Roman" w:hAnsi="Times New Roman" w:cs="Times New Roman"/>
          <w:b/>
          <w:sz w:val="28"/>
          <w:szCs w:val="28"/>
        </w:rPr>
      </w:pPr>
    </w:p>
    <w:p w:rsidR="002952F3" w:rsidRDefault="002952F3" w:rsidP="004B7E1D">
      <w:pPr>
        <w:tabs>
          <w:tab w:val="left" w:pos="3969"/>
        </w:tabs>
        <w:spacing w:after="0" w:line="240" w:lineRule="auto"/>
        <w:jc w:val="center"/>
        <w:rPr>
          <w:rFonts w:ascii="Times New Roman" w:hAnsi="Times New Roman" w:cs="Times New Roman"/>
          <w:b/>
          <w:sz w:val="28"/>
          <w:szCs w:val="28"/>
        </w:rPr>
      </w:pPr>
    </w:p>
    <w:p w:rsidR="00FE731D" w:rsidRDefault="00FE731D" w:rsidP="004B7E1D">
      <w:pPr>
        <w:tabs>
          <w:tab w:val="left" w:pos="3969"/>
        </w:tabs>
        <w:spacing w:after="0" w:line="240" w:lineRule="auto"/>
        <w:jc w:val="center"/>
        <w:rPr>
          <w:rFonts w:ascii="Times New Roman" w:hAnsi="Times New Roman" w:cs="Times New Roman"/>
          <w:b/>
          <w:sz w:val="28"/>
          <w:szCs w:val="28"/>
        </w:rPr>
      </w:pPr>
    </w:p>
    <w:p w:rsidR="00FE731D" w:rsidRDefault="00FE731D" w:rsidP="004B7E1D">
      <w:pPr>
        <w:tabs>
          <w:tab w:val="left" w:pos="3969"/>
        </w:tabs>
        <w:spacing w:after="0" w:line="240" w:lineRule="auto"/>
        <w:jc w:val="center"/>
        <w:rPr>
          <w:rFonts w:ascii="Times New Roman" w:hAnsi="Times New Roman" w:cs="Times New Roman"/>
          <w:b/>
          <w:sz w:val="28"/>
          <w:szCs w:val="28"/>
        </w:rPr>
      </w:pPr>
    </w:p>
    <w:p w:rsidR="00FE731D" w:rsidRDefault="00FE731D" w:rsidP="004B7E1D">
      <w:pPr>
        <w:tabs>
          <w:tab w:val="left" w:pos="3969"/>
        </w:tabs>
        <w:spacing w:after="0" w:line="240" w:lineRule="auto"/>
        <w:jc w:val="center"/>
        <w:rPr>
          <w:rFonts w:ascii="Times New Roman" w:hAnsi="Times New Roman" w:cs="Times New Roman"/>
          <w:b/>
          <w:sz w:val="28"/>
          <w:szCs w:val="28"/>
        </w:rPr>
      </w:pPr>
    </w:p>
    <w:p w:rsidR="004B7E1D" w:rsidRPr="00DA0879" w:rsidRDefault="004B7E1D" w:rsidP="004B7E1D">
      <w:pPr>
        <w:tabs>
          <w:tab w:val="left" w:pos="3969"/>
        </w:tabs>
        <w:spacing w:after="0" w:line="240" w:lineRule="auto"/>
        <w:jc w:val="center"/>
        <w:rPr>
          <w:rFonts w:ascii="Times New Roman" w:hAnsi="Times New Roman" w:cs="Times New Roman"/>
          <w:b/>
          <w:sz w:val="28"/>
          <w:szCs w:val="28"/>
        </w:rPr>
      </w:pPr>
      <w:r w:rsidRPr="00DA0879">
        <w:rPr>
          <w:rFonts w:ascii="Times New Roman" w:hAnsi="Times New Roman" w:cs="Times New Roman"/>
          <w:b/>
          <w:sz w:val="28"/>
          <w:szCs w:val="28"/>
        </w:rPr>
        <w:lastRenderedPageBreak/>
        <w:t>Повестка дня:</w:t>
      </w:r>
    </w:p>
    <w:p w:rsidR="004B7E1D" w:rsidRPr="00DA0879" w:rsidRDefault="004B7E1D" w:rsidP="004B7E1D">
      <w:pPr>
        <w:tabs>
          <w:tab w:val="left" w:pos="3969"/>
        </w:tabs>
        <w:spacing w:after="0" w:line="240" w:lineRule="auto"/>
        <w:jc w:val="center"/>
        <w:rPr>
          <w:rFonts w:ascii="Times New Roman" w:hAnsi="Times New Roman" w:cs="Times New Roman"/>
          <w:b/>
          <w:sz w:val="28"/>
          <w:szCs w:val="28"/>
        </w:rPr>
      </w:pPr>
    </w:p>
    <w:p w:rsidR="00FE731D" w:rsidRPr="00C708BF" w:rsidRDefault="004B7E1D" w:rsidP="00FE731D">
      <w:pPr>
        <w:pStyle w:val="10"/>
        <w:ind w:firstLine="709"/>
      </w:pPr>
      <w:r w:rsidRPr="00DA0879">
        <w:rPr>
          <w:szCs w:val="28"/>
        </w:rPr>
        <w:t>О подведени</w:t>
      </w:r>
      <w:r w:rsidR="00B1487D" w:rsidRPr="00DA0879">
        <w:rPr>
          <w:szCs w:val="28"/>
        </w:rPr>
        <w:t xml:space="preserve">и итогов открытого конкурса </w:t>
      </w:r>
      <w:r w:rsidR="00C771C1" w:rsidRPr="00DA0879">
        <w:rPr>
          <w:szCs w:val="28"/>
        </w:rPr>
        <w:t xml:space="preserve">№ </w:t>
      </w:r>
      <w:r w:rsidR="001C729E">
        <w:rPr>
          <w:bCs/>
          <w:szCs w:val="28"/>
        </w:rPr>
        <w:t>19/ЗК</w:t>
      </w:r>
      <w:r w:rsidR="00160511" w:rsidRPr="00FE731D">
        <w:rPr>
          <w:bCs/>
          <w:szCs w:val="28"/>
        </w:rPr>
        <w:t>-АО ВРМ/201</w:t>
      </w:r>
      <w:r w:rsidR="00E208FC">
        <w:rPr>
          <w:bCs/>
          <w:szCs w:val="28"/>
        </w:rPr>
        <w:t>8</w:t>
      </w:r>
      <w:r w:rsidR="005A7F1B" w:rsidRPr="00DA0879">
        <w:rPr>
          <w:szCs w:val="28"/>
        </w:rPr>
        <w:t xml:space="preserve"> </w:t>
      </w:r>
      <w:r w:rsidR="00CD5366" w:rsidRPr="00DA0879">
        <w:rPr>
          <w:szCs w:val="28"/>
        </w:rPr>
        <w:t xml:space="preserve">на право заключения </w:t>
      </w:r>
      <w:r w:rsidR="00FE731D">
        <w:rPr>
          <w:szCs w:val="28"/>
        </w:rPr>
        <w:t>д</w:t>
      </w:r>
      <w:r w:rsidR="00880C6E" w:rsidRPr="00DA0879">
        <w:rPr>
          <w:szCs w:val="28"/>
        </w:rPr>
        <w:t xml:space="preserve">оговора </w:t>
      </w:r>
      <w:r w:rsidR="00FE731D" w:rsidRPr="00C708BF">
        <w:rPr>
          <w:szCs w:val="28"/>
        </w:rPr>
        <w:t xml:space="preserve">поставки </w:t>
      </w:r>
      <w:r w:rsidR="00FE731D" w:rsidRPr="00C708BF">
        <w:rPr>
          <w:color w:val="000000"/>
          <w:szCs w:val="28"/>
        </w:rPr>
        <w:t>оборудования для ремонта пассажирских вагонов</w:t>
      </w:r>
      <w:r w:rsidR="00FE731D" w:rsidRPr="00C708BF">
        <w:rPr>
          <w:bCs/>
          <w:szCs w:val="28"/>
        </w:rPr>
        <w:t xml:space="preserve"> </w:t>
      </w:r>
      <w:r w:rsidR="00FE731D" w:rsidRPr="00C708BF">
        <w:rPr>
          <w:szCs w:val="28"/>
        </w:rPr>
        <w:t xml:space="preserve">для нужд Тамбовского ВРЗ, Воронежского ВРЗ - филиалов АО «ВРМ» в 2018 </w:t>
      </w:r>
      <w:r w:rsidR="00923C9A">
        <w:rPr>
          <w:szCs w:val="28"/>
        </w:rPr>
        <w:t>– 2019 г</w:t>
      </w:r>
      <w:r w:rsidR="00FE731D" w:rsidRPr="00C708BF">
        <w:rPr>
          <w:szCs w:val="28"/>
        </w:rPr>
        <w:t>г</w:t>
      </w:r>
      <w:r w:rsidR="00FE731D" w:rsidRPr="00C708BF">
        <w:rPr>
          <w:color w:val="000000"/>
          <w:szCs w:val="28"/>
        </w:rPr>
        <w:t>.</w:t>
      </w:r>
    </w:p>
    <w:p w:rsidR="00880C6E" w:rsidRPr="00DA0879" w:rsidRDefault="00880C6E" w:rsidP="00880C6E">
      <w:pPr>
        <w:jc w:val="both"/>
        <w:rPr>
          <w:rFonts w:ascii="Times New Roman" w:hAnsi="Times New Roman" w:cs="Times New Roman"/>
          <w:sz w:val="28"/>
          <w:szCs w:val="28"/>
        </w:rPr>
      </w:pPr>
    </w:p>
    <w:p w:rsidR="004B7E1D" w:rsidRPr="00DA0879" w:rsidRDefault="004B7E1D" w:rsidP="008E3D51">
      <w:pPr>
        <w:spacing w:before="120" w:after="0" w:line="240" w:lineRule="auto"/>
        <w:jc w:val="center"/>
        <w:rPr>
          <w:rFonts w:ascii="Times New Roman" w:hAnsi="Times New Roman" w:cs="Times New Roman"/>
          <w:sz w:val="28"/>
          <w:szCs w:val="28"/>
        </w:rPr>
      </w:pPr>
      <w:r w:rsidRPr="00DA0879">
        <w:rPr>
          <w:rFonts w:ascii="Times New Roman" w:hAnsi="Times New Roman" w:cs="Times New Roman"/>
          <w:b/>
          <w:sz w:val="28"/>
          <w:szCs w:val="28"/>
        </w:rPr>
        <w:t>Комиссия решила</w:t>
      </w:r>
      <w:r w:rsidRPr="00DA0879">
        <w:rPr>
          <w:rFonts w:ascii="Times New Roman" w:hAnsi="Times New Roman" w:cs="Times New Roman"/>
          <w:sz w:val="28"/>
          <w:szCs w:val="28"/>
        </w:rPr>
        <w:t>:</w:t>
      </w:r>
    </w:p>
    <w:p w:rsidR="00284EE6" w:rsidRPr="00DA0879" w:rsidRDefault="00284EE6" w:rsidP="004B7E1D">
      <w:pPr>
        <w:spacing w:after="0" w:line="240" w:lineRule="auto"/>
        <w:jc w:val="center"/>
        <w:rPr>
          <w:rFonts w:ascii="Times New Roman" w:hAnsi="Times New Roman" w:cs="Times New Roman"/>
          <w:sz w:val="28"/>
          <w:szCs w:val="28"/>
        </w:rPr>
      </w:pPr>
    </w:p>
    <w:p w:rsidR="00880C6E" w:rsidRPr="00DA0879" w:rsidRDefault="00880C6E" w:rsidP="00690D51">
      <w:pPr>
        <w:pStyle w:val="a3"/>
        <w:numPr>
          <w:ilvl w:val="0"/>
          <w:numId w:val="1"/>
        </w:numPr>
        <w:spacing w:after="0" w:line="240" w:lineRule="auto"/>
        <w:ind w:left="0" w:firstLine="1134"/>
        <w:jc w:val="both"/>
        <w:rPr>
          <w:rFonts w:ascii="Times New Roman" w:hAnsi="Times New Roman" w:cs="Times New Roman"/>
          <w:sz w:val="28"/>
          <w:szCs w:val="28"/>
        </w:rPr>
      </w:pPr>
      <w:r w:rsidRPr="00DA0879">
        <w:rPr>
          <w:rFonts w:ascii="Times New Roman" w:hAnsi="Times New Roman" w:cs="Times New Roman"/>
          <w:sz w:val="28"/>
          <w:szCs w:val="28"/>
        </w:rPr>
        <w:t>Согласиться с выводами и предложениями экспертной группы (протокол от «</w:t>
      </w:r>
      <w:r w:rsidR="001C729E">
        <w:rPr>
          <w:rFonts w:ascii="Times New Roman" w:hAnsi="Times New Roman" w:cs="Times New Roman"/>
          <w:sz w:val="28"/>
          <w:szCs w:val="28"/>
        </w:rPr>
        <w:t>20</w:t>
      </w:r>
      <w:r w:rsidRPr="00DA0879">
        <w:rPr>
          <w:rFonts w:ascii="Times New Roman" w:hAnsi="Times New Roman" w:cs="Times New Roman"/>
          <w:sz w:val="28"/>
          <w:szCs w:val="28"/>
        </w:rPr>
        <w:t xml:space="preserve">» </w:t>
      </w:r>
      <w:r w:rsidR="00E508F4">
        <w:rPr>
          <w:rFonts w:ascii="Times New Roman" w:hAnsi="Times New Roman" w:cs="Times New Roman"/>
          <w:sz w:val="28"/>
          <w:szCs w:val="28"/>
        </w:rPr>
        <w:t>августа</w:t>
      </w:r>
      <w:r w:rsidRPr="00DA0879">
        <w:rPr>
          <w:rFonts w:ascii="Times New Roman" w:hAnsi="Times New Roman" w:cs="Times New Roman"/>
          <w:sz w:val="28"/>
          <w:szCs w:val="28"/>
        </w:rPr>
        <w:t xml:space="preserve"> 201</w:t>
      </w:r>
      <w:r w:rsidR="003454A6">
        <w:rPr>
          <w:rFonts w:ascii="Times New Roman" w:hAnsi="Times New Roman" w:cs="Times New Roman"/>
          <w:sz w:val="28"/>
          <w:szCs w:val="28"/>
        </w:rPr>
        <w:t>8</w:t>
      </w:r>
      <w:r w:rsidRPr="00DA0879">
        <w:rPr>
          <w:rFonts w:ascii="Times New Roman" w:hAnsi="Times New Roman" w:cs="Times New Roman"/>
          <w:sz w:val="28"/>
          <w:szCs w:val="28"/>
        </w:rPr>
        <w:t xml:space="preserve"> г. № </w:t>
      </w:r>
      <w:r w:rsidR="001C729E">
        <w:rPr>
          <w:rFonts w:ascii="Times New Roman" w:hAnsi="Times New Roman" w:cs="Times New Roman"/>
          <w:sz w:val="28"/>
          <w:szCs w:val="28"/>
        </w:rPr>
        <w:t>19/ЗК</w:t>
      </w:r>
      <w:r w:rsidR="003454A6">
        <w:rPr>
          <w:rFonts w:ascii="Times New Roman" w:hAnsi="Times New Roman" w:cs="Times New Roman"/>
          <w:sz w:val="28"/>
          <w:szCs w:val="28"/>
        </w:rPr>
        <w:t xml:space="preserve">-АО </w:t>
      </w:r>
      <w:r w:rsidRPr="00DA0879">
        <w:rPr>
          <w:rFonts w:ascii="Times New Roman" w:hAnsi="Times New Roman" w:cs="Times New Roman"/>
          <w:sz w:val="28"/>
          <w:szCs w:val="28"/>
        </w:rPr>
        <w:t>ВРМ</w:t>
      </w:r>
      <w:r w:rsidR="003454A6">
        <w:rPr>
          <w:rFonts w:ascii="Times New Roman" w:hAnsi="Times New Roman" w:cs="Times New Roman"/>
          <w:sz w:val="28"/>
          <w:szCs w:val="28"/>
        </w:rPr>
        <w:t>/20</w:t>
      </w:r>
      <w:r w:rsidR="00690D51">
        <w:rPr>
          <w:rFonts w:ascii="Times New Roman" w:hAnsi="Times New Roman" w:cs="Times New Roman"/>
          <w:sz w:val="28"/>
          <w:szCs w:val="28"/>
        </w:rPr>
        <w:t>1</w:t>
      </w:r>
      <w:r w:rsidR="00E508F4">
        <w:rPr>
          <w:rFonts w:ascii="Times New Roman" w:hAnsi="Times New Roman" w:cs="Times New Roman"/>
          <w:sz w:val="28"/>
          <w:szCs w:val="28"/>
        </w:rPr>
        <w:t>8</w:t>
      </w:r>
      <w:r w:rsidRPr="00DA0879">
        <w:rPr>
          <w:rFonts w:ascii="Times New Roman" w:hAnsi="Times New Roman" w:cs="Times New Roman"/>
          <w:sz w:val="28"/>
          <w:szCs w:val="28"/>
        </w:rPr>
        <w:t>- ЭГ</w:t>
      </w:r>
      <w:r w:rsidR="00690D51">
        <w:rPr>
          <w:rFonts w:ascii="Times New Roman" w:hAnsi="Times New Roman" w:cs="Times New Roman"/>
          <w:sz w:val="28"/>
          <w:szCs w:val="28"/>
        </w:rPr>
        <w:t>2</w:t>
      </w:r>
      <w:r w:rsidRPr="00DA0879">
        <w:rPr>
          <w:rFonts w:ascii="Times New Roman" w:hAnsi="Times New Roman" w:cs="Times New Roman"/>
          <w:sz w:val="28"/>
          <w:szCs w:val="28"/>
        </w:rPr>
        <w:t>)</w:t>
      </w:r>
      <w:r w:rsidR="00A93697">
        <w:rPr>
          <w:rFonts w:ascii="Times New Roman" w:hAnsi="Times New Roman" w:cs="Times New Roman"/>
          <w:sz w:val="28"/>
          <w:szCs w:val="28"/>
        </w:rPr>
        <w:t>.</w:t>
      </w:r>
    </w:p>
    <w:p w:rsidR="004B7E1D" w:rsidRPr="00641B2A" w:rsidRDefault="00641B2A" w:rsidP="008B6C27">
      <w:pPr>
        <w:pStyle w:val="a3"/>
        <w:numPr>
          <w:ilvl w:val="0"/>
          <w:numId w:val="1"/>
        </w:numPr>
        <w:spacing w:after="0" w:line="240" w:lineRule="auto"/>
        <w:ind w:left="0" w:firstLine="1134"/>
        <w:jc w:val="both"/>
        <w:outlineLvl w:val="0"/>
        <w:rPr>
          <w:rFonts w:ascii="Times New Roman" w:hAnsi="Times New Roman" w:cs="Times New Roman"/>
          <w:sz w:val="28"/>
          <w:szCs w:val="28"/>
        </w:rPr>
      </w:pPr>
      <w:r>
        <w:rPr>
          <w:sz w:val="28"/>
          <w:szCs w:val="28"/>
        </w:rPr>
        <w:t xml:space="preserve">) </w:t>
      </w:r>
      <w:r w:rsidRPr="00641B2A">
        <w:rPr>
          <w:rFonts w:ascii="Times New Roman" w:hAnsi="Times New Roman" w:cs="Times New Roman"/>
          <w:sz w:val="28"/>
          <w:szCs w:val="28"/>
        </w:rPr>
        <w:t>Признать лучшей котировочной заявкой по запросу котировок цен № 19/ЗК-АО «ВРМ»/2018 на право заключения договора поставки оборудования для ремонта пассажирских вагонов Тамбовского ВРЗ, Воронежского ВРЗ – филиалов АО «ВРМ» в 2018-2019 гг. котировочную заявку ООО «ИК «ЭТС», со стоимостью 434 094 653,04 (Четыреста тридцать четыре миллиона девяносто четыре тысячи шестьсот пятьдесят три) рубля 04 коп, без учета НДС, 512 231 690,59 (пятьсот двенадцать миллионов двести тридцать одна тысяча шестьсот девяносто) рублей 59 коп, с учетом НДС, указанного в его финансово – коммерческом предложении и поручить Службе МТО УС АО «ВРМ» в установленном порядке заключение договора с ООО «ИК «ЭТС», со стоимостью предложения, указанного в его финансово – коммерческом предложении.</w:t>
      </w:r>
      <w:r w:rsidR="001C729E" w:rsidRPr="00641B2A">
        <w:rPr>
          <w:rFonts w:ascii="Times New Roman" w:hAnsi="Times New Roman" w:cs="Times New Roman"/>
          <w:sz w:val="28"/>
          <w:szCs w:val="28"/>
        </w:rPr>
        <w:t>.</w:t>
      </w:r>
    </w:p>
    <w:p w:rsidR="004B7E1D" w:rsidRPr="00641B2A" w:rsidRDefault="004B7E1D" w:rsidP="004B7E1D">
      <w:pPr>
        <w:tabs>
          <w:tab w:val="left" w:pos="709"/>
        </w:tabs>
        <w:jc w:val="both"/>
        <w:rPr>
          <w:rFonts w:ascii="Times New Roman" w:hAnsi="Times New Roman" w:cs="Times New Roman"/>
          <w:sz w:val="28"/>
          <w:szCs w:val="28"/>
        </w:rPr>
      </w:pPr>
      <w:r w:rsidRPr="00641B2A">
        <w:rPr>
          <w:rFonts w:ascii="Times New Roman" w:hAnsi="Times New Roman" w:cs="Times New Roman"/>
          <w:sz w:val="28"/>
          <w:szCs w:val="28"/>
        </w:rPr>
        <w:tab/>
        <w:t>Решение принято единогласно.</w:t>
      </w:r>
    </w:p>
    <w:p w:rsidR="00DF5B96" w:rsidRPr="00641B2A" w:rsidRDefault="00DF5B96" w:rsidP="004B7E1D">
      <w:pPr>
        <w:tabs>
          <w:tab w:val="left" w:pos="709"/>
        </w:tabs>
        <w:jc w:val="both"/>
        <w:rPr>
          <w:rFonts w:ascii="Times New Roman" w:hAnsi="Times New Roman" w:cs="Times New Roman"/>
          <w:sz w:val="28"/>
          <w:szCs w:val="28"/>
        </w:rPr>
      </w:pPr>
    </w:p>
    <w:p w:rsidR="00DF5B96" w:rsidRDefault="002952F3" w:rsidP="004B7E1D">
      <w:pPr>
        <w:tabs>
          <w:tab w:val="left" w:pos="709"/>
        </w:tabs>
        <w:jc w:val="both"/>
        <w:rPr>
          <w:rFonts w:ascii="Times New Roman" w:hAnsi="Times New Roman" w:cs="Times New Roman"/>
          <w:sz w:val="28"/>
          <w:szCs w:val="28"/>
        </w:rPr>
      </w:pPr>
      <w:r>
        <w:rPr>
          <w:rFonts w:ascii="Times New Roman" w:hAnsi="Times New Roman" w:cs="Times New Roman"/>
          <w:sz w:val="28"/>
          <w:szCs w:val="28"/>
        </w:rPr>
        <w:t>Подписи:</w:t>
      </w:r>
    </w:p>
    <w:p w:rsidR="00641B2A" w:rsidRDefault="00641B2A">
      <w:pPr>
        <w:rPr>
          <w:rFonts w:ascii="Times New Roman" w:hAnsi="Times New Roman" w:cs="Times New Roman"/>
          <w:sz w:val="28"/>
          <w:szCs w:val="28"/>
        </w:rPr>
      </w:pPr>
      <w:r>
        <w:rPr>
          <w:rFonts w:ascii="Times New Roman" w:hAnsi="Times New Roman" w:cs="Times New Roman"/>
          <w:sz w:val="28"/>
          <w:szCs w:val="28"/>
        </w:rPr>
        <w:br w:type="page"/>
      </w:r>
    </w:p>
    <w:p w:rsidR="00641B2A" w:rsidRDefault="00641B2A" w:rsidP="004B7E1D">
      <w:pPr>
        <w:tabs>
          <w:tab w:val="left" w:pos="709"/>
        </w:tabs>
        <w:jc w:val="both"/>
        <w:rPr>
          <w:rFonts w:ascii="Times New Roman" w:hAnsi="Times New Roman" w:cs="Times New Roman"/>
          <w:sz w:val="28"/>
          <w:szCs w:val="28"/>
        </w:rPr>
      </w:pPr>
    </w:p>
    <w:p w:rsidR="00D3033B" w:rsidRDefault="00D3033B" w:rsidP="004B7E1D">
      <w:pPr>
        <w:tabs>
          <w:tab w:val="left" w:pos="709"/>
        </w:tabs>
        <w:jc w:val="both"/>
        <w:rPr>
          <w:rFonts w:ascii="Times New Roman" w:hAnsi="Times New Roman" w:cs="Times New Roman"/>
          <w:sz w:val="28"/>
          <w:szCs w:val="28"/>
        </w:rPr>
      </w:pPr>
      <w:bookmarkStart w:id="0" w:name="_GoBack"/>
      <w:bookmarkEnd w:id="0"/>
    </w:p>
    <w:sectPr w:rsidR="00D3033B" w:rsidSect="004B7E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72C74"/>
    <w:multiLevelType w:val="hybridMultilevel"/>
    <w:tmpl w:val="0DC229E6"/>
    <w:lvl w:ilvl="0" w:tplc="DB525922">
      <w:start w:val="1"/>
      <w:numFmt w:val="decimal"/>
      <w:lvlText w:val="3.%1."/>
      <w:lvlJc w:val="left"/>
      <w:pPr>
        <w:ind w:left="1070"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6921E64"/>
    <w:multiLevelType w:val="hybridMultilevel"/>
    <w:tmpl w:val="D798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9B719B"/>
    <w:multiLevelType w:val="hybridMultilevel"/>
    <w:tmpl w:val="CF18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1D"/>
    <w:rsid w:val="000152B7"/>
    <w:rsid w:val="000E66E0"/>
    <w:rsid w:val="001518F5"/>
    <w:rsid w:val="00160511"/>
    <w:rsid w:val="00187FA7"/>
    <w:rsid w:val="001C729E"/>
    <w:rsid w:val="001E7F2E"/>
    <w:rsid w:val="00284EE6"/>
    <w:rsid w:val="002952F3"/>
    <w:rsid w:val="00297C66"/>
    <w:rsid w:val="002E6242"/>
    <w:rsid w:val="00310F8A"/>
    <w:rsid w:val="0033622A"/>
    <w:rsid w:val="003454A6"/>
    <w:rsid w:val="003A032D"/>
    <w:rsid w:val="003A7976"/>
    <w:rsid w:val="00451EB8"/>
    <w:rsid w:val="004B7E1D"/>
    <w:rsid w:val="004C66FE"/>
    <w:rsid w:val="005171BD"/>
    <w:rsid w:val="005A7F1B"/>
    <w:rsid w:val="006118B3"/>
    <w:rsid w:val="00631D1A"/>
    <w:rsid w:val="00641B2A"/>
    <w:rsid w:val="00670599"/>
    <w:rsid w:val="00690D51"/>
    <w:rsid w:val="006C79DD"/>
    <w:rsid w:val="00716557"/>
    <w:rsid w:val="00750FA0"/>
    <w:rsid w:val="00784913"/>
    <w:rsid w:val="007B19EF"/>
    <w:rsid w:val="007D1B17"/>
    <w:rsid w:val="00880C6E"/>
    <w:rsid w:val="00896D8D"/>
    <w:rsid w:val="008E3D51"/>
    <w:rsid w:val="0091164D"/>
    <w:rsid w:val="00915372"/>
    <w:rsid w:val="0091649F"/>
    <w:rsid w:val="00916DC0"/>
    <w:rsid w:val="00923C9A"/>
    <w:rsid w:val="00943AE1"/>
    <w:rsid w:val="009D02AE"/>
    <w:rsid w:val="009E4AD9"/>
    <w:rsid w:val="00A25249"/>
    <w:rsid w:val="00A63702"/>
    <w:rsid w:val="00A93697"/>
    <w:rsid w:val="00AC417B"/>
    <w:rsid w:val="00AF28A5"/>
    <w:rsid w:val="00B1487D"/>
    <w:rsid w:val="00BA15C5"/>
    <w:rsid w:val="00BA73FF"/>
    <w:rsid w:val="00BB7D9A"/>
    <w:rsid w:val="00C75143"/>
    <w:rsid w:val="00C771C1"/>
    <w:rsid w:val="00C92591"/>
    <w:rsid w:val="00CD5366"/>
    <w:rsid w:val="00D0460A"/>
    <w:rsid w:val="00D3033B"/>
    <w:rsid w:val="00D42D73"/>
    <w:rsid w:val="00D7450A"/>
    <w:rsid w:val="00DA0879"/>
    <w:rsid w:val="00DC3F2D"/>
    <w:rsid w:val="00DF5B96"/>
    <w:rsid w:val="00E208FC"/>
    <w:rsid w:val="00E36A6D"/>
    <w:rsid w:val="00E508F4"/>
    <w:rsid w:val="00E872E0"/>
    <w:rsid w:val="00F374A5"/>
    <w:rsid w:val="00F55DB5"/>
    <w:rsid w:val="00FE5A6B"/>
    <w:rsid w:val="00FE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60CAE-CCCD-4639-A20A-6D0FC6F1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1D"/>
    <w:pPr>
      <w:ind w:left="720"/>
      <w:contextualSpacing/>
    </w:pPr>
  </w:style>
  <w:style w:type="table" w:customStyle="1" w:styleId="1">
    <w:name w:val="Сетка таблицы1"/>
    <w:basedOn w:val="a1"/>
    <w:uiPriority w:val="59"/>
    <w:rsid w:val="004B7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Шапка письма - адрес"/>
    <w:basedOn w:val="a"/>
    <w:link w:val="-0"/>
    <w:qFormat/>
    <w:rsid w:val="004B7E1D"/>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4"/>
    <w:link w:val="-2"/>
    <w:qFormat/>
    <w:rsid w:val="004B7E1D"/>
    <w:pPr>
      <w:spacing w:line="276" w:lineRule="auto"/>
      <w:jc w:val="center"/>
    </w:pPr>
    <w:rPr>
      <w:b/>
      <w:color w:val="1F497D" w:themeColor="text2"/>
      <w:sz w:val="24"/>
      <w:szCs w:val="24"/>
    </w:rPr>
  </w:style>
  <w:style w:type="character" w:customStyle="1" w:styleId="-0">
    <w:name w:val="Шапка письма - адрес Знак"/>
    <w:basedOn w:val="a0"/>
    <w:link w:val="-"/>
    <w:rsid w:val="004B7E1D"/>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4B7E1D"/>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rsid w:val="004B7E1D"/>
    <w:rPr>
      <w:b/>
      <w:color w:val="1F497D" w:themeColor="text2"/>
      <w:sz w:val="24"/>
      <w:szCs w:val="24"/>
    </w:rPr>
  </w:style>
  <w:style w:type="character" w:customStyle="1" w:styleId="-4">
    <w:name w:val="Шапка письма - эмблема Знак"/>
    <w:basedOn w:val="a0"/>
    <w:link w:val="-3"/>
    <w:rsid w:val="004B7E1D"/>
    <w:rPr>
      <w:rFonts w:asciiTheme="majorHAnsi" w:hAnsiTheme="majorHAnsi" w:cstheme="majorHAnsi"/>
      <w:smallCaps/>
      <w:noProof/>
      <w:sz w:val="24"/>
      <w:lang w:eastAsia="ru-RU"/>
    </w:rPr>
  </w:style>
  <w:style w:type="paragraph" w:styleId="a4">
    <w:name w:val="No Spacing"/>
    <w:uiPriority w:val="1"/>
    <w:qFormat/>
    <w:rsid w:val="004B7E1D"/>
    <w:pPr>
      <w:spacing w:after="0" w:line="240" w:lineRule="auto"/>
    </w:pPr>
  </w:style>
  <w:style w:type="paragraph" w:styleId="a5">
    <w:name w:val="Balloon Text"/>
    <w:basedOn w:val="a"/>
    <w:link w:val="a6"/>
    <w:uiPriority w:val="99"/>
    <w:semiHidden/>
    <w:unhideWhenUsed/>
    <w:rsid w:val="004B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E1D"/>
    <w:rPr>
      <w:rFonts w:ascii="Tahoma" w:hAnsi="Tahoma" w:cs="Tahoma"/>
      <w:sz w:val="16"/>
      <w:szCs w:val="16"/>
    </w:rPr>
  </w:style>
  <w:style w:type="table" w:styleId="a7">
    <w:name w:val="Table Grid"/>
    <w:basedOn w:val="a1"/>
    <w:uiPriority w:val="59"/>
    <w:rsid w:val="0016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link w:val="Normal"/>
    <w:rsid w:val="00FE731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0"/>
    <w:rsid w:val="00FE731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240</Words>
  <Characters>1373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Ярцев Олег Сергеевич</cp:lastModifiedBy>
  <cp:revision>4</cp:revision>
  <cp:lastPrinted>2018-08-20T14:12:00Z</cp:lastPrinted>
  <dcterms:created xsi:type="dcterms:W3CDTF">2018-08-20T14:24:00Z</dcterms:created>
  <dcterms:modified xsi:type="dcterms:W3CDTF">2018-08-20T14:38:00Z</dcterms:modified>
</cp:coreProperties>
</file>