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8F32FF">
        <w:rPr>
          <w:rFonts w:eastAsia="MS Mincho"/>
          <w:color w:val="000000" w:themeColor="text1"/>
          <w:sz w:val="36"/>
        </w:rPr>
        <w:t>7</w:t>
      </w:r>
      <w:r w:rsidR="0075478A" w:rsidRPr="00336A4B">
        <w:rPr>
          <w:rFonts w:eastAsia="MS Mincho"/>
          <w:color w:val="000000" w:themeColor="text1"/>
          <w:sz w:val="36"/>
        </w:rPr>
        <w:t>-</w:t>
      </w:r>
      <w:r w:rsidR="0075478A" w:rsidRPr="00336A4B">
        <w:rPr>
          <w:rFonts w:eastAsia="MS Mincho"/>
          <w:sz w:val="36"/>
        </w:rPr>
        <w:t>ВВРЗ/201</w:t>
      </w:r>
      <w:r w:rsidR="00336A4B" w:rsidRPr="00336A4B">
        <w:rPr>
          <w:rFonts w:eastAsia="MS Mincho"/>
          <w:sz w:val="36"/>
        </w:rPr>
        <w:t>8</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734758">
        <w:rPr>
          <w:rFonts w:eastAsia="MS Mincho"/>
          <w:b w:val="0"/>
          <w:kern w:val="0"/>
        </w:rPr>
        <w:t>8</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D341CB">
              <w:rPr>
                <w:b/>
                <w:bCs/>
                <w:sz w:val="28"/>
                <w:szCs w:val="28"/>
              </w:rPr>
              <w:t>8</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proofErr w:type="gramStart"/>
      <w:r w:rsidRPr="00DF5929">
        <w:rPr>
          <w:szCs w:val="28"/>
        </w:rPr>
        <w:t>Акционерное общество «</w:t>
      </w:r>
      <w:proofErr w:type="spellStart"/>
      <w:r w:rsidRPr="003406F5">
        <w:rPr>
          <w:szCs w:val="28"/>
        </w:rPr>
        <w:t>Вагонреммаш</w:t>
      </w:r>
      <w:proofErr w:type="spellEnd"/>
      <w:r w:rsidRPr="003406F5">
        <w:rPr>
          <w:szCs w:val="28"/>
        </w:rPr>
        <w:t xml:space="preserve">»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336A4B">
        <w:rPr>
          <w:rFonts w:eastAsia="MS Mincho"/>
          <w:szCs w:val="28"/>
        </w:rPr>
        <w:t>ОК/</w:t>
      </w:r>
      <w:r w:rsidR="008F32FF">
        <w:rPr>
          <w:rFonts w:eastAsia="MS Mincho"/>
          <w:szCs w:val="28"/>
        </w:rPr>
        <w:t>7</w:t>
      </w:r>
      <w:r w:rsidR="0075478A" w:rsidRPr="00336A4B">
        <w:rPr>
          <w:rFonts w:eastAsia="MS Mincho"/>
          <w:szCs w:val="28"/>
        </w:rPr>
        <w:t>-ВВРЗ/201</w:t>
      </w:r>
      <w:r w:rsidR="00336A4B" w:rsidRPr="00336A4B">
        <w:rPr>
          <w:rFonts w:eastAsia="MS Mincho"/>
          <w:szCs w:val="28"/>
        </w:rPr>
        <w:t>8</w:t>
      </w:r>
      <w:r w:rsidRPr="003406F5">
        <w:rPr>
          <w:szCs w:val="28"/>
        </w:rPr>
        <w:t xml:space="preserve">  (далее – открытый конкурс) на право заключения </w:t>
      </w:r>
      <w:r w:rsidR="002E4C3E" w:rsidRPr="00B0153D">
        <w:rPr>
          <w:szCs w:val="28"/>
        </w:rPr>
        <w:t>Д</w:t>
      </w:r>
      <w:r w:rsidRPr="00B0153D">
        <w:rPr>
          <w:szCs w:val="28"/>
        </w:rPr>
        <w:t xml:space="preserve">оговора  </w:t>
      </w:r>
      <w:r w:rsidR="00645141" w:rsidRPr="00B0153D">
        <w:rPr>
          <w:szCs w:val="28"/>
        </w:rPr>
        <w:t>на</w:t>
      </w:r>
      <w:r w:rsidR="00644EF3" w:rsidRPr="00B0153D">
        <w:rPr>
          <w:szCs w:val="28"/>
        </w:rPr>
        <w:t xml:space="preserve"> </w:t>
      </w:r>
      <w:r w:rsidRPr="00B0153D">
        <w:rPr>
          <w:color w:val="000000"/>
          <w:szCs w:val="28"/>
        </w:rPr>
        <w:t>выполнени</w:t>
      </w:r>
      <w:r w:rsidR="00645141" w:rsidRPr="00B0153D">
        <w:rPr>
          <w:color w:val="000000"/>
          <w:szCs w:val="28"/>
        </w:rPr>
        <w:t>е</w:t>
      </w:r>
      <w:r w:rsidRPr="00B0153D">
        <w:rPr>
          <w:color w:val="000000"/>
          <w:szCs w:val="28"/>
        </w:rPr>
        <w:t xml:space="preserve"> работ</w:t>
      </w:r>
      <w:r w:rsidR="00D214ED" w:rsidRPr="00B0153D">
        <w:rPr>
          <w:color w:val="000000"/>
          <w:szCs w:val="28"/>
        </w:rPr>
        <w:t xml:space="preserve"> по </w:t>
      </w:r>
      <w:r w:rsidR="002D5255" w:rsidRPr="00B0153D">
        <w:rPr>
          <w:szCs w:val="28"/>
        </w:rPr>
        <w:t>капитальному ремонту наруж</w:t>
      </w:r>
      <w:r w:rsidR="00B0153D">
        <w:rPr>
          <w:szCs w:val="28"/>
        </w:rPr>
        <w:t>ной тепловой сети (Инв. № 5162)</w:t>
      </w:r>
      <w:r w:rsidR="002D5255" w:rsidRPr="00B0153D">
        <w:rPr>
          <w:szCs w:val="28"/>
        </w:rPr>
        <w:t xml:space="preserve">, </w:t>
      </w:r>
      <w:r w:rsidR="003406F5" w:rsidRPr="00B0153D">
        <w:rPr>
          <w:szCs w:val="28"/>
        </w:rPr>
        <w:t>(далее – Договор)</w:t>
      </w:r>
      <w:r w:rsidR="00DF5929" w:rsidRPr="00B0153D">
        <w:rPr>
          <w:szCs w:val="28"/>
        </w:rPr>
        <w:t xml:space="preserve">,  </w:t>
      </w:r>
      <w:r w:rsidR="002E4C3E" w:rsidRPr="00B0153D">
        <w:rPr>
          <w:szCs w:val="28"/>
        </w:rPr>
        <w:t>находящ</w:t>
      </w:r>
      <w:r w:rsidR="002D5255" w:rsidRPr="00B0153D">
        <w:rPr>
          <w:szCs w:val="28"/>
        </w:rPr>
        <w:t>е</w:t>
      </w:r>
      <w:r w:rsidR="00544BB7" w:rsidRPr="00B0153D">
        <w:rPr>
          <w:szCs w:val="28"/>
        </w:rPr>
        <w:t xml:space="preserve">йся </w:t>
      </w:r>
      <w:r w:rsidR="002E4C3E" w:rsidRPr="00B0153D">
        <w:rPr>
          <w:szCs w:val="28"/>
        </w:rPr>
        <w:t xml:space="preserve"> на </w:t>
      </w:r>
      <w:r w:rsidR="00B514F5" w:rsidRPr="00B0153D">
        <w:rPr>
          <w:szCs w:val="28"/>
        </w:rPr>
        <w:t>балансовом учете</w:t>
      </w:r>
      <w:r w:rsidR="00BE01B1" w:rsidRPr="00B0153D">
        <w:rPr>
          <w:szCs w:val="28"/>
        </w:rPr>
        <w:t xml:space="preserve"> </w:t>
      </w:r>
      <w:r w:rsidRPr="00B0153D">
        <w:rPr>
          <w:color w:val="000000"/>
          <w:szCs w:val="28"/>
        </w:rPr>
        <w:t xml:space="preserve">Воронежского </w:t>
      </w:r>
      <w:r w:rsidR="005D2634" w:rsidRPr="00B0153D">
        <w:rPr>
          <w:color w:val="000000"/>
          <w:szCs w:val="28"/>
        </w:rPr>
        <w:t>ВРЗ</w:t>
      </w:r>
      <w:r w:rsidR="001B5F8F" w:rsidRPr="00B0153D">
        <w:rPr>
          <w:color w:val="000000"/>
          <w:szCs w:val="28"/>
        </w:rPr>
        <w:t xml:space="preserve"> </w:t>
      </w:r>
      <w:r w:rsidR="005D2634" w:rsidRPr="00B0153D">
        <w:rPr>
          <w:color w:val="000000"/>
          <w:szCs w:val="28"/>
        </w:rPr>
        <w:t>АО</w:t>
      </w:r>
      <w:r w:rsidRPr="00B0153D">
        <w:rPr>
          <w:color w:val="000000"/>
          <w:szCs w:val="28"/>
        </w:rPr>
        <w:t xml:space="preserve"> «В</w:t>
      </w:r>
      <w:r w:rsidR="005D2634" w:rsidRPr="00B0153D">
        <w:rPr>
          <w:color w:val="000000"/>
          <w:szCs w:val="28"/>
        </w:rPr>
        <w:t>РМ</w:t>
      </w:r>
      <w:r w:rsidRPr="00B0153D">
        <w:rPr>
          <w:color w:val="000000"/>
          <w:szCs w:val="28"/>
        </w:rPr>
        <w:t>»</w:t>
      </w:r>
      <w:r w:rsidR="00D214ED" w:rsidRPr="00B0153D">
        <w:rPr>
          <w:color w:val="000000"/>
          <w:szCs w:val="28"/>
        </w:rPr>
        <w:t>,</w:t>
      </w:r>
      <w:r w:rsidRPr="00B0153D">
        <w:rPr>
          <w:color w:val="000000"/>
          <w:szCs w:val="28"/>
        </w:rPr>
        <w:t xml:space="preserve"> </w:t>
      </w:r>
      <w:r w:rsidR="00DF5929" w:rsidRPr="00B0153D">
        <w:t>расположенно</w:t>
      </w:r>
      <w:r w:rsidR="007405C5" w:rsidRPr="00B0153D">
        <w:t xml:space="preserve">й </w:t>
      </w:r>
      <w:r w:rsidR="00DF5929" w:rsidRPr="00B0153D">
        <w:t xml:space="preserve"> по адресу: г. Воронеж,</w:t>
      </w:r>
      <w:r w:rsidR="00DF5929" w:rsidRPr="00B0153D">
        <w:rPr>
          <w:bCs/>
        </w:rPr>
        <w:t xml:space="preserve"> </w:t>
      </w:r>
      <w:r w:rsidR="00DF5929" w:rsidRPr="00B0153D">
        <w:t>пер. Богдана Хм</w:t>
      </w:r>
      <w:r w:rsidR="00DF5929" w:rsidRPr="00E631C9">
        <w:t>ельницкого, д.1,</w:t>
      </w:r>
      <w:r w:rsidR="00DF5929" w:rsidRPr="00DF5929">
        <w:rPr>
          <w:color w:val="000000"/>
          <w:szCs w:val="28"/>
        </w:rPr>
        <w:t xml:space="preserve"> в 201</w:t>
      </w:r>
      <w:r w:rsidR="00CE7A58">
        <w:rPr>
          <w:color w:val="000000"/>
          <w:szCs w:val="28"/>
        </w:rPr>
        <w:t>8</w:t>
      </w:r>
      <w:r w:rsidR="00DF5929" w:rsidRPr="00DF5929">
        <w:rPr>
          <w:color w:val="000000"/>
          <w:szCs w:val="28"/>
        </w:rPr>
        <w:t xml:space="preserve"> году. </w:t>
      </w:r>
      <w:proofErr w:type="gramEnd"/>
    </w:p>
    <w:p w:rsidR="00E13DA9" w:rsidRPr="00EF1917"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DF5929" w:rsidRPr="001D444D" w:rsidRDefault="00D829ED" w:rsidP="00DF5929">
      <w:pPr>
        <w:pStyle w:val="13"/>
        <w:numPr>
          <w:ilvl w:val="2"/>
          <w:numId w:val="2"/>
        </w:numPr>
        <w:ind w:firstLine="709"/>
      </w:pPr>
      <w:r w:rsidRPr="001D444D">
        <w:rPr>
          <w:color w:val="000000"/>
          <w:szCs w:val="28"/>
        </w:rPr>
        <w:t xml:space="preserve">Ответственным представителем заказчика </w:t>
      </w:r>
      <w:bookmarkStart w:id="2" w:name="_Toc34648346"/>
      <w:r w:rsidR="00DF5929" w:rsidRPr="001D444D">
        <w:rPr>
          <w:color w:val="000000"/>
          <w:szCs w:val="28"/>
        </w:rPr>
        <w:t xml:space="preserve">является </w:t>
      </w:r>
      <w:r w:rsidR="00DF0E93" w:rsidRPr="001D444D">
        <w:rPr>
          <w:color w:val="000000"/>
          <w:szCs w:val="28"/>
        </w:rPr>
        <w:t xml:space="preserve">инженер </w:t>
      </w:r>
      <w:proofErr w:type="spellStart"/>
      <w:r w:rsidR="00DF0E93" w:rsidRPr="001D444D">
        <w:rPr>
          <w:color w:val="000000"/>
          <w:szCs w:val="28"/>
        </w:rPr>
        <w:t>энерго-механического</w:t>
      </w:r>
      <w:proofErr w:type="spellEnd"/>
      <w:r w:rsidR="00DF0E93" w:rsidRPr="001D444D">
        <w:rPr>
          <w:color w:val="000000"/>
          <w:szCs w:val="28"/>
        </w:rPr>
        <w:t xml:space="preserve"> отдела </w:t>
      </w:r>
      <w:r w:rsidR="00DF5929" w:rsidRPr="001D444D">
        <w:rPr>
          <w:color w:val="000000"/>
          <w:szCs w:val="28"/>
        </w:rPr>
        <w:t xml:space="preserve">Воронежского ВРЗ АО «ВРМ» </w:t>
      </w:r>
      <w:r w:rsidR="00DF5929" w:rsidRPr="001D444D">
        <w:rPr>
          <w:bCs/>
          <w:color w:val="000000"/>
          <w:szCs w:val="28"/>
        </w:rPr>
        <w:t>-</w:t>
      </w:r>
      <w:r w:rsidR="00DF5929" w:rsidRPr="001D444D">
        <w:rPr>
          <w:bCs/>
          <w:szCs w:val="28"/>
        </w:rPr>
        <w:t xml:space="preserve"> </w:t>
      </w:r>
      <w:r w:rsidR="00DF0E93" w:rsidRPr="001D444D">
        <w:rPr>
          <w:bCs/>
          <w:szCs w:val="28"/>
        </w:rPr>
        <w:t>Дунаева Екатерина</w:t>
      </w:r>
      <w:r w:rsidR="00DF5929" w:rsidRPr="001D444D">
        <w:rPr>
          <w:bCs/>
          <w:szCs w:val="28"/>
        </w:rPr>
        <w:t xml:space="preserve"> </w:t>
      </w:r>
      <w:r w:rsidR="00DF0E93" w:rsidRPr="001D444D">
        <w:rPr>
          <w:bCs/>
          <w:szCs w:val="28"/>
        </w:rPr>
        <w:t>Витальевна</w:t>
      </w:r>
      <w:r w:rsidR="00DF0E93" w:rsidRPr="001D444D">
        <w:rPr>
          <w:szCs w:val="28"/>
        </w:rPr>
        <w:t xml:space="preserve"> телефон/факс: 8(473)</w:t>
      </w:r>
      <w:r w:rsidR="00DF5929" w:rsidRPr="001D444D">
        <w:rPr>
          <w:szCs w:val="28"/>
        </w:rPr>
        <w:t>22</w:t>
      </w:r>
      <w:r w:rsidR="00DF0E93" w:rsidRPr="001D444D">
        <w:rPr>
          <w:szCs w:val="28"/>
        </w:rPr>
        <w:t>7-88-45</w:t>
      </w:r>
      <w:r w:rsidR="00DF5929" w:rsidRPr="001D444D">
        <w:rPr>
          <w:szCs w:val="28"/>
        </w:rPr>
        <w:t xml:space="preserve">, адрес электронной почты </w:t>
      </w:r>
      <w:hyperlink r:id="rId8" w:history="1">
        <w:r w:rsidR="001D444D" w:rsidRPr="001D444D">
          <w:rPr>
            <w:rStyle w:val="af"/>
            <w:lang w:val="en-US"/>
          </w:rPr>
          <w:t>dunaeva</w:t>
        </w:r>
        <w:r w:rsidR="001D444D" w:rsidRPr="001D444D">
          <w:rPr>
            <w:rStyle w:val="af"/>
          </w:rPr>
          <w:t>@</w:t>
        </w:r>
        <w:r w:rsidR="001D444D" w:rsidRPr="001D444D">
          <w:rPr>
            <w:rStyle w:val="af"/>
            <w:lang w:val="en-US"/>
          </w:rPr>
          <w:t>vwrz</w:t>
        </w:r>
        <w:r w:rsidR="001D444D" w:rsidRPr="001D444D">
          <w:rPr>
            <w:rStyle w:val="af"/>
          </w:rPr>
          <w:t>.</w:t>
        </w:r>
        <w:proofErr w:type="spellStart"/>
        <w:r w:rsidR="001D444D" w:rsidRPr="001D444D">
          <w:rPr>
            <w:rStyle w:val="af"/>
          </w:rPr>
          <w:t>ru</w:t>
        </w:r>
        <w:proofErr w:type="spellEnd"/>
      </w:hyperlink>
      <w:r w:rsidR="00DF5929" w:rsidRPr="001D444D">
        <w:rPr>
          <w:szCs w:val="28"/>
        </w:rPr>
        <w:t>.</w:t>
      </w:r>
    </w:p>
    <w:p w:rsidR="005A4A7D" w:rsidRPr="00EF1917" w:rsidRDefault="005A4A7D" w:rsidP="00C82AD8">
      <w:pPr>
        <w:pStyle w:val="13"/>
        <w:numPr>
          <w:ilvl w:val="2"/>
          <w:numId w:val="2"/>
        </w:numPr>
        <w:ind w:firstLine="709"/>
      </w:pPr>
      <w:proofErr w:type="gramStart"/>
      <w:r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F1917">
        <w:t xml:space="preserve">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 xml:space="preserve">оговора на </w:t>
      </w:r>
      <w:proofErr w:type="gramStart"/>
      <w:r w:rsidRPr="00EF1917">
        <w:t>условиях</w:t>
      </w:r>
      <w:proofErr w:type="gramEnd"/>
      <w:r w:rsidRPr="00EF1917">
        <w:t>,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Pr="00EF1917">
        <w:t>.</w:t>
      </w:r>
      <w:proofErr w:type="spellStart"/>
      <w:r w:rsidRPr="00EF1917">
        <w:t>ru</w:t>
      </w:r>
      <w:proofErr w:type="spellEnd"/>
      <w:r w:rsidRPr="00EF1917">
        <w:t xml:space="preserve">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 xml:space="preserve">В </w:t>
      </w:r>
      <w:proofErr w:type="gramStart"/>
      <w:r w:rsidRPr="00EF1917">
        <w:t>случае</w:t>
      </w:r>
      <w:proofErr w:type="gramEnd"/>
      <w:r w:rsidRPr="00EF1917">
        <w:t xml:space="preserve">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w:t>
      </w:r>
      <w:r w:rsidR="00DF0E93">
        <w:rPr>
          <w:szCs w:val="28"/>
        </w:rPr>
        <w:t>7-88-45</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00924E15" w:rsidRPr="00EF1917">
        <w:rPr>
          <w:rFonts w:eastAsia="MS Mincho"/>
          <w:sz w:val="28"/>
          <w:szCs w:val="28"/>
        </w:rPr>
        <w:t>раз</w:t>
      </w:r>
      <w:r w:rsidRPr="00EF1917">
        <w:rPr>
          <w:rFonts w:eastAsia="MS Mincho"/>
          <w:sz w:val="28"/>
          <w:szCs w:val="28"/>
        </w:rPr>
        <w:t>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3"/>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3"/>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3"/>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на </w:t>
      </w:r>
      <w:proofErr w:type="gramStart"/>
      <w:r w:rsidRPr="00EF1917">
        <w:rPr>
          <w:sz w:val="28"/>
          <w:szCs w:val="28"/>
        </w:rPr>
        <w:t>русском</w:t>
      </w:r>
      <w:proofErr w:type="gramEnd"/>
      <w:r w:rsidRPr="00EF1917">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EF1917">
        <w:rPr>
          <w:sz w:val="28"/>
          <w:szCs w:val="28"/>
        </w:rPr>
        <w:t>русском</w:t>
      </w:r>
      <w:proofErr w:type="gramEnd"/>
      <w:r w:rsidRPr="00EF1917">
        <w:rPr>
          <w:sz w:val="28"/>
          <w:szCs w:val="28"/>
        </w:rPr>
        <w:t xml:space="preserve"> языке. 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3"/>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времени </w:t>
      </w:r>
      <w:r w:rsidR="005A4A7D" w:rsidRPr="00F720AF">
        <w:rPr>
          <w:b/>
          <w:sz w:val="28"/>
        </w:rPr>
        <w:t>«</w:t>
      </w:r>
      <w:r w:rsidR="00B0153D" w:rsidRPr="004F5A5D">
        <w:rPr>
          <w:b/>
          <w:sz w:val="28"/>
        </w:rPr>
        <w:t>1</w:t>
      </w:r>
      <w:r w:rsidR="004F5A5D" w:rsidRPr="004F5A5D">
        <w:rPr>
          <w:b/>
          <w:sz w:val="28"/>
        </w:rPr>
        <w:t>3</w:t>
      </w:r>
      <w:r w:rsidR="005A4A7D" w:rsidRPr="004F5A5D">
        <w:rPr>
          <w:b/>
          <w:sz w:val="28"/>
        </w:rPr>
        <w:t>»</w:t>
      </w:r>
      <w:r w:rsidR="00CB5D8A" w:rsidRPr="004F5A5D">
        <w:rPr>
          <w:b/>
          <w:sz w:val="28"/>
        </w:rPr>
        <w:t xml:space="preserve"> </w:t>
      </w:r>
      <w:r w:rsidR="00B0153D" w:rsidRPr="004F5A5D">
        <w:rPr>
          <w:b/>
          <w:sz w:val="28"/>
        </w:rPr>
        <w:t>июня</w:t>
      </w:r>
      <w:r w:rsidR="008659DD" w:rsidRPr="00F720AF">
        <w:rPr>
          <w:b/>
          <w:color w:val="FF0000"/>
          <w:sz w:val="28"/>
        </w:rPr>
        <w:t xml:space="preserve"> </w:t>
      </w:r>
      <w:r w:rsidR="005A4A7D" w:rsidRPr="00F720AF">
        <w:rPr>
          <w:b/>
          <w:sz w:val="28"/>
        </w:rPr>
        <w:t>201</w:t>
      </w:r>
      <w:r w:rsidR="00D433F3" w:rsidRPr="00F720AF">
        <w:rPr>
          <w:b/>
          <w:sz w:val="28"/>
        </w:rPr>
        <w:t>8</w:t>
      </w:r>
      <w:r w:rsidR="005A4A7D" w:rsidRPr="00F720AF">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w:t>
      </w:r>
      <w:proofErr w:type="gramStart"/>
      <w:r w:rsidR="005A4A7D" w:rsidRPr="00CB3163">
        <w:rPr>
          <w:sz w:val="28"/>
          <w:szCs w:val="28"/>
        </w:rPr>
        <w:t>внутреннему</w:t>
      </w:r>
      <w:proofErr w:type="gramEnd"/>
      <w:r w:rsidR="005A4A7D" w:rsidRPr="00CB3163">
        <w:rPr>
          <w:sz w:val="28"/>
          <w:szCs w:val="28"/>
        </w:rPr>
        <w:t xml:space="preserve"> тел. 6-62, либо предварительно по тел. (473) 227-72-45 в отдел сбыта и маркетинга Леляковой Марии Викторовне).</w:t>
      </w:r>
    </w:p>
    <w:p w:rsidR="005A4A7D" w:rsidRPr="00EF1917" w:rsidRDefault="005A4A7D" w:rsidP="005A4A7D">
      <w:pPr>
        <w:pStyle w:val="a3"/>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 xml:space="preserve">1.5.4. Конкурсные заявки, по </w:t>
      </w:r>
      <w:proofErr w:type="gramStart"/>
      <w:r w:rsidRPr="00EF1917">
        <w:rPr>
          <w:sz w:val="28"/>
          <w:szCs w:val="28"/>
        </w:rPr>
        <w:t>истечении</w:t>
      </w:r>
      <w:proofErr w:type="gramEnd"/>
      <w:r w:rsidRPr="00EF1917">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F1917">
        <w:rPr>
          <w:sz w:val="28"/>
        </w:rPr>
        <w:t>этом</w:t>
      </w:r>
      <w:proofErr w:type="gramEnd"/>
      <w:r w:rsidRPr="00EF1917">
        <w:rPr>
          <w:sz w:val="28"/>
        </w:rPr>
        <w:t xml:space="preserve">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3"/>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 xml:space="preserve">1.6.3.В </w:t>
      </w:r>
      <w:proofErr w:type="gramStart"/>
      <w:r w:rsidRPr="00EF1917">
        <w:rPr>
          <w:sz w:val="28"/>
          <w:szCs w:val="28"/>
        </w:rPr>
        <w:t>случае</w:t>
      </w:r>
      <w:proofErr w:type="gramEnd"/>
      <w:r w:rsidRPr="00EF1917">
        <w:rPr>
          <w:sz w:val="28"/>
          <w:szCs w:val="28"/>
        </w:rPr>
        <w:t xml:space="preserve">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proofErr w:type="gramStart"/>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roofErr w:type="gramEnd"/>
    </w:p>
    <w:p w:rsidR="005A4A7D" w:rsidRPr="00EF1917" w:rsidRDefault="005A4A7D" w:rsidP="005A4A7D">
      <w:pPr>
        <w:pStyle w:val="13"/>
        <w:rPr>
          <w:szCs w:val="24"/>
        </w:rPr>
      </w:pPr>
      <w:r w:rsidRPr="00EF1917">
        <w:rPr>
          <w:szCs w:val="24"/>
        </w:rPr>
        <w:t xml:space="preserve">1.7.2. В </w:t>
      </w:r>
      <w:proofErr w:type="gramStart"/>
      <w:r w:rsidRPr="00EF1917">
        <w:rPr>
          <w:szCs w:val="24"/>
        </w:rPr>
        <w:t>случае</w:t>
      </w:r>
      <w:proofErr w:type="gramEnd"/>
      <w:r w:rsidRPr="00EF1917">
        <w:rPr>
          <w:szCs w:val="24"/>
        </w:rPr>
        <w:t xml:space="preserve"> установления недобросовестности действий претендента/участника, такой претендент/участник может быть отстранен от </w:t>
      </w:r>
      <w:r w:rsidRPr="00EF1917">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FA2863">
        <w:t>, ответственность сторон</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w:t>
      </w:r>
      <w:r w:rsidR="009A6DF1" w:rsidRPr="00BC127B">
        <w:rPr>
          <w:sz w:val="28"/>
          <w:szCs w:val="28"/>
        </w:rPr>
        <w:t>№ 7</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3"/>
        <w:suppressAutoHyphens/>
        <w:ind w:firstLine="720"/>
        <w:rPr>
          <w:sz w:val="28"/>
          <w:szCs w:val="28"/>
        </w:rPr>
      </w:pPr>
      <w:r w:rsidRPr="00EF1917">
        <w:rPr>
          <w:sz w:val="28"/>
          <w:szCs w:val="28"/>
        </w:rPr>
        <w:t>1.8.5.</w:t>
      </w:r>
      <w:r w:rsidRPr="00EF1917">
        <w:t xml:space="preserve">  </w:t>
      </w:r>
      <w:proofErr w:type="gramStart"/>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F1917">
        <w:rPr>
          <w:sz w:val="28"/>
          <w:szCs w:val="28"/>
        </w:rPr>
        <w:t xml:space="preserve"> Стоимость </w:t>
      </w:r>
      <w:r w:rsidR="002E4C3E" w:rsidRPr="00EF1917">
        <w:rPr>
          <w:sz w:val="28"/>
          <w:szCs w:val="28"/>
        </w:rPr>
        <w:t>Д</w:t>
      </w:r>
      <w:r w:rsidRPr="00EF1917">
        <w:rPr>
          <w:sz w:val="28"/>
          <w:szCs w:val="28"/>
        </w:rPr>
        <w:t xml:space="preserve">оговора определяется на </w:t>
      </w:r>
      <w:proofErr w:type="gramStart"/>
      <w:r w:rsidRPr="00EF1917">
        <w:rPr>
          <w:sz w:val="28"/>
          <w:szCs w:val="28"/>
        </w:rPr>
        <w:t>основании</w:t>
      </w:r>
      <w:proofErr w:type="gramEnd"/>
      <w:r w:rsidRPr="00EF1917">
        <w:rPr>
          <w:sz w:val="28"/>
          <w:szCs w:val="28"/>
        </w:rPr>
        <w:t xml:space="preserve">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3"/>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w:t>
      </w:r>
      <w:proofErr w:type="gramStart"/>
      <w:r w:rsidRPr="00EF1917">
        <w:rPr>
          <w:sz w:val="28"/>
          <w:szCs w:val="28"/>
        </w:rPr>
        <w:t>основании</w:t>
      </w:r>
      <w:proofErr w:type="gramEnd"/>
      <w:r w:rsidRPr="00EF1917">
        <w:rPr>
          <w:sz w:val="28"/>
          <w:szCs w:val="28"/>
        </w:rPr>
        <w:t xml:space="preserve"> требований настоящей конкурсной документации и условий финансово-коммерческого предложения.</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3"/>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3"/>
        <w:tabs>
          <w:tab w:val="left" w:pos="0"/>
        </w:tabs>
        <w:ind w:firstLine="720"/>
        <w:rPr>
          <w:color w:val="FF0000"/>
          <w:sz w:val="28"/>
          <w:szCs w:val="28"/>
        </w:rPr>
      </w:pPr>
    </w:p>
    <w:p w:rsidR="00B00B95" w:rsidRPr="00EF1917" w:rsidRDefault="00B00B95" w:rsidP="005B79DE">
      <w:pPr>
        <w:pStyle w:val="a3"/>
        <w:numPr>
          <w:ilvl w:val="1"/>
          <w:numId w:val="16"/>
        </w:numPr>
        <w:tabs>
          <w:tab w:val="left" w:pos="0"/>
        </w:tabs>
        <w:ind w:left="0" w:firstLine="709"/>
        <w:rPr>
          <w:b/>
          <w:sz w:val="28"/>
          <w:szCs w:val="28"/>
        </w:rPr>
      </w:pPr>
      <w:r w:rsidRPr="00EF1917">
        <w:rPr>
          <w:b/>
          <w:sz w:val="28"/>
          <w:szCs w:val="28"/>
        </w:rPr>
        <w:t>Квалификационные требования:</w:t>
      </w:r>
    </w:p>
    <w:p w:rsidR="00B00B95" w:rsidRPr="00EF1917" w:rsidRDefault="00B00B95" w:rsidP="00B00B95">
      <w:pPr>
        <w:pStyle w:val="a3"/>
        <w:tabs>
          <w:tab w:val="left" w:pos="1080"/>
        </w:tabs>
        <w:rPr>
          <w:sz w:val="28"/>
          <w:szCs w:val="28"/>
        </w:rPr>
      </w:pPr>
      <w:r w:rsidRPr="00EF1917">
        <w:rPr>
          <w:sz w:val="28"/>
          <w:szCs w:val="28"/>
        </w:rPr>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EF1917" w:rsidRDefault="00B00B95" w:rsidP="006D2344">
      <w:pPr>
        <w:pStyle w:val="a3"/>
        <w:rPr>
          <w:color w:val="FF0000"/>
          <w:sz w:val="28"/>
          <w:szCs w:val="28"/>
        </w:rPr>
      </w:pPr>
      <w:r w:rsidRPr="00EF1917">
        <w:rPr>
          <w:sz w:val="28"/>
          <w:szCs w:val="28"/>
        </w:rPr>
        <w:t xml:space="preserve">а) </w:t>
      </w:r>
      <w:r w:rsidR="006D2344" w:rsidRPr="00EF1917">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sidRPr="00EF1917">
        <w:rPr>
          <w:sz w:val="28"/>
          <w:szCs w:val="28"/>
        </w:rPr>
        <w:t>10</w:t>
      </w:r>
      <w:r w:rsidR="006D2344" w:rsidRPr="00EF1917">
        <w:rPr>
          <w:sz w:val="28"/>
          <w:szCs w:val="28"/>
        </w:rPr>
        <w:t xml:space="preserve">0% начальной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rsidR="00B00B95" w:rsidRPr="00EF1917" w:rsidRDefault="00B00B95" w:rsidP="00B00B95">
      <w:pPr>
        <w:pStyle w:val="a3"/>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rsidR="00616C75" w:rsidRPr="00EF1917" w:rsidRDefault="00BC7CC8" w:rsidP="00616C75">
      <w:pPr>
        <w:ind w:firstLine="720"/>
        <w:jc w:val="both"/>
        <w:rPr>
          <w:sz w:val="28"/>
          <w:szCs w:val="28"/>
        </w:rPr>
      </w:pPr>
      <w:r w:rsidRPr="00EF1917">
        <w:rPr>
          <w:rFonts w:ascii="Times New Roman CYR" w:hAnsi="Times New Roman CYR" w:cs="Times New Roman CYR"/>
          <w:sz w:val="28"/>
          <w:szCs w:val="28"/>
        </w:rPr>
        <w:t>в</w:t>
      </w:r>
      <w:r w:rsidR="00C86151" w:rsidRPr="00EF1917">
        <w:rPr>
          <w:rFonts w:ascii="Times New Roman CYR" w:hAnsi="Times New Roman CYR" w:cs="Times New Roman CYR"/>
          <w:sz w:val="28"/>
          <w:szCs w:val="28"/>
        </w:rPr>
        <w:t>)</w:t>
      </w:r>
      <w:r w:rsidR="00616C75" w:rsidRPr="00EF1917">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документацией;</w:t>
      </w:r>
    </w:p>
    <w:p w:rsidR="005F18B3" w:rsidRDefault="00616C75" w:rsidP="00B0153D">
      <w:pPr>
        <w:ind w:firstLine="709"/>
        <w:jc w:val="both"/>
        <w:rPr>
          <w:sz w:val="28"/>
          <w:szCs w:val="28"/>
        </w:rPr>
      </w:pPr>
      <w:r w:rsidRPr="00EF1917">
        <w:rPr>
          <w:color w:val="000000"/>
          <w:sz w:val="28"/>
          <w:szCs w:val="28"/>
        </w:rPr>
        <w:t xml:space="preserve">г) у претендента </w:t>
      </w:r>
      <w:r w:rsidRPr="00EF1917">
        <w:rPr>
          <w:sz w:val="28"/>
          <w:szCs w:val="28"/>
        </w:rPr>
        <w:t>должны иметься производственные мощности (ресурсы) для выполнения работ</w:t>
      </w:r>
      <w:r w:rsidR="005F18B3">
        <w:rPr>
          <w:sz w:val="28"/>
          <w:szCs w:val="28"/>
        </w:rPr>
        <w:t>, а именно:</w:t>
      </w:r>
    </w:p>
    <w:p w:rsidR="005F18B3" w:rsidRDefault="005F18B3" w:rsidP="008878B6">
      <w:pPr>
        <w:ind w:firstLine="284"/>
        <w:jc w:val="both"/>
        <w:rPr>
          <w:sz w:val="28"/>
          <w:szCs w:val="28"/>
        </w:rPr>
      </w:pPr>
      <w:r>
        <w:rPr>
          <w:sz w:val="28"/>
          <w:szCs w:val="28"/>
        </w:rPr>
        <w:t xml:space="preserve">- шлифовально-отрезная машина – не менее 2 </w:t>
      </w:r>
      <w:proofErr w:type="spellStart"/>
      <w:proofErr w:type="gramStart"/>
      <w:r>
        <w:rPr>
          <w:sz w:val="28"/>
          <w:szCs w:val="28"/>
        </w:rPr>
        <w:t>ед</w:t>
      </w:r>
      <w:proofErr w:type="spellEnd"/>
      <w:proofErr w:type="gramEnd"/>
      <w:r>
        <w:rPr>
          <w:sz w:val="28"/>
          <w:szCs w:val="28"/>
        </w:rPr>
        <w:t>;</w:t>
      </w:r>
    </w:p>
    <w:p w:rsidR="005F18B3" w:rsidRDefault="005F18B3" w:rsidP="008878B6">
      <w:pPr>
        <w:ind w:firstLine="284"/>
        <w:jc w:val="both"/>
        <w:rPr>
          <w:sz w:val="28"/>
          <w:szCs w:val="28"/>
        </w:rPr>
      </w:pPr>
      <w:r>
        <w:rPr>
          <w:sz w:val="28"/>
          <w:szCs w:val="28"/>
        </w:rPr>
        <w:t>- шлиф</w:t>
      </w:r>
      <w:proofErr w:type="gramStart"/>
      <w:r>
        <w:rPr>
          <w:sz w:val="28"/>
          <w:szCs w:val="28"/>
        </w:rPr>
        <w:t>.</w:t>
      </w:r>
      <w:proofErr w:type="gramEnd"/>
      <w:r w:rsidR="00E604FC">
        <w:rPr>
          <w:sz w:val="28"/>
          <w:szCs w:val="28"/>
        </w:rPr>
        <w:t xml:space="preserve"> </w:t>
      </w:r>
      <w:proofErr w:type="gramStart"/>
      <w:r>
        <w:rPr>
          <w:sz w:val="28"/>
          <w:szCs w:val="28"/>
        </w:rPr>
        <w:t>м</w:t>
      </w:r>
      <w:proofErr w:type="gramEnd"/>
      <w:r>
        <w:rPr>
          <w:sz w:val="28"/>
          <w:szCs w:val="28"/>
        </w:rPr>
        <w:t>ашина для обработки торцов труб – не менее 1 ед.;</w:t>
      </w:r>
    </w:p>
    <w:p w:rsidR="005F18B3" w:rsidRDefault="005F18B3" w:rsidP="008878B6">
      <w:pPr>
        <w:ind w:firstLine="284"/>
        <w:jc w:val="both"/>
        <w:rPr>
          <w:sz w:val="28"/>
          <w:szCs w:val="28"/>
        </w:rPr>
      </w:pPr>
      <w:r>
        <w:rPr>
          <w:sz w:val="28"/>
          <w:szCs w:val="28"/>
        </w:rPr>
        <w:t>- дрель аккумуляторная – не менее 2 ед.;</w:t>
      </w:r>
    </w:p>
    <w:p w:rsidR="005F18B3" w:rsidRDefault="005F18B3" w:rsidP="008878B6">
      <w:pPr>
        <w:ind w:firstLine="284"/>
        <w:jc w:val="both"/>
        <w:rPr>
          <w:sz w:val="28"/>
          <w:szCs w:val="28"/>
        </w:rPr>
      </w:pPr>
      <w:r>
        <w:rPr>
          <w:sz w:val="28"/>
          <w:szCs w:val="28"/>
        </w:rPr>
        <w:t>- труборез – не менее 2 ед</w:t>
      </w:r>
      <w:r w:rsidR="00EE1132">
        <w:rPr>
          <w:sz w:val="28"/>
          <w:szCs w:val="28"/>
        </w:rPr>
        <w:t>.</w:t>
      </w:r>
      <w:r>
        <w:rPr>
          <w:sz w:val="28"/>
          <w:szCs w:val="28"/>
        </w:rPr>
        <w:t>;</w:t>
      </w:r>
    </w:p>
    <w:p w:rsidR="00EE1132" w:rsidRDefault="00EE1132" w:rsidP="008878B6">
      <w:pPr>
        <w:ind w:firstLine="284"/>
        <w:jc w:val="both"/>
        <w:rPr>
          <w:sz w:val="28"/>
          <w:szCs w:val="28"/>
        </w:rPr>
      </w:pPr>
      <w:r>
        <w:rPr>
          <w:sz w:val="28"/>
          <w:szCs w:val="28"/>
        </w:rPr>
        <w:t>- перфоратор электрический – не менее 2 ед.;</w:t>
      </w:r>
    </w:p>
    <w:p w:rsidR="008878B6" w:rsidRDefault="00EE1132" w:rsidP="008878B6">
      <w:pPr>
        <w:ind w:firstLine="284"/>
        <w:jc w:val="both"/>
        <w:rPr>
          <w:sz w:val="28"/>
          <w:szCs w:val="28"/>
        </w:rPr>
      </w:pPr>
      <w:r>
        <w:rPr>
          <w:sz w:val="28"/>
          <w:szCs w:val="28"/>
        </w:rPr>
        <w:t xml:space="preserve">- </w:t>
      </w:r>
      <w:proofErr w:type="spellStart"/>
      <w:r>
        <w:rPr>
          <w:sz w:val="28"/>
          <w:szCs w:val="28"/>
        </w:rPr>
        <w:t>болторез</w:t>
      </w:r>
      <w:proofErr w:type="spellEnd"/>
      <w:r w:rsidR="008878B6" w:rsidRPr="008878B6">
        <w:rPr>
          <w:sz w:val="28"/>
          <w:szCs w:val="28"/>
        </w:rPr>
        <w:t xml:space="preserve"> </w:t>
      </w:r>
      <w:r>
        <w:rPr>
          <w:sz w:val="28"/>
          <w:szCs w:val="28"/>
        </w:rPr>
        <w:t>– не менее 2 ед.;</w:t>
      </w:r>
    </w:p>
    <w:p w:rsidR="00EE1132" w:rsidRDefault="00EE1132" w:rsidP="008878B6">
      <w:pPr>
        <w:ind w:firstLine="284"/>
        <w:jc w:val="both"/>
        <w:rPr>
          <w:sz w:val="28"/>
          <w:szCs w:val="28"/>
        </w:rPr>
      </w:pPr>
      <w:r>
        <w:rPr>
          <w:sz w:val="28"/>
          <w:szCs w:val="28"/>
        </w:rPr>
        <w:t xml:space="preserve">- </w:t>
      </w:r>
      <w:proofErr w:type="spellStart"/>
      <w:r>
        <w:rPr>
          <w:sz w:val="28"/>
          <w:szCs w:val="28"/>
        </w:rPr>
        <w:t>штифторез</w:t>
      </w:r>
      <w:proofErr w:type="spellEnd"/>
      <w:r>
        <w:rPr>
          <w:sz w:val="28"/>
          <w:szCs w:val="28"/>
        </w:rPr>
        <w:t xml:space="preserve"> – не менее 2 ед.;</w:t>
      </w:r>
    </w:p>
    <w:p w:rsidR="00EE1132" w:rsidRDefault="00EE1132" w:rsidP="008878B6">
      <w:pPr>
        <w:ind w:firstLine="284"/>
        <w:jc w:val="both"/>
        <w:rPr>
          <w:sz w:val="28"/>
          <w:szCs w:val="28"/>
        </w:rPr>
      </w:pPr>
      <w:r>
        <w:rPr>
          <w:sz w:val="28"/>
          <w:szCs w:val="28"/>
        </w:rPr>
        <w:t xml:space="preserve">- набор ручного инструмента для сантехнических работ – не менее 2 </w:t>
      </w:r>
      <w:proofErr w:type="spellStart"/>
      <w:r>
        <w:rPr>
          <w:sz w:val="28"/>
          <w:szCs w:val="28"/>
        </w:rPr>
        <w:t>компл</w:t>
      </w:r>
      <w:proofErr w:type="spellEnd"/>
      <w:r>
        <w:rPr>
          <w:sz w:val="28"/>
          <w:szCs w:val="28"/>
        </w:rPr>
        <w:t>.;</w:t>
      </w:r>
    </w:p>
    <w:p w:rsidR="00EE1132" w:rsidRDefault="00EE1132" w:rsidP="008878B6">
      <w:pPr>
        <w:ind w:firstLine="284"/>
        <w:jc w:val="both"/>
        <w:rPr>
          <w:sz w:val="28"/>
          <w:szCs w:val="28"/>
        </w:rPr>
      </w:pPr>
      <w:r>
        <w:rPr>
          <w:sz w:val="28"/>
          <w:szCs w:val="28"/>
        </w:rPr>
        <w:t>- техническая оснастка: - самосвал 12 т – 1 ед.;</w:t>
      </w:r>
    </w:p>
    <w:p w:rsidR="00EE1132" w:rsidRDefault="00EE1132" w:rsidP="008878B6">
      <w:pPr>
        <w:ind w:firstLine="284"/>
        <w:jc w:val="both"/>
        <w:rPr>
          <w:sz w:val="28"/>
          <w:szCs w:val="28"/>
        </w:rPr>
      </w:pPr>
      <w:r>
        <w:rPr>
          <w:sz w:val="28"/>
          <w:szCs w:val="28"/>
        </w:rPr>
        <w:t>- автовышка 10м – 1 шт.;</w:t>
      </w:r>
    </w:p>
    <w:p w:rsidR="00EE1132" w:rsidRDefault="00EE1132" w:rsidP="008878B6">
      <w:pPr>
        <w:ind w:firstLine="284"/>
        <w:jc w:val="both"/>
        <w:rPr>
          <w:sz w:val="28"/>
          <w:szCs w:val="28"/>
        </w:rPr>
      </w:pPr>
      <w:r>
        <w:rPr>
          <w:sz w:val="28"/>
          <w:szCs w:val="28"/>
        </w:rPr>
        <w:t>- вышка тура – 1 шт.;</w:t>
      </w:r>
    </w:p>
    <w:p w:rsidR="00EE1132" w:rsidRDefault="00EE1132" w:rsidP="008878B6">
      <w:pPr>
        <w:ind w:firstLine="284"/>
        <w:jc w:val="both"/>
        <w:rPr>
          <w:sz w:val="28"/>
          <w:szCs w:val="28"/>
        </w:rPr>
      </w:pPr>
      <w:r>
        <w:rPr>
          <w:sz w:val="28"/>
          <w:szCs w:val="28"/>
        </w:rPr>
        <w:t>- автокран 25 т – 1 ед.;</w:t>
      </w:r>
    </w:p>
    <w:p w:rsidR="00EE1132" w:rsidRPr="00EE1132" w:rsidRDefault="00EE1132" w:rsidP="008878B6">
      <w:pPr>
        <w:ind w:firstLine="284"/>
        <w:jc w:val="both"/>
        <w:rPr>
          <w:sz w:val="28"/>
          <w:szCs w:val="28"/>
        </w:rPr>
      </w:pPr>
      <w:r>
        <w:rPr>
          <w:sz w:val="28"/>
          <w:szCs w:val="28"/>
        </w:rPr>
        <w:t xml:space="preserve">- Дизель-генератор </w:t>
      </w:r>
      <w:r>
        <w:rPr>
          <w:sz w:val="28"/>
          <w:szCs w:val="28"/>
          <w:lang w:val="en-US"/>
        </w:rPr>
        <w:t>W</w:t>
      </w:r>
      <w:r>
        <w:rPr>
          <w:sz w:val="28"/>
          <w:szCs w:val="28"/>
        </w:rPr>
        <w:t>=6 кВт – 1 ед.</w:t>
      </w:r>
    </w:p>
    <w:p w:rsidR="008878B6" w:rsidRPr="00EF1917" w:rsidRDefault="008878B6" w:rsidP="008878B6">
      <w:pPr>
        <w:ind w:firstLine="284"/>
        <w:jc w:val="both"/>
        <w:rPr>
          <w:sz w:val="28"/>
          <w:szCs w:val="28"/>
        </w:rPr>
      </w:pPr>
      <w:proofErr w:type="spellStart"/>
      <w:r w:rsidRPr="00EF1917">
        <w:rPr>
          <w:sz w:val="28"/>
          <w:szCs w:val="28"/>
        </w:rPr>
        <w:t>д</w:t>
      </w:r>
      <w:proofErr w:type="spellEnd"/>
      <w:r w:rsidRPr="00EF1917">
        <w:rPr>
          <w:sz w:val="28"/>
          <w:szCs w:val="28"/>
        </w:rPr>
        <w:t xml:space="preserve">) у претендента должен иметься квалифицированный персонал в количестве не менее </w:t>
      </w:r>
      <w:r w:rsidR="00EE1132">
        <w:rPr>
          <w:sz w:val="28"/>
          <w:szCs w:val="28"/>
        </w:rPr>
        <w:t>6</w:t>
      </w:r>
      <w:r w:rsidRPr="00EF1917">
        <w:rPr>
          <w:sz w:val="28"/>
          <w:szCs w:val="28"/>
        </w:rPr>
        <w:t xml:space="preserve"> человек:</w:t>
      </w:r>
    </w:p>
    <w:p w:rsidR="008878B6" w:rsidRPr="00E629EF" w:rsidRDefault="008878B6" w:rsidP="008878B6">
      <w:pPr>
        <w:ind w:firstLine="426"/>
        <w:rPr>
          <w:sz w:val="28"/>
          <w:szCs w:val="28"/>
        </w:rPr>
      </w:pPr>
      <w:r>
        <w:rPr>
          <w:sz w:val="28"/>
          <w:szCs w:val="28"/>
        </w:rPr>
        <w:t xml:space="preserve"> </w:t>
      </w:r>
      <w:r w:rsidRPr="00E629EF">
        <w:rPr>
          <w:sz w:val="28"/>
          <w:szCs w:val="28"/>
        </w:rPr>
        <w:t xml:space="preserve">- </w:t>
      </w:r>
      <w:r w:rsidR="00D873A3">
        <w:rPr>
          <w:sz w:val="28"/>
          <w:szCs w:val="28"/>
        </w:rPr>
        <w:t>технический директор (главный инженер)</w:t>
      </w:r>
      <w:r w:rsidRPr="00E629EF">
        <w:rPr>
          <w:sz w:val="28"/>
          <w:szCs w:val="28"/>
        </w:rPr>
        <w:t xml:space="preserve"> - не менее</w:t>
      </w:r>
      <w:r w:rsidR="00D873A3">
        <w:rPr>
          <w:sz w:val="28"/>
          <w:szCs w:val="28"/>
        </w:rPr>
        <w:t xml:space="preserve"> </w:t>
      </w:r>
      <w:r w:rsidRPr="00E629EF">
        <w:rPr>
          <w:sz w:val="28"/>
          <w:szCs w:val="28"/>
        </w:rPr>
        <w:t xml:space="preserve">1 чел. </w:t>
      </w:r>
    </w:p>
    <w:p w:rsidR="00D873A3" w:rsidRDefault="008878B6" w:rsidP="008878B6">
      <w:pPr>
        <w:ind w:firstLine="426"/>
        <w:rPr>
          <w:sz w:val="28"/>
          <w:szCs w:val="28"/>
        </w:rPr>
      </w:pPr>
      <w:r w:rsidRPr="00E629EF">
        <w:rPr>
          <w:sz w:val="28"/>
          <w:szCs w:val="28"/>
        </w:rPr>
        <w:t xml:space="preserve"> - </w:t>
      </w:r>
      <w:r w:rsidR="00D873A3">
        <w:rPr>
          <w:sz w:val="28"/>
          <w:szCs w:val="28"/>
        </w:rPr>
        <w:t>руководитель производства работ (начальник участка, мастер)</w:t>
      </w:r>
      <w:r w:rsidRPr="00E629EF">
        <w:rPr>
          <w:sz w:val="28"/>
          <w:szCs w:val="28"/>
        </w:rPr>
        <w:t xml:space="preserve"> - не менее 1 чел.</w:t>
      </w:r>
      <w:r w:rsidR="00D873A3">
        <w:rPr>
          <w:sz w:val="28"/>
          <w:szCs w:val="28"/>
        </w:rPr>
        <w:t>;</w:t>
      </w:r>
    </w:p>
    <w:p w:rsidR="008878B6" w:rsidRPr="00367199" w:rsidRDefault="00D873A3" w:rsidP="00D873A3">
      <w:pPr>
        <w:ind w:firstLine="426"/>
        <w:rPr>
          <w:sz w:val="28"/>
          <w:szCs w:val="28"/>
        </w:rPr>
      </w:pPr>
      <w:r w:rsidRPr="00367199">
        <w:rPr>
          <w:sz w:val="28"/>
          <w:szCs w:val="28"/>
        </w:rPr>
        <w:t xml:space="preserve">- монтажник наружных сетей теплоснабжения – не </w:t>
      </w:r>
      <w:r w:rsidR="002E5993" w:rsidRPr="00367199">
        <w:rPr>
          <w:sz w:val="28"/>
          <w:szCs w:val="28"/>
        </w:rPr>
        <w:t>менее 2</w:t>
      </w:r>
      <w:r w:rsidRPr="00367199">
        <w:rPr>
          <w:sz w:val="28"/>
          <w:szCs w:val="28"/>
        </w:rPr>
        <w:t xml:space="preserve"> чел.</w:t>
      </w:r>
      <w:r w:rsidR="002E5993" w:rsidRPr="00367199">
        <w:rPr>
          <w:sz w:val="28"/>
          <w:szCs w:val="28"/>
        </w:rPr>
        <w:t>;</w:t>
      </w:r>
    </w:p>
    <w:p w:rsidR="002E5993" w:rsidRPr="00205906" w:rsidRDefault="002E5993" w:rsidP="00D873A3">
      <w:pPr>
        <w:ind w:firstLine="426"/>
        <w:rPr>
          <w:sz w:val="28"/>
          <w:szCs w:val="28"/>
        </w:rPr>
      </w:pPr>
      <w:r w:rsidRPr="00367199">
        <w:rPr>
          <w:sz w:val="28"/>
          <w:szCs w:val="28"/>
        </w:rPr>
        <w:t xml:space="preserve">- </w:t>
      </w:r>
      <w:proofErr w:type="spellStart"/>
      <w:r w:rsidRPr="00367199">
        <w:rPr>
          <w:sz w:val="28"/>
          <w:szCs w:val="28"/>
        </w:rPr>
        <w:t>электрогазосварщик</w:t>
      </w:r>
      <w:proofErr w:type="spellEnd"/>
      <w:r w:rsidRPr="00367199">
        <w:rPr>
          <w:sz w:val="28"/>
          <w:szCs w:val="28"/>
        </w:rPr>
        <w:t xml:space="preserve"> – не менее 2 чел.</w:t>
      </w:r>
    </w:p>
    <w:p w:rsidR="00616C75" w:rsidRPr="00EF1917" w:rsidRDefault="00616C75" w:rsidP="00616C75">
      <w:pPr>
        <w:pStyle w:val="a3"/>
        <w:tabs>
          <w:tab w:val="right" w:pos="9921"/>
        </w:tabs>
        <w:rPr>
          <w:sz w:val="28"/>
          <w:szCs w:val="28"/>
        </w:rPr>
      </w:pP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4B3B5B" w:rsidRPr="00E631C9" w:rsidRDefault="004B3B5B" w:rsidP="004B3B5B">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B3B5B" w:rsidRPr="00E631C9" w:rsidRDefault="004B3B5B" w:rsidP="004B3B5B">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lastRenderedPageBreak/>
        <w:t>надлежащим образом оформленные Приложения №№ 1, 2, 3 к настоящей конкурсной документации;</w:t>
      </w:r>
    </w:p>
    <w:p w:rsidR="004B3B5B" w:rsidRPr="00676A27" w:rsidRDefault="004B3B5B" w:rsidP="004B3B5B">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B3B5B" w:rsidRPr="001F33A6" w:rsidRDefault="004B3B5B" w:rsidP="004B3B5B">
      <w:pPr>
        <w:pStyle w:val="a3"/>
        <w:numPr>
          <w:ilvl w:val="0"/>
          <w:numId w:val="4"/>
        </w:numPr>
        <w:tabs>
          <w:tab w:val="clear" w:pos="720"/>
          <w:tab w:val="num" w:pos="360"/>
          <w:tab w:val="num" w:pos="1440"/>
        </w:tabs>
        <w:suppressAutoHyphens/>
        <w:ind w:left="0" w:firstLine="709"/>
        <w:rPr>
          <w:sz w:val="28"/>
          <w:szCs w:val="28"/>
        </w:rPr>
      </w:pPr>
      <w:proofErr w:type="gramStart"/>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Pr>
          <w:sz w:val="28"/>
          <w:szCs w:val="28"/>
        </w:rPr>
        <w:t xml:space="preserve">6 </w:t>
      </w:r>
      <w:r w:rsidRPr="00E631C9">
        <w:rPr>
          <w:rFonts w:eastAsia="Times New Roman"/>
          <w:sz w:val="28"/>
          <w:szCs w:val="28"/>
        </w:rPr>
        <w:t>г.</w:t>
      </w:r>
      <w:r>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proofErr w:type="gramEnd"/>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B3B5B" w:rsidRPr="001F33A6" w:rsidRDefault="004B3B5B" w:rsidP="004B3B5B">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w:t>
      </w:r>
      <w:r w:rsidRPr="001F33A6">
        <w:rPr>
          <w:sz w:val="28"/>
          <w:szCs w:val="28"/>
        </w:rPr>
        <w:lastRenderedPageBreak/>
        <w:t>претендентом)</w:t>
      </w:r>
      <w:r w:rsidRPr="001F33A6">
        <w:rPr>
          <w:bCs/>
          <w:sz w:val="28"/>
          <w:szCs w:val="28"/>
        </w:rPr>
        <w:t>;</w:t>
      </w:r>
    </w:p>
    <w:p w:rsidR="004B3B5B" w:rsidRPr="00676A27" w:rsidRDefault="004B3B5B" w:rsidP="004B3B5B">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4B3B5B" w:rsidRPr="00676A27" w:rsidRDefault="004B3B5B" w:rsidP="004B3B5B">
      <w:pPr>
        <w:pStyle w:val="a3"/>
        <w:numPr>
          <w:ilvl w:val="0"/>
          <w:numId w:val="4"/>
        </w:numPr>
        <w:tabs>
          <w:tab w:val="clear" w:pos="720"/>
          <w:tab w:val="num" w:pos="0"/>
          <w:tab w:val="num" w:pos="1146"/>
        </w:tabs>
        <w:suppressAutoHyphens/>
        <w:ind w:left="0" w:firstLine="709"/>
        <w:rPr>
          <w:sz w:val="28"/>
          <w:szCs w:val="28"/>
        </w:rPr>
      </w:pPr>
      <w:r w:rsidRPr="00676A27">
        <w:rPr>
          <w:sz w:val="28"/>
          <w:szCs w:val="28"/>
        </w:rPr>
        <w:t>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B3B5B" w:rsidRPr="00E631C9" w:rsidRDefault="004B3B5B" w:rsidP="004B3B5B">
      <w:pPr>
        <w:pStyle w:val="a3"/>
        <w:numPr>
          <w:ilvl w:val="0"/>
          <w:numId w:val="4"/>
        </w:numPr>
        <w:tabs>
          <w:tab w:val="num" w:pos="360"/>
        </w:tabs>
        <w:suppressAutoHyphens/>
        <w:ind w:left="0" w:firstLine="709"/>
        <w:rPr>
          <w:sz w:val="28"/>
          <w:szCs w:val="28"/>
        </w:rPr>
      </w:pPr>
      <w:proofErr w:type="gramStart"/>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4B3B5B" w:rsidRPr="00E631C9" w:rsidRDefault="004B3B5B" w:rsidP="004B3B5B">
      <w:pPr>
        <w:pStyle w:val="a3"/>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EF1917" w:rsidRDefault="00B00B95" w:rsidP="00800FF2">
      <w:pPr>
        <w:pStyle w:val="a3"/>
        <w:suppressAutoHyphens/>
        <w:rPr>
          <w:sz w:val="28"/>
          <w:szCs w:val="28"/>
        </w:rPr>
      </w:pPr>
      <w:r w:rsidRPr="00EF1917">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F1917" w:rsidRDefault="008B30FB" w:rsidP="008B30FB">
      <w:pPr>
        <w:pStyle w:val="a3"/>
        <w:suppressAutoHyphens/>
        <w:ind w:left="435" w:firstLine="0"/>
        <w:rPr>
          <w:b/>
          <w:sz w:val="28"/>
          <w:szCs w:val="28"/>
        </w:rPr>
      </w:pPr>
      <w:r w:rsidRPr="00EF1917">
        <w:rPr>
          <w:b/>
          <w:i/>
          <w:sz w:val="28"/>
          <w:szCs w:val="28"/>
        </w:rPr>
        <w:t xml:space="preserve">   </w:t>
      </w:r>
      <w:r w:rsidR="00BB6FCC" w:rsidRPr="00EF1917">
        <w:rPr>
          <w:b/>
          <w:sz w:val="28"/>
          <w:szCs w:val="28"/>
        </w:rPr>
        <w:t xml:space="preserve">а) </w:t>
      </w:r>
      <w:r w:rsidRPr="00EF1917">
        <w:rPr>
          <w:b/>
          <w:sz w:val="28"/>
          <w:szCs w:val="28"/>
        </w:rPr>
        <w:t xml:space="preserve"> В подтверждение опыта выполнения работ</w:t>
      </w:r>
      <w:r w:rsidR="00881D34" w:rsidRPr="00EF1917">
        <w:rPr>
          <w:b/>
          <w:sz w:val="28"/>
          <w:szCs w:val="28"/>
        </w:rPr>
        <w:t>:</w:t>
      </w:r>
    </w:p>
    <w:p w:rsidR="008B30FB" w:rsidRPr="00EF1917" w:rsidRDefault="008B30FB" w:rsidP="008B30FB">
      <w:pPr>
        <w:pStyle w:val="a3"/>
        <w:tabs>
          <w:tab w:val="left" w:pos="993"/>
        </w:tabs>
        <w:suppressAutoHyphens/>
        <w:rPr>
          <w:sz w:val="28"/>
          <w:szCs w:val="28"/>
        </w:rPr>
      </w:pPr>
      <w:r w:rsidRPr="00EF1917">
        <w:rPr>
          <w:sz w:val="28"/>
          <w:szCs w:val="28"/>
        </w:rPr>
        <w:t xml:space="preserve">- 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rsidR="008B30FB" w:rsidRPr="00EF1917" w:rsidRDefault="008B30FB" w:rsidP="008B30FB">
      <w:pPr>
        <w:pStyle w:val="a3"/>
        <w:suppressAutoHyphens/>
        <w:rPr>
          <w:sz w:val="28"/>
          <w:szCs w:val="28"/>
        </w:rPr>
      </w:pPr>
      <w:r w:rsidRPr="00EF1917">
        <w:rPr>
          <w:sz w:val="28"/>
          <w:szCs w:val="28"/>
        </w:rPr>
        <w:t>- копии актов о выполнении работ</w:t>
      </w:r>
      <w:r w:rsidR="00881D34" w:rsidRPr="00EF1917">
        <w:rPr>
          <w:sz w:val="28"/>
          <w:szCs w:val="28"/>
        </w:rPr>
        <w:t>;</w:t>
      </w:r>
    </w:p>
    <w:p w:rsidR="00CE1B6B" w:rsidRPr="00EF1917" w:rsidRDefault="008B30FB" w:rsidP="00800FF2">
      <w:pPr>
        <w:pStyle w:val="a3"/>
        <w:suppressAutoHyphens/>
        <w:rPr>
          <w:b/>
          <w:sz w:val="28"/>
          <w:szCs w:val="28"/>
        </w:rPr>
      </w:pPr>
      <w:r w:rsidRPr="00EF1917">
        <w:rPr>
          <w:sz w:val="28"/>
          <w:szCs w:val="28"/>
        </w:rPr>
        <w:t>- копии договоров на выполнение работ</w:t>
      </w:r>
      <w:r w:rsidR="00881D34" w:rsidRPr="00EF1917">
        <w:rPr>
          <w:sz w:val="28"/>
          <w:szCs w:val="28"/>
        </w:rPr>
        <w:t>.</w:t>
      </w:r>
    </w:p>
    <w:p w:rsidR="00B00B95" w:rsidRPr="00EF1917" w:rsidRDefault="00BB6FCC" w:rsidP="00B00B95">
      <w:pPr>
        <w:pStyle w:val="a3"/>
        <w:suppressAutoHyphens/>
        <w:rPr>
          <w:b/>
          <w:sz w:val="28"/>
          <w:szCs w:val="28"/>
        </w:rPr>
      </w:pPr>
      <w:r w:rsidRPr="00EF1917">
        <w:rPr>
          <w:b/>
          <w:sz w:val="28"/>
          <w:szCs w:val="28"/>
        </w:rPr>
        <w:t>б)</w:t>
      </w:r>
      <w:r w:rsidR="00B00B95" w:rsidRPr="00EF1917">
        <w:rPr>
          <w:b/>
          <w:sz w:val="28"/>
          <w:szCs w:val="28"/>
        </w:rPr>
        <w:t xml:space="preserve"> В подтверждение </w:t>
      </w:r>
      <w:proofErr w:type="gramStart"/>
      <w:r w:rsidR="00B00B95" w:rsidRPr="00EF1917">
        <w:rPr>
          <w:b/>
          <w:sz w:val="28"/>
          <w:szCs w:val="28"/>
        </w:rPr>
        <w:t>наличия системы менеджмента качества деятельности</w:t>
      </w:r>
      <w:proofErr w:type="gramEnd"/>
      <w:r w:rsidR="00B00B95" w:rsidRPr="00EF1917">
        <w:rPr>
          <w:b/>
          <w:sz w:val="28"/>
          <w:szCs w:val="28"/>
        </w:rPr>
        <w:t xml:space="preserve"> по предмету открытого конкурса:</w:t>
      </w:r>
    </w:p>
    <w:p w:rsidR="00BB6FCC" w:rsidRPr="00EF1917" w:rsidRDefault="00B00B95" w:rsidP="00BB6FCC">
      <w:pPr>
        <w:pStyle w:val="a3"/>
        <w:tabs>
          <w:tab w:val="num" w:pos="993"/>
        </w:tabs>
        <w:suppressAutoHyphens/>
        <w:ind w:firstLine="0"/>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w:t>
      </w:r>
      <w:r w:rsidR="0052393E" w:rsidRPr="00EF1917">
        <w:rPr>
          <w:sz w:val="28"/>
          <w:szCs w:val="28"/>
        </w:rPr>
        <w:t>(</w:t>
      </w:r>
      <w:r w:rsidRPr="00EF1917">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EF1917" w:rsidRDefault="00BB6FCC" w:rsidP="00BB6FCC">
      <w:pPr>
        <w:pStyle w:val="a3"/>
        <w:tabs>
          <w:tab w:val="num" w:pos="993"/>
        </w:tabs>
        <w:suppressAutoHyphens/>
        <w:ind w:firstLine="0"/>
        <w:rPr>
          <w:b/>
          <w:sz w:val="28"/>
          <w:szCs w:val="28"/>
        </w:rPr>
      </w:pPr>
      <w:r w:rsidRPr="00EF1917">
        <w:rPr>
          <w:b/>
          <w:i/>
          <w:color w:val="FF0000"/>
          <w:sz w:val="28"/>
          <w:szCs w:val="28"/>
        </w:rPr>
        <w:t xml:space="preserve">         </w:t>
      </w:r>
      <w:r w:rsidRPr="00EF1917">
        <w:rPr>
          <w:b/>
          <w:sz w:val="28"/>
          <w:szCs w:val="28"/>
        </w:rPr>
        <w:t>в) В подтверждение наличия разрешительных документов:</w:t>
      </w:r>
    </w:p>
    <w:p w:rsidR="00A600BF" w:rsidRPr="00EF1917" w:rsidRDefault="00A600BF" w:rsidP="00A600BF">
      <w:pPr>
        <w:pStyle w:val="a3"/>
        <w:tabs>
          <w:tab w:val="num" w:pos="993"/>
        </w:tabs>
        <w:suppressAutoHyphens/>
        <w:rPr>
          <w:sz w:val="28"/>
          <w:szCs w:val="28"/>
        </w:rPr>
      </w:pPr>
      <w:r w:rsidRPr="00EF1917">
        <w:rPr>
          <w:sz w:val="28"/>
        </w:rPr>
        <w:t xml:space="preserve">- </w:t>
      </w:r>
      <w:r w:rsidRPr="00813EE2">
        <w:rPr>
          <w:sz w:val="28"/>
        </w:rPr>
        <w:t>допуски СРО к выполнению работ по предмету открытого конкурса (нотариально заверенные копии);</w:t>
      </w:r>
    </w:p>
    <w:p w:rsidR="00A600BF" w:rsidRPr="00EF1917" w:rsidRDefault="00A600BF" w:rsidP="00A600BF">
      <w:pPr>
        <w:pStyle w:val="a3"/>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 xml:space="preserve">претендент предоставляет оригинал справки, выданной </w:t>
      </w:r>
      <w:proofErr w:type="spellStart"/>
      <w:r w:rsidRPr="00EF1917">
        <w:rPr>
          <w:rFonts w:ascii="Times New Roman CYR" w:hAnsi="Times New Roman CYR" w:cs="Times New Roman CYR"/>
          <w:sz w:val="28"/>
          <w:szCs w:val="28"/>
        </w:rPr>
        <w:t>саморегулируемой</w:t>
      </w:r>
      <w:proofErr w:type="spellEnd"/>
      <w:r w:rsidRPr="00EF1917">
        <w:rPr>
          <w:rFonts w:ascii="Times New Roman CYR" w:hAnsi="Times New Roman CYR" w:cs="Times New Roman CYR"/>
          <w:sz w:val="28"/>
          <w:szCs w:val="28"/>
        </w:rPr>
        <w:t xml:space="preserve"> организацией, содержащей сведения об отсутствии фактов применения </w:t>
      </w:r>
      <w:r w:rsidRPr="00EF1917">
        <w:rPr>
          <w:rFonts w:ascii="Times New Roman CYR" w:hAnsi="Times New Roman CYR" w:cs="Times New Roman CYR"/>
          <w:sz w:val="28"/>
          <w:szCs w:val="28"/>
        </w:rPr>
        <w:lastRenderedPageBreak/>
        <w:t xml:space="preserve">дисциплинарных взысканий у претендента и о соблюдении правил выдачи свидетельства </w:t>
      </w:r>
      <w:proofErr w:type="spellStart"/>
      <w:r w:rsidRPr="00EF1917">
        <w:rPr>
          <w:rFonts w:ascii="Times New Roman CYR" w:hAnsi="Times New Roman CYR" w:cs="Times New Roman CYR"/>
          <w:sz w:val="28"/>
          <w:szCs w:val="28"/>
        </w:rPr>
        <w:t>саморегулируемой</w:t>
      </w:r>
      <w:proofErr w:type="spellEnd"/>
      <w:r w:rsidRPr="00EF1917">
        <w:rPr>
          <w:rFonts w:ascii="Times New Roman CYR" w:hAnsi="Times New Roman CYR" w:cs="Times New Roman CYR"/>
          <w:sz w:val="28"/>
          <w:szCs w:val="28"/>
        </w:rPr>
        <w:t xml:space="preserve"> организации о допуске к видам работ.</w:t>
      </w:r>
    </w:p>
    <w:p w:rsidR="00B00B95" w:rsidRPr="00EF1917" w:rsidRDefault="00BB6FCC" w:rsidP="00B00B95">
      <w:pPr>
        <w:pStyle w:val="a3"/>
        <w:suppressAutoHyphens/>
        <w:rPr>
          <w:b/>
          <w:sz w:val="28"/>
          <w:szCs w:val="28"/>
        </w:rPr>
      </w:pPr>
      <w:r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3"/>
        <w:suppressAutoHyphens/>
        <w:rPr>
          <w:sz w:val="28"/>
          <w:szCs w:val="28"/>
        </w:rPr>
      </w:pPr>
      <w:proofErr w:type="gramStart"/>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8878B6" w:rsidRDefault="00B00B95" w:rsidP="008878B6">
      <w:pPr>
        <w:pStyle w:val="a3"/>
        <w:suppressAutoHyphens/>
        <w:ind w:firstLine="0"/>
        <w:rPr>
          <w:b/>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8878B6" w:rsidRPr="008878B6">
        <w:rPr>
          <w:b/>
          <w:sz w:val="28"/>
        </w:rPr>
        <w:t xml:space="preserve"> </w:t>
      </w:r>
    </w:p>
    <w:p w:rsidR="008878B6" w:rsidRPr="00EF1917" w:rsidRDefault="008878B6" w:rsidP="008878B6">
      <w:pPr>
        <w:pStyle w:val="a3"/>
        <w:suppressAutoHyphens/>
        <w:rPr>
          <w:b/>
          <w:sz w:val="28"/>
        </w:rPr>
      </w:pPr>
      <w:proofErr w:type="spellStart"/>
      <w:r w:rsidRPr="00EF1917">
        <w:rPr>
          <w:b/>
          <w:sz w:val="28"/>
        </w:rPr>
        <w:t>д</w:t>
      </w:r>
      <w:proofErr w:type="spellEnd"/>
      <w:r w:rsidRPr="00EF1917">
        <w:rPr>
          <w:b/>
          <w:sz w:val="28"/>
        </w:rPr>
        <w:t>)</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4B3B5B" w:rsidRPr="008537C1" w:rsidRDefault="004B3B5B" w:rsidP="004B3B5B">
      <w:pPr>
        <w:pStyle w:val="a3"/>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4B3B5B" w:rsidRPr="008537C1" w:rsidRDefault="004B3B5B" w:rsidP="004B3B5B">
      <w:pPr>
        <w:pStyle w:val="a3"/>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4B3B5B" w:rsidRPr="008537C1" w:rsidRDefault="004B3B5B" w:rsidP="004B3B5B">
      <w:pPr>
        <w:pStyle w:val="a3"/>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4B3B5B" w:rsidRPr="008537C1" w:rsidRDefault="004B3B5B" w:rsidP="004B3B5B">
      <w:pPr>
        <w:pStyle w:val="a3"/>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Pr>
          <w:color w:val="000000" w:themeColor="text1"/>
          <w:sz w:val="28"/>
          <w:szCs w:val="28"/>
        </w:rPr>
        <w:t>.</w:t>
      </w:r>
      <w:r w:rsidRPr="008537C1">
        <w:rPr>
          <w:color w:val="000000" w:themeColor="text1"/>
          <w:sz w:val="28"/>
          <w:szCs w:val="28"/>
        </w:rPr>
        <w:t xml:space="preserve"> </w:t>
      </w:r>
    </w:p>
    <w:p w:rsidR="00B00B95" w:rsidRPr="00EF1917" w:rsidRDefault="00B00B95" w:rsidP="00B00B95">
      <w:pPr>
        <w:pStyle w:val="a3"/>
        <w:suppressAutoHyphens/>
        <w:rPr>
          <w:sz w:val="28"/>
        </w:rPr>
      </w:pPr>
    </w:p>
    <w:p w:rsidR="00B00B95" w:rsidRPr="00EF1917" w:rsidRDefault="00B00B95" w:rsidP="00B00B95">
      <w:pPr>
        <w:pStyle w:val="a3"/>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D433F3" w:rsidRPr="00F720AF">
        <w:rPr>
          <w:b/>
          <w:sz w:val="28"/>
          <w:szCs w:val="28"/>
        </w:rPr>
        <w:t>0</w:t>
      </w:r>
      <w:r w:rsidRPr="00F720AF">
        <w:rPr>
          <w:b/>
          <w:sz w:val="28"/>
          <w:szCs w:val="28"/>
        </w:rPr>
        <w:t xml:space="preserve">0 </w:t>
      </w:r>
      <w:r w:rsidR="0093111D" w:rsidRPr="00F720AF">
        <w:rPr>
          <w:b/>
          <w:sz w:val="28"/>
          <w:szCs w:val="28"/>
        </w:rPr>
        <w:t xml:space="preserve">  часов московского времени </w:t>
      </w:r>
      <w:r w:rsidR="00CB5D8A" w:rsidRPr="004F5A5D">
        <w:rPr>
          <w:b/>
          <w:sz w:val="28"/>
          <w:szCs w:val="28"/>
        </w:rPr>
        <w:t>«</w:t>
      </w:r>
      <w:r w:rsidR="004B3B5B" w:rsidRPr="004F5A5D">
        <w:rPr>
          <w:b/>
          <w:sz w:val="28"/>
        </w:rPr>
        <w:t>1</w:t>
      </w:r>
      <w:r w:rsidR="004F5A5D" w:rsidRPr="004F5A5D">
        <w:rPr>
          <w:b/>
          <w:sz w:val="28"/>
        </w:rPr>
        <w:t>3</w:t>
      </w:r>
      <w:r w:rsidR="00D433F3" w:rsidRPr="004F5A5D">
        <w:rPr>
          <w:b/>
          <w:sz w:val="28"/>
        </w:rPr>
        <w:t xml:space="preserve">» </w:t>
      </w:r>
      <w:r w:rsidR="004B3B5B" w:rsidRPr="004F5A5D">
        <w:rPr>
          <w:b/>
          <w:sz w:val="28"/>
        </w:rPr>
        <w:t>июня</w:t>
      </w:r>
      <w:r w:rsidR="00454842" w:rsidRPr="004F5A5D">
        <w:rPr>
          <w:b/>
          <w:color w:val="FF0000"/>
          <w:sz w:val="28"/>
        </w:rPr>
        <w:t xml:space="preserve"> </w:t>
      </w:r>
      <w:r w:rsidRPr="004F5A5D">
        <w:rPr>
          <w:b/>
          <w:sz w:val="28"/>
          <w:szCs w:val="28"/>
        </w:rPr>
        <w:t>201</w:t>
      </w:r>
      <w:r w:rsidR="00D433F3" w:rsidRPr="004F5A5D">
        <w:rPr>
          <w:b/>
          <w:sz w:val="28"/>
          <w:szCs w:val="28"/>
        </w:rPr>
        <w:t>8</w:t>
      </w:r>
      <w:r w:rsidRPr="00F720AF">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proofErr w:type="gramStart"/>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F1917">
        <w:rPr>
          <w:sz w:val="28"/>
          <w:szCs w:val="28"/>
        </w:rPr>
        <w:t>протоколе</w:t>
      </w:r>
      <w:proofErr w:type="gramEnd"/>
      <w:r w:rsidRPr="00EF1917">
        <w:rPr>
          <w:sz w:val="28"/>
          <w:szCs w:val="28"/>
        </w:rPr>
        <w:t xml:space="preserve">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lastRenderedPageBreak/>
        <w:t>2.7. Рассмотрение конкурсных заявок и изучение квалификации п</w:t>
      </w:r>
      <w:r w:rsidRPr="00EF1917">
        <w:rPr>
          <w:i w:val="0"/>
        </w:rPr>
        <w:t>ретендентов</w:t>
      </w:r>
    </w:p>
    <w:p w:rsidR="00B00B95" w:rsidRPr="00F720AF" w:rsidRDefault="00B00B95" w:rsidP="00737B8F">
      <w:pPr>
        <w:pStyle w:val="a3"/>
        <w:numPr>
          <w:ilvl w:val="2"/>
          <w:numId w:val="17"/>
        </w:numPr>
        <w:suppressAutoHyphens/>
        <w:ind w:left="0" w:firstLine="709"/>
        <w:rPr>
          <w:sz w:val="28"/>
        </w:rPr>
      </w:pPr>
      <w:r w:rsidRPr="00F720AF">
        <w:rPr>
          <w:sz w:val="28"/>
        </w:rPr>
        <w:t>Рассмотрение конкурсных заявок осуществляется экспертной группой  по адресу: 394010, г. Воронеж, пер. Богдана Хмельницкого, д. 1</w:t>
      </w:r>
      <w:r w:rsidRPr="00F720AF">
        <w:rPr>
          <w:b/>
          <w:i/>
          <w:sz w:val="28"/>
        </w:rPr>
        <w:t xml:space="preserve"> </w:t>
      </w:r>
      <w:r w:rsidR="00135CA8" w:rsidRPr="00F720AF">
        <w:rPr>
          <w:b/>
          <w:sz w:val="28"/>
        </w:rPr>
        <w:t>«</w:t>
      </w:r>
      <w:r w:rsidR="004F5A5D">
        <w:rPr>
          <w:b/>
          <w:sz w:val="28"/>
        </w:rPr>
        <w:t>1</w:t>
      </w:r>
      <w:r w:rsidR="004B3B5B">
        <w:rPr>
          <w:b/>
          <w:sz w:val="28"/>
        </w:rPr>
        <w:t>5</w:t>
      </w:r>
      <w:r w:rsidR="00D433F3" w:rsidRPr="00F720AF">
        <w:rPr>
          <w:b/>
          <w:sz w:val="28"/>
        </w:rPr>
        <w:t xml:space="preserve">» </w:t>
      </w:r>
      <w:r w:rsidR="004B3B5B">
        <w:rPr>
          <w:b/>
          <w:sz w:val="28"/>
        </w:rPr>
        <w:t xml:space="preserve">июня </w:t>
      </w:r>
      <w:r w:rsidR="00D433F3" w:rsidRPr="00F720AF">
        <w:rPr>
          <w:b/>
          <w:sz w:val="28"/>
          <w:szCs w:val="28"/>
        </w:rPr>
        <w:t xml:space="preserve">2018 </w:t>
      </w:r>
      <w:r w:rsidRPr="00F720AF">
        <w:rPr>
          <w:b/>
          <w:sz w:val="28"/>
        </w:rPr>
        <w:t>г.</w:t>
      </w:r>
    </w:p>
    <w:p w:rsidR="00B00B95" w:rsidRPr="00EF1917" w:rsidRDefault="00B00B95" w:rsidP="00737B8F">
      <w:pPr>
        <w:pStyle w:val="a3"/>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3"/>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w:t>
      </w:r>
      <w:proofErr w:type="gramStart"/>
      <w:r w:rsidRPr="00EF1917">
        <w:rPr>
          <w:sz w:val="28"/>
        </w:rPr>
        <w:t>случае</w:t>
      </w:r>
      <w:proofErr w:type="gramEnd"/>
      <w:r w:rsidRPr="00EF1917">
        <w:rPr>
          <w:sz w:val="28"/>
        </w:rPr>
        <w:t xml:space="preserve">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3"/>
        <w:numPr>
          <w:ilvl w:val="2"/>
          <w:numId w:val="17"/>
        </w:numPr>
        <w:tabs>
          <w:tab w:val="num" w:pos="1713"/>
        </w:tabs>
        <w:suppressAutoHyphens/>
        <w:ind w:left="0" w:firstLine="720"/>
      </w:pPr>
      <w:r w:rsidRPr="00EF1917">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w:t>
      </w:r>
      <w:r w:rsidRPr="00EF1917">
        <w:rPr>
          <w:sz w:val="28"/>
          <w:szCs w:val="28"/>
        </w:rPr>
        <w:lastRenderedPageBreak/>
        <w:t>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3"/>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3"/>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3"/>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3"/>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3"/>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 xml:space="preserve">2.8.3. Оценка заявок осуществляется на </w:t>
      </w:r>
      <w:proofErr w:type="gramStart"/>
      <w:r w:rsidRPr="00EF1917">
        <w:rPr>
          <w:sz w:val="28"/>
        </w:rPr>
        <w:t>основании</w:t>
      </w:r>
      <w:proofErr w:type="gramEnd"/>
      <w:r w:rsidRPr="00EF1917">
        <w:rPr>
          <w:sz w:val="28"/>
        </w:rPr>
        <w:t xml:space="preserve"> финансово-коммерческого предложения, иных документов, представленных в подтверждение соответствия </w:t>
      </w:r>
      <w:r w:rsidRPr="00EF1917">
        <w:rPr>
          <w:sz w:val="28"/>
        </w:rPr>
        <w:lastRenderedPageBreak/>
        <w:t>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3"/>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w:t>
      </w:r>
      <w:r w:rsidRPr="004F5A5D">
        <w:rPr>
          <w:sz w:val="28"/>
        </w:rPr>
        <w:t xml:space="preserve">1 </w:t>
      </w:r>
      <w:r w:rsidRPr="004F5A5D">
        <w:rPr>
          <w:b/>
          <w:sz w:val="28"/>
        </w:rPr>
        <w:t>«</w:t>
      </w:r>
      <w:r w:rsidR="004F5A5D" w:rsidRPr="004F5A5D">
        <w:rPr>
          <w:b/>
          <w:sz w:val="28"/>
        </w:rPr>
        <w:t>18</w:t>
      </w:r>
      <w:r w:rsidR="002C3D61" w:rsidRPr="004F5A5D">
        <w:rPr>
          <w:b/>
          <w:sz w:val="28"/>
        </w:rPr>
        <w:t xml:space="preserve">» </w:t>
      </w:r>
      <w:r w:rsidR="004B3B5B" w:rsidRPr="004F5A5D">
        <w:rPr>
          <w:b/>
          <w:sz w:val="28"/>
        </w:rPr>
        <w:t>июня</w:t>
      </w:r>
      <w:r w:rsidR="002C3D61" w:rsidRPr="00F720AF">
        <w:rPr>
          <w:b/>
          <w:color w:val="FF0000"/>
          <w:sz w:val="28"/>
        </w:rPr>
        <w:t xml:space="preserve"> </w:t>
      </w:r>
      <w:r w:rsidR="002C3D61" w:rsidRPr="00F720AF">
        <w:rPr>
          <w:b/>
          <w:sz w:val="28"/>
          <w:szCs w:val="28"/>
        </w:rPr>
        <w:t xml:space="preserve">2018 </w:t>
      </w:r>
      <w:r w:rsidRPr="00F720AF">
        <w:rPr>
          <w:b/>
          <w:sz w:val="28"/>
        </w:rPr>
        <w:t>г.</w:t>
      </w:r>
      <w:r w:rsidRPr="00F720AF">
        <w:rPr>
          <w:sz w:val="28"/>
        </w:rPr>
        <w:t xml:space="preserve"> </w:t>
      </w:r>
    </w:p>
    <w:p w:rsidR="00B00B95" w:rsidRPr="00454842" w:rsidRDefault="00B00B95" w:rsidP="00737B8F">
      <w:pPr>
        <w:pStyle w:val="a3"/>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w:t>
      </w:r>
      <w:proofErr w:type="gramStart"/>
      <w:r w:rsidRPr="00454842">
        <w:rPr>
          <w:sz w:val="28"/>
        </w:rPr>
        <w:t>заседании</w:t>
      </w:r>
      <w:proofErr w:type="gramEnd"/>
      <w:r w:rsidRPr="00454842">
        <w:rPr>
          <w:sz w:val="28"/>
        </w:rPr>
        <w:t xml:space="preserve"> конкурсной комиссии.</w:t>
      </w:r>
    </w:p>
    <w:p w:rsidR="00B00B95" w:rsidRPr="00EF1917" w:rsidRDefault="00B00B95" w:rsidP="00737B8F">
      <w:pPr>
        <w:pStyle w:val="a3"/>
        <w:numPr>
          <w:ilvl w:val="2"/>
          <w:numId w:val="7"/>
        </w:numPr>
        <w:suppressAutoHyphens/>
        <w:ind w:left="0" w:firstLine="709"/>
        <w:rPr>
          <w:sz w:val="28"/>
        </w:rPr>
      </w:pPr>
      <w:r w:rsidRPr="00EF1917">
        <w:rPr>
          <w:sz w:val="28"/>
        </w:rPr>
        <w:lastRenderedPageBreak/>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xml:space="preserve">. В </w:t>
      </w:r>
      <w:proofErr w:type="gramStart"/>
      <w:r w:rsidRPr="00EF1917">
        <w:rPr>
          <w:sz w:val="28"/>
          <w:szCs w:val="28"/>
        </w:rPr>
        <w:t>случае</w:t>
      </w:r>
      <w:proofErr w:type="gramEnd"/>
      <w:r w:rsidRPr="00EF1917">
        <w:rPr>
          <w:sz w:val="28"/>
          <w:szCs w:val="28"/>
        </w:rPr>
        <w:t xml:space="preserve">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F1917" w:rsidRDefault="00B00B95" w:rsidP="00B00B95">
      <w:pPr>
        <w:ind w:firstLine="709"/>
        <w:jc w:val="both"/>
      </w:pPr>
      <w:r w:rsidRPr="00EF1917">
        <w:t xml:space="preserve">    </w:t>
      </w:r>
    </w:p>
    <w:bookmarkEnd w:id="15"/>
    <w:p w:rsidR="00B00B95" w:rsidRPr="00EF1917" w:rsidRDefault="00B00B95" w:rsidP="00B00B95">
      <w:pPr>
        <w:pStyle w:val="a3"/>
        <w:suppressAutoHyphens/>
        <w:rPr>
          <w:b/>
          <w:bCs/>
          <w:sz w:val="28"/>
          <w:szCs w:val="28"/>
        </w:rPr>
      </w:pPr>
      <w:r w:rsidRPr="00EF1917">
        <w:rPr>
          <w:b/>
          <w:bCs/>
          <w:sz w:val="28"/>
          <w:szCs w:val="28"/>
        </w:rPr>
        <w:t>Раздел III. Порядок оформления конкурсных заявок</w:t>
      </w:r>
    </w:p>
    <w:p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F1917">
        <w:rPr>
          <w:rFonts w:eastAsia="MS Mincho"/>
          <w:i w:val="0"/>
          <w:iCs w:val="0"/>
        </w:rPr>
        <w:t>О</w:t>
      </w:r>
      <w:bookmarkEnd w:id="16"/>
      <w:bookmarkEnd w:id="17"/>
      <w:r w:rsidRPr="00EF1917">
        <w:rPr>
          <w:rFonts w:eastAsia="MS Mincho"/>
          <w:i w:val="0"/>
          <w:iCs w:val="0"/>
        </w:rPr>
        <w:t>формление конкурсной заявки</w:t>
      </w:r>
    </w:p>
    <w:p w:rsidR="00B00B95" w:rsidRPr="00EF1917" w:rsidRDefault="00B00B95" w:rsidP="005B79DE">
      <w:pPr>
        <w:pStyle w:val="a3"/>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F1917" w:rsidRDefault="00B00B95" w:rsidP="00B00B95">
      <w:pPr>
        <w:pStyle w:val="a3"/>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B00B95" w:rsidRPr="00EF1917" w:rsidRDefault="00B00B95" w:rsidP="00B00B95">
      <w:pPr>
        <w:pStyle w:val="a3"/>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B00B95" w:rsidRPr="00EF1917" w:rsidRDefault="00B00B95" w:rsidP="00B00B95">
      <w:pPr>
        <w:pStyle w:val="a3"/>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B00B95" w:rsidRPr="00EF1917" w:rsidRDefault="00B00B95" w:rsidP="00B00B95">
      <w:pPr>
        <w:pStyle w:val="a3"/>
        <w:tabs>
          <w:tab w:val="num" w:pos="2880"/>
        </w:tabs>
        <w:suppressAutoHyphens/>
        <w:rPr>
          <w:sz w:val="28"/>
        </w:rPr>
      </w:pPr>
      <w:r w:rsidRPr="00EF1917">
        <w:rPr>
          <w:sz w:val="28"/>
        </w:rPr>
        <w:t>Составная часть «А» или «Б» (на общем конверте не указывается)</w:t>
      </w:r>
    </w:p>
    <w:p w:rsidR="00B00B95" w:rsidRPr="00EF1917" w:rsidRDefault="00B00B95" w:rsidP="00B00B95">
      <w:pPr>
        <w:pStyle w:val="a3"/>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732753">
        <w:rPr>
          <w:sz w:val="28"/>
        </w:rPr>
        <w:t>8</w:t>
      </w:r>
      <w:r w:rsidRPr="00EF1917">
        <w:rPr>
          <w:sz w:val="28"/>
        </w:rPr>
        <w:t> г.»</w:t>
      </w:r>
    </w:p>
    <w:p w:rsidR="00B00B95" w:rsidRPr="00EF1917" w:rsidRDefault="00B00B95" w:rsidP="005B79DE">
      <w:pPr>
        <w:pStyle w:val="a3"/>
        <w:numPr>
          <w:ilvl w:val="2"/>
          <w:numId w:val="1"/>
        </w:numPr>
        <w:suppressAutoHyphens/>
        <w:ind w:firstLine="709"/>
        <w:rPr>
          <w:sz w:val="28"/>
        </w:rPr>
      </w:pPr>
      <w:r w:rsidRPr="00EF1917">
        <w:rPr>
          <w:sz w:val="28"/>
          <w:szCs w:val="28"/>
        </w:rPr>
        <w:t>Конверт «А» должен содержать:</w:t>
      </w:r>
    </w:p>
    <w:p w:rsidR="004B3B5B" w:rsidRPr="00E631C9" w:rsidRDefault="00B00B95" w:rsidP="004B3B5B">
      <w:pPr>
        <w:pStyle w:val="a3"/>
        <w:tabs>
          <w:tab w:val="left" w:pos="1440"/>
        </w:tabs>
        <w:suppressAutoHyphens/>
        <w:rPr>
          <w:sz w:val="28"/>
          <w:szCs w:val="28"/>
        </w:rPr>
      </w:pPr>
      <w:r w:rsidRPr="00EF1917">
        <w:rPr>
          <w:sz w:val="28"/>
          <w:szCs w:val="28"/>
        </w:rPr>
        <w:t xml:space="preserve">- </w:t>
      </w:r>
      <w:r w:rsidR="004B3B5B" w:rsidRPr="00E631C9">
        <w:rPr>
          <w:sz w:val="28"/>
          <w:szCs w:val="28"/>
        </w:rPr>
        <w:t>опись представленных документов, заверенную подписью и печатью претендента;</w:t>
      </w:r>
    </w:p>
    <w:p w:rsidR="004B3B5B" w:rsidRPr="00E631C9" w:rsidRDefault="004B3B5B" w:rsidP="004B3B5B">
      <w:pPr>
        <w:pStyle w:val="a3"/>
        <w:tabs>
          <w:tab w:val="left" w:pos="1440"/>
        </w:tabs>
        <w:suppressAutoHyphens/>
        <w:rPr>
          <w:sz w:val="28"/>
          <w:szCs w:val="28"/>
        </w:rPr>
      </w:pPr>
      <w:r w:rsidRPr="00E631C9">
        <w:rPr>
          <w:sz w:val="28"/>
          <w:szCs w:val="28"/>
        </w:rPr>
        <w:lastRenderedPageBreak/>
        <w:t>- сведения о претенденте по форме Приложения № 2 к настоящей конкурсной документации;</w:t>
      </w:r>
    </w:p>
    <w:p w:rsidR="004B3B5B" w:rsidRPr="002B101A" w:rsidRDefault="004B3B5B" w:rsidP="004B3B5B">
      <w:pPr>
        <w:pStyle w:val="a3"/>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B3B5B" w:rsidRPr="002B101A" w:rsidRDefault="004B3B5B" w:rsidP="004B3B5B">
      <w:pPr>
        <w:pStyle w:val="a3"/>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B3B5B" w:rsidRPr="00E631C9" w:rsidRDefault="004B3B5B" w:rsidP="004B3B5B">
      <w:pPr>
        <w:pStyle w:val="a3"/>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B3B5B" w:rsidRPr="00E631C9" w:rsidRDefault="004B3B5B" w:rsidP="004B3B5B">
      <w:pPr>
        <w:pStyle w:val="a3"/>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B3B5B" w:rsidRPr="002B101A" w:rsidRDefault="004B3B5B" w:rsidP="004B3B5B">
      <w:pPr>
        <w:pStyle w:val="a3"/>
        <w:tabs>
          <w:tab w:val="num" w:pos="0"/>
          <w:tab w:val="num" w:pos="1440"/>
        </w:tabs>
        <w:suppressAutoHyphens/>
        <w:ind w:firstLine="720"/>
        <w:rPr>
          <w:sz w:val="28"/>
        </w:rPr>
      </w:pPr>
      <w:proofErr w:type="gramStart"/>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roofErr w:type="gramEnd"/>
    </w:p>
    <w:p w:rsidR="004B3B5B" w:rsidRPr="002B101A" w:rsidRDefault="004B3B5B" w:rsidP="004B3B5B">
      <w:pPr>
        <w:pStyle w:val="a3"/>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B3B5B" w:rsidRPr="002B101A" w:rsidRDefault="004B3B5B" w:rsidP="004B3B5B">
      <w:pPr>
        <w:pStyle w:val="a3"/>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B3B5B" w:rsidRPr="002B101A" w:rsidRDefault="004B3B5B" w:rsidP="004B3B5B">
      <w:pPr>
        <w:pStyle w:val="a3"/>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B3B5B" w:rsidRPr="001F33A6" w:rsidRDefault="004B3B5B" w:rsidP="004B3B5B">
      <w:pPr>
        <w:pStyle w:val="a3"/>
        <w:tabs>
          <w:tab w:val="num" w:pos="1440"/>
        </w:tabs>
        <w:suppressAutoHyphens/>
        <w:rPr>
          <w:sz w:val="28"/>
          <w:szCs w:val="28"/>
        </w:rPr>
      </w:pPr>
      <w:proofErr w:type="gramStart"/>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6 </w:t>
      </w:r>
      <w:r w:rsidRPr="00E631C9">
        <w:rPr>
          <w:rFonts w:eastAsia="Times New Roman"/>
          <w:sz w:val="28"/>
          <w:szCs w:val="28"/>
        </w:rPr>
        <w:t>г.</w:t>
      </w:r>
      <w:r>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proofErr w:type="gramEnd"/>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B3B5B" w:rsidRPr="001F33A6" w:rsidRDefault="004B3B5B" w:rsidP="004B3B5B">
      <w:pPr>
        <w:pStyle w:val="aff9"/>
        <w:widowControl w:val="0"/>
        <w:autoSpaceDE w:val="0"/>
        <w:autoSpaceDN w:val="0"/>
        <w:adjustRightInd w:val="0"/>
        <w:ind w:left="0" w:firstLine="709"/>
        <w:jc w:val="both"/>
        <w:rPr>
          <w:bCs/>
          <w:sz w:val="28"/>
          <w:szCs w:val="28"/>
        </w:rPr>
      </w:pPr>
      <w:r>
        <w:rPr>
          <w:bCs/>
          <w:sz w:val="28"/>
          <w:szCs w:val="28"/>
        </w:rPr>
        <w:t xml:space="preserve">- </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B3B5B" w:rsidRPr="001F33A6" w:rsidRDefault="004B3B5B" w:rsidP="004B3B5B">
      <w:pPr>
        <w:pStyle w:val="a3"/>
        <w:suppressAutoHyphens/>
        <w:rPr>
          <w:sz w:val="28"/>
          <w:szCs w:val="28"/>
        </w:rPr>
      </w:pPr>
      <w:r>
        <w:rPr>
          <w:sz w:val="28"/>
          <w:szCs w:val="28"/>
        </w:rPr>
        <w:lastRenderedPageBreak/>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B3B5B" w:rsidRPr="001F33A6" w:rsidRDefault="004B3B5B" w:rsidP="004B3B5B">
      <w:pPr>
        <w:pStyle w:val="a3"/>
        <w:tabs>
          <w:tab w:val="num" w:pos="1146"/>
        </w:tabs>
        <w:suppressAutoHyphens/>
        <w:rPr>
          <w:sz w:val="28"/>
          <w:szCs w:val="28"/>
        </w:rPr>
      </w:pPr>
      <w:r>
        <w:rPr>
          <w:sz w:val="28"/>
          <w:szCs w:val="28"/>
        </w:rPr>
        <w:t xml:space="preserve">- </w:t>
      </w:r>
      <w:r w:rsidRPr="001F33A6">
        <w:rPr>
          <w:sz w:val="28"/>
          <w:szCs w:val="28"/>
        </w:rPr>
        <w:t xml:space="preserve">налоговая отчетность (по прибыли и НДС) </w:t>
      </w:r>
      <w:r w:rsidRPr="002B101A">
        <w:rPr>
          <w:sz w:val="28"/>
          <w:szCs w:val="28"/>
        </w:rPr>
        <w:t>за последний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B3B5B" w:rsidRPr="00E631C9" w:rsidRDefault="004B3B5B" w:rsidP="004B3B5B">
      <w:pPr>
        <w:pStyle w:val="a3"/>
        <w:suppressAutoHyphens/>
        <w:rPr>
          <w:sz w:val="28"/>
          <w:szCs w:val="28"/>
        </w:rPr>
      </w:pPr>
      <w:proofErr w:type="gramStart"/>
      <w:r>
        <w:rPr>
          <w:sz w:val="28"/>
          <w:szCs w:val="28"/>
        </w:rPr>
        <w:t xml:space="preserve">-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4B3B5B" w:rsidRPr="00E631C9" w:rsidRDefault="004B3B5B" w:rsidP="004B3B5B">
      <w:pPr>
        <w:pStyle w:val="a3"/>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4B3B5B" w:rsidRPr="00EF1917" w:rsidRDefault="004B3B5B" w:rsidP="004B3B5B">
      <w:pPr>
        <w:pStyle w:val="a3"/>
        <w:tabs>
          <w:tab w:val="left" w:pos="1440"/>
        </w:tabs>
        <w:suppressAutoHyphens/>
        <w:rPr>
          <w:sz w:val="28"/>
          <w:szCs w:val="28"/>
        </w:rPr>
      </w:pPr>
      <w:r w:rsidRPr="00E631C9">
        <w:rPr>
          <w:bCs/>
          <w:sz w:val="28"/>
          <w:szCs w:val="28"/>
        </w:rPr>
        <w:t xml:space="preserve">         </w:t>
      </w:r>
    </w:p>
    <w:p w:rsidR="004B3B5B" w:rsidRPr="00EF1917" w:rsidRDefault="004B3B5B" w:rsidP="004B3B5B">
      <w:pPr>
        <w:pStyle w:val="a3"/>
        <w:suppressAutoHyphens/>
        <w:rPr>
          <w:sz w:val="28"/>
          <w:szCs w:val="28"/>
        </w:rPr>
      </w:pPr>
      <w:r w:rsidRPr="00EF1917">
        <w:rPr>
          <w:sz w:val="28"/>
          <w:szCs w:val="28"/>
        </w:rPr>
        <w:t>Конверт «Б» должен содержать:</w:t>
      </w:r>
    </w:p>
    <w:p w:rsidR="004B3B5B" w:rsidRPr="00EF1917" w:rsidRDefault="004B3B5B" w:rsidP="004B3B5B">
      <w:pPr>
        <w:pStyle w:val="a3"/>
        <w:suppressAutoHyphens/>
        <w:rPr>
          <w:sz w:val="28"/>
          <w:szCs w:val="28"/>
        </w:rPr>
      </w:pPr>
      <w:r w:rsidRPr="00EF1917">
        <w:rPr>
          <w:sz w:val="28"/>
          <w:szCs w:val="28"/>
        </w:rPr>
        <w:t>- опись представленных документов;</w:t>
      </w:r>
    </w:p>
    <w:p w:rsidR="004B3B5B" w:rsidRPr="00EF1917" w:rsidRDefault="004B3B5B" w:rsidP="004B3B5B">
      <w:pPr>
        <w:pStyle w:val="a3"/>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4B3B5B" w:rsidRPr="00EF1917" w:rsidRDefault="004B3B5B" w:rsidP="004B3B5B">
      <w:pPr>
        <w:pStyle w:val="a3"/>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B3B5B" w:rsidRPr="00EF1917" w:rsidRDefault="004B3B5B" w:rsidP="004B3B5B">
      <w:pPr>
        <w:pStyle w:val="a3"/>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B3B5B" w:rsidRPr="00EF1917" w:rsidRDefault="004B3B5B" w:rsidP="004B3B5B">
      <w:pPr>
        <w:pStyle w:val="a3"/>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4B3B5B" w:rsidP="004B3B5B">
      <w:pPr>
        <w:pStyle w:val="a3"/>
        <w:tabs>
          <w:tab w:val="left" w:pos="1440"/>
        </w:tabs>
        <w:suppressAutoHyphens/>
        <w:rPr>
          <w:sz w:val="28"/>
        </w:rPr>
      </w:pPr>
      <w:r>
        <w:rPr>
          <w:sz w:val="28"/>
          <w:szCs w:val="28"/>
        </w:rPr>
        <w:t xml:space="preserve">3.1.3. </w:t>
      </w:r>
      <w:r w:rsidR="00B00B95"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00B00B95" w:rsidRPr="00EF1917">
        <w:rPr>
          <w:sz w:val="28"/>
        </w:rPr>
        <w:t xml:space="preserve"> Все листы конкурсной заявки </w:t>
      </w:r>
      <w:r w:rsidR="00B00B95" w:rsidRPr="00EF1917">
        <w:rPr>
          <w:sz w:val="28"/>
          <w:szCs w:val="28"/>
        </w:rPr>
        <w:t>должны быть пронумерованы.</w:t>
      </w:r>
    </w:p>
    <w:p w:rsidR="004B3B5B" w:rsidRDefault="004B3B5B" w:rsidP="004B3B5B">
      <w:pPr>
        <w:pStyle w:val="a9"/>
      </w:pPr>
      <w:r>
        <w:t>3.1.4.</w:t>
      </w:r>
      <w:r w:rsidR="00B00B95" w:rsidRPr="004B3B5B">
        <w:t xml:space="preserve">В </w:t>
      </w:r>
      <w:proofErr w:type="gramStart"/>
      <w:r w:rsidR="00B00B95" w:rsidRPr="004B3B5B">
        <w:t>случае</w:t>
      </w:r>
      <w:proofErr w:type="gramEnd"/>
      <w:r w:rsidR="00B00B95" w:rsidRPr="004B3B5B">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4B3B5B" w:rsidRDefault="004B3B5B" w:rsidP="004B3B5B">
      <w:pPr>
        <w:pStyle w:val="a9"/>
      </w:pPr>
      <w:r>
        <w:t xml:space="preserve">3.1.5. </w:t>
      </w:r>
      <w:r w:rsidR="00B00B95" w:rsidRPr="00EF1917">
        <w:t xml:space="preserve">Оригинал и копия заявки </w:t>
      </w:r>
      <w:r w:rsidR="00B00B95" w:rsidRPr="00EF1917">
        <w:rPr>
          <w:bCs w:val="0"/>
        </w:rPr>
        <w:t xml:space="preserve">на участие в открытом конкурсе </w:t>
      </w:r>
      <w:r w:rsidR="00B00B95" w:rsidRPr="00EF1917">
        <w:t xml:space="preserve">должны быть подписаны лицом, имеющим право подписи документов от имени претендента. Все </w:t>
      </w:r>
      <w:r w:rsidR="00B00B95" w:rsidRPr="00EF1917">
        <w:lastRenderedPageBreak/>
        <w:t>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EF1917">
        <w:rPr>
          <w:bCs w:val="0"/>
        </w:rPr>
        <w:t xml:space="preserve"> на участие в открытом конкурсе</w:t>
      </w:r>
      <w:r w:rsidR="00B00B95" w:rsidRPr="00EF1917">
        <w:t>.</w:t>
      </w:r>
    </w:p>
    <w:p w:rsidR="004B3B5B" w:rsidRDefault="004B3B5B" w:rsidP="004B3B5B">
      <w:pPr>
        <w:pStyle w:val="a9"/>
      </w:pPr>
      <w:r>
        <w:t xml:space="preserve">3.1.6. </w:t>
      </w:r>
      <w:r w:rsidR="00B00B95" w:rsidRPr="00EF1917">
        <w:t>Все рукописные исправления, сделанные в конкурсной заявке, должны быть завизированы лицом, подписавшим заявку</w:t>
      </w:r>
      <w:r w:rsidR="00B00B95" w:rsidRPr="00EF1917">
        <w:rPr>
          <w:bCs w:val="0"/>
        </w:rPr>
        <w:t xml:space="preserve"> на участие в открытом конкурсе</w:t>
      </w:r>
      <w:r w:rsidR="00B00B95" w:rsidRPr="00EF1917">
        <w:t>.</w:t>
      </w:r>
    </w:p>
    <w:p w:rsidR="00B00B95" w:rsidRPr="00EF1917" w:rsidRDefault="004B3B5B" w:rsidP="004B3B5B">
      <w:pPr>
        <w:pStyle w:val="a9"/>
      </w:pPr>
      <w:r>
        <w:t xml:space="preserve">3.1.7. </w:t>
      </w:r>
      <w:r w:rsidR="00B00B95" w:rsidRPr="00EF1917">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4B3B5B">
      <w:pPr>
        <w:pStyle w:val="a3"/>
        <w:numPr>
          <w:ilvl w:val="2"/>
          <w:numId w:val="45"/>
        </w:numPr>
        <w:suppressAutoHyphens/>
        <w:ind w:left="0" w:firstLine="709"/>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B00B95" w:rsidRPr="00EF1917" w:rsidRDefault="00B00B95" w:rsidP="004B3B5B">
      <w:pPr>
        <w:pStyle w:val="a3"/>
        <w:numPr>
          <w:ilvl w:val="2"/>
          <w:numId w:val="45"/>
        </w:numPr>
        <w:suppressAutoHyphens/>
        <w:ind w:left="0" w:firstLine="709"/>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B00B95" w:rsidRPr="00EF1917" w:rsidRDefault="00B00B95" w:rsidP="004B3B5B">
      <w:pPr>
        <w:pStyle w:val="a9"/>
        <w:rPr>
          <w:rFonts w:eastAsia="MS Mincho"/>
        </w:rPr>
      </w:pPr>
    </w:p>
    <w:p w:rsidR="00B00B95" w:rsidRPr="00EF1917" w:rsidRDefault="00B00B95" w:rsidP="004B3B5B">
      <w:pPr>
        <w:pStyle w:val="2"/>
        <w:numPr>
          <w:ilvl w:val="1"/>
          <w:numId w:val="45"/>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4B3B5B" w:rsidP="004B3B5B">
      <w:pPr>
        <w:pStyle w:val="a9"/>
        <w:rPr>
          <w:b/>
          <w:i/>
        </w:rPr>
      </w:pPr>
      <w:r>
        <w:t xml:space="preserve">3.2.1. </w:t>
      </w:r>
      <w:r w:rsidR="00B00B95"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00B00B95"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00B00B95" w:rsidRPr="00EF1917">
        <w:t xml:space="preserve"> (если подробное описание предусмотрено </w:t>
      </w:r>
      <w:r w:rsidR="001B0786" w:rsidRPr="00EF1917">
        <w:t>П</w:t>
      </w:r>
      <w:r w:rsidR="00B00B95"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4B3B5B">
      <w:pPr>
        <w:pStyle w:val="a9"/>
      </w:pPr>
      <w:proofErr w:type="gramStart"/>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B00B95" w:rsidRPr="00EF1917" w:rsidRDefault="00B00B95" w:rsidP="004B3B5B">
      <w:pPr>
        <w:pStyle w:val="a9"/>
        <w:rPr>
          <w:b/>
          <w:i/>
        </w:rPr>
      </w:pPr>
      <w:r w:rsidRPr="00EF1917">
        <w:t xml:space="preserve"> </w:t>
      </w:r>
      <w:r w:rsidR="004B3B5B">
        <w:t xml:space="preserve">3.2.2. </w:t>
      </w:r>
      <w:r w:rsidRPr="00EF1917">
        <w:t xml:space="preserve">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4B3B5B">
      <w:pPr>
        <w:pStyle w:val="a9"/>
        <w:rPr>
          <w:b/>
          <w:i/>
        </w:rPr>
      </w:pPr>
      <w:r w:rsidRPr="00EF1917">
        <w:t xml:space="preserve"> </w:t>
      </w:r>
      <w:r w:rsidR="004B3B5B">
        <w:t xml:space="preserve">3.2.3. </w:t>
      </w:r>
      <w:r w:rsidRPr="00EF1917">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EF1917" w:rsidRDefault="00B00B95" w:rsidP="004B3B5B">
      <w:pPr>
        <w:pStyle w:val="a9"/>
        <w:rPr>
          <w:b/>
          <w:i/>
        </w:rPr>
      </w:pPr>
      <w:r w:rsidRPr="00EF1917">
        <w:t xml:space="preserve"> </w:t>
      </w:r>
      <w:r w:rsidR="004B3B5B">
        <w:t xml:space="preserve">3.2.4. </w:t>
      </w:r>
      <w:r w:rsidRPr="00EF1917">
        <w:t>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 xml:space="preserve">оговора, установленную в конкурсной документации (с учетом НДС и без учета НДС). Единичные расценки, предложенные претендентом, не должны </w:t>
      </w:r>
      <w:r w:rsidRPr="00EF1917">
        <w:lastRenderedPageBreak/>
        <w:t>превышать единичные расценки, установленные в конкурсной документации (с учетом НДС и без учета НДС).</w:t>
      </w:r>
    </w:p>
    <w:p w:rsidR="002509FF" w:rsidRPr="00EF1917" w:rsidRDefault="002509FF" w:rsidP="00A8537C">
      <w:pPr>
        <w:pStyle w:val="a3"/>
        <w:suppressAutoHyphens/>
        <w:rPr>
          <w:b/>
          <w:sz w:val="28"/>
          <w:szCs w:val="28"/>
        </w:rPr>
      </w:pPr>
    </w:p>
    <w:p w:rsidR="00652C31" w:rsidRPr="00EF1917" w:rsidRDefault="00652C31" w:rsidP="00F628DF">
      <w:pPr>
        <w:pStyle w:val="a3"/>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E631C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8767AE" w:rsidRPr="004B288D">
        <w:rPr>
          <w:szCs w:val="28"/>
        </w:rPr>
        <w:t xml:space="preserve">Договора  на </w:t>
      </w:r>
      <w:r w:rsidR="008767AE" w:rsidRPr="004B288D">
        <w:rPr>
          <w:color w:val="000000"/>
          <w:szCs w:val="28"/>
        </w:rPr>
        <w:t xml:space="preserve">выполнение работ по </w:t>
      </w:r>
      <w:r w:rsidR="008767AE" w:rsidRPr="004B288D">
        <w:rPr>
          <w:szCs w:val="28"/>
        </w:rPr>
        <w:t>капитальному ремонту наружной тепловой сети (Инв. № 5162), находяще</w:t>
      </w:r>
      <w:r w:rsidR="00A90823" w:rsidRPr="004B288D">
        <w:rPr>
          <w:szCs w:val="28"/>
        </w:rPr>
        <w:t>й</w:t>
      </w:r>
      <w:r w:rsidR="008767AE" w:rsidRPr="004B288D">
        <w:rPr>
          <w:szCs w:val="28"/>
        </w:rPr>
        <w:t xml:space="preserve">ся на балансовом учете </w:t>
      </w:r>
      <w:r w:rsidR="008767AE" w:rsidRPr="004B288D">
        <w:rPr>
          <w:color w:val="000000"/>
          <w:szCs w:val="28"/>
        </w:rPr>
        <w:t>Воронежского ВРЗ АО «ВРМ»,</w:t>
      </w:r>
      <w:r w:rsidR="00645141" w:rsidRPr="004B288D">
        <w:rPr>
          <w:color w:val="000000"/>
          <w:szCs w:val="28"/>
        </w:rPr>
        <w:t xml:space="preserve"> </w:t>
      </w:r>
      <w:r w:rsidR="00645141" w:rsidRPr="004B288D">
        <w:t>расположенно</w:t>
      </w:r>
      <w:r w:rsidR="007405C5" w:rsidRPr="004B288D">
        <w:t xml:space="preserve">й </w:t>
      </w:r>
      <w:r w:rsidR="00645141" w:rsidRPr="004B288D">
        <w:t xml:space="preserve"> по адресу: </w:t>
      </w:r>
      <w:proofErr w:type="gramStart"/>
      <w:r w:rsidR="00645141" w:rsidRPr="004B288D">
        <w:t>г</w:t>
      </w:r>
      <w:proofErr w:type="gramEnd"/>
      <w:r w:rsidR="00645141" w:rsidRPr="004B288D">
        <w:t>. Воронеж,</w:t>
      </w:r>
      <w:r w:rsidR="00645141" w:rsidRPr="004B288D">
        <w:rPr>
          <w:bCs/>
        </w:rPr>
        <w:t xml:space="preserve"> </w:t>
      </w:r>
      <w:r w:rsidR="00645141" w:rsidRPr="004B288D">
        <w:t>пер. Богдана Хмельницкого, д.1,</w:t>
      </w:r>
      <w:r w:rsidR="00645141" w:rsidRPr="004B288D">
        <w:rPr>
          <w:color w:val="000000"/>
          <w:szCs w:val="28"/>
        </w:rPr>
        <w:t xml:space="preserve"> в 201</w:t>
      </w:r>
      <w:r w:rsidR="007C573F" w:rsidRPr="004B288D">
        <w:rPr>
          <w:color w:val="000000"/>
          <w:szCs w:val="28"/>
        </w:rPr>
        <w:t>8</w:t>
      </w:r>
      <w:r w:rsidR="00645141" w:rsidRPr="00DF5929">
        <w:rPr>
          <w:color w:val="000000"/>
          <w:szCs w:val="28"/>
        </w:rPr>
        <w:t xml:space="preserve"> 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8767AE">
        <w:rPr>
          <w:spacing w:val="-4"/>
          <w:szCs w:val="28"/>
        </w:rPr>
        <w:t>3</w:t>
      </w:r>
      <w:r w:rsidRPr="00644EF3">
        <w:rPr>
          <w:color w:val="FF0000"/>
          <w:szCs w:val="28"/>
        </w:rPr>
        <w:t> </w:t>
      </w:r>
      <w:r w:rsidR="004927CF">
        <w:rPr>
          <w:szCs w:val="28"/>
        </w:rPr>
        <w:t>0</w:t>
      </w:r>
      <w:r w:rsidR="0007484E" w:rsidRPr="00644EF3">
        <w:rPr>
          <w:szCs w:val="28"/>
        </w:rPr>
        <w:t>00</w:t>
      </w:r>
      <w:r w:rsidRPr="00644EF3">
        <w:rPr>
          <w:szCs w:val="28"/>
        </w:rPr>
        <w:t xml:space="preserve"> 000,00</w:t>
      </w:r>
      <w:r w:rsidRPr="00644EF3">
        <w:rPr>
          <w:color w:val="FF0000"/>
          <w:szCs w:val="28"/>
        </w:rPr>
        <w:t xml:space="preserve"> </w:t>
      </w:r>
      <w:r w:rsidRPr="00644EF3">
        <w:rPr>
          <w:spacing w:val="-4"/>
          <w:szCs w:val="28"/>
        </w:rPr>
        <w:t>(</w:t>
      </w:r>
      <w:r w:rsidR="008767AE">
        <w:rPr>
          <w:spacing w:val="-4"/>
          <w:szCs w:val="28"/>
        </w:rPr>
        <w:t xml:space="preserve">Три </w:t>
      </w:r>
      <w:r w:rsidRPr="00644EF3">
        <w:rPr>
          <w:spacing w:val="-4"/>
          <w:szCs w:val="28"/>
        </w:rPr>
        <w:t>миллион</w:t>
      </w:r>
      <w:r w:rsidR="008767AE">
        <w:rPr>
          <w:spacing w:val="-4"/>
          <w:szCs w:val="28"/>
        </w:rPr>
        <w:t>а</w:t>
      </w:r>
      <w:r w:rsidRPr="00644EF3">
        <w:rPr>
          <w:spacing w:val="-4"/>
          <w:szCs w:val="28"/>
        </w:rPr>
        <w:t>)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356A5A">
        <w:rPr>
          <w:spacing w:val="-4"/>
          <w:szCs w:val="28"/>
        </w:rPr>
        <w:t>3</w:t>
      </w:r>
      <w:r w:rsidR="00390AA4" w:rsidRPr="00644EF3">
        <w:rPr>
          <w:spacing w:val="-4"/>
          <w:szCs w:val="28"/>
        </w:rPr>
        <w:t> </w:t>
      </w:r>
      <w:r w:rsidR="00356A5A">
        <w:rPr>
          <w:spacing w:val="-4"/>
          <w:szCs w:val="28"/>
        </w:rPr>
        <w:t>54</w:t>
      </w:r>
      <w:r w:rsidR="004927CF">
        <w:rPr>
          <w:spacing w:val="-4"/>
          <w:szCs w:val="28"/>
        </w:rPr>
        <w:t>0</w:t>
      </w:r>
      <w:r w:rsidR="00390AA4" w:rsidRPr="00644EF3">
        <w:rPr>
          <w:spacing w:val="-4"/>
          <w:szCs w:val="28"/>
        </w:rPr>
        <w:t> 000,00 (</w:t>
      </w:r>
      <w:r w:rsidR="00356A5A">
        <w:rPr>
          <w:spacing w:val="-4"/>
          <w:szCs w:val="28"/>
        </w:rPr>
        <w:t xml:space="preserve">Три </w:t>
      </w:r>
      <w:r w:rsidR="00390AA4" w:rsidRPr="00644EF3">
        <w:rPr>
          <w:spacing w:val="-4"/>
          <w:szCs w:val="28"/>
        </w:rPr>
        <w:t xml:space="preserve"> миллион</w:t>
      </w:r>
      <w:r w:rsidR="00356A5A">
        <w:rPr>
          <w:spacing w:val="-4"/>
          <w:szCs w:val="28"/>
        </w:rPr>
        <w:t>а пятьсот сорок</w:t>
      </w:r>
      <w:r w:rsidR="00390AA4" w:rsidRPr="00644EF3">
        <w:rPr>
          <w:spacing w:val="-4"/>
          <w:szCs w:val="28"/>
        </w:rPr>
        <w:t xml:space="preserve"> тысяч) рублей 00</w:t>
      </w:r>
      <w:r w:rsidR="00390AA4" w:rsidRPr="00644EF3">
        <w:rPr>
          <w:color w:val="000000"/>
          <w:spacing w:val="-4"/>
          <w:szCs w:val="28"/>
        </w:rPr>
        <w:t xml:space="preserve">  копеек,  с учетом  НДС 18 %.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356A5A">
        <w:rPr>
          <w:sz w:val="28"/>
          <w:szCs w:val="28"/>
        </w:rPr>
        <w:t>24</w:t>
      </w:r>
      <w:r w:rsidRPr="005B79DE">
        <w:rPr>
          <w:sz w:val="28"/>
          <w:szCs w:val="28"/>
        </w:rPr>
        <w:t xml:space="preserve"> месяцев</w:t>
      </w:r>
      <w:r w:rsidR="00B85148">
        <w:rPr>
          <w:sz w:val="28"/>
          <w:szCs w:val="28"/>
        </w:rPr>
        <w:t xml:space="preserve"> </w:t>
      </w:r>
      <w:proofErr w:type="gramStart"/>
      <w:r w:rsidR="00B85148">
        <w:rPr>
          <w:sz w:val="28"/>
          <w:szCs w:val="28"/>
        </w:rPr>
        <w:t xml:space="preserve">с даты </w:t>
      </w:r>
      <w:r w:rsidR="0091649A">
        <w:rPr>
          <w:sz w:val="28"/>
          <w:szCs w:val="28"/>
        </w:rPr>
        <w:t>ввода</w:t>
      </w:r>
      <w:proofErr w:type="gramEnd"/>
      <w:r w:rsidR="0091649A">
        <w:rPr>
          <w:sz w:val="28"/>
          <w:szCs w:val="28"/>
        </w:rPr>
        <w:t xml:space="preserve"> оборудования в эксплуатацию</w:t>
      </w:r>
      <w:r w:rsidRPr="005B79DE">
        <w:rPr>
          <w:sz w:val="28"/>
          <w:szCs w:val="28"/>
        </w:rPr>
        <w:t>.</w:t>
      </w:r>
      <w:r w:rsidRPr="00EF1917">
        <w:rPr>
          <w:sz w:val="28"/>
          <w:szCs w:val="28"/>
        </w:rPr>
        <w:t xml:space="preserve">  </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w:t>
      </w:r>
      <w:r w:rsidRPr="001C51B2">
        <w:rPr>
          <w:color w:val="000000"/>
          <w:sz w:val="28"/>
          <w:szCs w:val="28"/>
        </w:rPr>
        <w:t xml:space="preserve">– </w:t>
      </w:r>
      <w:proofErr w:type="gramStart"/>
      <w:r w:rsidRPr="001C51B2">
        <w:rPr>
          <w:sz w:val="28"/>
          <w:szCs w:val="28"/>
        </w:rPr>
        <w:t>с даты подписания</w:t>
      </w:r>
      <w:proofErr w:type="gramEnd"/>
      <w:r w:rsidRPr="001C51B2">
        <w:rPr>
          <w:sz w:val="28"/>
          <w:szCs w:val="28"/>
        </w:rPr>
        <w:t xml:space="preserve"> договора </w:t>
      </w:r>
      <w:r w:rsidRPr="001C51B2">
        <w:rPr>
          <w:color w:val="000000"/>
          <w:sz w:val="28"/>
          <w:szCs w:val="28"/>
        </w:rPr>
        <w:t xml:space="preserve">до </w:t>
      </w:r>
      <w:r w:rsidR="005F10B8" w:rsidRPr="001C51B2">
        <w:rPr>
          <w:sz w:val="28"/>
          <w:szCs w:val="28"/>
        </w:rPr>
        <w:t>3</w:t>
      </w:r>
      <w:r w:rsidR="007405C5" w:rsidRPr="001C51B2">
        <w:rPr>
          <w:sz w:val="28"/>
          <w:szCs w:val="28"/>
        </w:rPr>
        <w:t>1</w:t>
      </w:r>
      <w:r w:rsidRPr="001C51B2">
        <w:rPr>
          <w:sz w:val="28"/>
          <w:szCs w:val="28"/>
        </w:rPr>
        <w:t>.</w:t>
      </w:r>
      <w:r w:rsidR="00356A5A" w:rsidRPr="001C51B2">
        <w:rPr>
          <w:sz w:val="28"/>
          <w:szCs w:val="28"/>
        </w:rPr>
        <w:t>0</w:t>
      </w:r>
      <w:r w:rsidR="007405C5" w:rsidRPr="001C51B2">
        <w:rPr>
          <w:sz w:val="28"/>
          <w:szCs w:val="28"/>
        </w:rPr>
        <w:t>7</w:t>
      </w:r>
      <w:r w:rsidRPr="001C51B2">
        <w:rPr>
          <w:sz w:val="28"/>
          <w:szCs w:val="28"/>
        </w:rPr>
        <w:t>.201</w:t>
      </w:r>
      <w:r w:rsidR="005F10B8" w:rsidRPr="001C51B2">
        <w:rPr>
          <w:sz w:val="28"/>
          <w:szCs w:val="28"/>
        </w:rPr>
        <w:t>8</w:t>
      </w:r>
      <w:r w:rsidRPr="001C51B2">
        <w:rPr>
          <w:sz w:val="28"/>
          <w:szCs w:val="28"/>
        </w:rPr>
        <w:t xml:space="preserve"> года</w:t>
      </w:r>
      <w:r w:rsidRPr="00EF1917">
        <w:rPr>
          <w:sz w:val="28"/>
          <w:szCs w:val="28"/>
        </w:rPr>
        <w:t>.</w:t>
      </w:r>
    </w:p>
    <w:p w:rsidR="00F3781B" w:rsidRPr="00EF1917" w:rsidRDefault="00F3781B" w:rsidP="00F3781B">
      <w:pPr>
        <w:pStyle w:val="35"/>
        <w:rPr>
          <w:szCs w:val="28"/>
        </w:rPr>
      </w:pPr>
      <w:r w:rsidRPr="001F33A6">
        <w:rPr>
          <w:szCs w:val="28"/>
        </w:rPr>
        <w:t xml:space="preserve">Адрес выполнения работ: </w:t>
      </w:r>
      <w:r w:rsidR="008878B6" w:rsidRPr="001F33A6">
        <w:rPr>
          <w:szCs w:val="28"/>
        </w:rPr>
        <w:t xml:space="preserve">на территории </w:t>
      </w:r>
      <w:r w:rsidR="00BF3E13">
        <w:rPr>
          <w:szCs w:val="28"/>
        </w:rPr>
        <w:t>ВВРЗ АО ВРМ, г</w:t>
      </w:r>
      <w:proofErr w:type="gramStart"/>
      <w:r w:rsidR="00BF3E13">
        <w:rPr>
          <w:szCs w:val="28"/>
        </w:rPr>
        <w:t>.В</w:t>
      </w:r>
      <w:proofErr w:type="gramEnd"/>
      <w:r w:rsidR="00BF3E13">
        <w:rPr>
          <w:szCs w:val="28"/>
        </w:rPr>
        <w:t>оронеж, пер.Богдана Хмельницкого, д.1</w:t>
      </w:r>
    </w:p>
    <w:p w:rsidR="00BB27DF" w:rsidRPr="00EF1917" w:rsidRDefault="00BB27DF" w:rsidP="00F3781B">
      <w:pPr>
        <w:pStyle w:val="35"/>
        <w:rPr>
          <w:szCs w:val="28"/>
        </w:rPr>
      </w:pPr>
      <w:r w:rsidRPr="00D534EC">
        <w:rPr>
          <w:szCs w:val="28"/>
        </w:rPr>
        <w:t xml:space="preserve">Цель </w:t>
      </w:r>
      <w:r w:rsidR="001B5F8F" w:rsidRPr="00D534EC">
        <w:rPr>
          <w:szCs w:val="28"/>
        </w:rPr>
        <w:t>–</w:t>
      </w:r>
      <w:r w:rsidRPr="00D534EC">
        <w:rPr>
          <w:szCs w:val="28"/>
        </w:rPr>
        <w:t xml:space="preserve"> </w:t>
      </w:r>
      <w:r w:rsidR="00BF3E13">
        <w:rPr>
          <w:szCs w:val="28"/>
        </w:rPr>
        <w:t>улучшение эксплуатационных характеристик наружной тепловой сети (инв. № 5162)</w:t>
      </w:r>
    </w:p>
    <w:p w:rsidR="00390AA4" w:rsidRDefault="005076B9" w:rsidP="00390AA4">
      <w:pPr>
        <w:ind w:firstLine="709"/>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w:t>
      </w:r>
      <w:r w:rsidR="00BF3E13">
        <w:rPr>
          <w:bCs/>
          <w:sz w:val="28"/>
          <w:szCs w:val="28"/>
        </w:rPr>
        <w:t>ства на проведение данных работ:</w:t>
      </w:r>
    </w:p>
    <w:p w:rsidR="00BF3E13" w:rsidRDefault="00BF3E13" w:rsidP="00390AA4">
      <w:pPr>
        <w:ind w:firstLine="709"/>
        <w:jc w:val="both"/>
        <w:rPr>
          <w:bCs/>
          <w:sz w:val="28"/>
          <w:szCs w:val="28"/>
        </w:rPr>
      </w:pPr>
      <w:r>
        <w:rPr>
          <w:bCs/>
          <w:sz w:val="28"/>
          <w:szCs w:val="28"/>
        </w:rPr>
        <w:t xml:space="preserve">- </w:t>
      </w:r>
      <w:proofErr w:type="spellStart"/>
      <w:r>
        <w:rPr>
          <w:bCs/>
          <w:sz w:val="28"/>
          <w:szCs w:val="28"/>
        </w:rPr>
        <w:t>СНиП</w:t>
      </w:r>
      <w:proofErr w:type="spellEnd"/>
      <w:r>
        <w:rPr>
          <w:bCs/>
          <w:sz w:val="28"/>
          <w:szCs w:val="28"/>
        </w:rPr>
        <w:t xml:space="preserve"> 41-02-2003 «Тепловые сети»;</w:t>
      </w:r>
    </w:p>
    <w:p w:rsidR="00BF3E13" w:rsidRDefault="00BF3E13" w:rsidP="00390AA4">
      <w:pPr>
        <w:ind w:firstLine="709"/>
        <w:jc w:val="both"/>
        <w:rPr>
          <w:bCs/>
          <w:sz w:val="28"/>
          <w:szCs w:val="28"/>
        </w:rPr>
      </w:pPr>
      <w:r>
        <w:rPr>
          <w:bCs/>
          <w:sz w:val="28"/>
          <w:szCs w:val="28"/>
        </w:rPr>
        <w:t xml:space="preserve">- </w:t>
      </w:r>
      <w:proofErr w:type="spellStart"/>
      <w:r>
        <w:rPr>
          <w:bCs/>
          <w:sz w:val="28"/>
          <w:szCs w:val="28"/>
        </w:rPr>
        <w:t>СНиП</w:t>
      </w:r>
      <w:proofErr w:type="spellEnd"/>
      <w:r>
        <w:rPr>
          <w:bCs/>
          <w:sz w:val="28"/>
          <w:szCs w:val="28"/>
        </w:rPr>
        <w:t xml:space="preserve"> 41-01-2003 «Отопление, вентиляция и кондиционирование</w:t>
      </w:r>
      <w:r w:rsidR="00F40018">
        <w:rPr>
          <w:bCs/>
          <w:sz w:val="28"/>
          <w:szCs w:val="28"/>
        </w:rPr>
        <w:t>»;</w:t>
      </w:r>
    </w:p>
    <w:p w:rsidR="00F40018" w:rsidRDefault="00F40018" w:rsidP="00390AA4">
      <w:pPr>
        <w:ind w:firstLine="709"/>
        <w:jc w:val="both"/>
        <w:rPr>
          <w:bCs/>
          <w:sz w:val="28"/>
          <w:szCs w:val="28"/>
        </w:rPr>
      </w:pPr>
      <w:r>
        <w:rPr>
          <w:bCs/>
          <w:sz w:val="28"/>
          <w:szCs w:val="28"/>
        </w:rPr>
        <w:t xml:space="preserve">- ФЗ № 384 «Технический регламент о безопасности зданий и сооружений», </w:t>
      </w:r>
      <w:proofErr w:type="spellStart"/>
      <w:r>
        <w:rPr>
          <w:bCs/>
          <w:sz w:val="28"/>
          <w:szCs w:val="28"/>
        </w:rPr>
        <w:t>СНиП</w:t>
      </w:r>
      <w:proofErr w:type="spellEnd"/>
      <w:r>
        <w:rPr>
          <w:bCs/>
          <w:sz w:val="28"/>
          <w:szCs w:val="28"/>
        </w:rPr>
        <w:t xml:space="preserve"> 12.01-2004;</w:t>
      </w:r>
    </w:p>
    <w:p w:rsidR="00F40018" w:rsidRDefault="00F40018" w:rsidP="00390AA4">
      <w:pPr>
        <w:ind w:firstLine="709"/>
        <w:jc w:val="both"/>
        <w:rPr>
          <w:bCs/>
          <w:sz w:val="28"/>
          <w:szCs w:val="28"/>
        </w:rPr>
      </w:pPr>
      <w:r>
        <w:rPr>
          <w:bCs/>
          <w:sz w:val="28"/>
          <w:szCs w:val="28"/>
        </w:rPr>
        <w:t>- СП 48.13330.2011 «Организация строительного производства»;</w:t>
      </w:r>
    </w:p>
    <w:p w:rsidR="00F40018" w:rsidRDefault="00F40018" w:rsidP="00390AA4">
      <w:pPr>
        <w:ind w:firstLine="709"/>
        <w:jc w:val="both"/>
        <w:rPr>
          <w:bCs/>
          <w:sz w:val="28"/>
          <w:szCs w:val="28"/>
        </w:rPr>
      </w:pPr>
      <w:r>
        <w:rPr>
          <w:bCs/>
          <w:sz w:val="28"/>
          <w:szCs w:val="28"/>
        </w:rPr>
        <w:t xml:space="preserve">- </w:t>
      </w:r>
      <w:proofErr w:type="spellStart"/>
      <w:r>
        <w:rPr>
          <w:bCs/>
          <w:sz w:val="28"/>
          <w:szCs w:val="28"/>
        </w:rPr>
        <w:t>СНиП</w:t>
      </w:r>
      <w:proofErr w:type="spellEnd"/>
      <w:r>
        <w:rPr>
          <w:bCs/>
          <w:sz w:val="28"/>
          <w:szCs w:val="28"/>
        </w:rPr>
        <w:t xml:space="preserve"> 12-03-2001 «Безопасность труда в строительстве»;</w:t>
      </w:r>
    </w:p>
    <w:p w:rsidR="00F40018" w:rsidRDefault="00F40018" w:rsidP="00390AA4">
      <w:pPr>
        <w:ind w:firstLine="709"/>
        <w:jc w:val="both"/>
        <w:rPr>
          <w:bCs/>
          <w:sz w:val="28"/>
          <w:szCs w:val="28"/>
        </w:rPr>
      </w:pPr>
      <w:r>
        <w:rPr>
          <w:bCs/>
          <w:sz w:val="28"/>
          <w:szCs w:val="28"/>
        </w:rPr>
        <w:t xml:space="preserve">- </w:t>
      </w:r>
      <w:proofErr w:type="spellStart"/>
      <w:r>
        <w:rPr>
          <w:bCs/>
          <w:sz w:val="28"/>
          <w:szCs w:val="28"/>
        </w:rPr>
        <w:t>СНиП</w:t>
      </w:r>
      <w:proofErr w:type="spellEnd"/>
      <w:r>
        <w:rPr>
          <w:bCs/>
          <w:sz w:val="28"/>
          <w:szCs w:val="28"/>
        </w:rPr>
        <w:t xml:space="preserve"> 3.04.01-87 «Изоляционные и отделочные покрытия»;</w:t>
      </w:r>
    </w:p>
    <w:p w:rsidR="00F40018" w:rsidRDefault="00F40018" w:rsidP="00390AA4">
      <w:pPr>
        <w:ind w:firstLine="709"/>
        <w:jc w:val="both"/>
        <w:rPr>
          <w:bCs/>
          <w:sz w:val="28"/>
          <w:szCs w:val="28"/>
        </w:rPr>
      </w:pPr>
      <w:r>
        <w:rPr>
          <w:bCs/>
          <w:sz w:val="28"/>
          <w:szCs w:val="28"/>
        </w:rPr>
        <w:t xml:space="preserve">- </w:t>
      </w:r>
      <w:proofErr w:type="spellStart"/>
      <w:r>
        <w:rPr>
          <w:bCs/>
          <w:sz w:val="28"/>
          <w:szCs w:val="28"/>
        </w:rPr>
        <w:t>СНиП</w:t>
      </w:r>
      <w:proofErr w:type="spellEnd"/>
      <w:r>
        <w:rPr>
          <w:bCs/>
          <w:sz w:val="28"/>
          <w:szCs w:val="28"/>
        </w:rPr>
        <w:t xml:space="preserve"> 3.03.01-87 «Несущие и ограждающие конструкции»;</w:t>
      </w:r>
    </w:p>
    <w:p w:rsidR="00F40018" w:rsidRPr="00EF1917" w:rsidRDefault="00F40018" w:rsidP="00390AA4">
      <w:pPr>
        <w:ind w:firstLine="709"/>
        <w:jc w:val="both"/>
        <w:rPr>
          <w:bCs/>
          <w:sz w:val="28"/>
          <w:szCs w:val="28"/>
        </w:rPr>
      </w:pPr>
      <w:r>
        <w:rPr>
          <w:bCs/>
          <w:sz w:val="28"/>
          <w:szCs w:val="28"/>
        </w:rPr>
        <w:t xml:space="preserve">- ПОТ РО-14000-004-98 «Техническая эксплуатация промышленных зданий и </w:t>
      </w:r>
      <w:r w:rsidR="00953482">
        <w:rPr>
          <w:bCs/>
          <w:sz w:val="28"/>
          <w:szCs w:val="28"/>
        </w:rPr>
        <w:t>сооружений»</w:t>
      </w:r>
    </w:p>
    <w:p w:rsidR="00A72629" w:rsidRPr="00EF1917" w:rsidRDefault="00F3781B" w:rsidP="00A72629">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5968C0" w:rsidRPr="00E631C9" w:rsidRDefault="00F3781B" w:rsidP="005968C0">
      <w:pPr>
        <w:pStyle w:val="13"/>
      </w:pPr>
      <w:r w:rsidRPr="00EF1917">
        <w:rPr>
          <w:szCs w:val="28"/>
        </w:rPr>
        <w:t xml:space="preserve">4.4. </w:t>
      </w:r>
      <w:r w:rsidR="005968C0">
        <w:rPr>
          <w:szCs w:val="28"/>
        </w:rPr>
        <w:t xml:space="preserve">Перечень и объемы работ </w:t>
      </w:r>
      <w:r w:rsidR="005968C0">
        <w:rPr>
          <w:color w:val="000000"/>
          <w:szCs w:val="28"/>
        </w:rPr>
        <w:t>представлены в таблице 1</w:t>
      </w:r>
      <w:r w:rsidR="00AD40AB">
        <w:rPr>
          <w:color w:val="000000"/>
          <w:szCs w:val="28"/>
        </w:rPr>
        <w:t>.</w:t>
      </w:r>
    </w:p>
    <w:p w:rsidR="005968C0" w:rsidRDefault="005968C0" w:rsidP="005968C0">
      <w:pPr>
        <w:ind w:firstLine="720"/>
        <w:jc w:val="both"/>
        <w:rPr>
          <w:sz w:val="28"/>
          <w:szCs w:val="28"/>
        </w:rPr>
      </w:pPr>
    </w:p>
    <w:p w:rsidR="005968C0" w:rsidRDefault="005968C0" w:rsidP="005968C0">
      <w:pPr>
        <w:ind w:firstLine="720"/>
        <w:jc w:val="both"/>
        <w:rPr>
          <w:sz w:val="28"/>
          <w:szCs w:val="28"/>
        </w:rPr>
      </w:pPr>
    </w:p>
    <w:p w:rsidR="00AA0962" w:rsidRPr="0083751A" w:rsidRDefault="00AD40AB" w:rsidP="0083751A">
      <w:pPr>
        <w:spacing w:before="100" w:beforeAutospacing="1" w:after="100" w:afterAutospacing="1"/>
        <w:jc w:val="right"/>
        <w:rPr>
          <w:b/>
          <w:bCs/>
          <w:sz w:val="28"/>
          <w:szCs w:val="28"/>
        </w:rPr>
      </w:pPr>
      <w:r>
        <w:rPr>
          <w:b/>
          <w:bCs/>
          <w:sz w:val="28"/>
          <w:szCs w:val="28"/>
        </w:rPr>
        <w:lastRenderedPageBreak/>
        <w:t xml:space="preserve">Таблица № </w:t>
      </w:r>
      <w:r w:rsidR="0083751A">
        <w:rPr>
          <w:b/>
          <w:bCs/>
          <w:sz w:val="28"/>
          <w:szCs w:val="28"/>
        </w:rPr>
        <w:t>1</w:t>
      </w:r>
    </w:p>
    <w:tbl>
      <w:tblPr>
        <w:tblpPr w:leftFromText="180" w:rightFromText="180" w:vertAnchor="text" w:horzAnchor="margin" w:tblpXSpec="center" w:tblpY="312"/>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1E4ADA" w:rsidTr="00CC17CF">
        <w:trPr>
          <w:trHeight w:val="694"/>
        </w:trPr>
        <w:tc>
          <w:tcPr>
            <w:tcW w:w="866" w:type="dxa"/>
            <w:tcBorders>
              <w:top w:val="single" w:sz="4" w:space="0" w:color="auto"/>
              <w:left w:val="single" w:sz="4" w:space="0" w:color="auto"/>
              <w:bottom w:val="single" w:sz="4" w:space="0" w:color="auto"/>
              <w:right w:val="single" w:sz="4" w:space="0" w:color="auto"/>
            </w:tcBorders>
            <w:vAlign w:val="center"/>
            <w:hideMark/>
          </w:tcPr>
          <w:p w:rsidR="0083751A" w:rsidRDefault="0083751A" w:rsidP="00CC17CF">
            <w:pPr>
              <w:jc w:val="center"/>
              <w:rPr>
                <w:b/>
                <w:bCs/>
              </w:rPr>
            </w:pPr>
            <w:r>
              <w:rPr>
                <w:b/>
                <w:bCs/>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83751A" w:rsidRDefault="0083751A" w:rsidP="00CC17CF">
            <w:pPr>
              <w:jc w:val="center"/>
              <w:rPr>
                <w:b/>
                <w:bCs/>
                <w:highlight w:val="yellow"/>
              </w:rPr>
            </w:pPr>
            <w:r>
              <w:rPr>
                <w:b/>
                <w:bCs/>
              </w:rPr>
              <w:t>Перечень работ</w:t>
            </w:r>
          </w:p>
        </w:tc>
        <w:tc>
          <w:tcPr>
            <w:tcW w:w="1754" w:type="dxa"/>
            <w:tcBorders>
              <w:top w:val="single" w:sz="4" w:space="0" w:color="auto"/>
              <w:left w:val="single" w:sz="4" w:space="0" w:color="auto"/>
              <w:bottom w:val="single" w:sz="4" w:space="0" w:color="auto"/>
              <w:right w:val="single" w:sz="4" w:space="0" w:color="auto"/>
            </w:tcBorders>
          </w:tcPr>
          <w:p w:rsidR="0083751A" w:rsidRDefault="0083751A" w:rsidP="00CC17CF">
            <w:pPr>
              <w:jc w:val="center"/>
              <w:rPr>
                <w:b/>
              </w:rPr>
            </w:pPr>
          </w:p>
          <w:p w:rsidR="0083751A" w:rsidRDefault="0083751A" w:rsidP="00CC17CF">
            <w:pPr>
              <w:jc w:val="center"/>
              <w:rPr>
                <w:b/>
              </w:rPr>
            </w:pPr>
            <w:r>
              <w:rPr>
                <w:b/>
              </w:rPr>
              <w:t xml:space="preserve">Ед. </w:t>
            </w:r>
            <w:proofErr w:type="spellStart"/>
            <w:r>
              <w:rPr>
                <w:b/>
              </w:rPr>
              <w:t>измер</w:t>
            </w:r>
            <w:proofErr w:type="spellEnd"/>
            <w:r>
              <w:rPr>
                <w:b/>
              </w:rPr>
              <w:t>.</w:t>
            </w:r>
          </w:p>
        </w:tc>
        <w:tc>
          <w:tcPr>
            <w:tcW w:w="1780" w:type="dxa"/>
            <w:tcBorders>
              <w:top w:val="single" w:sz="4" w:space="0" w:color="auto"/>
              <w:left w:val="single" w:sz="4" w:space="0" w:color="auto"/>
              <w:bottom w:val="single" w:sz="4" w:space="0" w:color="auto"/>
              <w:right w:val="single" w:sz="4" w:space="0" w:color="auto"/>
            </w:tcBorders>
          </w:tcPr>
          <w:p w:rsidR="0083751A" w:rsidRDefault="0083751A" w:rsidP="00CC17CF">
            <w:pPr>
              <w:jc w:val="center"/>
              <w:rPr>
                <w:b/>
              </w:rPr>
            </w:pPr>
          </w:p>
          <w:p w:rsidR="0083751A" w:rsidRDefault="0083751A" w:rsidP="00CC17CF">
            <w:pPr>
              <w:jc w:val="center"/>
              <w:rPr>
                <w:b/>
              </w:rPr>
            </w:pPr>
            <w:r>
              <w:rPr>
                <w:b/>
              </w:rPr>
              <w:t>Кол-во</w:t>
            </w:r>
          </w:p>
        </w:tc>
      </w:tr>
      <w:tr w:rsidR="001E4ADA" w:rsidTr="00CC17CF">
        <w:trPr>
          <w:trHeight w:val="270"/>
        </w:trPr>
        <w:tc>
          <w:tcPr>
            <w:tcW w:w="866" w:type="dxa"/>
            <w:tcBorders>
              <w:top w:val="single" w:sz="4" w:space="0" w:color="auto"/>
              <w:left w:val="single" w:sz="4" w:space="0" w:color="auto"/>
              <w:bottom w:val="single" w:sz="4" w:space="0" w:color="auto"/>
              <w:right w:val="single" w:sz="4" w:space="0" w:color="auto"/>
            </w:tcBorders>
            <w:hideMark/>
          </w:tcPr>
          <w:p w:rsidR="0083751A" w:rsidRDefault="0083751A" w:rsidP="00CC17CF">
            <w:pPr>
              <w:jc w:val="center"/>
            </w:pPr>
            <w:r>
              <w:t>1</w:t>
            </w:r>
          </w:p>
        </w:tc>
        <w:tc>
          <w:tcPr>
            <w:tcW w:w="6046" w:type="dxa"/>
            <w:tcBorders>
              <w:top w:val="single" w:sz="4" w:space="0" w:color="auto"/>
              <w:left w:val="single" w:sz="4" w:space="0" w:color="auto"/>
              <w:bottom w:val="single" w:sz="4" w:space="0" w:color="auto"/>
              <w:right w:val="single" w:sz="4" w:space="0" w:color="auto"/>
            </w:tcBorders>
            <w:hideMark/>
          </w:tcPr>
          <w:p w:rsidR="0083751A" w:rsidRPr="00367199" w:rsidRDefault="00347B92" w:rsidP="00CC17CF">
            <w:pPr>
              <w:pStyle w:val="aff9"/>
              <w:ind w:left="0"/>
            </w:pPr>
            <w:r w:rsidRPr="00367199">
              <w:t>Разборка</w:t>
            </w:r>
            <w:r w:rsidR="0083751A" w:rsidRPr="00367199">
              <w:t xml:space="preserve"> покрытия поверхности трубопроводов из оцинкованной стали</w:t>
            </w:r>
          </w:p>
        </w:tc>
        <w:tc>
          <w:tcPr>
            <w:tcW w:w="1754" w:type="dxa"/>
            <w:tcBorders>
              <w:top w:val="single" w:sz="4" w:space="0" w:color="auto"/>
              <w:left w:val="single" w:sz="4" w:space="0" w:color="auto"/>
              <w:bottom w:val="single" w:sz="4" w:space="0" w:color="auto"/>
              <w:right w:val="single" w:sz="4" w:space="0" w:color="auto"/>
            </w:tcBorders>
          </w:tcPr>
          <w:p w:rsidR="0083751A" w:rsidRPr="00367199" w:rsidRDefault="001E4ADA" w:rsidP="0083751A">
            <w:pPr>
              <w:jc w:val="center"/>
            </w:pPr>
            <w:r w:rsidRPr="00367199">
              <w:t xml:space="preserve">100 </w:t>
            </w:r>
            <w:r w:rsidR="0083751A" w:rsidRPr="00367199">
              <w:t>м</w:t>
            </w:r>
            <w:proofErr w:type="gramStart"/>
            <w:r w:rsidR="0083751A" w:rsidRPr="00367199">
              <w:t>2</w:t>
            </w:r>
            <w:proofErr w:type="gramEnd"/>
          </w:p>
        </w:tc>
        <w:tc>
          <w:tcPr>
            <w:tcW w:w="1780" w:type="dxa"/>
            <w:tcBorders>
              <w:top w:val="single" w:sz="4" w:space="0" w:color="auto"/>
              <w:left w:val="single" w:sz="4" w:space="0" w:color="auto"/>
              <w:bottom w:val="single" w:sz="4" w:space="0" w:color="auto"/>
              <w:right w:val="single" w:sz="4" w:space="0" w:color="auto"/>
            </w:tcBorders>
          </w:tcPr>
          <w:p w:rsidR="0083751A" w:rsidRPr="00367199" w:rsidRDefault="001E4ADA" w:rsidP="0083751A">
            <w:pPr>
              <w:jc w:val="center"/>
            </w:pPr>
            <w:r w:rsidRPr="00367199">
              <w:t>7,152</w:t>
            </w:r>
          </w:p>
        </w:tc>
      </w:tr>
      <w:tr w:rsidR="001E4ADA" w:rsidTr="00CC17CF">
        <w:trPr>
          <w:trHeight w:val="259"/>
        </w:trPr>
        <w:tc>
          <w:tcPr>
            <w:tcW w:w="866" w:type="dxa"/>
            <w:tcBorders>
              <w:top w:val="single" w:sz="4" w:space="0" w:color="auto"/>
              <w:left w:val="single" w:sz="4" w:space="0" w:color="auto"/>
              <w:bottom w:val="single" w:sz="4" w:space="0" w:color="auto"/>
              <w:right w:val="single" w:sz="4" w:space="0" w:color="auto"/>
            </w:tcBorders>
            <w:hideMark/>
          </w:tcPr>
          <w:p w:rsidR="0083751A" w:rsidRDefault="001E4ADA" w:rsidP="00CC17CF">
            <w:pPr>
              <w:jc w:val="center"/>
            </w:pPr>
            <w:r>
              <w:t>2</w:t>
            </w:r>
          </w:p>
        </w:tc>
        <w:tc>
          <w:tcPr>
            <w:tcW w:w="6046" w:type="dxa"/>
            <w:tcBorders>
              <w:top w:val="single" w:sz="4" w:space="0" w:color="auto"/>
              <w:left w:val="single" w:sz="4" w:space="0" w:color="auto"/>
              <w:bottom w:val="single" w:sz="4" w:space="0" w:color="auto"/>
              <w:right w:val="single" w:sz="4" w:space="0" w:color="auto"/>
            </w:tcBorders>
            <w:hideMark/>
          </w:tcPr>
          <w:p w:rsidR="0083751A" w:rsidRPr="00367199" w:rsidRDefault="001E4ADA" w:rsidP="00CC17CF">
            <w:pPr>
              <w:pStyle w:val="aff9"/>
              <w:ind w:left="0"/>
            </w:pPr>
            <w:r w:rsidRPr="00367199">
              <w:t>Разборка</w:t>
            </w:r>
            <w:r w:rsidR="00A16585" w:rsidRPr="00367199">
              <w:t xml:space="preserve"> тепловой </w:t>
            </w:r>
            <w:r w:rsidRPr="00367199">
              <w:t xml:space="preserve"> изоляции</w:t>
            </w:r>
            <w:r w:rsidR="00A16585" w:rsidRPr="00367199">
              <w:t xml:space="preserve"> из стекловаты</w:t>
            </w:r>
          </w:p>
        </w:tc>
        <w:tc>
          <w:tcPr>
            <w:tcW w:w="1754" w:type="dxa"/>
            <w:tcBorders>
              <w:top w:val="single" w:sz="4" w:space="0" w:color="auto"/>
              <w:left w:val="single" w:sz="4" w:space="0" w:color="auto"/>
              <w:bottom w:val="single" w:sz="4" w:space="0" w:color="auto"/>
              <w:right w:val="single" w:sz="4" w:space="0" w:color="auto"/>
            </w:tcBorders>
          </w:tcPr>
          <w:p w:rsidR="0083751A" w:rsidRPr="00367199" w:rsidRDefault="001E4ADA" w:rsidP="001E4ADA">
            <w:pPr>
              <w:tabs>
                <w:tab w:val="left" w:pos="1260"/>
              </w:tabs>
              <w:jc w:val="center"/>
            </w:pPr>
            <w:r w:rsidRPr="00367199">
              <w:t>100 м</w:t>
            </w:r>
            <w:proofErr w:type="gramStart"/>
            <w:r w:rsidRPr="00367199">
              <w:t>2</w:t>
            </w:r>
            <w:proofErr w:type="gramEnd"/>
          </w:p>
        </w:tc>
        <w:tc>
          <w:tcPr>
            <w:tcW w:w="1780" w:type="dxa"/>
            <w:tcBorders>
              <w:top w:val="single" w:sz="4" w:space="0" w:color="auto"/>
              <w:left w:val="single" w:sz="4" w:space="0" w:color="auto"/>
              <w:bottom w:val="single" w:sz="4" w:space="0" w:color="auto"/>
              <w:right w:val="single" w:sz="4" w:space="0" w:color="auto"/>
            </w:tcBorders>
          </w:tcPr>
          <w:p w:rsidR="0083751A" w:rsidRPr="00367199" w:rsidRDefault="001E4ADA" w:rsidP="0083751A">
            <w:pPr>
              <w:jc w:val="center"/>
            </w:pPr>
            <w:r w:rsidRPr="00367199">
              <w:t>7,152</w:t>
            </w:r>
          </w:p>
        </w:tc>
      </w:tr>
      <w:tr w:rsidR="001E4ADA" w:rsidTr="00CC17CF">
        <w:trPr>
          <w:trHeight w:val="277"/>
        </w:trPr>
        <w:tc>
          <w:tcPr>
            <w:tcW w:w="866" w:type="dxa"/>
            <w:tcBorders>
              <w:top w:val="single" w:sz="4" w:space="0" w:color="auto"/>
              <w:left w:val="single" w:sz="4" w:space="0" w:color="auto"/>
              <w:bottom w:val="single" w:sz="4" w:space="0" w:color="auto"/>
              <w:right w:val="single" w:sz="4" w:space="0" w:color="auto"/>
            </w:tcBorders>
            <w:hideMark/>
          </w:tcPr>
          <w:p w:rsidR="0083751A" w:rsidRPr="001E4ADA" w:rsidRDefault="001E4ADA" w:rsidP="00CC17CF">
            <w:pPr>
              <w:jc w:val="center"/>
            </w:pPr>
            <w:r w:rsidRPr="001E4ADA">
              <w:t>3</w:t>
            </w:r>
          </w:p>
        </w:tc>
        <w:tc>
          <w:tcPr>
            <w:tcW w:w="6046" w:type="dxa"/>
            <w:tcBorders>
              <w:top w:val="single" w:sz="4" w:space="0" w:color="auto"/>
              <w:left w:val="single" w:sz="4" w:space="0" w:color="auto"/>
              <w:bottom w:val="single" w:sz="4" w:space="0" w:color="auto"/>
              <w:right w:val="single" w:sz="4" w:space="0" w:color="auto"/>
            </w:tcBorders>
            <w:hideMark/>
          </w:tcPr>
          <w:p w:rsidR="0083751A" w:rsidRPr="00367199" w:rsidRDefault="00347B92" w:rsidP="00CC17CF">
            <w:pPr>
              <w:pStyle w:val="aff9"/>
              <w:ind w:left="0"/>
            </w:pPr>
            <w:r w:rsidRPr="00367199">
              <w:t>Разборка</w:t>
            </w:r>
            <w:r w:rsidR="001E4ADA" w:rsidRPr="00367199">
              <w:t xml:space="preserve"> </w:t>
            </w:r>
            <w:r w:rsidR="00A16585" w:rsidRPr="00367199">
              <w:t xml:space="preserve">стальных </w:t>
            </w:r>
            <w:r w:rsidR="001E4ADA" w:rsidRPr="00367199">
              <w:t xml:space="preserve">трубопроводов </w:t>
            </w:r>
            <w:proofErr w:type="spellStart"/>
            <w:r w:rsidR="001E4ADA" w:rsidRPr="00367199">
              <w:t>Ду</w:t>
            </w:r>
            <w:proofErr w:type="spellEnd"/>
            <w:r w:rsidR="001E4ADA" w:rsidRPr="00367199">
              <w:t xml:space="preserve"> 100 мм</w:t>
            </w:r>
          </w:p>
        </w:tc>
        <w:tc>
          <w:tcPr>
            <w:tcW w:w="1754" w:type="dxa"/>
            <w:tcBorders>
              <w:top w:val="single" w:sz="4" w:space="0" w:color="auto"/>
              <w:left w:val="single" w:sz="4" w:space="0" w:color="auto"/>
              <w:bottom w:val="single" w:sz="4" w:space="0" w:color="auto"/>
              <w:right w:val="single" w:sz="4" w:space="0" w:color="auto"/>
            </w:tcBorders>
          </w:tcPr>
          <w:p w:rsidR="0083751A" w:rsidRPr="00367199" w:rsidRDefault="001E4ADA" w:rsidP="0083751A">
            <w:pPr>
              <w:jc w:val="center"/>
            </w:pPr>
            <w:r w:rsidRPr="00367199">
              <w:t>100 м</w:t>
            </w:r>
          </w:p>
        </w:tc>
        <w:tc>
          <w:tcPr>
            <w:tcW w:w="1780" w:type="dxa"/>
            <w:tcBorders>
              <w:top w:val="single" w:sz="4" w:space="0" w:color="auto"/>
              <w:left w:val="single" w:sz="4" w:space="0" w:color="auto"/>
              <w:bottom w:val="single" w:sz="4" w:space="0" w:color="auto"/>
              <w:right w:val="single" w:sz="4" w:space="0" w:color="auto"/>
            </w:tcBorders>
          </w:tcPr>
          <w:p w:rsidR="0083751A" w:rsidRPr="00367199" w:rsidRDefault="001E4ADA" w:rsidP="0083751A">
            <w:pPr>
              <w:jc w:val="center"/>
            </w:pPr>
            <w:r w:rsidRPr="00367199">
              <w:t>11</w:t>
            </w:r>
          </w:p>
        </w:tc>
      </w:tr>
      <w:tr w:rsidR="001E4ADA" w:rsidTr="00CC17CF">
        <w:trPr>
          <w:trHeight w:val="277"/>
        </w:trPr>
        <w:tc>
          <w:tcPr>
            <w:tcW w:w="866" w:type="dxa"/>
            <w:tcBorders>
              <w:top w:val="single" w:sz="4" w:space="0" w:color="auto"/>
              <w:left w:val="single" w:sz="4" w:space="0" w:color="auto"/>
              <w:bottom w:val="single" w:sz="4" w:space="0" w:color="auto"/>
              <w:right w:val="single" w:sz="4" w:space="0" w:color="auto"/>
            </w:tcBorders>
            <w:hideMark/>
          </w:tcPr>
          <w:p w:rsidR="0083751A" w:rsidRDefault="001E4ADA" w:rsidP="00CC17CF">
            <w:pPr>
              <w:jc w:val="center"/>
            </w:pPr>
            <w:r>
              <w:t>4</w:t>
            </w:r>
          </w:p>
        </w:tc>
        <w:tc>
          <w:tcPr>
            <w:tcW w:w="6046" w:type="dxa"/>
            <w:tcBorders>
              <w:top w:val="single" w:sz="4" w:space="0" w:color="auto"/>
              <w:left w:val="single" w:sz="4" w:space="0" w:color="auto"/>
              <w:bottom w:val="single" w:sz="4" w:space="0" w:color="auto"/>
              <w:right w:val="single" w:sz="4" w:space="0" w:color="auto"/>
            </w:tcBorders>
            <w:hideMark/>
          </w:tcPr>
          <w:p w:rsidR="0083751A" w:rsidRDefault="001E4ADA" w:rsidP="007D3D24">
            <w:pPr>
              <w:pStyle w:val="aff9"/>
              <w:ind w:left="0"/>
              <w:rPr>
                <w:color w:val="000000"/>
                <w:szCs w:val="28"/>
              </w:rPr>
            </w:pPr>
            <w:r>
              <w:rPr>
                <w:color w:val="000000"/>
                <w:szCs w:val="28"/>
              </w:rPr>
              <w:t xml:space="preserve">Надземная прокладка трубопроводов </w:t>
            </w:r>
            <w:r w:rsidR="00A16585">
              <w:rPr>
                <w:color w:val="000000"/>
                <w:szCs w:val="28"/>
              </w:rPr>
              <w:t xml:space="preserve"> при условном давлении 1,6 МПа, </w:t>
            </w:r>
            <w:r w:rsidR="00A16585">
              <w:rPr>
                <w:color w:val="000000"/>
                <w:szCs w:val="28"/>
                <w:lang w:val="en-US"/>
              </w:rPr>
              <w:t>t</w:t>
            </w:r>
            <w:r w:rsidR="00A16585" w:rsidRPr="00A16585">
              <w:rPr>
                <w:color w:val="000000"/>
                <w:szCs w:val="28"/>
              </w:rPr>
              <w:t>=150</w:t>
            </w:r>
            <w:r w:rsidR="00A16585" w:rsidRPr="00A16585">
              <w:rPr>
                <w:color w:val="000000"/>
                <w:szCs w:val="28"/>
                <w:vertAlign w:val="superscript"/>
              </w:rPr>
              <w:t>0</w:t>
            </w:r>
            <w:r w:rsidR="00A16585">
              <w:rPr>
                <w:color w:val="000000"/>
                <w:szCs w:val="28"/>
                <w:lang w:val="en-US"/>
              </w:rPr>
              <w:t>C</w:t>
            </w:r>
            <w:r w:rsidR="007D3D24">
              <w:rPr>
                <w:color w:val="000000"/>
                <w:szCs w:val="28"/>
              </w:rPr>
              <w:t>,</w:t>
            </w:r>
            <w:r w:rsidR="00A16585" w:rsidRPr="00A16585">
              <w:rPr>
                <w:color w:val="000000"/>
                <w:szCs w:val="28"/>
              </w:rPr>
              <w:t xml:space="preserve">  </w:t>
            </w:r>
            <w:proofErr w:type="spellStart"/>
            <w:r>
              <w:rPr>
                <w:color w:val="000000"/>
                <w:szCs w:val="28"/>
              </w:rPr>
              <w:t>Ду</w:t>
            </w:r>
            <w:proofErr w:type="spellEnd"/>
            <w:r>
              <w:rPr>
                <w:color w:val="000000"/>
                <w:szCs w:val="28"/>
              </w:rPr>
              <w:t xml:space="preserve"> 100 мм</w:t>
            </w:r>
          </w:p>
        </w:tc>
        <w:tc>
          <w:tcPr>
            <w:tcW w:w="1754" w:type="dxa"/>
            <w:tcBorders>
              <w:top w:val="single" w:sz="4" w:space="0" w:color="auto"/>
              <w:left w:val="single" w:sz="4" w:space="0" w:color="auto"/>
              <w:bottom w:val="single" w:sz="4" w:space="0" w:color="auto"/>
              <w:right w:val="single" w:sz="4" w:space="0" w:color="auto"/>
            </w:tcBorders>
            <w:hideMark/>
          </w:tcPr>
          <w:p w:rsidR="0083751A" w:rsidRPr="002509FF" w:rsidRDefault="001E4ADA" w:rsidP="0083751A">
            <w:pPr>
              <w:jc w:val="center"/>
            </w:pPr>
            <w:r w:rsidRPr="002509FF">
              <w:t>1 км</w:t>
            </w:r>
          </w:p>
        </w:tc>
        <w:tc>
          <w:tcPr>
            <w:tcW w:w="1780" w:type="dxa"/>
            <w:tcBorders>
              <w:top w:val="single" w:sz="4" w:space="0" w:color="auto"/>
              <w:left w:val="single" w:sz="4" w:space="0" w:color="auto"/>
              <w:bottom w:val="single" w:sz="4" w:space="0" w:color="auto"/>
              <w:right w:val="single" w:sz="4" w:space="0" w:color="auto"/>
            </w:tcBorders>
            <w:hideMark/>
          </w:tcPr>
          <w:p w:rsidR="0083751A" w:rsidRPr="002509FF" w:rsidRDefault="001E4ADA" w:rsidP="0083751A">
            <w:pPr>
              <w:jc w:val="center"/>
            </w:pPr>
            <w:r w:rsidRPr="002509FF">
              <w:t>1,1</w:t>
            </w:r>
          </w:p>
        </w:tc>
      </w:tr>
      <w:tr w:rsidR="001E4ADA" w:rsidTr="00CC17CF">
        <w:trPr>
          <w:trHeight w:val="277"/>
        </w:trPr>
        <w:tc>
          <w:tcPr>
            <w:tcW w:w="866" w:type="dxa"/>
            <w:tcBorders>
              <w:top w:val="single" w:sz="4" w:space="0" w:color="auto"/>
              <w:left w:val="single" w:sz="4" w:space="0" w:color="auto"/>
              <w:bottom w:val="single" w:sz="4" w:space="0" w:color="auto"/>
              <w:right w:val="single" w:sz="4" w:space="0" w:color="auto"/>
            </w:tcBorders>
            <w:hideMark/>
          </w:tcPr>
          <w:p w:rsidR="0083751A" w:rsidRDefault="001E4ADA" w:rsidP="00CC17CF">
            <w:pPr>
              <w:jc w:val="center"/>
            </w:pPr>
            <w:r>
              <w:t>5</w:t>
            </w:r>
          </w:p>
        </w:tc>
        <w:tc>
          <w:tcPr>
            <w:tcW w:w="6046" w:type="dxa"/>
            <w:tcBorders>
              <w:top w:val="single" w:sz="4" w:space="0" w:color="auto"/>
              <w:left w:val="single" w:sz="4" w:space="0" w:color="auto"/>
              <w:bottom w:val="single" w:sz="4" w:space="0" w:color="auto"/>
              <w:right w:val="single" w:sz="4" w:space="0" w:color="auto"/>
            </w:tcBorders>
            <w:hideMark/>
          </w:tcPr>
          <w:p w:rsidR="0083751A" w:rsidRDefault="00E104CC" w:rsidP="00CC17CF">
            <w:pPr>
              <w:pStyle w:val="aff9"/>
              <w:ind w:left="0"/>
              <w:rPr>
                <w:color w:val="000000"/>
                <w:szCs w:val="28"/>
              </w:rPr>
            </w:pPr>
            <w:r>
              <w:rPr>
                <w:color w:val="000000"/>
                <w:szCs w:val="28"/>
              </w:rPr>
              <w:t>Трубы стальные бесшовные</w:t>
            </w:r>
            <w:proofErr w:type="gramStart"/>
            <w:r w:rsidR="00A16585" w:rsidRPr="00A16585">
              <w:rPr>
                <w:color w:val="000000"/>
                <w:szCs w:val="28"/>
              </w:rPr>
              <w:t>.</w:t>
            </w:r>
            <w:proofErr w:type="gramEnd"/>
            <w:r>
              <w:rPr>
                <w:color w:val="000000"/>
                <w:szCs w:val="28"/>
              </w:rPr>
              <w:t xml:space="preserve"> </w:t>
            </w:r>
            <w:proofErr w:type="gramStart"/>
            <w:r>
              <w:rPr>
                <w:color w:val="000000"/>
                <w:szCs w:val="28"/>
              </w:rPr>
              <w:t>г</w:t>
            </w:r>
            <w:proofErr w:type="gramEnd"/>
            <w:r>
              <w:rPr>
                <w:color w:val="000000"/>
                <w:szCs w:val="28"/>
              </w:rPr>
              <w:t xml:space="preserve">орячедеформированные </w:t>
            </w:r>
            <w:r w:rsidR="00A16585">
              <w:rPr>
                <w:color w:val="000000"/>
                <w:szCs w:val="28"/>
              </w:rPr>
              <w:t xml:space="preserve">со снятой фаской </w:t>
            </w:r>
            <w:r w:rsidR="007D3D24">
              <w:rPr>
                <w:color w:val="000000"/>
                <w:szCs w:val="28"/>
              </w:rPr>
              <w:t xml:space="preserve"> (ст. 15,20,25), </w:t>
            </w:r>
            <w:proofErr w:type="spellStart"/>
            <w:r>
              <w:rPr>
                <w:color w:val="000000"/>
                <w:szCs w:val="28"/>
              </w:rPr>
              <w:t>Дн</w:t>
            </w:r>
            <w:proofErr w:type="spellEnd"/>
            <w:r>
              <w:rPr>
                <w:color w:val="000000"/>
                <w:szCs w:val="28"/>
              </w:rPr>
              <w:t xml:space="preserve"> 108 мм</w:t>
            </w:r>
            <w:r w:rsidR="007D3D24">
              <w:rPr>
                <w:color w:val="000000"/>
                <w:szCs w:val="28"/>
              </w:rPr>
              <w:t>,</w:t>
            </w:r>
            <w:r>
              <w:rPr>
                <w:color w:val="000000"/>
                <w:szCs w:val="28"/>
              </w:rPr>
              <w:t xml:space="preserve"> толщина стенки 5 мм</w:t>
            </w:r>
          </w:p>
        </w:tc>
        <w:tc>
          <w:tcPr>
            <w:tcW w:w="1754" w:type="dxa"/>
            <w:tcBorders>
              <w:top w:val="single" w:sz="4" w:space="0" w:color="auto"/>
              <w:left w:val="single" w:sz="4" w:space="0" w:color="auto"/>
              <w:bottom w:val="single" w:sz="4" w:space="0" w:color="auto"/>
              <w:right w:val="single" w:sz="4" w:space="0" w:color="auto"/>
            </w:tcBorders>
            <w:hideMark/>
          </w:tcPr>
          <w:p w:rsidR="0083751A" w:rsidRPr="002509FF" w:rsidRDefault="00E104CC" w:rsidP="0083751A">
            <w:pPr>
              <w:jc w:val="center"/>
            </w:pPr>
            <w:r w:rsidRPr="002509FF">
              <w:t>м</w:t>
            </w:r>
          </w:p>
        </w:tc>
        <w:tc>
          <w:tcPr>
            <w:tcW w:w="1780" w:type="dxa"/>
            <w:tcBorders>
              <w:top w:val="single" w:sz="4" w:space="0" w:color="auto"/>
              <w:left w:val="single" w:sz="4" w:space="0" w:color="auto"/>
              <w:bottom w:val="single" w:sz="4" w:space="0" w:color="auto"/>
              <w:right w:val="single" w:sz="4" w:space="0" w:color="auto"/>
            </w:tcBorders>
            <w:hideMark/>
          </w:tcPr>
          <w:p w:rsidR="0083751A" w:rsidRPr="002509FF" w:rsidRDefault="00E104CC" w:rsidP="0083751A">
            <w:pPr>
              <w:jc w:val="center"/>
            </w:pPr>
            <w:r w:rsidRPr="002509FF">
              <w:t>1100</w:t>
            </w:r>
          </w:p>
        </w:tc>
      </w:tr>
      <w:tr w:rsidR="001E4ADA" w:rsidTr="00CC17CF">
        <w:trPr>
          <w:trHeight w:val="277"/>
        </w:trPr>
        <w:tc>
          <w:tcPr>
            <w:tcW w:w="866" w:type="dxa"/>
            <w:tcBorders>
              <w:top w:val="single" w:sz="4" w:space="0" w:color="auto"/>
              <w:left w:val="single" w:sz="4" w:space="0" w:color="auto"/>
              <w:bottom w:val="single" w:sz="4" w:space="0" w:color="auto"/>
              <w:right w:val="single" w:sz="4" w:space="0" w:color="auto"/>
            </w:tcBorders>
            <w:hideMark/>
          </w:tcPr>
          <w:p w:rsidR="0083751A" w:rsidRDefault="00E104CC" w:rsidP="00CC17CF">
            <w:pPr>
              <w:jc w:val="center"/>
            </w:pPr>
            <w:r>
              <w:t>6</w:t>
            </w:r>
          </w:p>
        </w:tc>
        <w:tc>
          <w:tcPr>
            <w:tcW w:w="6046" w:type="dxa"/>
            <w:tcBorders>
              <w:top w:val="single" w:sz="4" w:space="0" w:color="auto"/>
              <w:left w:val="single" w:sz="4" w:space="0" w:color="auto"/>
              <w:bottom w:val="single" w:sz="4" w:space="0" w:color="auto"/>
              <w:right w:val="single" w:sz="4" w:space="0" w:color="auto"/>
            </w:tcBorders>
            <w:hideMark/>
          </w:tcPr>
          <w:p w:rsidR="0083751A" w:rsidRDefault="00E104CC" w:rsidP="00E104CC">
            <w:pPr>
              <w:pStyle w:val="aff9"/>
              <w:ind w:left="0"/>
              <w:rPr>
                <w:color w:val="000000"/>
                <w:szCs w:val="28"/>
              </w:rPr>
            </w:pPr>
            <w:r>
              <w:rPr>
                <w:color w:val="000000"/>
                <w:szCs w:val="28"/>
              </w:rPr>
              <w:t xml:space="preserve">Покрытие трубопроводов грунтом  ГФ-021за два раза </w:t>
            </w:r>
          </w:p>
        </w:tc>
        <w:tc>
          <w:tcPr>
            <w:tcW w:w="1754" w:type="dxa"/>
            <w:tcBorders>
              <w:top w:val="single" w:sz="4" w:space="0" w:color="auto"/>
              <w:left w:val="single" w:sz="4" w:space="0" w:color="auto"/>
              <w:bottom w:val="single" w:sz="4" w:space="0" w:color="auto"/>
              <w:right w:val="single" w:sz="4" w:space="0" w:color="auto"/>
            </w:tcBorders>
            <w:hideMark/>
          </w:tcPr>
          <w:p w:rsidR="0083751A" w:rsidRPr="002509FF" w:rsidRDefault="00E104CC" w:rsidP="0083751A">
            <w:pPr>
              <w:jc w:val="center"/>
            </w:pPr>
            <w:r w:rsidRPr="002509FF">
              <w:t>100 м</w:t>
            </w:r>
            <w:proofErr w:type="gramStart"/>
            <w:r w:rsidRPr="002509FF">
              <w:t>2</w:t>
            </w:r>
            <w:proofErr w:type="gramEnd"/>
          </w:p>
        </w:tc>
        <w:tc>
          <w:tcPr>
            <w:tcW w:w="1780" w:type="dxa"/>
            <w:tcBorders>
              <w:top w:val="single" w:sz="4" w:space="0" w:color="auto"/>
              <w:left w:val="single" w:sz="4" w:space="0" w:color="auto"/>
              <w:bottom w:val="single" w:sz="4" w:space="0" w:color="auto"/>
              <w:right w:val="single" w:sz="4" w:space="0" w:color="auto"/>
            </w:tcBorders>
            <w:hideMark/>
          </w:tcPr>
          <w:p w:rsidR="0083751A" w:rsidRPr="002509FF" w:rsidRDefault="00E104CC" w:rsidP="0083751A">
            <w:pPr>
              <w:jc w:val="center"/>
            </w:pPr>
            <w:r w:rsidRPr="002509FF">
              <w:t>3,73</w:t>
            </w:r>
          </w:p>
        </w:tc>
      </w:tr>
      <w:tr w:rsidR="001E4ADA" w:rsidTr="00CC17CF">
        <w:trPr>
          <w:trHeight w:val="277"/>
        </w:trPr>
        <w:tc>
          <w:tcPr>
            <w:tcW w:w="866" w:type="dxa"/>
            <w:tcBorders>
              <w:top w:val="single" w:sz="4" w:space="0" w:color="auto"/>
              <w:left w:val="single" w:sz="4" w:space="0" w:color="auto"/>
              <w:bottom w:val="single" w:sz="4" w:space="0" w:color="auto"/>
              <w:right w:val="single" w:sz="4" w:space="0" w:color="auto"/>
            </w:tcBorders>
            <w:hideMark/>
          </w:tcPr>
          <w:p w:rsidR="0083751A" w:rsidRDefault="00E104CC" w:rsidP="00CC17CF">
            <w:pPr>
              <w:jc w:val="center"/>
            </w:pPr>
            <w:r>
              <w:t>7</w:t>
            </w:r>
          </w:p>
        </w:tc>
        <w:tc>
          <w:tcPr>
            <w:tcW w:w="6046" w:type="dxa"/>
            <w:tcBorders>
              <w:top w:val="single" w:sz="4" w:space="0" w:color="auto"/>
              <w:left w:val="single" w:sz="4" w:space="0" w:color="auto"/>
              <w:bottom w:val="single" w:sz="4" w:space="0" w:color="auto"/>
              <w:right w:val="single" w:sz="4" w:space="0" w:color="auto"/>
            </w:tcBorders>
            <w:hideMark/>
          </w:tcPr>
          <w:p w:rsidR="0083751A" w:rsidRDefault="00E104CC" w:rsidP="00CC17CF">
            <w:pPr>
              <w:pStyle w:val="aff9"/>
              <w:ind w:left="0"/>
              <w:rPr>
                <w:color w:val="000000"/>
                <w:szCs w:val="28"/>
              </w:rPr>
            </w:pPr>
            <w:r>
              <w:rPr>
                <w:color w:val="000000"/>
                <w:szCs w:val="28"/>
              </w:rPr>
              <w:t xml:space="preserve">Изоляция  трубопроводов </w:t>
            </w:r>
            <w:proofErr w:type="spellStart"/>
            <w:r>
              <w:rPr>
                <w:color w:val="000000"/>
                <w:szCs w:val="28"/>
              </w:rPr>
              <w:t>минераловатными</w:t>
            </w:r>
            <w:proofErr w:type="spellEnd"/>
            <w:r>
              <w:rPr>
                <w:color w:val="000000"/>
                <w:szCs w:val="28"/>
              </w:rPr>
              <w:t xml:space="preserve"> матами марок 75,100</w:t>
            </w:r>
            <w:r w:rsidR="007D3D24">
              <w:rPr>
                <w:color w:val="000000"/>
                <w:szCs w:val="28"/>
              </w:rPr>
              <w:t xml:space="preserve">; плитами </w:t>
            </w:r>
            <w:proofErr w:type="spellStart"/>
            <w:r w:rsidR="007D3D24">
              <w:rPr>
                <w:color w:val="000000"/>
                <w:szCs w:val="28"/>
              </w:rPr>
              <w:t>минераловатными</w:t>
            </w:r>
            <w:proofErr w:type="spellEnd"/>
            <w:r w:rsidR="007D3D24">
              <w:rPr>
                <w:color w:val="000000"/>
                <w:szCs w:val="28"/>
              </w:rPr>
              <w:t xml:space="preserve"> на </w:t>
            </w:r>
            <w:proofErr w:type="gramStart"/>
            <w:r w:rsidR="007D3D24">
              <w:rPr>
                <w:color w:val="000000"/>
                <w:szCs w:val="28"/>
              </w:rPr>
              <w:t>синтетическом</w:t>
            </w:r>
            <w:proofErr w:type="gramEnd"/>
            <w:r w:rsidR="007D3D24">
              <w:rPr>
                <w:color w:val="000000"/>
                <w:szCs w:val="28"/>
              </w:rPr>
              <w:t xml:space="preserve"> связующем марки 75</w:t>
            </w:r>
          </w:p>
        </w:tc>
        <w:tc>
          <w:tcPr>
            <w:tcW w:w="1754" w:type="dxa"/>
            <w:tcBorders>
              <w:top w:val="single" w:sz="4" w:space="0" w:color="auto"/>
              <w:left w:val="single" w:sz="4" w:space="0" w:color="auto"/>
              <w:bottom w:val="single" w:sz="4" w:space="0" w:color="auto"/>
              <w:right w:val="single" w:sz="4" w:space="0" w:color="auto"/>
            </w:tcBorders>
            <w:hideMark/>
          </w:tcPr>
          <w:p w:rsidR="0083751A" w:rsidRPr="002509FF" w:rsidRDefault="00E104CC" w:rsidP="0083751A">
            <w:pPr>
              <w:jc w:val="center"/>
            </w:pPr>
            <w:r w:rsidRPr="002509FF">
              <w:t>1 м3</w:t>
            </w:r>
          </w:p>
        </w:tc>
        <w:tc>
          <w:tcPr>
            <w:tcW w:w="1780" w:type="dxa"/>
            <w:tcBorders>
              <w:top w:val="single" w:sz="4" w:space="0" w:color="auto"/>
              <w:left w:val="single" w:sz="4" w:space="0" w:color="auto"/>
              <w:bottom w:val="single" w:sz="4" w:space="0" w:color="auto"/>
              <w:right w:val="single" w:sz="4" w:space="0" w:color="auto"/>
            </w:tcBorders>
            <w:hideMark/>
          </w:tcPr>
          <w:p w:rsidR="0083751A" w:rsidRPr="002509FF" w:rsidRDefault="006D715E" w:rsidP="0083751A">
            <w:pPr>
              <w:jc w:val="center"/>
            </w:pPr>
            <w:r w:rsidRPr="002509FF">
              <w:t>106,38</w:t>
            </w:r>
          </w:p>
        </w:tc>
      </w:tr>
      <w:tr w:rsidR="001E4ADA"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hideMark/>
          </w:tcPr>
          <w:p w:rsidR="0083751A" w:rsidRPr="006D715E" w:rsidRDefault="006D715E" w:rsidP="00CC17CF">
            <w:pPr>
              <w:jc w:val="center"/>
            </w:pPr>
            <w:r w:rsidRPr="006D715E">
              <w:t>8</w:t>
            </w:r>
          </w:p>
        </w:tc>
        <w:tc>
          <w:tcPr>
            <w:tcW w:w="6046" w:type="dxa"/>
            <w:tcBorders>
              <w:top w:val="single" w:sz="4" w:space="0" w:color="auto"/>
              <w:left w:val="single" w:sz="4" w:space="0" w:color="auto"/>
              <w:bottom w:val="single" w:sz="4" w:space="0" w:color="auto"/>
              <w:right w:val="single" w:sz="4" w:space="0" w:color="auto"/>
            </w:tcBorders>
            <w:hideMark/>
          </w:tcPr>
          <w:p w:rsidR="0083751A" w:rsidRPr="006D715E" w:rsidRDefault="006D715E" w:rsidP="006D715E">
            <w:r>
              <w:t>Обертывание  поверхности изоляции рулонным материалом с проклейкой швов</w:t>
            </w:r>
          </w:p>
        </w:tc>
        <w:tc>
          <w:tcPr>
            <w:tcW w:w="1754" w:type="dxa"/>
            <w:tcBorders>
              <w:top w:val="single" w:sz="4" w:space="0" w:color="auto"/>
              <w:left w:val="single" w:sz="4" w:space="0" w:color="auto"/>
              <w:bottom w:val="single" w:sz="4" w:space="0" w:color="auto"/>
              <w:right w:val="single" w:sz="4" w:space="0" w:color="auto"/>
            </w:tcBorders>
          </w:tcPr>
          <w:p w:rsidR="0083751A" w:rsidRPr="002509FF" w:rsidRDefault="006D715E" w:rsidP="0083751A">
            <w:pPr>
              <w:jc w:val="center"/>
            </w:pPr>
            <w:r w:rsidRPr="002509FF">
              <w:t>100 м</w:t>
            </w:r>
            <w:proofErr w:type="gramStart"/>
            <w:r w:rsidRPr="002509FF">
              <w:t>2</w:t>
            </w:r>
            <w:proofErr w:type="gramEnd"/>
          </w:p>
        </w:tc>
        <w:tc>
          <w:tcPr>
            <w:tcW w:w="1780" w:type="dxa"/>
            <w:tcBorders>
              <w:top w:val="single" w:sz="4" w:space="0" w:color="auto"/>
              <w:left w:val="single" w:sz="4" w:space="0" w:color="auto"/>
              <w:bottom w:val="single" w:sz="4" w:space="0" w:color="auto"/>
              <w:right w:val="single" w:sz="4" w:space="0" w:color="auto"/>
            </w:tcBorders>
          </w:tcPr>
          <w:p w:rsidR="0083751A" w:rsidRPr="002509FF" w:rsidRDefault="006D715E" w:rsidP="0083751A">
            <w:pPr>
              <w:jc w:val="center"/>
            </w:pPr>
            <w:r w:rsidRPr="002509FF">
              <w:t>10,638</w:t>
            </w:r>
          </w:p>
        </w:tc>
      </w:tr>
      <w:tr w:rsidR="001E4ADA"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hideMark/>
          </w:tcPr>
          <w:p w:rsidR="0083751A" w:rsidRPr="006D715E" w:rsidRDefault="006D715E" w:rsidP="00CC17CF">
            <w:pPr>
              <w:jc w:val="center"/>
            </w:pPr>
            <w:r>
              <w:t>9</w:t>
            </w:r>
          </w:p>
        </w:tc>
        <w:tc>
          <w:tcPr>
            <w:tcW w:w="6046" w:type="dxa"/>
            <w:tcBorders>
              <w:top w:val="single" w:sz="4" w:space="0" w:color="auto"/>
              <w:left w:val="single" w:sz="4" w:space="0" w:color="auto"/>
              <w:bottom w:val="single" w:sz="4" w:space="0" w:color="auto"/>
              <w:right w:val="single" w:sz="4" w:space="0" w:color="auto"/>
            </w:tcBorders>
            <w:hideMark/>
          </w:tcPr>
          <w:p w:rsidR="0083751A" w:rsidRPr="006D715E" w:rsidRDefault="006D715E" w:rsidP="00CC17CF">
            <w:r>
              <w:t>Стеклоткань рулонная изоляционная</w:t>
            </w:r>
          </w:p>
        </w:tc>
        <w:tc>
          <w:tcPr>
            <w:tcW w:w="1754" w:type="dxa"/>
            <w:tcBorders>
              <w:top w:val="single" w:sz="4" w:space="0" w:color="auto"/>
              <w:left w:val="single" w:sz="4" w:space="0" w:color="auto"/>
              <w:bottom w:val="single" w:sz="4" w:space="0" w:color="auto"/>
              <w:right w:val="single" w:sz="4" w:space="0" w:color="auto"/>
            </w:tcBorders>
            <w:hideMark/>
          </w:tcPr>
          <w:p w:rsidR="0083751A" w:rsidRPr="002509FF" w:rsidRDefault="006D715E" w:rsidP="0083751A">
            <w:pPr>
              <w:jc w:val="center"/>
            </w:pPr>
            <w:r w:rsidRPr="002509FF">
              <w:t>1000 м</w:t>
            </w:r>
            <w:proofErr w:type="gramStart"/>
            <w:r w:rsidRPr="002509FF">
              <w:t>2</w:t>
            </w:r>
            <w:proofErr w:type="gramEnd"/>
          </w:p>
        </w:tc>
        <w:tc>
          <w:tcPr>
            <w:tcW w:w="1780" w:type="dxa"/>
            <w:tcBorders>
              <w:top w:val="single" w:sz="4" w:space="0" w:color="auto"/>
              <w:left w:val="single" w:sz="4" w:space="0" w:color="auto"/>
              <w:bottom w:val="single" w:sz="4" w:space="0" w:color="auto"/>
              <w:right w:val="single" w:sz="4" w:space="0" w:color="auto"/>
            </w:tcBorders>
            <w:hideMark/>
          </w:tcPr>
          <w:p w:rsidR="0083751A" w:rsidRPr="002509FF" w:rsidRDefault="006D715E" w:rsidP="0083751A">
            <w:pPr>
              <w:jc w:val="center"/>
            </w:pPr>
            <w:r w:rsidRPr="002509FF">
              <w:t>1,223</w:t>
            </w:r>
          </w:p>
        </w:tc>
      </w:tr>
    </w:tbl>
    <w:p w:rsidR="00AD40AB" w:rsidRPr="00500E89" w:rsidRDefault="00AD40AB" w:rsidP="00500E89">
      <w:pPr>
        <w:jc w:val="both"/>
        <w:rPr>
          <w:sz w:val="28"/>
          <w:szCs w:val="28"/>
        </w:rPr>
      </w:pPr>
    </w:p>
    <w:p w:rsidR="007641CA" w:rsidRDefault="007641CA" w:rsidP="007641CA">
      <w:pPr>
        <w:jc w:val="both"/>
        <w:rPr>
          <w:sz w:val="28"/>
          <w:szCs w:val="28"/>
        </w:rPr>
      </w:pPr>
      <w:r>
        <w:rPr>
          <w:sz w:val="28"/>
          <w:szCs w:val="28"/>
        </w:rPr>
        <w:t>Условия выполнения работ:</w:t>
      </w:r>
    </w:p>
    <w:p w:rsidR="007641CA" w:rsidRDefault="007641CA" w:rsidP="007641CA">
      <w:pPr>
        <w:pStyle w:val="Default"/>
        <w:jc w:val="both"/>
        <w:rPr>
          <w:color w:val="auto"/>
          <w:sz w:val="28"/>
          <w:szCs w:val="28"/>
        </w:rPr>
      </w:pPr>
      <w:r>
        <w:rPr>
          <w:color w:val="auto"/>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862F38" w:rsidRDefault="00A55AEF" w:rsidP="007641CA">
      <w:pPr>
        <w:pStyle w:val="Default"/>
        <w:jc w:val="both"/>
        <w:rPr>
          <w:color w:val="auto"/>
          <w:sz w:val="28"/>
          <w:szCs w:val="28"/>
        </w:rPr>
      </w:pPr>
      <w:r>
        <w:rPr>
          <w:color w:val="auto"/>
          <w:sz w:val="28"/>
          <w:szCs w:val="28"/>
        </w:rPr>
        <w:t>- П</w:t>
      </w:r>
      <w:r w:rsidR="00862F38">
        <w:rPr>
          <w:color w:val="auto"/>
          <w:sz w:val="28"/>
          <w:szCs w:val="28"/>
        </w:rPr>
        <w:t>ри производстве работ</w:t>
      </w:r>
      <w:r>
        <w:rPr>
          <w:color w:val="auto"/>
          <w:sz w:val="28"/>
          <w:szCs w:val="28"/>
        </w:rPr>
        <w:t>:</w:t>
      </w:r>
    </w:p>
    <w:p w:rsidR="007641CA" w:rsidRDefault="007641CA" w:rsidP="00347B92">
      <w:pPr>
        <w:jc w:val="both"/>
        <w:rPr>
          <w:sz w:val="28"/>
          <w:szCs w:val="28"/>
        </w:rPr>
      </w:pPr>
      <w:r w:rsidRPr="00367199">
        <w:rPr>
          <w:sz w:val="28"/>
          <w:szCs w:val="28"/>
        </w:rPr>
        <w:t xml:space="preserve">- График производства работ составляется Подрядчиком и согласовывается с Заказчиком до начала производства работ. </w:t>
      </w:r>
      <w:r w:rsidRPr="00367199">
        <w:rPr>
          <w:bCs/>
          <w:sz w:val="28"/>
          <w:szCs w:val="28"/>
        </w:rPr>
        <w:t>Работы должны выполняться в рабочее время: с 8</w:t>
      </w:r>
      <w:r w:rsidRPr="00367199">
        <w:rPr>
          <w:bCs/>
          <w:sz w:val="28"/>
          <w:szCs w:val="28"/>
          <w:vertAlign w:val="superscript"/>
        </w:rPr>
        <w:t>00</w:t>
      </w:r>
      <w:r w:rsidRPr="00367199">
        <w:rPr>
          <w:bCs/>
          <w:sz w:val="28"/>
          <w:szCs w:val="28"/>
        </w:rPr>
        <w:t xml:space="preserve"> до 17</w:t>
      </w:r>
      <w:r w:rsidRPr="00367199">
        <w:rPr>
          <w:bCs/>
          <w:sz w:val="28"/>
          <w:szCs w:val="28"/>
          <w:vertAlign w:val="superscript"/>
        </w:rPr>
        <w:t>00</w:t>
      </w:r>
      <w:r w:rsidRPr="00367199">
        <w:rPr>
          <w:bCs/>
          <w:sz w:val="28"/>
          <w:szCs w:val="28"/>
        </w:rPr>
        <w:t xml:space="preserve"> часов (выходные дни или за пределами рабочего времени – по согласованию с Заказчиком).</w:t>
      </w:r>
      <w:r>
        <w:rPr>
          <w:sz w:val="28"/>
          <w:szCs w:val="28"/>
        </w:rPr>
        <w:t xml:space="preserve"> Допуск сотрудников Подрядчика на территорию для выполнения работ осуществляется </w:t>
      </w:r>
      <w:r>
        <w:rPr>
          <w:bCs/>
          <w:sz w:val="28"/>
          <w:szCs w:val="28"/>
        </w:rPr>
        <w:t>согласно двустороннему акту-допуску.</w:t>
      </w:r>
      <w:r>
        <w:rPr>
          <w:sz w:val="28"/>
          <w:szCs w:val="28"/>
        </w:rPr>
        <w:t xml:space="preserve"> Д</w:t>
      </w:r>
      <w:r>
        <w:rPr>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Pr>
          <w:bCs/>
          <w:sz w:val="28"/>
          <w:szCs w:val="28"/>
        </w:rPr>
        <w:t>другие</w:t>
      </w:r>
      <w:proofErr w:type="gramEnd"/>
      <w:r>
        <w:rPr>
          <w:bCs/>
          <w:sz w:val="28"/>
          <w:szCs w:val="28"/>
        </w:rPr>
        <w:t xml:space="preserve">  комплектующие для выполнения работ.</w:t>
      </w:r>
      <w:r>
        <w:rPr>
          <w:sz w:val="28"/>
          <w:szCs w:val="28"/>
        </w:rPr>
        <w:t xml:space="preserve"> </w:t>
      </w:r>
    </w:p>
    <w:p w:rsidR="007641CA" w:rsidRDefault="007641CA" w:rsidP="007641CA">
      <w:pPr>
        <w:pStyle w:val="aff9"/>
        <w:shd w:val="clear" w:color="auto" w:fill="FFFFFF"/>
        <w:ind w:left="0" w:right="72"/>
        <w:jc w:val="both"/>
        <w:rPr>
          <w:sz w:val="28"/>
          <w:szCs w:val="28"/>
        </w:rPr>
      </w:pPr>
      <w:r>
        <w:rPr>
          <w:sz w:val="28"/>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641CA" w:rsidRPr="00255087" w:rsidRDefault="007641CA" w:rsidP="007641CA">
      <w:pPr>
        <w:jc w:val="both"/>
        <w:rPr>
          <w:sz w:val="28"/>
          <w:szCs w:val="28"/>
        </w:rPr>
      </w:pPr>
      <w:r>
        <w:rPr>
          <w:sz w:val="28"/>
          <w:szCs w:val="28"/>
        </w:rPr>
        <w:t xml:space="preserve">- </w:t>
      </w:r>
      <w:r w:rsidRPr="00255087">
        <w:rPr>
          <w:sz w:val="28"/>
          <w:szCs w:val="28"/>
        </w:rPr>
        <w:t>При производстве работ Подрядчиком должна быть обеспечена сохранность</w:t>
      </w:r>
    </w:p>
    <w:p w:rsidR="007641CA" w:rsidRDefault="007641CA" w:rsidP="007641CA">
      <w:pPr>
        <w:ind w:left="142"/>
        <w:jc w:val="both"/>
        <w:rPr>
          <w:sz w:val="28"/>
          <w:szCs w:val="28"/>
        </w:rPr>
      </w:pPr>
      <w:r>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Pr>
          <w:sz w:val="28"/>
          <w:szCs w:val="28"/>
        </w:rPr>
        <w:t>случае</w:t>
      </w:r>
      <w:proofErr w:type="gramEnd"/>
      <w:r>
        <w:rPr>
          <w:sz w:val="28"/>
          <w:szCs w:val="28"/>
        </w:rPr>
        <w:t xml:space="preserve"> порчи или пропажи ущерб возмещается Подрядчиком.</w:t>
      </w:r>
    </w:p>
    <w:p w:rsidR="00862F38" w:rsidRDefault="00862F38" w:rsidP="00862F38">
      <w:pPr>
        <w:jc w:val="both"/>
        <w:rPr>
          <w:sz w:val="28"/>
          <w:szCs w:val="28"/>
        </w:rPr>
      </w:pPr>
    </w:p>
    <w:p w:rsidR="007641CA" w:rsidRDefault="007641CA" w:rsidP="007641CA">
      <w:pPr>
        <w:pStyle w:val="aff9"/>
        <w:shd w:val="clear" w:color="auto" w:fill="FFFFFF"/>
        <w:ind w:left="0" w:right="72"/>
        <w:jc w:val="both"/>
        <w:rPr>
          <w:sz w:val="28"/>
          <w:szCs w:val="28"/>
        </w:rPr>
      </w:pPr>
      <w:r>
        <w:rPr>
          <w:bCs/>
          <w:sz w:val="28"/>
          <w:szCs w:val="28"/>
        </w:rPr>
        <w:t>- Все решения, принимаемые в ходе выполнения работ, согласовываются с представителем Заказчика по всем разделам.</w:t>
      </w:r>
    </w:p>
    <w:p w:rsidR="007641CA" w:rsidRDefault="007641CA" w:rsidP="007641CA">
      <w:pPr>
        <w:pStyle w:val="aff9"/>
        <w:shd w:val="clear" w:color="auto" w:fill="FFFFFF"/>
        <w:ind w:left="0" w:right="72"/>
        <w:jc w:val="both"/>
        <w:rPr>
          <w:sz w:val="28"/>
          <w:szCs w:val="28"/>
        </w:rPr>
      </w:pPr>
      <w:r>
        <w:rPr>
          <w:sz w:val="28"/>
        </w:rPr>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7641CA" w:rsidRDefault="007641CA" w:rsidP="007641CA">
      <w:pPr>
        <w:pStyle w:val="aff9"/>
        <w:shd w:val="clear" w:color="auto" w:fill="FFFFFF"/>
        <w:ind w:left="0" w:right="72"/>
        <w:jc w:val="both"/>
        <w:rPr>
          <w:sz w:val="28"/>
          <w:szCs w:val="28"/>
        </w:rPr>
      </w:pPr>
      <w:r>
        <w:rPr>
          <w:sz w:val="28"/>
          <w:szCs w:val="28"/>
        </w:rPr>
        <w:t xml:space="preserve">- Подрядчик, по </w:t>
      </w:r>
      <w:proofErr w:type="gramStart"/>
      <w:r>
        <w:rPr>
          <w:sz w:val="28"/>
          <w:szCs w:val="28"/>
        </w:rPr>
        <w:t>завершении</w:t>
      </w:r>
      <w:proofErr w:type="gramEnd"/>
      <w:r>
        <w:rPr>
          <w:sz w:val="28"/>
          <w:szCs w:val="28"/>
        </w:rPr>
        <w:t xml:space="preserve"> работ, осуществляет уборку объекта от оставшегося после произведенных Работ мусора.</w:t>
      </w:r>
    </w:p>
    <w:p w:rsidR="007641CA" w:rsidRDefault="007641CA" w:rsidP="007641CA">
      <w:pPr>
        <w:pStyle w:val="aff9"/>
        <w:shd w:val="clear" w:color="auto" w:fill="FFFFFF"/>
        <w:ind w:left="0" w:right="72"/>
        <w:jc w:val="both"/>
        <w:rPr>
          <w:sz w:val="28"/>
          <w:szCs w:val="28"/>
        </w:rPr>
      </w:pPr>
      <w:r>
        <w:rPr>
          <w:sz w:val="28"/>
          <w:szCs w:val="28"/>
        </w:rPr>
        <w:t xml:space="preserve">- Демонтированный при выполнении работ металл, сдается Подрядчиком на заводской склад металла. </w:t>
      </w:r>
    </w:p>
    <w:p w:rsidR="007641CA" w:rsidRDefault="001D735B" w:rsidP="007641CA">
      <w:pPr>
        <w:ind w:firstLine="709"/>
        <w:jc w:val="both"/>
        <w:rPr>
          <w:sz w:val="28"/>
          <w:szCs w:val="28"/>
        </w:rPr>
      </w:pPr>
      <w:r w:rsidRPr="00787AB5">
        <w:rPr>
          <w:sz w:val="28"/>
          <w:szCs w:val="28"/>
        </w:rPr>
        <w:t xml:space="preserve">Заказчик </w:t>
      </w:r>
      <w:r>
        <w:rPr>
          <w:sz w:val="28"/>
          <w:szCs w:val="28"/>
        </w:rPr>
        <w:t xml:space="preserve">по результатам открытого конкурса, </w:t>
      </w:r>
      <w:r w:rsidRPr="00787AB5">
        <w:rPr>
          <w:sz w:val="28"/>
          <w:szCs w:val="28"/>
        </w:rPr>
        <w:t xml:space="preserve">до подписания договора утверждает </w:t>
      </w:r>
      <w:proofErr w:type="gramStart"/>
      <w:r w:rsidRPr="00787AB5">
        <w:rPr>
          <w:sz w:val="28"/>
          <w:szCs w:val="28"/>
        </w:rPr>
        <w:t xml:space="preserve">сметную документацию, подготовленную </w:t>
      </w:r>
      <w:r>
        <w:rPr>
          <w:sz w:val="28"/>
          <w:szCs w:val="28"/>
        </w:rPr>
        <w:t>Победителем</w:t>
      </w:r>
      <w:r w:rsidRPr="00787AB5">
        <w:rPr>
          <w:sz w:val="28"/>
          <w:szCs w:val="28"/>
        </w:rPr>
        <w:t xml:space="preserve"> к производству работ</w:t>
      </w:r>
      <w:r>
        <w:rPr>
          <w:sz w:val="28"/>
          <w:szCs w:val="28"/>
        </w:rPr>
        <w:t xml:space="preserve"> </w:t>
      </w:r>
      <w:r w:rsidR="007641CA">
        <w:rPr>
          <w:sz w:val="28"/>
          <w:szCs w:val="28"/>
        </w:rPr>
        <w:t>и производит</w:t>
      </w:r>
      <w:proofErr w:type="gramEnd"/>
      <w:r w:rsidR="007641CA">
        <w:rPr>
          <w:sz w:val="28"/>
          <w:szCs w:val="28"/>
        </w:rPr>
        <w:t xml:space="preserve"> контроль ее выполнения, в строгом соответствии с технологией производства работ и применяемых материалов.</w:t>
      </w:r>
    </w:p>
    <w:p w:rsidR="007641CA" w:rsidRDefault="007641CA" w:rsidP="007641CA">
      <w:pPr>
        <w:ind w:firstLine="709"/>
        <w:jc w:val="both"/>
        <w:rPr>
          <w:sz w:val="28"/>
          <w:szCs w:val="28"/>
        </w:rPr>
      </w:pPr>
      <w:r>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r w:rsidRPr="00EF1917">
        <w:rPr>
          <w:sz w:val="28"/>
          <w:szCs w:val="28"/>
        </w:rPr>
        <w:t xml:space="preserve">При выполнении работ должны применяться качественные материалы. </w:t>
      </w:r>
      <w:r>
        <w:rPr>
          <w:sz w:val="28"/>
          <w:szCs w:val="28"/>
        </w:rPr>
        <w:t xml:space="preserve">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5F6F8D" w:rsidRPr="007641CA" w:rsidRDefault="007641CA" w:rsidP="007641CA">
      <w:pPr>
        <w:jc w:val="both"/>
        <w:rPr>
          <w:rFonts w:ascii="Arial" w:hAnsi="Arial"/>
          <w:b/>
          <w:noProof/>
          <w:sz w:val="22"/>
        </w:rPr>
      </w:pPr>
      <w:r>
        <w:rPr>
          <w:sz w:val="28"/>
          <w:szCs w:val="28"/>
        </w:rPr>
        <w:t xml:space="preserve">         </w:t>
      </w:r>
      <w:r w:rsidR="00E26E4B" w:rsidRPr="00EF1917">
        <w:rPr>
          <w:sz w:val="28"/>
          <w:szCs w:val="28"/>
        </w:rPr>
        <w:t xml:space="preserve">Форма представления результатов работ - акты приемки выполненных работ по форме </w:t>
      </w:r>
      <w:r w:rsidR="00C53F42">
        <w:rPr>
          <w:sz w:val="28"/>
          <w:szCs w:val="28"/>
        </w:rPr>
        <w:t>КС-2, КС-3,</w:t>
      </w:r>
      <w:r w:rsidR="00E26E4B" w:rsidRPr="00EF1917">
        <w:rPr>
          <w:sz w:val="28"/>
          <w:szCs w:val="28"/>
        </w:rPr>
        <w:t xml:space="preserve">ОС-3. </w:t>
      </w:r>
    </w:p>
    <w:p w:rsidR="00722645" w:rsidRDefault="00722645" w:rsidP="00722645">
      <w:pPr>
        <w:tabs>
          <w:tab w:val="num" w:pos="1260"/>
        </w:tabs>
        <w:ind w:firstLine="567"/>
        <w:jc w:val="both"/>
        <w:rPr>
          <w:sz w:val="28"/>
          <w:szCs w:val="20"/>
        </w:rPr>
      </w:pPr>
      <w:r w:rsidRPr="00F3781B">
        <w:rPr>
          <w:sz w:val="28"/>
          <w:szCs w:val="20"/>
        </w:rPr>
        <w:t xml:space="preserve">4.5. </w:t>
      </w:r>
      <w:proofErr w:type="gramStart"/>
      <w:r w:rsidRPr="00F3781B">
        <w:rPr>
          <w:sz w:val="28"/>
          <w:szCs w:val="20"/>
        </w:rPr>
        <w:t>Оплата</w:t>
      </w:r>
      <w:r w:rsidRPr="00016CF0">
        <w:rPr>
          <w:sz w:val="28"/>
          <w:szCs w:val="20"/>
        </w:rPr>
        <w:t xml:space="preserve"> Работ про</w:t>
      </w:r>
      <w:r>
        <w:rPr>
          <w:sz w:val="28"/>
          <w:szCs w:val="20"/>
        </w:rPr>
        <w:t xml:space="preserve">изводится Заказчиком в </w:t>
      </w:r>
      <w:r w:rsidRPr="001E72B3">
        <w:rPr>
          <w:sz w:val="28"/>
          <w:szCs w:val="20"/>
        </w:rPr>
        <w:t>течение 30 (тридцати) календарных дней с даты приемки Работ и получения от Подрядчика комплекта документов (в т.ч. акт приемки выполненных работ по форме КС</w:t>
      </w:r>
      <w:r w:rsidRPr="00016CF0">
        <w:rPr>
          <w:sz w:val="28"/>
          <w:szCs w:val="20"/>
        </w:rPr>
        <w:t>-2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r>
        <w:rPr>
          <w:sz w:val="28"/>
          <w:szCs w:val="20"/>
        </w:rPr>
        <w:t xml:space="preserve"> </w:t>
      </w:r>
      <w:proofErr w:type="gramEnd"/>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F3781B" w:rsidRPr="005F6F8D">
        <w:rPr>
          <w:b w:val="0"/>
          <w:i w:val="0"/>
          <w:sz w:val="24"/>
          <w:szCs w:val="24"/>
        </w:rPr>
        <w:t>/</w:t>
      </w:r>
      <w:r w:rsidR="008F32FF">
        <w:rPr>
          <w:b w:val="0"/>
          <w:i w:val="0"/>
          <w:sz w:val="24"/>
          <w:szCs w:val="24"/>
        </w:rPr>
        <w:t>7</w:t>
      </w:r>
      <w:r w:rsidR="00411C9C" w:rsidRPr="005F6F8D">
        <w:rPr>
          <w:b w:val="0"/>
          <w:i w:val="0"/>
          <w:sz w:val="24"/>
          <w:szCs w:val="24"/>
        </w:rPr>
        <w:t>-ВВРЗ/201</w:t>
      </w:r>
      <w:r w:rsidR="005F6F8D" w:rsidRPr="005F6F8D">
        <w:rPr>
          <w:b w:val="0"/>
          <w:i w:val="0"/>
          <w:sz w:val="24"/>
          <w:szCs w:val="24"/>
        </w:rPr>
        <w:t>8</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w:t>
      </w:r>
      <w:proofErr w:type="gramStart"/>
      <w:r w:rsidRPr="003406F5">
        <w:rPr>
          <w:i w:val="0"/>
        </w:rPr>
        <w:t>КОНКУРСЕ</w:t>
      </w:r>
      <w:proofErr w:type="gramEnd"/>
      <w:r w:rsidRPr="003406F5">
        <w:rPr>
          <w:i w:val="0"/>
        </w:rPr>
        <w:t xml:space="preserve"> </w:t>
      </w:r>
      <w:r w:rsidR="00CC17CF">
        <w:rPr>
          <w:i w:val="0"/>
        </w:rPr>
        <w:t xml:space="preserve"> </w:t>
      </w:r>
      <w:r w:rsidRPr="003406F5">
        <w:rPr>
          <w:i w:val="0"/>
        </w:rPr>
        <w:t>№</w:t>
      </w:r>
      <w:r w:rsidR="00CC17CF">
        <w:rPr>
          <w:i w:val="0"/>
        </w:rPr>
        <w:t xml:space="preserve"> </w:t>
      </w:r>
      <w:r w:rsidRPr="003406F5">
        <w:rPr>
          <w:i w:val="0"/>
        </w:rPr>
        <w:t xml:space="preserve"> </w:t>
      </w:r>
      <w:r w:rsidR="00CC17CF">
        <w:rPr>
          <w:i w:val="0"/>
        </w:rPr>
        <w:t>ОК/</w:t>
      </w:r>
      <w:r w:rsidR="008F32FF">
        <w:rPr>
          <w:i w:val="0"/>
        </w:rPr>
        <w:t>7</w:t>
      </w:r>
      <w:r w:rsidR="00CC17CF">
        <w:rPr>
          <w:i w:val="0"/>
        </w:rPr>
        <w:t>- ВВРЗ/18</w:t>
      </w:r>
    </w:p>
    <w:p w:rsidR="001839EA" w:rsidRPr="003406F5" w:rsidRDefault="001839EA" w:rsidP="001839EA">
      <w:pPr>
        <w:pStyle w:val="a7"/>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7"/>
              <w:ind w:firstLine="0"/>
              <w:jc w:val="both"/>
              <w:rPr>
                <w:b/>
                <w:szCs w:val="28"/>
              </w:rPr>
            </w:pPr>
            <w:r w:rsidRPr="003406F5">
              <w:rPr>
                <w:b/>
                <w:szCs w:val="28"/>
              </w:rPr>
              <w:t xml:space="preserve">В Конкурсную комиссию </w:t>
            </w:r>
          </w:p>
          <w:p w:rsidR="001839EA" w:rsidRPr="003406F5" w:rsidRDefault="001839EA" w:rsidP="00E60ED8">
            <w:pPr>
              <w:pStyle w:val="a7"/>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7"/>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proofErr w:type="gramStart"/>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8F32FF">
        <w:rPr>
          <w:szCs w:val="28"/>
        </w:rPr>
        <w:t>7</w:t>
      </w:r>
      <w:r w:rsidR="00DE2D8D" w:rsidRPr="005F6F8D">
        <w:rPr>
          <w:szCs w:val="28"/>
        </w:rPr>
        <w:t>-</w:t>
      </w:r>
      <w:r w:rsidR="005D2634" w:rsidRPr="005F6F8D">
        <w:rPr>
          <w:szCs w:val="28"/>
        </w:rPr>
        <w:t>ВВРЗ/201</w:t>
      </w:r>
      <w:r w:rsidR="005F6F8D" w:rsidRPr="005F6F8D">
        <w:rPr>
          <w:szCs w:val="28"/>
        </w:rPr>
        <w:t>8</w:t>
      </w:r>
      <w:r w:rsidR="005D2634" w:rsidRPr="00645141">
        <w:rPr>
          <w:szCs w:val="28"/>
        </w:rPr>
        <w:t xml:space="preserve"> </w:t>
      </w:r>
      <w:r w:rsidRPr="00645141">
        <w:rPr>
          <w:szCs w:val="28"/>
        </w:rPr>
        <w:t xml:space="preserve">на право заключения </w:t>
      </w:r>
      <w:r w:rsidR="000C6053" w:rsidRPr="00813EE2">
        <w:rPr>
          <w:szCs w:val="28"/>
        </w:rPr>
        <w:t>Д</w:t>
      </w:r>
      <w:r w:rsidRPr="00813EE2">
        <w:rPr>
          <w:szCs w:val="28"/>
        </w:rPr>
        <w:t xml:space="preserve">оговора </w:t>
      </w:r>
      <w:r w:rsidR="00C85272" w:rsidRPr="00813EE2">
        <w:rPr>
          <w:color w:val="000000"/>
          <w:szCs w:val="28"/>
        </w:rPr>
        <w:t>на</w:t>
      </w:r>
      <w:r w:rsidR="00C85272" w:rsidRPr="00813EE2">
        <w:rPr>
          <w:color w:val="00B050"/>
          <w:szCs w:val="28"/>
        </w:rPr>
        <w:t xml:space="preserve"> </w:t>
      </w:r>
      <w:r w:rsidR="00645141" w:rsidRPr="00813EE2">
        <w:rPr>
          <w:color w:val="000000"/>
          <w:szCs w:val="28"/>
        </w:rPr>
        <w:t xml:space="preserve">выполнение работ </w:t>
      </w:r>
      <w:r w:rsidR="00544BB7" w:rsidRPr="00813EE2">
        <w:rPr>
          <w:color w:val="000000"/>
          <w:szCs w:val="28"/>
        </w:rPr>
        <w:t xml:space="preserve">по </w:t>
      </w:r>
      <w:r w:rsidR="00544BB7" w:rsidRPr="00813EE2">
        <w:rPr>
          <w:szCs w:val="28"/>
        </w:rPr>
        <w:t xml:space="preserve">капитальному ремонту наружной тепловой сети (Инв. № 5162), </w:t>
      </w:r>
      <w:r w:rsidR="00645141" w:rsidRPr="00813EE2">
        <w:rPr>
          <w:szCs w:val="28"/>
        </w:rPr>
        <w:t>находящ</w:t>
      </w:r>
      <w:r w:rsidR="00544BB7" w:rsidRPr="00813EE2">
        <w:rPr>
          <w:szCs w:val="28"/>
        </w:rPr>
        <w:t>ей</w:t>
      </w:r>
      <w:r w:rsidR="00645141" w:rsidRPr="00813EE2">
        <w:rPr>
          <w:szCs w:val="28"/>
        </w:rPr>
        <w:t xml:space="preserve">ся на балансовом учете </w:t>
      </w:r>
      <w:r w:rsidR="00645141" w:rsidRPr="00813EE2">
        <w:rPr>
          <w:color w:val="000000"/>
          <w:szCs w:val="28"/>
        </w:rPr>
        <w:t>Воронежского ВРЗ АО «ВРМ»,</w:t>
      </w:r>
      <w:r w:rsidR="00645141" w:rsidRPr="00645141">
        <w:rPr>
          <w:color w:val="000000"/>
          <w:szCs w:val="28"/>
        </w:rPr>
        <w:t xml:space="preserve"> </w:t>
      </w:r>
      <w:r w:rsidR="00645141" w:rsidRPr="00645141">
        <w:t>расположенно</w:t>
      </w:r>
      <w:r w:rsidR="007405C5">
        <w:t xml:space="preserve">й </w:t>
      </w:r>
      <w:r w:rsidR="00645141" w:rsidRPr="00645141">
        <w:t xml:space="preserve"> по адресу: г. Воронеж,</w:t>
      </w:r>
      <w:r w:rsidR="00645141" w:rsidRPr="00645141">
        <w:rPr>
          <w:bCs/>
        </w:rPr>
        <w:t xml:space="preserve"> </w:t>
      </w:r>
      <w:r w:rsidR="00645141" w:rsidRPr="00645141">
        <w:t>пер. Богдана Хмельницкого, д</w:t>
      </w:r>
      <w:proofErr w:type="gramEnd"/>
      <w:r w:rsidR="00645141" w:rsidRPr="00645141">
        <w:t>.1,</w:t>
      </w:r>
      <w:r w:rsidR="00645141" w:rsidRPr="00645141">
        <w:rPr>
          <w:color w:val="000000"/>
          <w:szCs w:val="28"/>
        </w:rPr>
        <w:t xml:space="preserve"> в 201</w:t>
      </w:r>
      <w:r w:rsidR="00F27111">
        <w:rPr>
          <w:color w:val="000000"/>
          <w:szCs w:val="28"/>
        </w:rPr>
        <w:t>8</w:t>
      </w:r>
      <w:r w:rsidR="00645141" w:rsidRPr="00645141">
        <w:rPr>
          <w:color w:val="000000"/>
          <w:szCs w:val="28"/>
        </w:rPr>
        <w:t xml:space="preserve"> году. </w:t>
      </w:r>
    </w:p>
    <w:p w:rsidR="00116969" w:rsidRPr="00EF1917" w:rsidRDefault="001839EA" w:rsidP="00645141">
      <w:pPr>
        <w:pStyle w:val="13"/>
        <w:ind w:firstLine="709"/>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w:t>
      </w:r>
      <w:proofErr w:type="gramStart"/>
      <w:r w:rsidRPr="00EF1917">
        <w:rPr>
          <w:szCs w:val="28"/>
        </w:rPr>
        <w:t>о(</w:t>
      </w:r>
      <w:proofErr w:type="spellStart"/>
      <w:proofErr w:type="gramEnd"/>
      <w:r w:rsidRPr="00EF1917">
        <w:rPr>
          <w:szCs w:val="28"/>
        </w:rPr>
        <w:t>ен</w:t>
      </w:r>
      <w:proofErr w:type="spellEnd"/>
      <w:r w:rsidRPr="00EF1917">
        <w:rPr>
          <w:szCs w:val="28"/>
        </w:rPr>
        <w:t>) с тем, что:</w:t>
      </w:r>
    </w:p>
    <w:p w:rsidR="001839EA" w:rsidRPr="00EF1917" w:rsidRDefault="001839EA" w:rsidP="00737B8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w:t>
      </w:r>
      <w:proofErr w:type="gramStart"/>
      <w:r w:rsidRPr="00EF1917">
        <w:rPr>
          <w:sz w:val="28"/>
          <w:szCs w:val="20"/>
        </w:rPr>
        <w:t>случае</w:t>
      </w:r>
      <w:proofErr w:type="gramEnd"/>
      <w:r w:rsidRPr="00EF1917">
        <w:rPr>
          <w:sz w:val="28"/>
          <w:szCs w:val="20"/>
        </w:rPr>
        <w:t xml:space="preserve">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 xml:space="preserve">Подписать договор на </w:t>
      </w:r>
      <w:proofErr w:type="gramStart"/>
      <w:r w:rsidRPr="00EF1917">
        <w:rPr>
          <w:sz w:val="28"/>
          <w:szCs w:val="20"/>
        </w:rPr>
        <w:t>условиях</w:t>
      </w:r>
      <w:proofErr w:type="gramEnd"/>
      <w:r w:rsidRPr="00EF1917">
        <w:rPr>
          <w:sz w:val="28"/>
          <w:szCs w:val="20"/>
        </w:rPr>
        <w:t xml:space="preserve">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3"/>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3"/>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3"/>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1839EA" w:rsidRPr="00EF1917" w:rsidRDefault="001839EA" w:rsidP="001839EA">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3"/>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proofErr w:type="gramStart"/>
      <w:r w:rsidRPr="00EF1917">
        <w:t>Нижеподписавшийся</w:t>
      </w:r>
      <w:proofErr w:type="gramEnd"/>
      <w:r w:rsidRPr="00EF1917">
        <w:t xml:space="preserve">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F87356">
        <w:rPr>
          <w:sz w:val="28"/>
          <w:szCs w:val="28"/>
        </w:rPr>
        <w:t>8</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Pr="00EF1917" w:rsidRDefault="00B74FE5"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8F32FF">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544BB7">
              <w:rPr>
                <w:b w:val="0"/>
                <w:i w:val="0"/>
                <w:sz w:val="24"/>
                <w:szCs w:val="24"/>
              </w:rPr>
              <w:t xml:space="preserve"> </w:t>
            </w:r>
            <w:r w:rsidR="008F32FF">
              <w:rPr>
                <w:b w:val="0"/>
                <w:i w:val="0"/>
                <w:sz w:val="24"/>
                <w:szCs w:val="24"/>
              </w:rPr>
              <w:t>7</w:t>
            </w:r>
            <w:r w:rsidR="00A7517A" w:rsidRPr="00810950">
              <w:rPr>
                <w:b w:val="0"/>
                <w:i w:val="0"/>
                <w:sz w:val="24"/>
                <w:szCs w:val="24"/>
              </w:rPr>
              <w:t>-ВВРЗ/201</w:t>
            </w:r>
            <w:r w:rsidR="005F6F8D" w:rsidRPr="00810950">
              <w:rPr>
                <w:b w:val="0"/>
                <w:i w:val="0"/>
                <w:sz w:val="24"/>
                <w:szCs w:val="24"/>
              </w:rPr>
              <w:t>8</w:t>
            </w:r>
            <w:r w:rsidR="001839EA" w:rsidRPr="00810950">
              <w:rPr>
                <w:b w:val="0"/>
                <w:i w:val="0"/>
                <w:sz w:val="24"/>
                <w:szCs w:val="24"/>
              </w:rPr>
              <w:t>)</w:t>
            </w:r>
          </w:p>
        </w:tc>
      </w:tr>
    </w:tbl>
    <w:p w:rsidR="00653945" w:rsidRPr="00303632" w:rsidRDefault="00653945" w:rsidP="00653945">
      <w:pPr>
        <w:pStyle w:val="a3"/>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3"/>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 xml:space="preserve">6. Ф.И.О. Членов Правления/иного коллегиального </w:t>
            </w:r>
            <w:proofErr w:type="spellStart"/>
            <w:r w:rsidR="000B0432">
              <w:rPr>
                <w:bCs/>
              </w:rPr>
              <w:t>подрядчик</w:t>
            </w:r>
            <w:r w:rsidRPr="00303632">
              <w:rPr>
                <w:bCs/>
              </w:rPr>
              <w:t>ного</w:t>
            </w:r>
            <w:proofErr w:type="spellEnd"/>
            <w:r w:rsidRPr="00303632">
              <w:rPr>
                <w:bCs/>
              </w:rPr>
              <w:t xml:space="preserve">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3"/>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3"/>
        <w:spacing w:before="160"/>
        <w:jc w:val="center"/>
        <w:rPr>
          <w:rFonts w:eastAsia="Times New Roman"/>
          <w:spacing w:val="-13"/>
          <w:sz w:val="28"/>
        </w:rPr>
      </w:pP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3"/>
        <w:suppressAutoHyphens/>
        <w:ind w:right="306"/>
        <w:rPr>
          <w:b/>
          <w:i/>
          <w:sz w:val="28"/>
          <w:szCs w:val="28"/>
        </w:rPr>
      </w:pPr>
    </w:p>
    <w:p w:rsidR="00653945" w:rsidRPr="00303632" w:rsidRDefault="00653945" w:rsidP="00653945">
      <w:pPr>
        <w:pStyle w:val="a3"/>
        <w:suppressAutoHyphens/>
        <w:ind w:right="306"/>
        <w:rPr>
          <w:b/>
          <w:i/>
          <w:sz w:val="28"/>
          <w:szCs w:val="28"/>
        </w:rPr>
      </w:pPr>
      <w:r w:rsidRPr="00303632">
        <w:rPr>
          <w:b/>
          <w:i/>
          <w:sz w:val="28"/>
          <w:szCs w:val="28"/>
        </w:rPr>
        <w:br w:type="page"/>
      </w:r>
    </w:p>
    <w:p w:rsidR="001839EA" w:rsidRPr="00EF1917" w:rsidRDefault="001839EA" w:rsidP="001839EA">
      <w:pPr>
        <w:pStyle w:val="a3"/>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3"/>
        <w:spacing w:before="160"/>
        <w:jc w:val="center"/>
        <w:rPr>
          <w:b/>
          <w:sz w:val="28"/>
          <w:szCs w:val="28"/>
        </w:rPr>
      </w:pPr>
    </w:p>
    <w:p w:rsidR="001839EA" w:rsidRPr="00EF1917" w:rsidRDefault="001839EA" w:rsidP="00737B8F">
      <w:pPr>
        <w:pStyle w:val="a3"/>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3"/>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3"/>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3"/>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3"/>
        <w:numPr>
          <w:ilvl w:val="2"/>
          <w:numId w:val="18"/>
        </w:numPr>
        <w:spacing w:line="360" w:lineRule="auto"/>
        <w:ind w:left="0" w:firstLine="709"/>
        <w:jc w:val="left"/>
        <w:rPr>
          <w:sz w:val="28"/>
          <w:szCs w:val="28"/>
        </w:rPr>
      </w:pPr>
      <w:r w:rsidRPr="00EF1917">
        <w:rPr>
          <w:sz w:val="28"/>
          <w:szCs w:val="28"/>
        </w:rPr>
        <w:t>Телефон</w:t>
      </w:r>
      <w:proofErr w:type="gramStart"/>
      <w:r w:rsidRPr="00EF1917">
        <w:rPr>
          <w:sz w:val="28"/>
          <w:szCs w:val="28"/>
        </w:rPr>
        <w:t xml:space="preserve"> (______) _____________________________________</w:t>
      </w:r>
      <w:proofErr w:type="gramEnd"/>
    </w:p>
    <w:p w:rsidR="001839EA" w:rsidRPr="00EF1917" w:rsidRDefault="001839EA" w:rsidP="00737B8F">
      <w:pPr>
        <w:pStyle w:val="a3"/>
        <w:numPr>
          <w:ilvl w:val="2"/>
          <w:numId w:val="18"/>
        </w:numPr>
        <w:spacing w:line="360" w:lineRule="auto"/>
        <w:ind w:left="0" w:firstLine="709"/>
        <w:jc w:val="left"/>
        <w:rPr>
          <w:sz w:val="28"/>
          <w:szCs w:val="28"/>
        </w:rPr>
      </w:pPr>
      <w:r w:rsidRPr="00EF1917">
        <w:rPr>
          <w:sz w:val="28"/>
          <w:szCs w:val="28"/>
        </w:rPr>
        <w:t>Факс</w:t>
      </w:r>
      <w:proofErr w:type="gramStart"/>
      <w:r w:rsidRPr="00EF1917">
        <w:rPr>
          <w:sz w:val="28"/>
          <w:szCs w:val="28"/>
        </w:rPr>
        <w:t xml:space="preserve"> (______) ________________________________________</w:t>
      </w:r>
      <w:proofErr w:type="gramEnd"/>
    </w:p>
    <w:p w:rsidR="001839EA" w:rsidRPr="00EF1917" w:rsidRDefault="001839EA" w:rsidP="00737B8F">
      <w:pPr>
        <w:pStyle w:val="a3"/>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3"/>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3"/>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3"/>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8F32FF">
            <w:pPr>
              <w:pStyle w:val="2"/>
              <w:numPr>
                <w:ilvl w:val="0"/>
                <w:numId w:val="0"/>
              </w:numPr>
              <w:suppressAutoHyphens/>
              <w:spacing w:before="0" w:after="0"/>
              <w:ind w:left="460"/>
              <w:rPr>
                <w:b w:val="0"/>
                <w:bCs w:val="0"/>
                <w:i w:val="0"/>
                <w:iCs w:val="0"/>
                <w:sz w:val="24"/>
              </w:rPr>
            </w:pPr>
            <w:r w:rsidRPr="00645141">
              <w:rPr>
                <w:rFonts w:eastAsia="MS Mincho"/>
                <w:b w:val="0"/>
                <w:i w:val="0"/>
              </w:rPr>
              <w:t>(</w:t>
            </w:r>
            <w:r w:rsidRPr="005F6F8D">
              <w:rPr>
                <w:rFonts w:eastAsia="MS Mincho"/>
                <w:b w:val="0"/>
                <w:i w:val="0"/>
              </w:rPr>
              <w:t>конкурс №</w:t>
            </w:r>
            <w:r w:rsidR="00F47A62" w:rsidRPr="005F6F8D">
              <w:rPr>
                <w:rFonts w:eastAsia="MS Mincho"/>
                <w:b w:val="0"/>
                <w:i w:val="0"/>
              </w:rPr>
              <w:t xml:space="preserve"> </w:t>
            </w:r>
            <w:r w:rsidR="00F47A62" w:rsidRPr="005F6F8D">
              <w:rPr>
                <w:b w:val="0"/>
                <w:i w:val="0"/>
              </w:rPr>
              <w:t>ОК/</w:t>
            </w:r>
            <w:r w:rsidR="00544BB7">
              <w:rPr>
                <w:b w:val="0"/>
                <w:i w:val="0"/>
              </w:rPr>
              <w:t xml:space="preserve"> </w:t>
            </w:r>
            <w:r w:rsidR="008F32FF">
              <w:rPr>
                <w:b w:val="0"/>
                <w:i w:val="0"/>
              </w:rPr>
              <w:t>7</w:t>
            </w:r>
            <w:r w:rsidR="00544BB7">
              <w:rPr>
                <w:b w:val="0"/>
                <w:i w:val="0"/>
              </w:rPr>
              <w:t xml:space="preserve"> </w:t>
            </w:r>
            <w:r w:rsidR="00F47A62" w:rsidRPr="005F6F8D">
              <w:rPr>
                <w:b w:val="0"/>
                <w:i w:val="0"/>
              </w:rPr>
              <w:t>-ВВРЗ/201</w:t>
            </w:r>
            <w:r w:rsidR="005F6F8D" w:rsidRPr="005F6F8D">
              <w:rPr>
                <w:b w:val="0"/>
                <w:i w:val="0"/>
              </w:rPr>
              <w:t>8</w:t>
            </w:r>
            <w:r w:rsidRPr="005F6F8D">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F87356">
        <w:rPr>
          <w:bCs/>
        </w:rPr>
        <w:t>8</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proofErr w:type="spellStart"/>
            <w:proofErr w:type="gramStart"/>
            <w:r w:rsidRPr="00EF1917">
              <w:rPr>
                <w:sz w:val="28"/>
              </w:rPr>
              <w:t>п</w:t>
            </w:r>
            <w:proofErr w:type="spellEnd"/>
            <w:proofErr w:type="gramEnd"/>
            <w:r w:rsidRPr="00EF1917">
              <w:rPr>
                <w:sz w:val="28"/>
              </w:rPr>
              <w:t>/</w:t>
            </w:r>
            <w:proofErr w:type="spellStart"/>
            <w:r w:rsidRPr="00EF1917">
              <w:rPr>
                <w:sz w:val="28"/>
              </w:rPr>
              <w:t>п</w:t>
            </w:r>
            <w:proofErr w:type="spellEnd"/>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 xml:space="preserve">Ед. </w:t>
            </w:r>
            <w:proofErr w:type="spellStart"/>
            <w:r w:rsidRPr="00EF1917">
              <w:rPr>
                <w:rFonts w:eastAsia="MS Mincho"/>
                <w:sz w:val="28"/>
              </w:rPr>
              <w:t>изм</w:t>
            </w:r>
            <w:proofErr w:type="spellEnd"/>
            <w:r w:rsidRPr="00EF1917">
              <w:rPr>
                <w:rFonts w:eastAsia="MS Mincho"/>
                <w:sz w:val="28"/>
              </w:rPr>
              <w:t>.</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p>
        </w:tc>
        <w:tc>
          <w:tcPr>
            <w:tcW w:w="3543" w:type="dxa"/>
          </w:tcPr>
          <w:p w:rsidR="00253680" w:rsidRPr="00544BB7" w:rsidRDefault="00253680" w:rsidP="00781EC6">
            <w:pPr>
              <w:suppressAutoHyphens/>
              <w:rPr>
                <w:highlight w:val="yellow"/>
              </w:rPr>
            </w:pPr>
          </w:p>
        </w:tc>
        <w:tc>
          <w:tcPr>
            <w:tcW w:w="815" w:type="dxa"/>
            <w:vAlign w:val="center"/>
          </w:tcPr>
          <w:p w:rsidR="00253680" w:rsidRPr="00544BB7" w:rsidRDefault="00253680" w:rsidP="00253680">
            <w:pPr>
              <w:suppressAutoHyphens/>
              <w:jc w:val="center"/>
              <w:rPr>
                <w:sz w:val="28"/>
                <w:highlight w:val="yellow"/>
              </w:rPr>
            </w:pPr>
          </w:p>
        </w:tc>
        <w:tc>
          <w:tcPr>
            <w:tcW w:w="815" w:type="dxa"/>
            <w:vAlign w:val="center"/>
          </w:tcPr>
          <w:p w:rsidR="00253680" w:rsidRPr="00544BB7" w:rsidRDefault="00253680" w:rsidP="00253680">
            <w:pPr>
              <w:suppressAutoHyphens/>
              <w:jc w:val="center"/>
              <w:rPr>
                <w:sz w:val="28"/>
                <w:highlight w:val="yellow"/>
              </w:rPr>
            </w:pP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9D5FC4" w:rsidRPr="00EF1917" w:rsidTr="00253680">
        <w:tc>
          <w:tcPr>
            <w:tcW w:w="612" w:type="dxa"/>
          </w:tcPr>
          <w:p w:rsidR="009D5FC4" w:rsidRPr="00EF1917" w:rsidRDefault="009D5FC4" w:rsidP="009D5FC4">
            <w:pPr>
              <w:suppressAutoHyphens/>
              <w:rPr>
                <w:sz w:val="28"/>
              </w:rPr>
            </w:pPr>
          </w:p>
        </w:tc>
        <w:tc>
          <w:tcPr>
            <w:tcW w:w="3543" w:type="dxa"/>
          </w:tcPr>
          <w:p w:rsidR="009D5FC4" w:rsidRPr="00544BB7" w:rsidRDefault="009D5FC4" w:rsidP="00781EC6">
            <w:pPr>
              <w:suppressAutoHyphens/>
              <w:rPr>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1641" w:type="dxa"/>
          </w:tcPr>
          <w:p w:rsidR="009D5FC4" w:rsidRPr="00EF1917" w:rsidRDefault="009D5FC4" w:rsidP="00253680">
            <w:pPr>
              <w:suppressAutoHyphens/>
              <w:jc w:val="both"/>
              <w:rPr>
                <w:sz w:val="28"/>
              </w:rPr>
            </w:pPr>
          </w:p>
        </w:tc>
        <w:tc>
          <w:tcPr>
            <w:tcW w:w="1074" w:type="dxa"/>
          </w:tcPr>
          <w:p w:rsidR="009D5FC4" w:rsidRPr="00EF1917" w:rsidRDefault="009D5FC4" w:rsidP="00253680">
            <w:pPr>
              <w:suppressAutoHyphens/>
              <w:jc w:val="both"/>
              <w:rPr>
                <w:sz w:val="28"/>
              </w:rPr>
            </w:pPr>
          </w:p>
        </w:tc>
        <w:tc>
          <w:tcPr>
            <w:tcW w:w="1639" w:type="dxa"/>
          </w:tcPr>
          <w:p w:rsidR="009D5FC4" w:rsidRPr="00EF1917" w:rsidRDefault="009D5FC4" w:rsidP="00253680">
            <w:pPr>
              <w:suppressAutoHyphens/>
              <w:jc w:val="both"/>
              <w:rPr>
                <w:sz w:val="28"/>
              </w:rPr>
            </w:pPr>
          </w:p>
        </w:tc>
      </w:tr>
      <w:tr w:rsidR="009D5FC4" w:rsidRPr="00EF1917" w:rsidTr="00253680">
        <w:tc>
          <w:tcPr>
            <w:tcW w:w="612" w:type="dxa"/>
          </w:tcPr>
          <w:p w:rsidR="009D5FC4" w:rsidRPr="00EF1917" w:rsidRDefault="009D5FC4" w:rsidP="009D5FC4">
            <w:pPr>
              <w:suppressAutoHyphens/>
              <w:rPr>
                <w:sz w:val="28"/>
              </w:rPr>
            </w:pPr>
          </w:p>
        </w:tc>
        <w:tc>
          <w:tcPr>
            <w:tcW w:w="3543" w:type="dxa"/>
          </w:tcPr>
          <w:p w:rsidR="009D5FC4" w:rsidRPr="00544BB7" w:rsidRDefault="009D5FC4" w:rsidP="00781EC6">
            <w:pPr>
              <w:suppressAutoHyphens/>
              <w:rPr>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1641" w:type="dxa"/>
          </w:tcPr>
          <w:p w:rsidR="009D5FC4" w:rsidRPr="00EF1917" w:rsidRDefault="009D5FC4" w:rsidP="00253680">
            <w:pPr>
              <w:suppressAutoHyphens/>
              <w:jc w:val="both"/>
              <w:rPr>
                <w:sz w:val="28"/>
              </w:rPr>
            </w:pPr>
          </w:p>
        </w:tc>
        <w:tc>
          <w:tcPr>
            <w:tcW w:w="1074" w:type="dxa"/>
          </w:tcPr>
          <w:p w:rsidR="009D5FC4" w:rsidRPr="00EF1917" w:rsidRDefault="009D5FC4" w:rsidP="00253680">
            <w:pPr>
              <w:suppressAutoHyphens/>
              <w:jc w:val="both"/>
              <w:rPr>
                <w:sz w:val="28"/>
              </w:rPr>
            </w:pPr>
          </w:p>
        </w:tc>
        <w:tc>
          <w:tcPr>
            <w:tcW w:w="1639" w:type="dxa"/>
          </w:tcPr>
          <w:p w:rsidR="009D5FC4" w:rsidRPr="00EF1917" w:rsidRDefault="009D5FC4" w:rsidP="00253680">
            <w:pPr>
              <w:suppressAutoHyphens/>
              <w:jc w:val="both"/>
              <w:rPr>
                <w:sz w:val="28"/>
              </w:rPr>
            </w:pPr>
          </w:p>
        </w:tc>
      </w:tr>
      <w:tr w:rsidR="009D5FC4" w:rsidRPr="00EF1917" w:rsidTr="00253680">
        <w:tc>
          <w:tcPr>
            <w:tcW w:w="612" w:type="dxa"/>
          </w:tcPr>
          <w:p w:rsidR="009D5FC4" w:rsidRPr="00EF1917" w:rsidRDefault="009D5FC4" w:rsidP="009D5FC4">
            <w:pPr>
              <w:suppressAutoHyphens/>
              <w:rPr>
                <w:sz w:val="28"/>
              </w:rPr>
            </w:pPr>
          </w:p>
        </w:tc>
        <w:tc>
          <w:tcPr>
            <w:tcW w:w="3543" w:type="dxa"/>
          </w:tcPr>
          <w:p w:rsidR="009D5FC4" w:rsidRPr="00544BB7" w:rsidRDefault="009D5FC4" w:rsidP="00781EC6">
            <w:pPr>
              <w:suppressAutoHyphens/>
              <w:rPr>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1641" w:type="dxa"/>
          </w:tcPr>
          <w:p w:rsidR="009D5FC4" w:rsidRPr="00EF1917" w:rsidRDefault="009D5FC4" w:rsidP="00253680">
            <w:pPr>
              <w:suppressAutoHyphens/>
              <w:jc w:val="both"/>
              <w:rPr>
                <w:sz w:val="28"/>
              </w:rPr>
            </w:pPr>
          </w:p>
        </w:tc>
        <w:tc>
          <w:tcPr>
            <w:tcW w:w="1074" w:type="dxa"/>
          </w:tcPr>
          <w:p w:rsidR="009D5FC4" w:rsidRPr="00EF1917" w:rsidRDefault="009D5FC4" w:rsidP="00253680">
            <w:pPr>
              <w:suppressAutoHyphens/>
              <w:jc w:val="both"/>
              <w:rPr>
                <w:sz w:val="28"/>
              </w:rPr>
            </w:pPr>
          </w:p>
        </w:tc>
        <w:tc>
          <w:tcPr>
            <w:tcW w:w="1639" w:type="dxa"/>
          </w:tcPr>
          <w:p w:rsidR="009D5FC4" w:rsidRPr="00EF1917" w:rsidRDefault="009D5FC4" w:rsidP="00253680">
            <w:pPr>
              <w:suppressAutoHyphens/>
              <w:jc w:val="both"/>
              <w:rPr>
                <w:sz w:val="28"/>
              </w:rPr>
            </w:pPr>
          </w:p>
        </w:tc>
      </w:tr>
      <w:tr w:rsidR="009D5FC4" w:rsidRPr="00EF1917" w:rsidTr="00253680">
        <w:tc>
          <w:tcPr>
            <w:tcW w:w="612" w:type="dxa"/>
          </w:tcPr>
          <w:p w:rsidR="009D5FC4" w:rsidRPr="00EF1917" w:rsidRDefault="009D5FC4" w:rsidP="009D5FC4">
            <w:pPr>
              <w:suppressAutoHyphens/>
              <w:rPr>
                <w:sz w:val="28"/>
              </w:rPr>
            </w:pPr>
          </w:p>
        </w:tc>
        <w:tc>
          <w:tcPr>
            <w:tcW w:w="3543" w:type="dxa"/>
          </w:tcPr>
          <w:p w:rsidR="009D5FC4" w:rsidRPr="00544BB7" w:rsidRDefault="009D5FC4" w:rsidP="00781EC6">
            <w:pPr>
              <w:suppressAutoHyphens/>
              <w:rPr>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1641" w:type="dxa"/>
          </w:tcPr>
          <w:p w:rsidR="009D5FC4" w:rsidRPr="00EF1917" w:rsidRDefault="009D5FC4" w:rsidP="00253680">
            <w:pPr>
              <w:suppressAutoHyphens/>
              <w:jc w:val="both"/>
              <w:rPr>
                <w:sz w:val="28"/>
              </w:rPr>
            </w:pPr>
          </w:p>
        </w:tc>
        <w:tc>
          <w:tcPr>
            <w:tcW w:w="1074" w:type="dxa"/>
          </w:tcPr>
          <w:p w:rsidR="009D5FC4" w:rsidRPr="00EF1917" w:rsidRDefault="009D5FC4" w:rsidP="00253680">
            <w:pPr>
              <w:suppressAutoHyphens/>
              <w:jc w:val="both"/>
              <w:rPr>
                <w:sz w:val="28"/>
              </w:rPr>
            </w:pPr>
          </w:p>
        </w:tc>
        <w:tc>
          <w:tcPr>
            <w:tcW w:w="1639" w:type="dxa"/>
          </w:tcPr>
          <w:p w:rsidR="009D5FC4" w:rsidRPr="00EF1917" w:rsidRDefault="009D5FC4" w:rsidP="00253680">
            <w:pPr>
              <w:suppressAutoHyphens/>
              <w:jc w:val="both"/>
              <w:rPr>
                <w:sz w:val="28"/>
              </w:rPr>
            </w:pPr>
          </w:p>
        </w:tc>
      </w:tr>
      <w:tr w:rsidR="009D5FC4" w:rsidRPr="00EF1917" w:rsidTr="00253680">
        <w:tc>
          <w:tcPr>
            <w:tcW w:w="612" w:type="dxa"/>
          </w:tcPr>
          <w:p w:rsidR="009D5FC4" w:rsidRPr="00EF1917" w:rsidRDefault="009D5FC4" w:rsidP="009D5FC4">
            <w:pPr>
              <w:suppressAutoHyphens/>
              <w:rPr>
                <w:sz w:val="28"/>
              </w:rPr>
            </w:pPr>
          </w:p>
        </w:tc>
        <w:tc>
          <w:tcPr>
            <w:tcW w:w="3543" w:type="dxa"/>
          </w:tcPr>
          <w:p w:rsidR="009D5FC4" w:rsidRPr="00544BB7" w:rsidRDefault="009D5FC4" w:rsidP="00781EC6">
            <w:pPr>
              <w:suppressAutoHyphens/>
              <w:rPr>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1641" w:type="dxa"/>
          </w:tcPr>
          <w:p w:rsidR="009D5FC4" w:rsidRPr="00EF1917" w:rsidRDefault="009D5FC4" w:rsidP="00253680">
            <w:pPr>
              <w:suppressAutoHyphens/>
              <w:jc w:val="both"/>
              <w:rPr>
                <w:sz w:val="28"/>
              </w:rPr>
            </w:pPr>
          </w:p>
        </w:tc>
        <w:tc>
          <w:tcPr>
            <w:tcW w:w="1074" w:type="dxa"/>
          </w:tcPr>
          <w:p w:rsidR="009D5FC4" w:rsidRPr="00EF1917" w:rsidRDefault="009D5FC4" w:rsidP="00253680">
            <w:pPr>
              <w:suppressAutoHyphens/>
              <w:jc w:val="both"/>
              <w:rPr>
                <w:sz w:val="28"/>
              </w:rPr>
            </w:pPr>
          </w:p>
        </w:tc>
        <w:tc>
          <w:tcPr>
            <w:tcW w:w="1639" w:type="dxa"/>
          </w:tcPr>
          <w:p w:rsidR="009D5FC4" w:rsidRPr="00EF1917" w:rsidRDefault="009D5FC4"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w:t>
      </w:r>
      <w:r w:rsidRPr="00813EE2">
        <w:rPr>
          <w:rFonts w:eastAsia="MS Mincho"/>
          <w:sz w:val="28"/>
          <w:szCs w:val="28"/>
        </w:rPr>
        <w:t xml:space="preserve">понести </w:t>
      </w:r>
      <w:r w:rsidR="00564A19" w:rsidRPr="00813EE2">
        <w:rPr>
          <w:rFonts w:eastAsia="MS Mincho"/>
          <w:sz w:val="28"/>
          <w:szCs w:val="28"/>
        </w:rPr>
        <w:t>Подрядчик</w:t>
      </w:r>
      <w:r w:rsidRPr="00813EE2">
        <w:rPr>
          <w:rFonts w:eastAsia="MS Mincho"/>
          <w:sz w:val="28"/>
          <w:szCs w:val="28"/>
        </w:rPr>
        <w:t xml:space="preserve"> в ходе</w:t>
      </w:r>
      <w:r w:rsidRPr="00EF1917">
        <w:rPr>
          <w:rFonts w:eastAsia="MS Mincho"/>
          <w:sz w:val="28"/>
          <w:szCs w:val="28"/>
        </w:rPr>
        <w:t xml:space="preserve">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w:t>
      </w:r>
      <w:proofErr w:type="spellStart"/>
      <w:r w:rsidRPr="00EF1917">
        <w:rPr>
          <w:sz w:val="28"/>
          <w:szCs w:val="28"/>
        </w:rPr>
        <w:t>_____________рублей</w:t>
      </w:r>
      <w:proofErr w:type="spellEnd"/>
      <w:proofErr w:type="gramStart"/>
      <w:r w:rsidRPr="00EF1917">
        <w:rPr>
          <w:sz w:val="28"/>
          <w:szCs w:val="28"/>
        </w:rPr>
        <w:t xml:space="preserve"> (______________) ____ </w:t>
      </w:r>
      <w:proofErr w:type="gramEnd"/>
      <w:r w:rsidRPr="00EF1917">
        <w:rPr>
          <w:sz w:val="28"/>
          <w:szCs w:val="28"/>
        </w:rPr>
        <w:t>копеек, кроме того НДС 18%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3"/>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3"/>
        <w:jc w:val="center"/>
      </w:pPr>
      <w:r w:rsidRPr="00EF1917">
        <w:t>(Полное наименование претендента)</w:t>
      </w:r>
    </w:p>
    <w:p w:rsidR="00253680" w:rsidRPr="00EF1917" w:rsidRDefault="00253680" w:rsidP="00253680">
      <w:pPr>
        <w:pStyle w:val="a3"/>
      </w:pPr>
    </w:p>
    <w:p w:rsidR="00253680" w:rsidRPr="00EF1917" w:rsidRDefault="00253680" w:rsidP="00253680">
      <w:pPr>
        <w:pStyle w:val="a3"/>
      </w:pPr>
      <w:r w:rsidRPr="00EF1917">
        <w:t>_________________________________________________________________</w:t>
      </w:r>
    </w:p>
    <w:p w:rsidR="00F36F04" w:rsidRPr="00EF1917" w:rsidRDefault="00253680" w:rsidP="00253680">
      <w:pPr>
        <w:pStyle w:val="a3"/>
        <w:sectPr w:rsidR="00F36F04" w:rsidRPr="00EF1917" w:rsidSect="002437EA">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3"/>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3"/>
        <w:suppressAutoHyphens/>
        <w:ind w:right="306"/>
        <w:rPr>
          <w:b/>
          <w:i/>
          <w:sz w:val="28"/>
          <w:szCs w:val="28"/>
        </w:rPr>
      </w:pPr>
      <w:r w:rsidRPr="00645141">
        <w:t xml:space="preserve">                                                                                                                                                                    (конкурс </w:t>
      </w:r>
      <w:r w:rsidRPr="005F6F8D">
        <w:t xml:space="preserve">№ </w:t>
      </w:r>
      <w:r w:rsidRPr="005F6F8D">
        <w:rPr>
          <w:szCs w:val="24"/>
        </w:rPr>
        <w:t>ОК/</w:t>
      </w:r>
      <w:r w:rsidR="00544BB7">
        <w:rPr>
          <w:szCs w:val="24"/>
        </w:rPr>
        <w:t xml:space="preserve"> </w:t>
      </w:r>
      <w:r w:rsidR="008F32FF">
        <w:rPr>
          <w:szCs w:val="24"/>
        </w:rPr>
        <w:t>7</w:t>
      </w:r>
      <w:r w:rsidRPr="005F6F8D">
        <w:rPr>
          <w:szCs w:val="24"/>
        </w:rPr>
        <w:t>-ВВРЗ/201</w:t>
      </w:r>
      <w:r w:rsidR="00976B96" w:rsidRPr="005F6F8D">
        <w:rPr>
          <w:szCs w:val="24"/>
        </w:rPr>
        <w:t>8</w:t>
      </w:r>
      <w:r w:rsidRPr="005F6F8D">
        <w:t>)</w:t>
      </w:r>
    </w:p>
    <w:p w:rsidR="00F43A0F" w:rsidRPr="00EF1917" w:rsidRDefault="00F43A0F" w:rsidP="00A8537C">
      <w:pPr>
        <w:pStyle w:val="a3"/>
        <w:suppressAutoHyphens/>
        <w:ind w:right="306"/>
        <w:rPr>
          <w:b/>
          <w:i/>
          <w:sz w:val="28"/>
          <w:szCs w:val="28"/>
        </w:rPr>
      </w:pPr>
    </w:p>
    <w:p w:rsidR="00652C31" w:rsidRPr="00EF1917" w:rsidRDefault="00652C31" w:rsidP="00081594">
      <w:pPr>
        <w:pStyle w:val="a3"/>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3"/>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5A2690" w:rsidP="005A2690">
            <w:pPr>
              <w:rPr>
                <w:color w:val="FF0000"/>
              </w:rPr>
            </w:pPr>
            <w:r w:rsidRPr="001F33A6">
              <w:t>2016-2017</w:t>
            </w:r>
          </w:p>
        </w:tc>
        <w:tc>
          <w:tcPr>
            <w:tcW w:w="1417" w:type="dxa"/>
          </w:tcPr>
          <w:p w:rsidR="00652C31" w:rsidRPr="00EF1917" w:rsidRDefault="003925E6" w:rsidP="00785BE8">
            <w:pPr>
              <w:pStyle w:val="a3"/>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3"/>
              <w:suppressAutoHyphens/>
              <w:ind w:right="306" w:firstLine="0"/>
              <w:jc w:val="left"/>
              <w:rPr>
                <w:sz w:val="26"/>
                <w:szCs w:val="26"/>
              </w:rPr>
            </w:pPr>
            <w:r w:rsidRPr="00EF1917">
              <w:rPr>
                <w:sz w:val="26"/>
                <w:szCs w:val="26"/>
              </w:rPr>
              <w:t>Контрагент</w:t>
            </w:r>
          </w:p>
          <w:p w:rsidR="00652C31" w:rsidRPr="00EF1917" w:rsidRDefault="00652C31" w:rsidP="00785BE8">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3"/>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3"/>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3"/>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3"/>
              <w:suppressAutoHyphens/>
              <w:ind w:right="306" w:firstLine="0"/>
              <w:jc w:val="left"/>
              <w:rPr>
                <w:b/>
                <w:i/>
                <w:sz w:val="28"/>
                <w:szCs w:val="28"/>
              </w:rPr>
            </w:pPr>
          </w:p>
        </w:tc>
        <w:tc>
          <w:tcPr>
            <w:tcW w:w="1417" w:type="dxa"/>
          </w:tcPr>
          <w:p w:rsidR="00652C31" w:rsidRPr="00EF1917" w:rsidRDefault="00652C31" w:rsidP="00785BE8">
            <w:pPr>
              <w:pStyle w:val="a3"/>
              <w:suppressAutoHyphens/>
              <w:ind w:right="306" w:firstLine="0"/>
              <w:jc w:val="left"/>
              <w:rPr>
                <w:b/>
                <w:i/>
                <w:sz w:val="28"/>
                <w:szCs w:val="28"/>
              </w:rPr>
            </w:pPr>
          </w:p>
        </w:tc>
        <w:tc>
          <w:tcPr>
            <w:tcW w:w="2410" w:type="dxa"/>
          </w:tcPr>
          <w:p w:rsidR="00652C31" w:rsidRPr="00EF1917" w:rsidRDefault="00652C31" w:rsidP="00785BE8">
            <w:pPr>
              <w:pStyle w:val="a3"/>
              <w:suppressAutoHyphens/>
              <w:ind w:right="306" w:firstLine="0"/>
              <w:jc w:val="left"/>
              <w:rPr>
                <w:b/>
                <w:i/>
                <w:sz w:val="28"/>
                <w:szCs w:val="28"/>
              </w:rPr>
            </w:pPr>
          </w:p>
        </w:tc>
        <w:tc>
          <w:tcPr>
            <w:tcW w:w="2291" w:type="dxa"/>
          </w:tcPr>
          <w:p w:rsidR="00652C31" w:rsidRPr="00EF1917" w:rsidRDefault="00652C31" w:rsidP="00785BE8">
            <w:pPr>
              <w:pStyle w:val="a3"/>
              <w:suppressAutoHyphens/>
              <w:ind w:right="306" w:firstLine="0"/>
              <w:jc w:val="left"/>
              <w:rPr>
                <w:b/>
                <w:i/>
                <w:sz w:val="28"/>
                <w:szCs w:val="28"/>
              </w:rPr>
            </w:pPr>
          </w:p>
        </w:tc>
        <w:tc>
          <w:tcPr>
            <w:tcW w:w="1671" w:type="dxa"/>
          </w:tcPr>
          <w:p w:rsidR="00652C31" w:rsidRPr="00EF1917" w:rsidRDefault="00652C31" w:rsidP="00785BE8">
            <w:pPr>
              <w:pStyle w:val="a3"/>
              <w:suppressAutoHyphens/>
              <w:ind w:right="306" w:firstLine="0"/>
              <w:jc w:val="left"/>
              <w:rPr>
                <w:b/>
                <w:i/>
                <w:sz w:val="28"/>
                <w:szCs w:val="28"/>
              </w:rPr>
            </w:pPr>
          </w:p>
        </w:tc>
        <w:tc>
          <w:tcPr>
            <w:tcW w:w="1985" w:type="dxa"/>
          </w:tcPr>
          <w:p w:rsidR="00652C31" w:rsidRPr="00EF1917" w:rsidRDefault="00652C31" w:rsidP="00785BE8">
            <w:pPr>
              <w:pStyle w:val="a3"/>
              <w:suppressAutoHyphens/>
              <w:ind w:right="306" w:firstLine="0"/>
              <w:jc w:val="left"/>
              <w:rPr>
                <w:b/>
                <w:i/>
                <w:sz w:val="28"/>
                <w:szCs w:val="28"/>
              </w:rPr>
            </w:pPr>
          </w:p>
        </w:tc>
        <w:tc>
          <w:tcPr>
            <w:tcW w:w="2095" w:type="dxa"/>
          </w:tcPr>
          <w:p w:rsidR="00652C31" w:rsidRPr="00EF1917" w:rsidRDefault="00652C31" w:rsidP="00785BE8">
            <w:pPr>
              <w:pStyle w:val="a3"/>
              <w:suppressAutoHyphens/>
              <w:ind w:right="306" w:firstLine="0"/>
              <w:jc w:val="left"/>
              <w:rPr>
                <w:b/>
                <w:i/>
                <w:sz w:val="28"/>
                <w:szCs w:val="28"/>
              </w:rPr>
            </w:pPr>
          </w:p>
        </w:tc>
        <w:tc>
          <w:tcPr>
            <w:tcW w:w="2040" w:type="dxa"/>
          </w:tcPr>
          <w:p w:rsidR="00652C31" w:rsidRPr="00EF1917" w:rsidRDefault="00652C31" w:rsidP="00785BE8">
            <w:pPr>
              <w:pStyle w:val="a3"/>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3"/>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4B288D" w:rsidRPr="00E631C9" w:rsidRDefault="004B288D" w:rsidP="004B288D">
      <w:pPr>
        <w:pStyle w:val="a3"/>
        <w:suppressAutoHyphens/>
        <w:ind w:left="8222" w:right="306" w:firstLine="2551"/>
        <w:jc w:val="left"/>
      </w:pPr>
      <w:r w:rsidRPr="00E631C9">
        <w:lastRenderedPageBreak/>
        <w:t>Приложение № 5</w:t>
      </w:r>
    </w:p>
    <w:p w:rsidR="004B288D" w:rsidRPr="00E631C9" w:rsidRDefault="004B288D" w:rsidP="004B288D">
      <w:pPr>
        <w:pStyle w:val="a3"/>
        <w:suppressAutoHyphens/>
        <w:ind w:left="8222" w:right="306" w:firstLine="2551"/>
        <w:jc w:val="left"/>
      </w:pPr>
      <w:r w:rsidRPr="00E631C9">
        <w:t>к конкурсной документации</w:t>
      </w:r>
    </w:p>
    <w:p w:rsidR="004B288D" w:rsidRPr="00E631C9" w:rsidRDefault="004B288D" w:rsidP="004B288D">
      <w:pPr>
        <w:pStyle w:val="a3"/>
        <w:suppressAutoHyphens/>
        <w:ind w:right="306" w:firstLine="10773"/>
        <w:jc w:val="left"/>
      </w:pPr>
      <w:r w:rsidRPr="00E631C9">
        <w:t xml:space="preserve">(конкурс № </w:t>
      </w:r>
      <w:r w:rsidRPr="00E631C9">
        <w:rPr>
          <w:szCs w:val="24"/>
        </w:rPr>
        <w:t>ОК/</w:t>
      </w:r>
      <w:r>
        <w:rPr>
          <w:szCs w:val="24"/>
        </w:rPr>
        <w:t>7</w:t>
      </w:r>
      <w:r w:rsidRPr="00E631C9">
        <w:rPr>
          <w:szCs w:val="24"/>
        </w:rPr>
        <w:t>-ВВРЗ/2017</w:t>
      </w:r>
      <w:r w:rsidRPr="00E631C9">
        <w:t>)</w:t>
      </w:r>
    </w:p>
    <w:p w:rsidR="004B288D" w:rsidRPr="00E631C9" w:rsidRDefault="004B288D" w:rsidP="004B288D">
      <w:pPr>
        <w:pStyle w:val="a3"/>
        <w:suppressAutoHyphens/>
        <w:ind w:right="306" w:firstLine="2551"/>
        <w:jc w:val="left"/>
        <w:rPr>
          <w:b/>
          <w:i/>
          <w:sz w:val="28"/>
          <w:szCs w:val="28"/>
        </w:rPr>
      </w:pPr>
    </w:p>
    <w:p w:rsidR="004B288D" w:rsidRPr="00E631C9" w:rsidRDefault="004B288D" w:rsidP="004B288D">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4B288D" w:rsidRPr="00E631C9" w:rsidRDefault="004B288D" w:rsidP="004B288D">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B288D" w:rsidRPr="00E631C9" w:rsidTr="004B288D">
        <w:tc>
          <w:tcPr>
            <w:tcW w:w="668" w:type="dxa"/>
            <w:vMerge w:val="restart"/>
          </w:tcPr>
          <w:p w:rsidR="004B288D" w:rsidRPr="00E631C9" w:rsidRDefault="004B288D" w:rsidP="004B288D">
            <w:pPr>
              <w:pStyle w:val="a3"/>
              <w:suppressAutoHyphens/>
              <w:ind w:right="306" w:firstLine="0"/>
              <w:jc w:val="left"/>
              <w:rPr>
                <w:b/>
                <w:i/>
                <w:sz w:val="28"/>
                <w:szCs w:val="28"/>
              </w:rPr>
            </w:pPr>
            <w:r w:rsidRPr="00E631C9">
              <w:rPr>
                <w:b/>
                <w:i/>
                <w:sz w:val="28"/>
                <w:szCs w:val="28"/>
              </w:rPr>
              <w:t>№</w:t>
            </w:r>
          </w:p>
        </w:tc>
        <w:tc>
          <w:tcPr>
            <w:tcW w:w="3268" w:type="dxa"/>
            <w:vMerge w:val="restart"/>
          </w:tcPr>
          <w:p w:rsidR="004B288D" w:rsidRPr="00E631C9" w:rsidRDefault="004B288D" w:rsidP="004B288D">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B288D" w:rsidRPr="00E631C9" w:rsidRDefault="004B288D" w:rsidP="004B288D">
            <w:pPr>
              <w:pStyle w:val="a3"/>
              <w:suppressAutoHyphens/>
              <w:ind w:firstLine="0"/>
              <w:jc w:val="center"/>
              <w:rPr>
                <w:b/>
                <w:i/>
                <w:sz w:val="28"/>
                <w:szCs w:val="28"/>
              </w:rPr>
            </w:pPr>
            <w:r w:rsidRPr="00E631C9">
              <w:rPr>
                <w:b/>
                <w:i/>
                <w:sz w:val="28"/>
                <w:szCs w:val="28"/>
              </w:rPr>
              <w:t>Из них</w:t>
            </w:r>
          </w:p>
        </w:tc>
        <w:tc>
          <w:tcPr>
            <w:tcW w:w="3685" w:type="dxa"/>
            <w:vMerge w:val="restart"/>
          </w:tcPr>
          <w:p w:rsidR="004B288D" w:rsidRPr="00E631C9" w:rsidRDefault="004B288D" w:rsidP="004B288D">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4B288D" w:rsidRPr="00E631C9" w:rsidTr="004B288D">
        <w:tc>
          <w:tcPr>
            <w:tcW w:w="668" w:type="dxa"/>
            <w:vMerge/>
          </w:tcPr>
          <w:p w:rsidR="004B288D" w:rsidRPr="00E631C9" w:rsidRDefault="004B288D" w:rsidP="004B288D">
            <w:pPr>
              <w:pStyle w:val="a3"/>
              <w:suppressAutoHyphens/>
              <w:ind w:right="306" w:firstLine="0"/>
              <w:jc w:val="left"/>
              <w:rPr>
                <w:b/>
                <w:i/>
                <w:sz w:val="28"/>
                <w:szCs w:val="28"/>
              </w:rPr>
            </w:pPr>
          </w:p>
        </w:tc>
        <w:tc>
          <w:tcPr>
            <w:tcW w:w="3268" w:type="dxa"/>
            <w:vMerge/>
          </w:tcPr>
          <w:p w:rsidR="004B288D" w:rsidRPr="00E631C9" w:rsidRDefault="004B288D" w:rsidP="004B288D">
            <w:pPr>
              <w:pStyle w:val="a3"/>
              <w:suppressAutoHyphens/>
              <w:ind w:firstLine="0"/>
              <w:jc w:val="left"/>
              <w:rPr>
                <w:b/>
                <w:i/>
                <w:sz w:val="28"/>
                <w:szCs w:val="28"/>
              </w:rPr>
            </w:pPr>
          </w:p>
        </w:tc>
        <w:tc>
          <w:tcPr>
            <w:tcW w:w="3685" w:type="dxa"/>
          </w:tcPr>
          <w:p w:rsidR="004B288D" w:rsidRPr="00E631C9" w:rsidRDefault="004B288D" w:rsidP="004B288D">
            <w:pPr>
              <w:pStyle w:val="a3"/>
              <w:suppressAutoHyphens/>
              <w:ind w:right="34" w:firstLine="0"/>
              <w:jc w:val="center"/>
              <w:rPr>
                <w:b/>
                <w:i/>
                <w:sz w:val="28"/>
                <w:szCs w:val="28"/>
              </w:rPr>
            </w:pPr>
            <w:r w:rsidRPr="00E631C9">
              <w:rPr>
                <w:b/>
                <w:i/>
                <w:sz w:val="28"/>
                <w:szCs w:val="28"/>
              </w:rPr>
              <w:t>состоят в штате</w:t>
            </w:r>
          </w:p>
        </w:tc>
        <w:tc>
          <w:tcPr>
            <w:tcW w:w="3686" w:type="dxa"/>
          </w:tcPr>
          <w:p w:rsidR="004B288D" w:rsidRPr="00E631C9" w:rsidRDefault="004B288D" w:rsidP="004B288D">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B288D" w:rsidRPr="00E631C9" w:rsidRDefault="004B288D" w:rsidP="004B288D">
            <w:pPr>
              <w:pStyle w:val="a3"/>
              <w:suppressAutoHyphens/>
              <w:ind w:firstLine="0"/>
              <w:jc w:val="center"/>
              <w:rPr>
                <w:b/>
                <w:i/>
                <w:sz w:val="28"/>
                <w:szCs w:val="28"/>
              </w:rPr>
            </w:pPr>
          </w:p>
        </w:tc>
      </w:tr>
      <w:tr w:rsidR="004B288D" w:rsidRPr="00E631C9" w:rsidTr="004B288D">
        <w:tc>
          <w:tcPr>
            <w:tcW w:w="668" w:type="dxa"/>
            <w:vAlign w:val="center"/>
          </w:tcPr>
          <w:p w:rsidR="004B288D" w:rsidRPr="00E631C9" w:rsidRDefault="004B288D" w:rsidP="004B288D">
            <w:pPr>
              <w:tabs>
                <w:tab w:val="left" w:pos="9639"/>
              </w:tabs>
              <w:ind w:left="142" w:right="283"/>
              <w:jc w:val="center"/>
              <w:rPr>
                <w:szCs w:val="28"/>
              </w:rPr>
            </w:pPr>
            <w:r w:rsidRPr="00E631C9">
              <w:rPr>
                <w:szCs w:val="28"/>
              </w:rPr>
              <w:t>1</w:t>
            </w:r>
          </w:p>
        </w:tc>
        <w:tc>
          <w:tcPr>
            <w:tcW w:w="3268" w:type="dxa"/>
            <w:vAlign w:val="center"/>
          </w:tcPr>
          <w:p w:rsidR="004B288D" w:rsidRPr="00E631C9" w:rsidRDefault="004B288D" w:rsidP="004B288D">
            <w:pPr>
              <w:tabs>
                <w:tab w:val="left" w:pos="9639"/>
              </w:tabs>
              <w:ind w:left="142" w:right="283"/>
              <w:jc w:val="center"/>
              <w:rPr>
                <w:szCs w:val="28"/>
              </w:rPr>
            </w:pPr>
            <w:r w:rsidRPr="00E631C9">
              <w:rPr>
                <w:szCs w:val="28"/>
              </w:rPr>
              <w:t>2</w:t>
            </w:r>
          </w:p>
        </w:tc>
        <w:tc>
          <w:tcPr>
            <w:tcW w:w="3685" w:type="dxa"/>
            <w:vAlign w:val="center"/>
          </w:tcPr>
          <w:p w:rsidR="004B288D" w:rsidRPr="00E631C9" w:rsidRDefault="004B288D" w:rsidP="004B288D">
            <w:pPr>
              <w:tabs>
                <w:tab w:val="left" w:pos="9639"/>
              </w:tabs>
              <w:ind w:left="142" w:right="283"/>
              <w:jc w:val="center"/>
              <w:rPr>
                <w:szCs w:val="28"/>
              </w:rPr>
            </w:pPr>
            <w:r w:rsidRPr="00E631C9">
              <w:rPr>
                <w:szCs w:val="28"/>
              </w:rPr>
              <w:t>3</w:t>
            </w:r>
          </w:p>
        </w:tc>
        <w:tc>
          <w:tcPr>
            <w:tcW w:w="3686" w:type="dxa"/>
            <w:vAlign w:val="center"/>
          </w:tcPr>
          <w:p w:rsidR="004B288D" w:rsidRPr="00E631C9" w:rsidRDefault="004B288D" w:rsidP="004B288D">
            <w:pPr>
              <w:tabs>
                <w:tab w:val="left" w:pos="9639"/>
              </w:tabs>
              <w:ind w:left="142" w:right="283"/>
              <w:jc w:val="center"/>
              <w:rPr>
                <w:szCs w:val="28"/>
              </w:rPr>
            </w:pPr>
            <w:r w:rsidRPr="00E631C9">
              <w:rPr>
                <w:szCs w:val="28"/>
              </w:rPr>
              <w:t>4</w:t>
            </w:r>
          </w:p>
        </w:tc>
        <w:tc>
          <w:tcPr>
            <w:tcW w:w="3685" w:type="dxa"/>
          </w:tcPr>
          <w:p w:rsidR="004B288D" w:rsidRPr="00E631C9" w:rsidRDefault="004B288D" w:rsidP="004B288D">
            <w:pPr>
              <w:tabs>
                <w:tab w:val="left" w:pos="9639"/>
              </w:tabs>
              <w:ind w:left="142" w:right="283"/>
              <w:jc w:val="center"/>
              <w:rPr>
                <w:szCs w:val="28"/>
              </w:rPr>
            </w:pPr>
          </w:p>
        </w:tc>
      </w:tr>
      <w:tr w:rsidR="004B288D" w:rsidRPr="00E631C9" w:rsidTr="004B288D">
        <w:tc>
          <w:tcPr>
            <w:tcW w:w="668" w:type="dxa"/>
          </w:tcPr>
          <w:p w:rsidR="004B288D" w:rsidRPr="00E631C9" w:rsidRDefault="004B288D" w:rsidP="004B288D">
            <w:pPr>
              <w:tabs>
                <w:tab w:val="left" w:pos="9639"/>
              </w:tabs>
              <w:ind w:left="142" w:right="283"/>
              <w:jc w:val="center"/>
              <w:rPr>
                <w:szCs w:val="28"/>
              </w:rPr>
            </w:pPr>
          </w:p>
        </w:tc>
        <w:tc>
          <w:tcPr>
            <w:tcW w:w="3268" w:type="dxa"/>
          </w:tcPr>
          <w:p w:rsidR="004B288D" w:rsidRPr="00E631C9" w:rsidRDefault="004B288D" w:rsidP="004B288D">
            <w:pPr>
              <w:tabs>
                <w:tab w:val="left" w:pos="9639"/>
              </w:tabs>
              <w:ind w:left="142" w:right="283"/>
              <w:jc w:val="center"/>
              <w:rPr>
                <w:szCs w:val="28"/>
              </w:rPr>
            </w:pPr>
          </w:p>
        </w:tc>
        <w:tc>
          <w:tcPr>
            <w:tcW w:w="3685" w:type="dxa"/>
          </w:tcPr>
          <w:p w:rsidR="004B288D" w:rsidRPr="00E631C9" w:rsidRDefault="004B288D" w:rsidP="004B288D">
            <w:pPr>
              <w:tabs>
                <w:tab w:val="left" w:pos="9639"/>
              </w:tabs>
              <w:ind w:left="142" w:right="283"/>
              <w:jc w:val="center"/>
              <w:rPr>
                <w:szCs w:val="28"/>
              </w:rPr>
            </w:pPr>
          </w:p>
        </w:tc>
        <w:tc>
          <w:tcPr>
            <w:tcW w:w="3686" w:type="dxa"/>
          </w:tcPr>
          <w:p w:rsidR="004B288D" w:rsidRPr="00E631C9" w:rsidRDefault="004B288D" w:rsidP="004B288D">
            <w:pPr>
              <w:tabs>
                <w:tab w:val="left" w:pos="9639"/>
              </w:tabs>
              <w:ind w:left="142" w:right="283"/>
              <w:jc w:val="center"/>
              <w:rPr>
                <w:szCs w:val="28"/>
              </w:rPr>
            </w:pPr>
          </w:p>
        </w:tc>
        <w:tc>
          <w:tcPr>
            <w:tcW w:w="3685" w:type="dxa"/>
          </w:tcPr>
          <w:p w:rsidR="004B288D" w:rsidRPr="00E631C9" w:rsidRDefault="004B288D" w:rsidP="004B288D">
            <w:pPr>
              <w:tabs>
                <w:tab w:val="left" w:pos="9639"/>
              </w:tabs>
              <w:ind w:left="142" w:right="283"/>
              <w:jc w:val="center"/>
              <w:rPr>
                <w:szCs w:val="28"/>
              </w:rPr>
            </w:pPr>
          </w:p>
        </w:tc>
      </w:tr>
      <w:tr w:rsidR="004B288D" w:rsidRPr="00E631C9" w:rsidTr="004B288D">
        <w:tc>
          <w:tcPr>
            <w:tcW w:w="668" w:type="dxa"/>
          </w:tcPr>
          <w:p w:rsidR="004B288D" w:rsidRPr="00E631C9" w:rsidRDefault="004B288D" w:rsidP="004B288D">
            <w:pPr>
              <w:tabs>
                <w:tab w:val="left" w:pos="9639"/>
              </w:tabs>
              <w:ind w:left="142" w:right="283"/>
              <w:jc w:val="center"/>
              <w:rPr>
                <w:szCs w:val="28"/>
              </w:rPr>
            </w:pPr>
          </w:p>
        </w:tc>
        <w:tc>
          <w:tcPr>
            <w:tcW w:w="3268" w:type="dxa"/>
          </w:tcPr>
          <w:p w:rsidR="004B288D" w:rsidRPr="00E631C9" w:rsidRDefault="004B288D" w:rsidP="004B288D">
            <w:pPr>
              <w:tabs>
                <w:tab w:val="left" w:pos="9639"/>
              </w:tabs>
              <w:ind w:left="142" w:right="283"/>
              <w:jc w:val="center"/>
              <w:rPr>
                <w:szCs w:val="28"/>
              </w:rPr>
            </w:pPr>
          </w:p>
        </w:tc>
        <w:tc>
          <w:tcPr>
            <w:tcW w:w="3685" w:type="dxa"/>
          </w:tcPr>
          <w:p w:rsidR="004B288D" w:rsidRPr="00E631C9" w:rsidRDefault="004B288D" w:rsidP="004B288D">
            <w:pPr>
              <w:tabs>
                <w:tab w:val="left" w:pos="9639"/>
              </w:tabs>
              <w:ind w:left="142" w:right="283"/>
              <w:jc w:val="center"/>
              <w:rPr>
                <w:szCs w:val="28"/>
              </w:rPr>
            </w:pPr>
          </w:p>
        </w:tc>
        <w:tc>
          <w:tcPr>
            <w:tcW w:w="3686" w:type="dxa"/>
          </w:tcPr>
          <w:p w:rsidR="004B288D" w:rsidRPr="00E631C9" w:rsidRDefault="004B288D" w:rsidP="004B288D">
            <w:pPr>
              <w:tabs>
                <w:tab w:val="left" w:pos="9639"/>
              </w:tabs>
              <w:ind w:left="142" w:right="283"/>
              <w:jc w:val="center"/>
              <w:rPr>
                <w:szCs w:val="28"/>
              </w:rPr>
            </w:pPr>
          </w:p>
        </w:tc>
        <w:tc>
          <w:tcPr>
            <w:tcW w:w="3685" w:type="dxa"/>
          </w:tcPr>
          <w:p w:rsidR="004B288D" w:rsidRPr="00E631C9" w:rsidRDefault="004B288D" w:rsidP="004B288D">
            <w:pPr>
              <w:tabs>
                <w:tab w:val="left" w:pos="9639"/>
              </w:tabs>
              <w:ind w:left="142" w:right="283"/>
              <w:jc w:val="center"/>
              <w:rPr>
                <w:szCs w:val="28"/>
              </w:rPr>
            </w:pPr>
          </w:p>
        </w:tc>
      </w:tr>
    </w:tbl>
    <w:p w:rsidR="004B288D" w:rsidRPr="00E631C9" w:rsidRDefault="004B288D" w:rsidP="004B288D">
      <w:pPr>
        <w:pStyle w:val="a3"/>
        <w:suppressAutoHyphens/>
        <w:ind w:left="5812" w:right="306"/>
        <w:jc w:val="left"/>
        <w:rPr>
          <w:b/>
          <w:szCs w:val="28"/>
        </w:rPr>
      </w:pPr>
    </w:p>
    <w:p w:rsidR="004B288D" w:rsidRPr="00E631C9" w:rsidRDefault="004B288D" w:rsidP="004B288D">
      <w:pPr>
        <w:suppressAutoHyphens/>
        <w:rPr>
          <w:sz w:val="28"/>
          <w:szCs w:val="28"/>
        </w:rPr>
      </w:pPr>
      <w:r w:rsidRPr="00E631C9">
        <w:rPr>
          <w:sz w:val="28"/>
          <w:szCs w:val="28"/>
        </w:rPr>
        <w:t>Представитель, имеющий полномочия действовать от имени претендента</w:t>
      </w:r>
    </w:p>
    <w:p w:rsidR="004B288D" w:rsidRPr="00E631C9" w:rsidRDefault="004B288D" w:rsidP="004B288D">
      <w:pPr>
        <w:suppressAutoHyphens/>
        <w:rPr>
          <w:sz w:val="28"/>
          <w:szCs w:val="28"/>
        </w:rPr>
      </w:pPr>
    </w:p>
    <w:p w:rsidR="004B288D" w:rsidRPr="00E631C9" w:rsidRDefault="004B288D" w:rsidP="004B288D">
      <w:pPr>
        <w:suppressAutoHyphens/>
        <w:rPr>
          <w:sz w:val="28"/>
          <w:szCs w:val="28"/>
        </w:rPr>
      </w:pPr>
      <w:r w:rsidRPr="00E631C9">
        <w:rPr>
          <w:sz w:val="28"/>
          <w:szCs w:val="28"/>
        </w:rPr>
        <w:t>___________________________________________________________________</w:t>
      </w:r>
    </w:p>
    <w:p w:rsidR="004B288D" w:rsidRPr="00E631C9" w:rsidRDefault="004B288D" w:rsidP="004B288D">
      <w:pPr>
        <w:suppressAutoHyphens/>
      </w:pPr>
      <w:r w:rsidRPr="00E631C9">
        <w:t>(полное наименование претендента)</w:t>
      </w:r>
    </w:p>
    <w:p w:rsidR="004B288D" w:rsidRPr="00E631C9" w:rsidRDefault="004B288D" w:rsidP="004B288D">
      <w:pPr>
        <w:suppressAutoHyphens/>
        <w:rPr>
          <w:sz w:val="28"/>
          <w:szCs w:val="28"/>
        </w:rPr>
      </w:pPr>
    </w:p>
    <w:p w:rsidR="004B288D" w:rsidRPr="00E631C9" w:rsidRDefault="004B288D" w:rsidP="004B288D">
      <w:pPr>
        <w:suppressAutoHyphens/>
        <w:rPr>
          <w:sz w:val="28"/>
          <w:szCs w:val="28"/>
        </w:rPr>
      </w:pPr>
      <w:r w:rsidRPr="00E631C9">
        <w:rPr>
          <w:sz w:val="28"/>
          <w:szCs w:val="28"/>
        </w:rPr>
        <w:t>___________________________________________</w:t>
      </w:r>
    </w:p>
    <w:p w:rsidR="004B288D" w:rsidRPr="00E631C9" w:rsidRDefault="004B288D" w:rsidP="004B288D">
      <w:pPr>
        <w:suppressAutoHyphens/>
      </w:pPr>
      <w:r w:rsidRPr="00E631C9">
        <w:t xml:space="preserve">          (должность, подпись, ФИО)                         (печать)     </w:t>
      </w:r>
    </w:p>
    <w:p w:rsidR="004B288D" w:rsidRPr="00E631C9" w:rsidRDefault="004B288D" w:rsidP="004B288D">
      <w:pPr>
        <w:suppressAutoHyphens/>
        <w:rPr>
          <w:sz w:val="28"/>
          <w:szCs w:val="28"/>
        </w:rPr>
      </w:pPr>
    </w:p>
    <w:p w:rsidR="004B288D" w:rsidRPr="00E631C9" w:rsidRDefault="004B288D" w:rsidP="004B288D">
      <w:pPr>
        <w:suppressAutoHyphens/>
        <w:rPr>
          <w:sz w:val="28"/>
          <w:szCs w:val="28"/>
        </w:rPr>
      </w:pPr>
    </w:p>
    <w:p w:rsidR="004B288D" w:rsidRPr="00EF1917" w:rsidRDefault="004B288D" w:rsidP="004B288D">
      <w:pPr>
        <w:suppressAutoHyphens/>
        <w:rPr>
          <w:sz w:val="28"/>
          <w:szCs w:val="28"/>
        </w:rPr>
      </w:pPr>
    </w:p>
    <w:p w:rsidR="004B288D" w:rsidRPr="00EF1917" w:rsidRDefault="004B288D" w:rsidP="004B288D">
      <w:pPr>
        <w:suppressAutoHyphens/>
        <w:rPr>
          <w:sz w:val="28"/>
          <w:szCs w:val="28"/>
        </w:rPr>
      </w:pPr>
    </w:p>
    <w:p w:rsidR="004B288D" w:rsidRPr="00EF1917" w:rsidRDefault="004B288D" w:rsidP="004B288D">
      <w:pPr>
        <w:pStyle w:val="a3"/>
        <w:suppressAutoHyphens/>
        <w:ind w:right="306"/>
        <w:jc w:val="left"/>
        <w:rPr>
          <w:sz w:val="28"/>
          <w:szCs w:val="28"/>
        </w:rPr>
      </w:pPr>
    </w:p>
    <w:p w:rsidR="004B288D" w:rsidRPr="00EF1917" w:rsidRDefault="004B288D" w:rsidP="004B288D">
      <w:pPr>
        <w:pStyle w:val="a3"/>
        <w:suppressAutoHyphens/>
        <w:ind w:left="10206" w:right="306" w:firstLine="0"/>
        <w:jc w:val="left"/>
        <w:rPr>
          <w:sz w:val="28"/>
          <w:szCs w:val="28"/>
        </w:rPr>
      </w:pPr>
    </w:p>
    <w:p w:rsidR="004B288D" w:rsidRPr="00EF1917" w:rsidRDefault="004B288D" w:rsidP="004B288D">
      <w:pPr>
        <w:pStyle w:val="a3"/>
        <w:suppressAutoHyphens/>
        <w:ind w:left="10206" w:right="306" w:firstLine="0"/>
        <w:jc w:val="left"/>
        <w:rPr>
          <w:sz w:val="28"/>
          <w:szCs w:val="28"/>
        </w:rPr>
      </w:pPr>
    </w:p>
    <w:p w:rsidR="004B288D" w:rsidRPr="00EF1917" w:rsidRDefault="004B288D" w:rsidP="004B288D">
      <w:pPr>
        <w:pStyle w:val="a3"/>
        <w:suppressAutoHyphens/>
        <w:ind w:left="10206" w:right="306" w:firstLine="0"/>
        <w:jc w:val="left"/>
        <w:rPr>
          <w:sz w:val="28"/>
          <w:szCs w:val="28"/>
        </w:rPr>
      </w:pPr>
    </w:p>
    <w:p w:rsidR="004B288D" w:rsidRPr="00EF1917" w:rsidRDefault="004B288D" w:rsidP="004B288D">
      <w:pPr>
        <w:pStyle w:val="a3"/>
        <w:suppressAutoHyphens/>
        <w:ind w:left="10206" w:right="306" w:firstLine="0"/>
        <w:jc w:val="left"/>
        <w:rPr>
          <w:sz w:val="28"/>
          <w:szCs w:val="28"/>
        </w:rPr>
      </w:pPr>
    </w:p>
    <w:p w:rsidR="000B17D5" w:rsidRPr="00EF1917" w:rsidRDefault="000B17D5" w:rsidP="003C26A4">
      <w:pPr>
        <w:pStyle w:val="a3"/>
        <w:suppressAutoHyphens/>
        <w:ind w:left="10206" w:right="306" w:firstLine="0"/>
        <w:jc w:val="left"/>
      </w:pPr>
    </w:p>
    <w:p w:rsidR="000B17D5" w:rsidRPr="00EF1917" w:rsidRDefault="000B17D5" w:rsidP="003C26A4">
      <w:pPr>
        <w:pStyle w:val="a3"/>
        <w:suppressAutoHyphens/>
        <w:ind w:left="10206" w:right="306" w:firstLine="0"/>
        <w:jc w:val="left"/>
      </w:pPr>
    </w:p>
    <w:p w:rsidR="000B17D5" w:rsidRDefault="000B17D5" w:rsidP="003C26A4">
      <w:pPr>
        <w:pStyle w:val="a3"/>
        <w:suppressAutoHyphens/>
        <w:ind w:left="10206" w:right="306" w:firstLine="0"/>
        <w:jc w:val="left"/>
      </w:pPr>
    </w:p>
    <w:p w:rsidR="004B288D" w:rsidRDefault="004B288D" w:rsidP="003C26A4">
      <w:pPr>
        <w:pStyle w:val="a3"/>
        <w:suppressAutoHyphens/>
        <w:ind w:left="10206" w:right="306" w:firstLine="0"/>
        <w:jc w:val="left"/>
      </w:pPr>
    </w:p>
    <w:p w:rsidR="004B288D" w:rsidRPr="00EF1917" w:rsidRDefault="004B288D" w:rsidP="003C26A4">
      <w:pPr>
        <w:pStyle w:val="a3"/>
        <w:suppressAutoHyphens/>
        <w:ind w:left="10206" w:right="306" w:firstLine="0"/>
        <w:jc w:val="left"/>
      </w:pPr>
    </w:p>
    <w:p w:rsidR="00652C31" w:rsidRPr="00EF1917" w:rsidRDefault="004500ED" w:rsidP="003C26A4">
      <w:pPr>
        <w:pStyle w:val="a3"/>
        <w:suppressAutoHyphens/>
        <w:ind w:left="10206" w:right="306" w:firstLine="0"/>
        <w:jc w:val="left"/>
      </w:pPr>
      <w:r w:rsidRPr="00EF1917">
        <w:t>Приложение № 6</w:t>
      </w:r>
    </w:p>
    <w:p w:rsidR="00652C31" w:rsidRPr="00645141" w:rsidRDefault="00652C31" w:rsidP="003C26A4">
      <w:pPr>
        <w:pStyle w:val="a3"/>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3"/>
        <w:suppressAutoHyphens/>
        <w:ind w:right="306"/>
        <w:jc w:val="left"/>
        <w:rPr>
          <w:b/>
          <w:i/>
          <w:sz w:val="28"/>
          <w:szCs w:val="28"/>
        </w:rPr>
      </w:pPr>
      <w:r w:rsidRPr="00645141">
        <w:t xml:space="preserve">                                                                                                                                                              (конкурс </w:t>
      </w:r>
      <w:r w:rsidRPr="005F6F8D">
        <w:t xml:space="preserve">№ </w:t>
      </w:r>
      <w:r w:rsidRPr="005F6F8D">
        <w:rPr>
          <w:szCs w:val="24"/>
        </w:rPr>
        <w:t>ОК/</w:t>
      </w:r>
      <w:r w:rsidR="008F32FF">
        <w:rPr>
          <w:szCs w:val="24"/>
        </w:rPr>
        <w:t>7</w:t>
      </w:r>
      <w:r w:rsidR="00544BB7">
        <w:rPr>
          <w:szCs w:val="24"/>
        </w:rPr>
        <w:t xml:space="preserve"> </w:t>
      </w:r>
      <w:r w:rsidRPr="005F6F8D">
        <w:rPr>
          <w:szCs w:val="24"/>
        </w:rPr>
        <w:t>-ВВРЗ/201</w:t>
      </w:r>
      <w:r w:rsidR="00B10B2A" w:rsidRPr="005F6F8D">
        <w:rPr>
          <w:szCs w:val="24"/>
        </w:rPr>
        <w:t>8</w:t>
      </w:r>
      <w:r w:rsidRPr="005F6F8D">
        <w:t>)</w:t>
      </w:r>
    </w:p>
    <w:p w:rsidR="00652C31" w:rsidRPr="00EF1917" w:rsidRDefault="00652C31" w:rsidP="003C26A4">
      <w:pPr>
        <w:pStyle w:val="a3"/>
        <w:suppressAutoHyphens/>
        <w:ind w:right="306"/>
        <w:jc w:val="left"/>
        <w:rPr>
          <w:b/>
          <w:i/>
          <w:sz w:val="28"/>
          <w:szCs w:val="28"/>
        </w:rPr>
      </w:pPr>
    </w:p>
    <w:p w:rsidR="00F43A0F" w:rsidRPr="00EF1917" w:rsidRDefault="00F43A0F" w:rsidP="003C26A4">
      <w:pPr>
        <w:pStyle w:val="a3"/>
        <w:suppressAutoHyphens/>
        <w:ind w:right="306"/>
        <w:jc w:val="left"/>
        <w:rPr>
          <w:b/>
          <w:i/>
          <w:sz w:val="28"/>
          <w:szCs w:val="28"/>
        </w:rPr>
      </w:pPr>
    </w:p>
    <w:p w:rsidR="00652C31" w:rsidRPr="00EF1917" w:rsidRDefault="00652C31" w:rsidP="003C26A4">
      <w:pPr>
        <w:pStyle w:val="a3"/>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3"/>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3"/>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3"/>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3"/>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3"/>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3"/>
              <w:suppressAutoHyphens/>
              <w:ind w:right="306" w:firstLine="0"/>
              <w:jc w:val="left"/>
              <w:rPr>
                <w:b/>
                <w:i/>
                <w:sz w:val="28"/>
                <w:szCs w:val="28"/>
              </w:rPr>
            </w:pPr>
          </w:p>
        </w:tc>
        <w:tc>
          <w:tcPr>
            <w:tcW w:w="2835" w:type="dxa"/>
          </w:tcPr>
          <w:p w:rsidR="0055340C" w:rsidRPr="00EF1917" w:rsidRDefault="0055340C" w:rsidP="00B641AD">
            <w:pPr>
              <w:pStyle w:val="a3"/>
              <w:suppressAutoHyphens/>
              <w:ind w:right="306" w:firstLine="0"/>
              <w:jc w:val="left"/>
              <w:rPr>
                <w:b/>
                <w:i/>
                <w:sz w:val="28"/>
                <w:szCs w:val="28"/>
              </w:rPr>
            </w:pPr>
          </w:p>
        </w:tc>
        <w:tc>
          <w:tcPr>
            <w:tcW w:w="3260" w:type="dxa"/>
          </w:tcPr>
          <w:p w:rsidR="0055340C" w:rsidRPr="00EF1917" w:rsidRDefault="0055340C" w:rsidP="00B641AD">
            <w:pPr>
              <w:pStyle w:val="a3"/>
              <w:suppressAutoHyphens/>
              <w:ind w:right="306" w:firstLine="0"/>
              <w:jc w:val="left"/>
              <w:rPr>
                <w:b/>
                <w:i/>
                <w:sz w:val="28"/>
                <w:szCs w:val="28"/>
              </w:rPr>
            </w:pPr>
          </w:p>
        </w:tc>
        <w:tc>
          <w:tcPr>
            <w:tcW w:w="3260" w:type="dxa"/>
          </w:tcPr>
          <w:p w:rsidR="0055340C" w:rsidRPr="00EF1917" w:rsidRDefault="0055340C" w:rsidP="00B641AD">
            <w:pPr>
              <w:pStyle w:val="a3"/>
              <w:suppressAutoHyphens/>
              <w:ind w:right="306" w:firstLine="0"/>
              <w:jc w:val="left"/>
              <w:rPr>
                <w:b/>
                <w:i/>
                <w:sz w:val="28"/>
                <w:szCs w:val="28"/>
              </w:rPr>
            </w:pPr>
          </w:p>
        </w:tc>
      </w:tr>
    </w:tbl>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2C5B1E" w:rsidP="00EE50B1">
      <w:pPr>
        <w:pStyle w:val="a3"/>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3"/>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3"/>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652C31" w:rsidRPr="00EF1917" w:rsidRDefault="002C5B1E" w:rsidP="00F46DCB">
      <w:pPr>
        <w:pStyle w:val="a3"/>
        <w:suppressAutoHyphens/>
        <w:ind w:left="1440" w:right="306" w:firstLine="0"/>
        <w:jc w:val="left"/>
        <w:rPr>
          <w:b/>
          <w:i/>
          <w:szCs w:val="24"/>
        </w:r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652C31" w:rsidRPr="00EF1917" w:rsidRDefault="00652C31" w:rsidP="002C5B1E">
      <w:pPr>
        <w:pStyle w:val="a3"/>
        <w:suppressAutoHyphens/>
        <w:ind w:right="306"/>
        <w:jc w:val="left"/>
        <w:rPr>
          <w:b/>
          <w:i/>
          <w:sz w:val="28"/>
          <w:szCs w:val="28"/>
        </w:rPr>
      </w:pPr>
    </w:p>
    <w:p w:rsidR="00530328" w:rsidRPr="00EF1917" w:rsidRDefault="00530328" w:rsidP="00701EC6">
      <w:pPr>
        <w:pStyle w:val="a3"/>
        <w:suppressAutoHyphens/>
        <w:ind w:left="5812" w:right="306" w:firstLine="0"/>
        <w:jc w:val="left"/>
      </w:pPr>
    </w:p>
    <w:p w:rsidR="001267CB" w:rsidRDefault="001267CB" w:rsidP="00701EC6">
      <w:pPr>
        <w:pStyle w:val="a3"/>
        <w:suppressAutoHyphens/>
        <w:ind w:left="5812" w:right="306" w:firstLine="0"/>
        <w:jc w:val="left"/>
        <w:sectPr w:rsidR="001267CB" w:rsidSect="005366F5">
          <w:pgSz w:w="16838" w:h="11906" w:orient="landscape" w:code="9"/>
          <w:pgMar w:top="992" w:right="1134" w:bottom="289" w:left="992" w:header="794" w:footer="794" w:gutter="0"/>
          <w:cols w:space="708"/>
          <w:titlePg/>
          <w:docGrid w:linePitch="360"/>
        </w:sectPr>
      </w:pPr>
    </w:p>
    <w:p w:rsidR="00530328" w:rsidRPr="00EF1917" w:rsidRDefault="00530328" w:rsidP="00701EC6">
      <w:pPr>
        <w:pStyle w:val="a3"/>
        <w:suppressAutoHyphens/>
        <w:ind w:left="5812" w:right="306" w:firstLine="0"/>
        <w:jc w:val="left"/>
      </w:pPr>
    </w:p>
    <w:p w:rsidR="00701EC6" w:rsidRPr="00EF1917" w:rsidRDefault="00581D4F" w:rsidP="00AD288B">
      <w:pPr>
        <w:pStyle w:val="a3"/>
        <w:suppressAutoHyphens/>
        <w:ind w:right="306"/>
        <w:jc w:val="center"/>
      </w:pPr>
      <w:r w:rsidRPr="00EF1917">
        <w:t xml:space="preserve">                                               </w:t>
      </w:r>
      <w:r w:rsidR="00AD288B" w:rsidRPr="00EF1917">
        <w:t xml:space="preserve">                </w:t>
      </w:r>
      <w:r w:rsidR="00701EC6" w:rsidRPr="00EF1917">
        <w:t xml:space="preserve">Приложение № </w:t>
      </w:r>
      <w:r w:rsidR="004B288D">
        <w:t>7</w:t>
      </w:r>
    </w:p>
    <w:p w:rsidR="00701EC6" w:rsidRPr="00645141" w:rsidRDefault="00701EC6" w:rsidP="00D27FB7">
      <w:pPr>
        <w:pStyle w:val="a3"/>
        <w:suppressAutoHyphens/>
        <w:ind w:left="6379" w:right="306" w:firstLine="0"/>
        <w:jc w:val="left"/>
      </w:pPr>
      <w:r w:rsidRPr="00EF1917">
        <w:t xml:space="preserve">к </w:t>
      </w:r>
      <w:r w:rsidRPr="00645141">
        <w:t>конкурсной документации</w:t>
      </w:r>
    </w:p>
    <w:p w:rsidR="00F43A0F" w:rsidRPr="00EF1917" w:rsidRDefault="00F43A0F" w:rsidP="00F43A0F">
      <w:pPr>
        <w:pStyle w:val="a3"/>
        <w:suppressAutoHyphens/>
        <w:ind w:right="306"/>
        <w:jc w:val="left"/>
      </w:pPr>
      <w:r w:rsidRPr="00645141">
        <w:t xml:space="preserve">                                                                                             (конкурс </w:t>
      </w:r>
      <w:r w:rsidRPr="005F6F8D">
        <w:t xml:space="preserve">№ </w:t>
      </w:r>
      <w:r w:rsidRPr="005F6F8D">
        <w:rPr>
          <w:szCs w:val="24"/>
        </w:rPr>
        <w:t>ОК/</w:t>
      </w:r>
      <w:r w:rsidR="008F32FF">
        <w:rPr>
          <w:szCs w:val="24"/>
        </w:rPr>
        <w:t>7</w:t>
      </w:r>
      <w:r w:rsidRPr="005F6F8D">
        <w:rPr>
          <w:szCs w:val="24"/>
        </w:rPr>
        <w:t>-ВВРЗ/201</w:t>
      </w:r>
      <w:r w:rsidR="00542402" w:rsidRPr="005F6F8D">
        <w:rPr>
          <w:szCs w:val="24"/>
        </w:rPr>
        <w:t>8</w:t>
      </w:r>
      <w:r w:rsidRPr="005F6F8D">
        <w:t>)</w:t>
      </w:r>
    </w:p>
    <w:p w:rsidR="00F43A0F" w:rsidRPr="00EF1917" w:rsidRDefault="00F43A0F" w:rsidP="00D27FB7">
      <w:pPr>
        <w:pStyle w:val="a3"/>
        <w:suppressAutoHyphens/>
        <w:ind w:left="6379" w:right="306" w:firstLine="0"/>
        <w:jc w:val="left"/>
      </w:pPr>
    </w:p>
    <w:p w:rsidR="00701EC6" w:rsidRPr="00EF1917" w:rsidRDefault="00D27FB7" w:rsidP="00D27FB7">
      <w:pPr>
        <w:jc w:val="center"/>
      </w:pPr>
      <w:r w:rsidRPr="00EF1917">
        <w:t xml:space="preserve">                                                                                                                          </w:t>
      </w:r>
      <w:r w:rsidR="00701EC6" w:rsidRPr="00EF1917">
        <w:t>проект</w:t>
      </w:r>
    </w:p>
    <w:p w:rsidR="0072717F" w:rsidRDefault="00A374AE" w:rsidP="0072717F">
      <w:pPr>
        <w:pStyle w:val="a3"/>
        <w:suppressAutoHyphens/>
        <w:ind w:right="306"/>
        <w:rPr>
          <w:szCs w:val="28"/>
        </w:rPr>
      </w:pPr>
      <w:r w:rsidRPr="00EF1917">
        <w:t xml:space="preserve">                                                         </w:t>
      </w:r>
      <w:r w:rsidR="0072717F" w:rsidRPr="00EF1917">
        <w:rPr>
          <w:szCs w:val="28"/>
        </w:rPr>
        <w:t xml:space="preserve">ДОГОВОР </w:t>
      </w:r>
    </w:p>
    <w:p w:rsidR="0072717F" w:rsidRPr="007D37D0" w:rsidRDefault="0072717F" w:rsidP="0072717F">
      <w:pPr>
        <w:pStyle w:val="a3"/>
        <w:suppressAutoHyphens/>
        <w:ind w:right="306"/>
        <w:jc w:val="center"/>
        <w:rPr>
          <w:bCs/>
          <w:sz w:val="28"/>
          <w:szCs w:val="28"/>
        </w:rPr>
      </w:pPr>
      <w:r w:rsidRPr="007D37D0">
        <w:rPr>
          <w:sz w:val="28"/>
          <w:szCs w:val="28"/>
        </w:rPr>
        <w:t xml:space="preserve">на выполнение работ  </w:t>
      </w:r>
      <w:r w:rsidRPr="007D37D0">
        <w:rPr>
          <w:bCs/>
          <w:sz w:val="28"/>
          <w:szCs w:val="28"/>
        </w:rPr>
        <w:t>№ _______</w:t>
      </w:r>
    </w:p>
    <w:p w:rsidR="0072717F" w:rsidRPr="00EF1917" w:rsidRDefault="0072717F" w:rsidP="0072717F">
      <w:pPr>
        <w:shd w:val="clear" w:color="auto" w:fill="FFFFFF"/>
        <w:rPr>
          <w:szCs w:val="28"/>
        </w:rPr>
      </w:pPr>
      <w:r w:rsidRPr="00EF1917">
        <w:rPr>
          <w:bCs/>
          <w:szCs w:val="28"/>
        </w:rPr>
        <w:t xml:space="preserve">                                     </w:t>
      </w:r>
    </w:p>
    <w:tbl>
      <w:tblPr>
        <w:tblW w:w="0" w:type="auto"/>
        <w:tblLook w:val="0000"/>
      </w:tblPr>
      <w:tblGrid>
        <w:gridCol w:w="4785"/>
        <w:gridCol w:w="5583"/>
      </w:tblGrid>
      <w:tr w:rsidR="0072717F" w:rsidRPr="00B57BE4" w:rsidTr="00D01354">
        <w:tc>
          <w:tcPr>
            <w:tcW w:w="4785" w:type="dxa"/>
          </w:tcPr>
          <w:p w:rsidR="0072717F" w:rsidRPr="00B57BE4" w:rsidRDefault="0072717F" w:rsidP="00D01354">
            <w:pPr>
              <w:tabs>
                <w:tab w:val="left" w:pos="7958"/>
              </w:tabs>
              <w:jc w:val="both"/>
              <w:rPr>
                <w:sz w:val="28"/>
                <w:szCs w:val="28"/>
              </w:rPr>
            </w:pPr>
            <w:r w:rsidRPr="00B57BE4">
              <w:rPr>
                <w:sz w:val="28"/>
                <w:szCs w:val="28"/>
              </w:rPr>
              <w:t>г. Воронеж</w:t>
            </w:r>
          </w:p>
        </w:tc>
        <w:tc>
          <w:tcPr>
            <w:tcW w:w="5583" w:type="dxa"/>
          </w:tcPr>
          <w:p w:rsidR="0072717F" w:rsidRPr="00B57BE4" w:rsidRDefault="0072717F" w:rsidP="006012FD">
            <w:pPr>
              <w:tabs>
                <w:tab w:val="left" w:pos="7958"/>
              </w:tabs>
              <w:jc w:val="right"/>
              <w:rPr>
                <w:sz w:val="28"/>
                <w:szCs w:val="28"/>
              </w:rPr>
            </w:pPr>
            <w:r w:rsidRPr="00B57BE4">
              <w:rPr>
                <w:sz w:val="28"/>
                <w:szCs w:val="28"/>
              </w:rPr>
              <w:t>«____»________201</w:t>
            </w:r>
            <w:r w:rsidR="006012FD">
              <w:rPr>
                <w:sz w:val="28"/>
                <w:szCs w:val="28"/>
              </w:rPr>
              <w:t>8</w:t>
            </w:r>
            <w:r w:rsidRPr="00B57BE4">
              <w:rPr>
                <w:sz w:val="28"/>
                <w:szCs w:val="28"/>
              </w:rPr>
              <w:t xml:space="preserve"> г.</w:t>
            </w:r>
          </w:p>
        </w:tc>
      </w:tr>
    </w:tbl>
    <w:p w:rsidR="0072717F" w:rsidRPr="00B57BE4" w:rsidRDefault="0072717F" w:rsidP="0072717F">
      <w:pPr>
        <w:shd w:val="clear" w:color="auto" w:fill="FFFFFF"/>
        <w:ind w:firstLine="709"/>
        <w:jc w:val="both"/>
        <w:rPr>
          <w:sz w:val="28"/>
          <w:szCs w:val="28"/>
        </w:rPr>
      </w:pPr>
    </w:p>
    <w:p w:rsidR="0072717F" w:rsidRPr="00B57BE4" w:rsidRDefault="00A73050" w:rsidP="0072717F">
      <w:pPr>
        <w:shd w:val="clear" w:color="auto" w:fill="FFFFFF"/>
        <w:ind w:firstLine="709"/>
        <w:jc w:val="both"/>
        <w:rPr>
          <w:sz w:val="28"/>
          <w:szCs w:val="28"/>
        </w:rPr>
      </w:pPr>
      <w:r w:rsidRPr="007D1A7F">
        <w:rPr>
          <w:sz w:val="28"/>
          <w:szCs w:val="28"/>
        </w:rPr>
        <w:t>Акционерное общество «</w:t>
      </w:r>
      <w:proofErr w:type="spellStart"/>
      <w:r w:rsidRPr="007D1A7F">
        <w:rPr>
          <w:sz w:val="28"/>
          <w:szCs w:val="28"/>
        </w:rPr>
        <w:t>Вагонреммаш</w:t>
      </w:r>
      <w:proofErr w:type="spellEnd"/>
      <w:r w:rsidRPr="007D1A7F">
        <w:rPr>
          <w:sz w:val="28"/>
          <w:szCs w:val="28"/>
        </w:rPr>
        <w:t xml:space="preserve">» (АО «ВРМ»), именуемое в дальнейшем «Заказчик», </w:t>
      </w:r>
      <w:r>
        <w:rPr>
          <w:sz w:val="28"/>
          <w:szCs w:val="28"/>
        </w:rPr>
        <w:t xml:space="preserve">  </w:t>
      </w:r>
      <w:r w:rsidRPr="007D1A7F">
        <w:rPr>
          <w:sz w:val="28"/>
          <w:szCs w:val="28"/>
        </w:rPr>
        <w:t xml:space="preserve">в лице генерального </w:t>
      </w:r>
      <w:r w:rsidRPr="007D1A7F">
        <w:rPr>
          <w:iCs/>
          <w:color w:val="000000"/>
          <w:sz w:val="28"/>
          <w:szCs w:val="28"/>
        </w:rPr>
        <w:t>директора Долгова Павла Сергеевича, действующего на основании Устава</w:t>
      </w:r>
      <w:r>
        <w:rPr>
          <w:color w:val="000000"/>
          <w:sz w:val="28"/>
          <w:szCs w:val="28"/>
        </w:rPr>
        <w:t xml:space="preserve">, </w:t>
      </w:r>
      <w:r w:rsidR="0072717F" w:rsidRPr="00B57BE4">
        <w:rPr>
          <w:sz w:val="28"/>
          <w:szCs w:val="28"/>
        </w:rPr>
        <w:t xml:space="preserve">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72717F" w:rsidRPr="00B57BE4" w:rsidRDefault="0072717F" w:rsidP="0072717F">
      <w:pPr>
        <w:shd w:val="clear" w:color="auto" w:fill="FFFFFF"/>
        <w:jc w:val="both"/>
        <w:rPr>
          <w:sz w:val="28"/>
          <w:szCs w:val="28"/>
        </w:rPr>
      </w:pPr>
      <w:proofErr w:type="gramStart"/>
      <w:r w:rsidRPr="00B57BE4">
        <w:rPr>
          <w:sz w:val="28"/>
          <w:szCs w:val="28"/>
        </w:rPr>
        <w:t xml:space="preserve">именуемое в </w:t>
      </w:r>
      <w:r w:rsidRPr="00813EE2">
        <w:rPr>
          <w:sz w:val="28"/>
          <w:szCs w:val="28"/>
        </w:rPr>
        <w:t>дальнейшем «</w:t>
      </w:r>
      <w:r w:rsidR="00CB2446" w:rsidRPr="00813EE2">
        <w:rPr>
          <w:sz w:val="28"/>
          <w:szCs w:val="28"/>
        </w:rPr>
        <w:t>Подрядчик</w:t>
      </w:r>
      <w:r w:rsidRPr="00813EE2">
        <w:rPr>
          <w:sz w:val="28"/>
          <w:szCs w:val="28"/>
        </w:rPr>
        <w:t>», с другой</w:t>
      </w:r>
      <w:r w:rsidRPr="00B57BE4">
        <w:rPr>
          <w:sz w:val="28"/>
          <w:szCs w:val="28"/>
        </w:rPr>
        <w:t xml:space="preserve"> стороны, вместе в дальнейшем именуемые «Стороны», заключили настоящий Договор (далее – Договор) о нижеследующем:</w:t>
      </w:r>
      <w:proofErr w:type="gramEnd"/>
    </w:p>
    <w:p w:rsidR="0072717F" w:rsidRPr="00B57BE4" w:rsidRDefault="0072717F" w:rsidP="0072717F">
      <w:pPr>
        <w:spacing w:before="120" w:after="120"/>
        <w:jc w:val="center"/>
        <w:rPr>
          <w:b/>
          <w:sz w:val="28"/>
          <w:szCs w:val="28"/>
        </w:rPr>
      </w:pPr>
      <w:r w:rsidRPr="00B57BE4">
        <w:rPr>
          <w:b/>
          <w:sz w:val="28"/>
          <w:szCs w:val="28"/>
        </w:rPr>
        <w:t>1. Предмет договора</w:t>
      </w:r>
    </w:p>
    <w:p w:rsidR="0072717F" w:rsidRPr="004B288D" w:rsidRDefault="00CB2446" w:rsidP="0072717F">
      <w:pPr>
        <w:pStyle w:val="32"/>
        <w:numPr>
          <w:ilvl w:val="1"/>
          <w:numId w:val="31"/>
        </w:numPr>
        <w:tabs>
          <w:tab w:val="clear" w:pos="480"/>
          <w:tab w:val="num" w:pos="0"/>
        </w:tabs>
        <w:spacing w:after="0"/>
        <w:ind w:left="0" w:right="135" w:firstLine="709"/>
        <w:jc w:val="both"/>
        <w:rPr>
          <w:sz w:val="28"/>
          <w:szCs w:val="28"/>
        </w:rPr>
      </w:pPr>
      <w:r w:rsidRPr="00813EE2">
        <w:rPr>
          <w:sz w:val="28"/>
          <w:szCs w:val="28"/>
        </w:rPr>
        <w:t>Подрядчик</w:t>
      </w:r>
      <w:r w:rsidR="0072717F" w:rsidRPr="00813EE2">
        <w:rPr>
          <w:sz w:val="28"/>
          <w:szCs w:val="28"/>
        </w:rPr>
        <w:t xml:space="preserve"> принимает</w:t>
      </w:r>
      <w:r w:rsidR="0072717F" w:rsidRPr="00B57BE4">
        <w:rPr>
          <w:sz w:val="28"/>
          <w:szCs w:val="28"/>
        </w:rPr>
        <w:t xml:space="preserve"> на себя обязательства </w:t>
      </w:r>
      <w:r w:rsidR="00FD2344" w:rsidRPr="004B288D">
        <w:rPr>
          <w:sz w:val="28"/>
          <w:szCs w:val="28"/>
        </w:rPr>
        <w:t xml:space="preserve">на выполнение работ </w:t>
      </w:r>
      <w:r w:rsidR="00CB69EF" w:rsidRPr="004B288D">
        <w:rPr>
          <w:color w:val="000000"/>
          <w:sz w:val="28"/>
          <w:szCs w:val="28"/>
        </w:rPr>
        <w:t xml:space="preserve">по </w:t>
      </w:r>
      <w:r w:rsidR="00CB69EF" w:rsidRPr="004B288D">
        <w:rPr>
          <w:sz w:val="28"/>
          <w:szCs w:val="28"/>
        </w:rPr>
        <w:t xml:space="preserve">капитальному ремонту наружной тепловой сети (Инв. № 5162), </w:t>
      </w:r>
      <w:r w:rsidR="0072717F" w:rsidRPr="004B288D">
        <w:rPr>
          <w:sz w:val="28"/>
          <w:szCs w:val="28"/>
        </w:rPr>
        <w:t>находящ</w:t>
      </w:r>
      <w:r w:rsidR="00CB69EF" w:rsidRPr="004B288D">
        <w:rPr>
          <w:sz w:val="28"/>
          <w:szCs w:val="28"/>
        </w:rPr>
        <w:t>ей</w:t>
      </w:r>
      <w:r w:rsidR="0072717F" w:rsidRPr="004B288D">
        <w:rPr>
          <w:sz w:val="28"/>
          <w:szCs w:val="28"/>
        </w:rPr>
        <w:t>ся на балансовом учете</w:t>
      </w:r>
      <w:r w:rsidR="0072717F" w:rsidRPr="004B288D">
        <w:rPr>
          <w:color w:val="000000"/>
          <w:sz w:val="28"/>
          <w:szCs w:val="28"/>
        </w:rPr>
        <w:t xml:space="preserve"> Воронежского ВРЗ АО «ВРМ», расположенно</w:t>
      </w:r>
      <w:r w:rsidR="007325C6" w:rsidRPr="004B288D">
        <w:rPr>
          <w:color w:val="000000"/>
          <w:sz w:val="28"/>
          <w:szCs w:val="28"/>
        </w:rPr>
        <w:t>й</w:t>
      </w:r>
      <w:r w:rsidR="007405C5" w:rsidRPr="004B288D">
        <w:rPr>
          <w:color w:val="000000"/>
          <w:sz w:val="28"/>
          <w:szCs w:val="28"/>
        </w:rPr>
        <w:t xml:space="preserve"> </w:t>
      </w:r>
      <w:r w:rsidR="0072717F" w:rsidRPr="004B288D">
        <w:rPr>
          <w:color w:val="000000"/>
          <w:sz w:val="28"/>
          <w:szCs w:val="28"/>
        </w:rPr>
        <w:t xml:space="preserve"> по адресу: </w:t>
      </w:r>
      <w:proofErr w:type="gramStart"/>
      <w:r w:rsidR="0072717F" w:rsidRPr="004B288D">
        <w:rPr>
          <w:color w:val="000000"/>
          <w:sz w:val="28"/>
          <w:szCs w:val="28"/>
        </w:rPr>
        <w:t>г</w:t>
      </w:r>
      <w:proofErr w:type="gramEnd"/>
      <w:r w:rsidR="0072717F" w:rsidRPr="004B288D">
        <w:rPr>
          <w:color w:val="000000"/>
          <w:sz w:val="28"/>
          <w:szCs w:val="28"/>
        </w:rPr>
        <w:t xml:space="preserve">. Воронеж, </w:t>
      </w:r>
      <w:r w:rsidR="0072717F" w:rsidRPr="004B288D">
        <w:rPr>
          <w:sz w:val="28"/>
          <w:szCs w:val="28"/>
        </w:rPr>
        <w:t>пер. Богдана Хмельницкого, д.1 .</w:t>
      </w:r>
    </w:p>
    <w:p w:rsidR="0072717F" w:rsidRPr="00B57BE4" w:rsidRDefault="0072717F" w:rsidP="0072717F">
      <w:pPr>
        <w:pStyle w:val="aff9"/>
        <w:numPr>
          <w:ilvl w:val="1"/>
          <w:numId w:val="31"/>
        </w:numPr>
        <w:tabs>
          <w:tab w:val="clear" w:pos="480"/>
          <w:tab w:val="num" w:pos="0"/>
        </w:tabs>
        <w:ind w:left="0" w:firstLine="709"/>
        <w:jc w:val="both"/>
        <w:rPr>
          <w:sz w:val="28"/>
          <w:szCs w:val="28"/>
        </w:rPr>
      </w:pPr>
      <w:r w:rsidRPr="00B57BE4">
        <w:rPr>
          <w:sz w:val="28"/>
          <w:szCs w:val="28"/>
        </w:rPr>
        <w:t>Настоящий Договор заключен по итогам проведения открытого конкурса, протокол конкурсной комиссии Воронежского ВРЗ № _______ от «____»____________ 20____.</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 xml:space="preserve">Работы выполняются иждивением </w:t>
      </w:r>
      <w:r w:rsidR="00CB2446">
        <w:rPr>
          <w:sz w:val="28"/>
          <w:szCs w:val="28"/>
        </w:rPr>
        <w:t>Подрядчика</w:t>
      </w:r>
      <w:r w:rsidRPr="00B57BE4">
        <w:rPr>
          <w:sz w:val="28"/>
          <w:szCs w:val="28"/>
        </w:rPr>
        <w:t xml:space="preserve"> – из его материалов, его силами и средствами.</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 xml:space="preserve">Срок выполнения Работ: </w:t>
      </w:r>
    </w:p>
    <w:p w:rsidR="0072717F" w:rsidRPr="00B57BE4" w:rsidRDefault="0072717F" w:rsidP="0072717F">
      <w:pPr>
        <w:tabs>
          <w:tab w:val="num" w:pos="0"/>
        </w:tabs>
        <w:jc w:val="both"/>
        <w:rPr>
          <w:sz w:val="28"/>
          <w:szCs w:val="28"/>
        </w:rPr>
      </w:pPr>
      <w:r w:rsidRPr="00B57BE4">
        <w:rPr>
          <w:sz w:val="28"/>
          <w:szCs w:val="28"/>
        </w:rPr>
        <w:t>- начало работ  _______________201</w:t>
      </w:r>
      <w:r w:rsidR="00B977B9">
        <w:rPr>
          <w:sz w:val="28"/>
          <w:szCs w:val="28"/>
        </w:rPr>
        <w:t>8</w:t>
      </w:r>
      <w:r w:rsidRPr="00B57BE4">
        <w:rPr>
          <w:sz w:val="28"/>
          <w:szCs w:val="28"/>
        </w:rPr>
        <w:t xml:space="preserve"> г. </w:t>
      </w:r>
    </w:p>
    <w:p w:rsidR="0072717F" w:rsidRPr="00B57BE4" w:rsidRDefault="0072717F" w:rsidP="0072717F">
      <w:pPr>
        <w:tabs>
          <w:tab w:val="num" w:pos="0"/>
        </w:tabs>
        <w:jc w:val="both"/>
        <w:rPr>
          <w:sz w:val="28"/>
          <w:szCs w:val="28"/>
        </w:rPr>
      </w:pPr>
      <w:r w:rsidRPr="00B57BE4">
        <w:rPr>
          <w:sz w:val="28"/>
          <w:szCs w:val="28"/>
        </w:rPr>
        <w:t xml:space="preserve">- окончание </w:t>
      </w:r>
      <w:r w:rsidRPr="00813EE2">
        <w:rPr>
          <w:sz w:val="28"/>
          <w:szCs w:val="28"/>
        </w:rPr>
        <w:t xml:space="preserve">работ </w:t>
      </w:r>
      <w:r w:rsidR="00810950" w:rsidRPr="00813EE2">
        <w:rPr>
          <w:sz w:val="28"/>
          <w:szCs w:val="28"/>
        </w:rPr>
        <w:t xml:space="preserve">- </w:t>
      </w:r>
      <w:r w:rsidR="00B977B9" w:rsidRPr="00813EE2">
        <w:rPr>
          <w:sz w:val="28"/>
          <w:szCs w:val="28"/>
        </w:rPr>
        <w:t>31</w:t>
      </w:r>
      <w:r w:rsidRPr="00813EE2">
        <w:rPr>
          <w:sz w:val="28"/>
          <w:szCs w:val="28"/>
        </w:rPr>
        <w:t>.</w:t>
      </w:r>
      <w:r w:rsidR="00CB2446" w:rsidRPr="00813EE2">
        <w:rPr>
          <w:sz w:val="28"/>
          <w:szCs w:val="28"/>
        </w:rPr>
        <w:t>07</w:t>
      </w:r>
      <w:r w:rsidRPr="00813EE2">
        <w:rPr>
          <w:sz w:val="28"/>
          <w:szCs w:val="28"/>
        </w:rPr>
        <w:t>.201</w:t>
      </w:r>
      <w:r w:rsidR="00857DB6" w:rsidRPr="00813EE2">
        <w:rPr>
          <w:sz w:val="28"/>
          <w:szCs w:val="28"/>
        </w:rPr>
        <w:t>8</w:t>
      </w:r>
      <w:r w:rsidRPr="00813EE2">
        <w:rPr>
          <w:sz w:val="28"/>
          <w:szCs w:val="28"/>
        </w:rPr>
        <w:t xml:space="preserve"> г.</w:t>
      </w:r>
    </w:p>
    <w:p w:rsidR="0072717F" w:rsidRPr="00B57BE4" w:rsidRDefault="0072717F" w:rsidP="0072717F">
      <w:pPr>
        <w:shd w:val="clear" w:color="auto" w:fill="FFFFFF"/>
        <w:spacing w:after="160" w:line="259" w:lineRule="auto"/>
        <w:ind w:firstLine="709"/>
        <w:contextualSpacing/>
        <w:jc w:val="both"/>
        <w:rPr>
          <w:rFonts w:eastAsia="Calibri"/>
          <w:sz w:val="28"/>
          <w:szCs w:val="28"/>
          <w:lang w:eastAsia="en-US"/>
        </w:rPr>
      </w:pPr>
      <w:r w:rsidRPr="00B57BE4">
        <w:rPr>
          <w:sz w:val="28"/>
          <w:szCs w:val="28"/>
        </w:rPr>
        <w:t>1.6. Работы производятся</w:t>
      </w:r>
      <w:r w:rsidRPr="00B57BE4">
        <w:rPr>
          <w:rFonts w:eastAsia="Calibri"/>
          <w:sz w:val="28"/>
          <w:szCs w:val="28"/>
          <w:lang w:eastAsia="en-US"/>
        </w:rPr>
        <w:t xml:space="preserve"> в строгом соответствии с Техническим заданием (Приложение № 1 к настоящему Договору), являющимся неотъемлемой частью настоящего Договора.</w:t>
      </w:r>
    </w:p>
    <w:p w:rsidR="0072717F" w:rsidRPr="00B57BE4" w:rsidRDefault="0072717F" w:rsidP="0072717F">
      <w:pPr>
        <w:tabs>
          <w:tab w:val="num" w:pos="0"/>
        </w:tabs>
        <w:jc w:val="both"/>
        <w:rPr>
          <w:sz w:val="28"/>
          <w:szCs w:val="28"/>
        </w:rPr>
      </w:pPr>
    </w:p>
    <w:p w:rsidR="00722645" w:rsidRPr="00B57BE4" w:rsidRDefault="00722645" w:rsidP="00722645">
      <w:pPr>
        <w:pStyle w:val="32"/>
        <w:spacing w:before="120"/>
        <w:ind w:left="480"/>
        <w:jc w:val="center"/>
        <w:rPr>
          <w:b/>
          <w:bCs/>
          <w:sz w:val="28"/>
          <w:szCs w:val="28"/>
        </w:rPr>
      </w:pPr>
      <w:r w:rsidRPr="00B57BE4">
        <w:rPr>
          <w:b/>
          <w:bCs/>
          <w:sz w:val="28"/>
          <w:szCs w:val="28"/>
        </w:rPr>
        <w:t>2. Цена Работ и порядок оплаты</w:t>
      </w:r>
    </w:p>
    <w:p w:rsidR="00722645" w:rsidRPr="00B57BE4" w:rsidRDefault="00722645" w:rsidP="00722645">
      <w:pPr>
        <w:numPr>
          <w:ilvl w:val="0"/>
          <w:numId w:val="20"/>
        </w:numPr>
        <w:ind w:left="0" w:firstLine="709"/>
        <w:contextualSpacing/>
        <w:rPr>
          <w:sz w:val="28"/>
          <w:szCs w:val="28"/>
        </w:rPr>
      </w:pPr>
      <w:r w:rsidRPr="00B57BE4">
        <w:rPr>
          <w:sz w:val="28"/>
          <w:szCs w:val="28"/>
        </w:rPr>
        <w:t xml:space="preserve"> Стоимость работ по настоящему Договору составляет: _________________________________________________________________________ руб. (</w:t>
      </w:r>
      <w:proofErr w:type="spellStart"/>
      <w:r w:rsidRPr="00B57BE4">
        <w:rPr>
          <w:sz w:val="28"/>
          <w:szCs w:val="28"/>
        </w:rPr>
        <w:t>___________рублей</w:t>
      </w:r>
      <w:proofErr w:type="spellEnd"/>
      <w:r w:rsidRPr="00B57BE4">
        <w:rPr>
          <w:sz w:val="28"/>
          <w:szCs w:val="28"/>
        </w:rPr>
        <w:t xml:space="preserve"> </w:t>
      </w:r>
      <w:proofErr w:type="spellStart"/>
      <w:r w:rsidRPr="00B57BE4">
        <w:rPr>
          <w:sz w:val="28"/>
          <w:szCs w:val="28"/>
        </w:rPr>
        <w:t>___коп</w:t>
      </w:r>
      <w:proofErr w:type="spellEnd"/>
      <w:r w:rsidRPr="00B57BE4">
        <w:rPr>
          <w:sz w:val="28"/>
          <w:szCs w:val="28"/>
        </w:rPr>
        <w:t xml:space="preserve">.), в том числе НДС </w:t>
      </w:r>
    </w:p>
    <w:p w:rsidR="00722645" w:rsidRPr="00770619" w:rsidRDefault="00722645" w:rsidP="00722645">
      <w:pPr>
        <w:numPr>
          <w:ilvl w:val="0"/>
          <w:numId w:val="20"/>
        </w:numPr>
        <w:suppressAutoHyphens/>
        <w:ind w:left="0" w:firstLine="709"/>
        <w:contextualSpacing/>
        <w:jc w:val="both"/>
        <w:rPr>
          <w:color w:val="000000"/>
          <w:spacing w:val="-4"/>
          <w:sz w:val="28"/>
          <w:szCs w:val="28"/>
        </w:rPr>
      </w:pPr>
      <w:r w:rsidRPr="00770619">
        <w:rPr>
          <w:sz w:val="28"/>
          <w:szCs w:val="28"/>
        </w:rPr>
        <w:lastRenderedPageBreak/>
        <w:t>Общая ц</w:t>
      </w:r>
      <w:r w:rsidRPr="00770619">
        <w:rPr>
          <w:color w:val="000000"/>
          <w:spacing w:val="-4"/>
          <w:sz w:val="28"/>
          <w:szCs w:val="28"/>
        </w:rPr>
        <w:t>ена Договора включает в с</w:t>
      </w:r>
      <w:bookmarkStart w:id="18" w:name="_GoBack"/>
      <w:bookmarkEnd w:id="18"/>
      <w:r w:rsidRPr="00770619">
        <w:rPr>
          <w:color w:val="000000"/>
          <w:spacing w:val="-4"/>
          <w:sz w:val="28"/>
          <w:szCs w:val="28"/>
        </w:rPr>
        <w:t xml:space="preserve">ебя стоимость Работ, </w:t>
      </w:r>
      <w:r w:rsidRPr="00770619">
        <w:rPr>
          <w:sz w:val="28"/>
          <w:szCs w:val="28"/>
        </w:rPr>
        <w:t xml:space="preserve">все затраты, издержки, </w:t>
      </w:r>
      <w:r w:rsidRPr="00770619">
        <w:rPr>
          <w:color w:val="000000"/>
          <w:spacing w:val="-4"/>
          <w:sz w:val="28"/>
          <w:szCs w:val="28"/>
        </w:rPr>
        <w:t xml:space="preserve">а также все, без исключения, расходы Подрядчика, связанные с выполнением Работ по настоящему Договору. </w:t>
      </w:r>
    </w:p>
    <w:p w:rsidR="00722645" w:rsidRPr="00770619" w:rsidRDefault="00722645" w:rsidP="00722645">
      <w:pPr>
        <w:numPr>
          <w:ilvl w:val="1"/>
          <w:numId w:val="16"/>
        </w:numPr>
        <w:suppressAutoHyphens/>
        <w:ind w:left="0" w:firstLine="709"/>
        <w:contextualSpacing/>
        <w:jc w:val="both"/>
        <w:rPr>
          <w:sz w:val="28"/>
          <w:szCs w:val="28"/>
        </w:rPr>
      </w:pPr>
      <w:r w:rsidRPr="00770619">
        <w:rPr>
          <w:color w:val="000000"/>
          <w:sz w:val="28"/>
          <w:szCs w:val="28"/>
        </w:rPr>
        <w:t xml:space="preserve"> </w:t>
      </w:r>
      <w:proofErr w:type="gramStart"/>
      <w:r w:rsidRPr="00770619">
        <w:rPr>
          <w:sz w:val="28"/>
          <w:szCs w:val="28"/>
        </w:rPr>
        <w:t>Оплата Работ производится Заказчиком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roofErr w:type="gramEnd"/>
    </w:p>
    <w:p w:rsidR="00722645" w:rsidRPr="00770619" w:rsidRDefault="00722645" w:rsidP="00722645">
      <w:pPr>
        <w:numPr>
          <w:ilvl w:val="1"/>
          <w:numId w:val="16"/>
        </w:numPr>
        <w:suppressAutoHyphens/>
        <w:ind w:left="0" w:firstLine="709"/>
        <w:contextualSpacing/>
        <w:jc w:val="both"/>
        <w:rPr>
          <w:sz w:val="28"/>
          <w:szCs w:val="28"/>
        </w:rPr>
      </w:pPr>
      <w:r w:rsidRPr="00770619">
        <w:rPr>
          <w:sz w:val="28"/>
          <w:szCs w:val="28"/>
        </w:rPr>
        <w:t xml:space="preserve">Обязательство Заказчика по оплате выполненных Работ считается исполненным </w:t>
      </w:r>
      <w:proofErr w:type="gramStart"/>
      <w:r w:rsidRPr="00770619">
        <w:rPr>
          <w:sz w:val="28"/>
          <w:szCs w:val="28"/>
        </w:rPr>
        <w:t>с даты списания</w:t>
      </w:r>
      <w:proofErr w:type="gramEnd"/>
      <w:r w:rsidRPr="00770619">
        <w:rPr>
          <w:sz w:val="28"/>
          <w:szCs w:val="28"/>
        </w:rPr>
        <w:t xml:space="preserve"> денежных средств со счета Заказчика.</w:t>
      </w:r>
    </w:p>
    <w:p w:rsidR="00722645" w:rsidRPr="00770619" w:rsidRDefault="00722645" w:rsidP="00722645">
      <w:pPr>
        <w:pStyle w:val="aff9"/>
        <w:numPr>
          <w:ilvl w:val="1"/>
          <w:numId w:val="16"/>
        </w:numPr>
        <w:suppressAutoHyphens/>
        <w:ind w:left="0" w:firstLine="709"/>
        <w:jc w:val="both"/>
        <w:rPr>
          <w:sz w:val="28"/>
          <w:szCs w:val="28"/>
        </w:rPr>
      </w:pPr>
      <w:r w:rsidRPr="00770619">
        <w:rPr>
          <w:iCs/>
          <w:color w:val="000000"/>
          <w:sz w:val="28"/>
          <w:szCs w:val="28"/>
        </w:rPr>
        <w:t xml:space="preserve">В </w:t>
      </w:r>
      <w:proofErr w:type="gramStart"/>
      <w:r w:rsidRPr="00770619">
        <w:rPr>
          <w:iCs/>
          <w:color w:val="000000"/>
          <w:sz w:val="28"/>
          <w:szCs w:val="28"/>
        </w:rPr>
        <w:t>отношениях</w:t>
      </w:r>
      <w:proofErr w:type="gramEnd"/>
      <w:r w:rsidRPr="00770619">
        <w:rPr>
          <w:iCs/>
          <w:color w:val="000000"/>
          <w:sz w:val="28"/>
          <w:szCs w:val="28"/>
        </w:rPr>
        <w:t xml:space="preserve"> Сторон по настоящему Договору проценты, в соответствии со ст.317.1 Гражданского кодекса РФ, не начисляются и не оплачиваются.</w:t>
      </w:r>
    </w:p>
    <w:p w:rsidR="0072717F" w:rsidRPr="008E2D43" w:rsidRDefault="0072717F" w:rsidP="0072717F">
      <w:pPr>
        <w:shd w:val="clear" w:color="auto" w:fill="FFFFFF"/>
        <w:spacing w:before="120" w:after="120"/>
        <w:ind w:left="540" w:right="58" w:hanging="540"/>
        <w:jc w:val="center"/>
        <w:rPr>
          <w:b/>
          <w:bCs/>
          <w:color w:val="000000"/>
          <w:sz w:val="28"/>
          <w:szCs w:val="28"/>
        </w:rPr>
      </w:pPr>
      <w:r w:rsidRPr="008E2D43">
        <w:rPr>
          <w:b/>
          <w:bCs/>
          <w:color w:val="000000"/>
          <w:sz w:val="28"/>
          <w:szCs w:val="28"/>
        </w:rPr>
        <w:t>3. Порядок сдачи и приемки Работ</w:t>
      </w:r>
    </w:p>
    <w:p w:rsidR="0072717F" w:rsidRPr="00813EE2"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color w:val="000000"/>
          <w:sz w:val="28"/>
          <w:szCs w:val="28"/>
        </w:rPr>
        <w:t>По завершени</w:t>
      </w:r>
      <w:r w:rsidR="00BB4B6D">
        <w:rPr>
          <w:color w:val="000000"/>
          <w:sz w:val="28"/>
          <w:szCs w:val="28"/>
        </w:rPr>
        <w:t>и</w:t>
      </w:r>
      <w:r w:rsidRPr="008E2D43">
        <w:rPr>
          <w:color w:val="000000"/>
          <w:sz w:val="28"/>
          <w:szCs w:val="28"/>
        </w:rPr>
        <w:t xml:space="preserve"> Работ </w:t>
      </w:r>
      <w:r w:rsidR="00564A19" w:rsidRPr="00813EE2">
        <w:rPr>
          <w:sz w:val="28"/>
          <w:szCs w:val="28"/>
        </w:rPr>
        <w:t>Подрядчик</w:t>
      </w:r>
      <w:r w:rsidRPr="00813EE2">
        <w:rPr>
          <w:color w:val="000000"/>
          <w:sz w:val="28"/>
          <w:szCs w:val="28"/>
        </w:rPr>
        <w:t xml:space="preserve"> представляет Заказчику </w:t>
      </w:r>
      <w:r w:rsidRPr="00813EE2">
        <w:rPr>
          <w:iCs/>
          <w:sz w:val="28"/>
          <w:szCs w:val="28"/>
        </w:rPr>
        <w:t>счет-фактуру, акт о приемке выполненных работ КС-2, справка о стоимости выполненных работ и затрат КС-3  акт о приеме-сдаче модернизированных объектов основных средств ОС-3.</w:t>
      </w:r>
    </w:p>
    <w:p w:rsidR="0072717F" w:rsidRPr="008E2D43" w:rsidRDefault="0072717F" w:rsidP="00964B19">
      <w:pPr>
        <w:numPr>
          <w:ilvl w:val="0"/>
          <w:numId w:val="21"/>
        </w:numPr>
        <w:tabs>
          <w:tab w:val="left" w:pos="0"/>
        </w:tabs>
        <w:suppressAutoHyphens/>
        <w:spacing w:line="276" w:lineRule="auto"/>
        <w:ind w:left="0" w:firstLine="709"/>
        <w:contextualSpacing/>
        <w:jc w:val="both"/>
        <w:rPr>
          <w:sz w:val="28"/>
          <w:szCs w:val="28"/>
        </w:rPr>
      </w:pPr>
      <w:r w:rsidRPr="00813EE2">
        <w:rPr>
          <w:iCs/>
          <w:color w:val="000000"/>
          <w:sz w:val="28"/>
          <w:szCs w:val="28"/>
        </w:rPr>
        <w:t xml:space="preserve">При выполнении скрытых Работ, </w:t>
      </w:r>
      <w:r w:rsidR="00564A19" w:rsidRPr="00813EE2">
        <w:rPr>
          <w:sz w:val="28"/>
          <w:szCs w:val="28"/>
        </w:rPr>
        <w:t>Подрядчик</w:t>
      </w:r>
      <w:r w:rsidRPr="00813EE2">
        <w:rPr>
          <w:iCs/>
          <w:color w:val="000000"/>
          <w:sz w:val="28"/>
          <w:szCs w:val="28"/>
        </w:rPr>
        <w:t xml:space="preserve"> за 3 (три) рабочих дня до начала приемки письменно извещает Заказчика</w:t>
      </w:r>
      <w:r w:rsidRPr="008E2D43">
        <w:rPr>
          <w:iCs/>
          <w:color w:val="000000"/>
          <w:sz w:val="28"/>
          <w:szCs w:val="28"/>
        </w:rPr>
        <w:t xml:space="preserve"> о готовности к приемке ответственных конструкций и скрытых Работ. </w:t>
      </w:r>
      <w:r w:rsidR="000B0432">
        <w:rPr>
          <w:sz w:val="28"/>
          <w:szCs w:val="28"/>
        </w:rPr>
        <w:t>Подрядчик</w:t>
      </w:r>
      <w:r w:rsidRPr="008E2D43">
        <w:rPr>
          <w:iCs/>
          <w:color w:val="000000"/>
          <w:sz w:val="28"/>
          <w:szCs w:val="28"/>
        </w:rPr>
        <w:t xml:space="preserve"> приступает к выполнению последующих Работ только после приемки представителем Заказчика скрытых Работ и подписанием актов освидетельствования этих Работ. </w:t>
      </w:r>
      <w:r w:rsidRPr="008E2D43">
        <w:rPr>
          <w:sz w:val="28"/>
          <w:szCs w:val="28"/>
        </w:rPr>
        <w:t xml:space="preserve">Если закрытие Работ выполнено без подтверждения </w:t>
      </w:r>
      <w:r w:rsidR="00BB4B6D">
        <w:rPr>
          <w:sz w:val="28"/>
          <w:szCs w:val="28"/>
        </w:rPr>
        <w:t>Заказчика</w:t>
      </w:r>
      <w:r w:rsidRPr="008E2D43">
        <w:rPr>
          <w:sz w:val="28"/>
          <w:szCs w:val="28"/>
        </w:rPr>
        <w:t xml:space="preserve">, в случае, когда он не был проинформирован об этом, по требованию Заказчика, </w:t>
      </w:r>
      <w:r w:rsidR="000B0432">
        <w:rPr>
          <w:sz w:val="28"/>
          <w:szCs w:val="28"/>
        </w:rPr>
        <w:t>Подрядчик</w:t>
      </w:r>
      <w:r w:rsidRPr="008E2D43">
        <w:rPr>
          <w:sz w:val="28"/>
          <w:szCs w:val="28"/>
        </w:rPr>
        <w:t xml:space="preserve"> обязан за свой счет вскрыть любую часть скрытых Работ, а затем восстановить ее за свой счет.</w:t>
      </w:r>
    </w:p>
    <w:p w:rsidR="0072717F" w:rsidRPr="00813EE2"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iCs/>
          <w:color w:val="000000"/>
          <w:sz w:val="28"/>
          <w:szCs w:val="28"/>
        </w:rPr>
        <w:t xml:space="preserve">По окончании Работ в полном объеме и </w:t>
      </w:r>
      <w:r w:rsidRPr="00813EE2">
        <w:rPr>
          <w:iCs/>
          <w:color w:val="000000"/>
          <w:sz w:val="28"/>
          <w:szCs w:val="28"/>
        </w:rPr>
        <w:t xml:space="preserve">выполнении </w:t>
      </w:r>
      <w:r w:rsidR="00564A19" w:rsidRPr="00813EE2">
        <w:rPr>
          <w:sz w:val="28"/>
          <w:szCs w:val="28"/>
        </w:rPr>
        <w:t>Подрядчиком</w:t>
      </w:r>
      <w:r w:rsidRPr="00813EE2">
        <w:rPr>
          <w:iCs/>
          <w:color w:val="000000"/>
          <w:sz w:val="28"/>
          <w:szCs w:val="28"/>
        </w:rPr>
        <w:t xml:space="preserve"> всех своих обязательств в соответствии с установленным порядком, </w:t>
      </w:r>
      <w:r w:rsidR="00564A19" w:rsidRPr="00813EE2">
        <w:rPr>
          <w:sz w:val="28"/>
          <w:szCs w:val="28"/>
        </w:rPr>
        <w:t>Подрядчик</w:t>
      </w:r>
      <w:r w:rsidR="00BB4B6D" w:rsidRPr="00813EE2">
        <w:rPr>
          <w:sz w:val="28"/>
          <w:szCs w:val="28"/>
        </w:rPr>
        <w:t>,</w:t>
      </w:r>
      <w:r w:rsidRPr="00813EE2">
        <w:rPr>
          <w:iCs/>
          <w:color w:val="000000"/>
          <w:sz w:val="28"/>
          <w:szCs w:val="28"/>
        </w:rPr>
        <w:t xml:space="preserve"> в течение 5 (пяти) рабочих дней письменно уведомляет Заказчика о завершении Работ и предоставляет Заказчику акт сдачи-приемки по форме ОС-3.</w:t>
      </w:r>
    </w:p>
    <w:p w:rsidR="0072717F" w:rsidRPr="00813EE2" w:rsidRDefault="0072717F" w:rsidP="00964B19">
      <w:pPr>
        <w:numPr>
          <w:ilvl w:val="0"/>
          <w:numId w:val="21"/>
        </w:numPr>
        <w:tabs>
          <w:tab w:val="left" w:pos="0"/>
        </w:tabs>
        <w:suppressAutoHyphens/>
        <w:spacing w:line="276" w:lineRule="auto"/>
        <w:ind w:left="0" w:firstLine="709"/>
        <w:contextualSpacing/>
        <w:jc w:val="both"/>
        <w:rPr>
          <w:sz w:val="28"/>
          <w:szCs w:val="28"/>
        </w:rPr>
      </w:pPr>
      <w:r w:rsidRPr="00813EE2">
        <w:rPr>
          <w:sz w:val="28"/>
          <w:szCs w:val="28"/>
        </w:rPr>
        <w:t xml:space="preserve">Ответственные представители Заказчика и </w:t>
      </w:r>
      <w:r w:rsidR="000B0432" w:rsidRPr="00813EE2">
        <w:rPr>
          <w:sz w:val="28"/>
          <w:szCs w:val="28"/>
        </w:rPr>
        <w:t>Подрядчика</w:t>
      </w:r>
      <w:r w:rsidRPr="00CE42F5">
        <w:rPr>
          <w:sz w:val="28"/>
          <w:szCs w:val="28"/>
        </w:rPr>
        <w:t xml:space="preserve"> совместно осуществляют приемку полного объема выполненных работ. Подписанные со своей стороны экземпляры ОС-3 </w:t>
      </w:r>
      <w:r w:rsidR="000B0432">
        <w:rPr>
          <w:sz w:val="28"/>
          <w:szCs w:val="28"/>
        </w:rPr>
        <w:t>Подрядчик</w:t>
      </w:r>
      <w:r w:rsidRPr="00CE42F5">
        <w:rPr>
          <w:sz w:val="28"/>
          <w:szCs w:val="28"/>
        </w:rPr>
        <w:t xml:space="preserve"> обязан </w:t>
      </w:r>
      <w:r w:rsidRPr="00813EE2">
        <w:rPr>
          <w:sz w:val="28"/>
          <w:szCs w:val="28"/>
        </w:rPr>
        <w:t xml:space="preserve">передать </w:t>
      </w:r>
      <w:r w:rsidR="00564A19" w:rsidRPr="00813EE2">
        <w:rPr>
          <w:sz w:val="28"/>
          <w:szCs w:val="28"/>
        </w:rPr>
        <w:t>Подрядчику</w:t>
      </w:r>
      <w:r w:rsidRPr="00813EE2">
        <w:rPr>
          <w:sz w:val="28"/>
          <w:szCs w:val="28"/>
        </w:rPr>
        <w:t xml:space="preserve"> не позднее дня, следующего за днем приемки выполнения Работ.</w:t>
      </w:r>
    </w:p>
    <w:p w:rsidR="0072717F" w:rsidRPr="00813EE2" w:rsidRDefault="0072717F" w:rsidP="0072717F">
      <w:pPr>
        <w:numPr>
          <w:ilvl w:val="0"/>
          <w:numId w:val="21"/>
        </w:numPr>
        <w:tabs>
          <w:tab w:val="left" w:pos="0"/>
        </w:tabs>
        <w:suppressAutoHyphens/>
        <w:ind w:left="0" w:firstLine="709"/>
        <w:contextualSpacing/>
        <w:jc w:val="both"/>
        <w:rPr>
          <w:sz w:val="28"/>
          <w:szCs w:val="28"/>
        </w:rPr>
      </w:pPr>
      <w:r w:rsidRPr="00813EE2">
        <w:rPr>
          <w:sz w:val="28"/>
          <w:szCs w:val="28"/>
        </w:rPr>
        <w:t>Заказчик, в течение 10 (десяти) рабочих дней со дня получения ОС-3 и подтверждающих документов к ним, обязан проверить их на соответствие выполненным Работам, подписать</w:t>
      </w:r>
      <w:r w:rsidRPr="00813EE2">
        <w:rPr>
          <w:color w:val="000000"/>
          <w:sz w:val="28"/>
          <w:szCs w:val="28"/>
        </w:rPr>
        <w:t xml:space="preserve">/принять или направить </w:t>
      </w:r>
      <w:r w:rsidR="00564A19" w:rsidRPr="00813EE2">
        <w:rPr>
          <w:sz w:val="28"/>
          <w:szCs w:val="28"/>
        </w:rPr>
        <w:t>Подрядчику</w:t>
      </w:r>
      <w:r w:rsidRPr="00813EE2">
        <w:rPr>
          <w:color w:val="000000"/>
          <w:sz w:val="28"/>
          <w:szCs w:val="28"/>
        </w:rPr>
        <w:t xml:space="preserve"> мотивированный отказ от приемки выполненных Работ. </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813EE2">
        <w:rPr>
          <w:sz w:val="28"/>
          <w:szCs w:val="28"/>
        </w:rPr>
        <w:lastRenderedPageBreak/>
        <w:t>Работы, во время приемки признанные Заказчиком, в</w:t>
      </w:r>
      <w:r w:rsidRPr="00CE42F5">
        <w:rPr>
          <w:sz w:val="28"/>
          <w:szCs w:val="28"/>
        </w:rPr>
        <w:t xml:space="preserve"> том числе, в одностороннем порядке, выполненными с отступлениями от условий настоящего Договора, Технического задания</w:t>
      </w:r>
      <w:r w:rsidRPr="00CE42F5">
        <w:rPr>
          <w:sz w:val="28"/>
          <w:szCs w:val="28"/>
          <w:lang w:eastAsia="ar-SA"/>
        </w:rPr>
        <w:t xml:space="preserve"> </w:t>
      </w:r>
      <w:r w:rsidRPr="00CE42F5">
        <w:rPr>
          <w:sz w:val="28"/>
          <w:szCs w:val="28"/>
        </w:rPr>
        <w:t xml:space="preserve">на выполнение работ (Приложения № 1настоящего Договора) или при использовании некачественных материалов, не подлежат приемке. В </w:t>
      </w:r>
      <w:proofErr w:type="gramStart"/>
      <w:r w:rsidRPr="00CE42F5">
        <w:rPr>
          <w:sz w:val="28"/>
          <w:szCs w:val="28"/>
        </w:rPr>
        <w:t>этом</w:t>
      </w:r>
      <w:proofErr w:type="gramEnd"/>
      <w:r w:rsidRPr="00CE42F5">
        <w:rPr>
          <w:sz w:val="28"/>
          <w:szCs w:val="28"/>
        </w:rPr>
        <w:t xml:space="preserve"> случае, Заказчик составляет мотивированный отказ и направляет его </w:t>
      </w:r>
      <w:r w:rsidR="00564A19">
        <w:rPr>
          <w:sz w:val="28"/>
          <w:szCs w:val="28"/>
        </w:rPr>
        <w:t>Подрядчику</w:t>
      </w:r>
      <w:r w:rsidRPr="00CE42F5">
        <w:rPr>
          <w:sz w:val="28"/>
          <w:szCs w:val="28"/>
        </w:rPr>
        <w:t xml:space="preserve">, с указанием сроков устранения недостатков. </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 xml:space="preserve">Обнаруженные недостатки устраняются </w:t>
      </w:r>
      <w:r w:rsidR="00564A19">
        <w:rPr>
          <w:sz w:val="28"/>
          <w:szCs w:val="28"/>
        </w:rPr>
        <w:t>Подрядчиком</w:t>
      </w:r>
      <w:r w:rsidRPr="00CE42F5">
        <w:rPr>
          <w:sz w:val="28"/>
          <w:szCs w:val="28"/>
        </w:rPr>
        <w:t xml:space="preserve"> за свой счет. По окончании устранения недостатков ОС-3 передаются Заказчику в том же порядке, как при первичном предоставлении.</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 xml:space="preserve">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w:t>
      </w:r>
      <w:r w:rsidR="00564A19">
        <w:rPr>
          <w:sz w:val="28"/>
          <w:szCs w:val="28"/>
        </w:rPr>
        <w:t>Подрядчиком</w:t>
      </w:r>
      <w:r w:rsidRPr="00CE42F5">
        <w:rPr>
          <w:sz w:val="28"/>
          <w:szCs w:val="28"/>
        </w:rPr>
        <w:t xml:space="preserve"> или Заказчиком.</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 xml:space="preserve"> В </w:t>
      </w:r>
      <w:proofErr w:type="gramStart"/>
      <w:r w:rsidRPr="00CE42F5">
        <w:rPr>
          <w:sz w:val="28"/>
          <w:szCs w:val="28"/>
        </w:rPr>
        <w:t>случае</w:t>
      </w:r>
      <w:proofErr w:type="gramEnd"/>
      <w:r w:rsidRPr="00CE42F5">
        <w:rPr>
          <w:sz w:val="28"/>
          <w:szCs w:val="28"/>
        </w:rPr>
        <w:t xml:space="preserve"> досрочного выполнения Работ, Заказчик вправе, но не обязан досрочно осуществить ее приемку.</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 xml:space="preserve">При обнаружении недостатков выполненных Работах после их приемки, Заказчик, в течение 5 (пяти) рабочих дней, письменно уведомляет об этом </w:t>
      </w:r>
      <w:r w:rsidR="000B0432">
        <w:rPr>
          <w:sz w:val="28"/>
          <w:szCs w:val="28"/>
        </w:rPr>
        <w:t>Подрядчика</w:t>
      </w:r>
      <w:r w:rsidRPr="00CE42F5">
        <w:rPr>
          <w:sz w:val="28"/>
          <w:szCs w:val="28"/>
        </w:rPr>
        <w:t xml:space="preserve">, путем направления </w:t>
      </w:r>
      <w:proofErr w:type="spellStart"/>
      <w:proofErr w:type="gramStart"/>
      <w:r w:rsidRPr="00CE42F5">
        <w:rPr>
          <w:sz w:val="28"/>
          <w:szCs w:val="28"/>
        </w:rPr>
        <w:t>скан-копии</w:t>
      </w:r>
      <w:proofErr w:type="spellEnd"/>
      <w:proofErr w:type="gramEnd"/>
      <w:r w:rsidRPr="00CE42F5">
        <w:rPr>
          <w:sz w:val="28"/>
          <w:szCs w:val="28"/>
        </w:rPr>
        <w:t xml:space="preserve"> уведомления по факсу______ или на адрес </w:t>
      </w:r>
      <w:proofErr w:type="spellStart"/>
      <w:r w:rsidRPr="00CE42F5">
        <w:rPr>
          <w:sz w:val="28"/>
          <w:szCs w:val="28"/>
        </w:rPr>
        <w:t>эл</w:t>
      </w:r>
      <w:proofErr w:type="spellEnd"/>
      <w:r w:rsidRPr="00CE42F5">
        <w:rPr>
          <w:sz w:val="28"/>
          <w:szCs w:val="28"/>
        </w:rPr>
        <w:t xml:space="preserve">. почты </w:t>
      </w:r>
      <w:r w:rsidR="000B0432">
        <w:rPr>
          <w:sz w:val="28"/>
          <w:szCs w:val="28"/>
        </w:rPr>
        <w:t>Подрядчика</w:t>
      </w:r>
      <w:r w:rsidRPr="00CE42F5">
        <w:rPr>
          <w:sz w:val="28"/>
          <w:szCs w:val="28"/>
        </w:rPr>
        <w:t xml:space="preserve"> _______ и приглашает для подписания двустороннего акта о выявленных недостатках выполненных Работ и сроках их устранения.</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 xml:space="preserve">Если </w:t>
      </w:r>
      <w:r w:rsidR="000B0432">
        <w:rPr>
          <w:sz w:val="28"/>
          <w:szCs w:val="28"/>
        </w:rPr>
        <w:t>Подрядчик</w:t>
      </w:r>
      <w:r w:rsidRPr="00CE42F5">
        <w:rPr>
          <w:sz w:val="28"/>
          <w:szCs w:val="28"/>
        </w:rPr>
        <w:t xml:space="preserve">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w:t>
      </w:r>
      <w:r w:rsidR="00564A19">
        <w:rPr>
          <w:sz w:val="28"/>
          <w:szCs w:val="28"/>
        </w:rPr>
        <w:t>Подрядчику</w:t>
      </w:r>
      <w:r w:rsidRPr="00CE42F5">
        <w:rPr>
          <w:sz w:val="28"/>
          <w:szCs w:val="28"/>
        </w:rPr>
        <w:t>, с требованием устранить недостатки выполненных Работ.</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 xml:space="preserve">При возникновении между Заказчиком и </w:t>
      </w:r>
      <w:r w:rsidR="00564A19">
        <w:rPr>
          <w:sz w:val="28"/>
          <w:szCs w:val="28"/>
        </w:rPr>
        <w:t>Подрядчиком</w:t>
      </w:r>
      <w:r w:rsidRPr="00CE42F5">
        <w:rPr>
          <w:sz w:val="28"/>
          <w:szCs w:val="28"/>
        </w:rPr>
        <w:t xml:space="preserve">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 xml:space="preserve">Риск случайной гибели или случайного повреждения результата выполненной Работы, до ее приемки Заказчиком, несет </w:t>
      </w:r>
      <w:r w:rsidR="000B0432">
        <w:rPr>
          <w:sz w:val="28"/>
          <w:szCs w:val="28"/>
        </w:rPr>
        <w:t>Подрядчик</w:t>
      </w:r>
      <w:r w:rsidRPr="00CE42F5">
        <w:rPr>
          <w:sz w:val="28"/>
          <w:szCs w:val="28"/>
        </w:rPr>
        <w:t>.</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Окончательный расчет за произведенные Работы производится после подписания Заказчиком ОС-3.</w:t>
      </w:r>
    </w:p>
    <w:p w:rsidR="0072717F" w:rsidRPr="00CE42F5" w:rsidRDefault="0072717F" w:rsidP="0072717F">
      <w:pPr>
        <w:pStyle w:val="aff9"/>
        <w:numPr>
          <w:ilvl w:val="0"/>
          <w:numId w:val="21"/>
        </w:numPr>
        <w:shd w:val="clear" w:color="auto" w:fill="FFFFFF"/>
        <w:ind w:left="0" w:firstLine="709"/>
        <w:jc w:val="both"/>
        <w:rPr>
          <w:sz w:val="28"/>
          <w:szCs w:val="28"/>
        </w:rPr>
      </w:pPr>
      <w:r w:rsidRPr="00CE42F5">
        <w:rPr>
          <w:color w:val="000000"/>
          <w:sz w:val="28"/>
          <w:szCs w:val="28"/>
        </w:rPr>
        <w:t xml:space="preserve">Подписание акта </w:t>
      </w:r>
      <w:r w:rsidR="00417D45">
        <w:rPr>
          <w:color w:val="000000"/>
          <w:sz w:val="28"/>
          <w:szCs w:val="28"/>
        </w:rPr>
        <w:t>ОС-3</w:t>
      </w:r>
      <w:r w:rsidRPr="00CE42F5">
        <w:rPr>
          <w:color w:val="000000"/>
          <w:sz w:val="28"/>
          <w:szCs w:val="28"/>
        </w:rPr>
        <w:t xml:space="preserve"> представителями Заказчика и </w:t>
      </w:r>
      <w:r w:rsidR="000B0432">
        <w:rPr>
          <w:color w:val="000000"/>
          <w:sz w:val="28"/>
          <w:szCs w:val="28"/>
        </w:rPr>
        <w:t>Подрядчика</w:t>
      </w:r>
      <w:r w:rsidRPr="00CE42F5">
        <w:rPr>
          <w:color w:val="000000"/>
          <w:sz w:val="28"/>
          <w:szCs w:val="28"/>
        </w:rPr>
        <w:t>, уполномоченными на то надлежащим образом, является окончанием ремонтных работ по настоящему договору.</w:t>
      </w:r>
    </w:p>
    <w:p w:rsidR="0072717F" w:rsidRPr="00CE42F5" w:rsidRDefault="0072717F" w:rsidP="0072717F">
      <w:pPr>
        <w:pStyle w:val="aff9"/>
        <w:numPr>
          <w:ilvl w:val="0"/>
          <w:numId w:val="21"/>
        </w:numPr>
        <w:shd w:val="clear" w:color="auto" w:fill="FFFFFF"/>
        <w:ind w:left="0" w:firstLine="709"/>
        <w:jc w:val="both"/>
        <w:rPr>
          <w:sz w:val="28"/>
          <w:szCs w:val="28"/>
        </w:rPr>
      </w:pPr>
      <w:r w:rsidRPr="00CE42F5">
        <w:rPr>
          <w:color w:val="000000"/>
          <w:sz w:val="28"/>
          <w:szCs w:val="28"/>
        </w:rPr>
        <w:t xml:space="preserve"> В </w:t>
      </w:r>
      <w:proofErr w:type="gramStart"/>
      <w:r w:rsidRPr="00CE42F5">
        <w:rPr>
          <w:color w:val="000000"/>
          <w:sz w:val="28"/>
          <w:szCs w:val="28"/>
        </w:rPr>
        <w:t>случае</w:t>
      </w:r>
      <w:proofErr w:type="gramEnd"/>
      <w:r w:rsidRPr="00CE42F5">
        <w:rPr>
          <w:color w:val="000000"/>
          <w:sz w:val="28"/>
          <w:szCs w:val="28"/>
        </w:rPr>
        <w:t xml:space="preserve">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w:t>
      </w:r>
      <w:r w:rsidR="000B0432">
        <w:rPr>
          <w:color w:val="000000"/>
          <w:sz w:val="28"/>
          <w:szCs w:val="28"/>
        </w:rPr>
        <w:t>Подрядчика</w:t>
      </w:r>
      <w:r w:rsidRPr="00CE42F5">
        <w:rPr>
          <w:color w:val="000000"/>
          <w:sz w:val="28"/>
          <w:szCs w:val="28"/>
        </w:rPr>
        <w:t xml:space="preserve"> на выполнение Работ по настоящему Договору.</w:t>
      </w:r>
    </w:p>
    <w:p w:rsidR="0072717F" w:rsidRPr="00CE42F5" w:rsidRDefault="0072717F" w:rsidP="0072717F">
      <w:pPr>
        <w:pStyle w:val="aff9"/>
        <w:numPr>
          <w:ilvl w:val="0"/>
          <w:numId w:val="21"/>
        </w:numPr>
        <w:shd w:val="clear" w:color="auto" w:fill="FFFFFF"/>
        <w:ind w:left="0" w:firstLine="709"/>
        <w:rPr>
          <w:color w:val="000000"/>
          <w:sz w:val="28"/>
          <w:szCs w:val="28"/>
        </w:rPr>
      </w:pPr>
      <w:r w:rsidRPr="00CE42F5">
        <w:rPr>
          <w:color w:val="000000"/>
          <w:sz w:val="28"/>
          <w:szCs w:val="28"/>
        </w:rPr>
        <w:t>Заказчик имеет право досрочно принять и оплатить Работы.</w:t>
      </w:r>
    </w:p>
    <w:p w:rsidR="0072717F" w:rsidRPr="00CE42F5" w:rsidRDefault="0072717F" w:rsidP="0072717F">
      <w:pPr>
        <w:tabs>
          <w:tab w:val="left" w:pos="0"/>
        </w:tabs>
        <w:suppressAutoHyphens/>
        <w:ind w:firstLine="709"/>
        <w:contextualSpacing/>
        <w:jc w:val="both"/>
        <w:rPr>
          <w:sz w:val="28"/>
          <w:szCs w:val="28"/>
        </w:rPr>
      </w:pPr>
    </w:p>
    <w:p w:rsidR="00796E68" w:rsidRDefault="00796E68" w:rsidP="0072717F">
      <w:pPr>
        <w:suppressAutoHyphens/>
        <w:spacing w:before="120" w:after="120"/>
        <w:ind w:left="360" w:firstLine="540"/>
        <w:jc w:val="center"/>
        <w:rPr>
          <w:b/>
          <w:bCs/>
          <w:sz w:val="28"/>
          <w:szCs w:val="28"/>
        </w:rPr>
      </w:pP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lastRenderedPageBreak/>
        <w:t>4. Качество Работ</w:t>
      </w:r>
    </w:p>
    <w:p w:rsidR="0072717F" w:rsidRPr="00CE42F5" w:rsidRDefault="0072717F" w:rsidP="0072717F">
      <w:pPr>
        <w:pStyle w:val="aff9"/>
        <w:numPr>
          <w:ilvl w:val="0"/>
          <w:numId w:val="32"/>
        </w:numPr>
        <w:suppressAutoHyphens/>
        <w:ind w:left="0" w:firstLine="709"/>
        <w:jc w:val="both"/>
        <w:rPr>
          <w:bCs/>
          <w:sz w:val="28"/>
          <w:szCs w:val="28"/>
        </w:rPr>
      </w:pPr>
      <w:r w:rsidRPr="00CE42F5">
        <w:rPr>
          <w:bCs/>
          <w:sz w:val="28"/>
          <w:szCs w:val="28"/>
        </w:rPr>
        <w:t xml:space="preserve">Гарантии качества распространяются на все материалы, конструктивные элементы и Работы, предоставленные или выполненные </w:t>
      </w:r>
      <w:r w:rsidR="00564A19">
        <w:rPr>
          <w:sz w:val="28"/>
          <w:szCs w:val="28"/>
        </w:rPr>
        <w:t>Подрядчиком</w:t>
      </w:r>
      <w:r w:rsidRPr="00CE42F5">
        <w:rPr>
          <w:bCs/>
          <w:sz w:val="28"/>
          <w:szCs w:val="28"/>
        </w:rPr>
        <w:t xml:space="preserve"> по настоящему Договору. </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Любые материалы и изделия перед их установкой или использованием предъявляются Заказчику.</w:t>
      </w:r>
      <w:r w:rsidRPr="00CE42F5">
        <w:rPr>
          <w:bCs/>
          <w:sz w:val="28"/>
          <w:szCs w:val="28"/>
        </w:rPr>
        <w:t xml:space="preserve"> Материалы должны соответствовать стандартам, иметь соответствующие сертификаты или иные документы, удостоверяющие их качество.</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Результаты Работ должны отвечать требованиям качества, применительно к работам такого вида,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72717F" w:rsidRPr="00CE42F5" w:rsidRDefault="0072717F" w:rsidP="0072717F">
      <w:pPr>
        <w:numPr>
          <w:ilvl w:val="0"/>
          <w:numId w:val="32"/>
        </w:numPr>
        <w:ind w:left="0" w:firstLine="709"/>
        <w:contextualSpacing/>
        <w:jc w:val="both"/>
        <w:rPr>
          <w:sz w:val="28"/>
          <w:szCs w:val="28"/>
        </w:rPr>
      </w:pPr>
      <w:r w:rsidRPr="00CE42F5">
        <w:rPr>
          <w:sz w:val="28"/>
          <w:szCs w:val="28"/>
        </w:rPr>
        <w:t xml:space="preserve"> В период действия настоящего Договора Заказчик вправе, в любое время и на </w:t>
      </w:r>
      <w:proofErr w:type="gramStart"/>
      <w:r w:rsidRPr="00CE42F5">
        <w:rPr>
          <w:sz w:val="28"/>
          <w:szCs w:val="28"/>
        </w:rPr>
        <w:t>любом</w:t>
      </w:r>
      <w:proofErr w:type="gramEnd"/>
      <w:r w:rsidRPr="00CE42F5">
        <w:rPr>
          <w:sz w:val="28"/>
          <w:szCs w:val="28"/>
        </w:rPr>
        <w:t xml:space="preserve"> участке Работ, проверять ход и качество выполнения Работ.  В </w:t>
      </w:r>
      <w:proofErr w:type="gramStart"/>
      <w:r w:rsidRPr="00CE42F5">
        <w:rPr>
          <w:sz w:val="28"/>
          <w:szCs w:val="28"/>
        </w:rPr>
        <w:t>случае</w:t>
      </w:r>
      <w:proofErr w:type="gramEnd"/>
      <w:r w:rsidRPr="00CE42F5">
        <w:rPr>
          <w:sz w:val="28"/>
          <w:szCs w:val="28"/>
        </w:rPr>
        <w:t xml:space="preserve"> выявления Заказчиком нарушений в ходе выполнения Работ со стороны </w:t>
      </w:r>
      <w:r w:rsidR="000B0432">
        <w:rPr>
          <w:sz w:val="28"/>
          <w:szCs w:val="28"/>
        </w:rPr>
        <w:t>Подрядчика</w:t>
      </w:r>
      <w:r w:rsidRPr="00CE42F5">
        <w:rPr>
          <w:sz w:val="28"/>
          <w:szCs w:val="28"/>
        </w:rPr>
        <w:t xml:space="preserve">, Сторонами составляется двусторонний акт с указанием недостатков Работ (дефектный акт) и сроков их устранения. При отказе представителей </w:t>
      </w:r>
      <w:r w:rsidR="000B0432">
        <w:rPr>
          <w:sz w:val="28"/>
          <w:szCs w:val="28"/>
        </w:rPr>
        <w:t>Подрядчика</w:t>
      </w:r>
      <w:r w:rsidRPr="00CE42F5">
        <w:rPr>
          <w:sz w:val="28"/>
          <w:szCs w:val="28"/>
        </w:rPr>
        <w:t xml:space="preserve"> от подписания дефектного акта, либо при отсутствии представителей </w:t>
      </w:r>
      <w:r w:rsidR="000B0432">
        <w:rPr>
          <w:sz w:val="28"/>
          <w:szCs w:val="28"/>
        </w:rPr>
        <w:t>Подрядчика</w:t>
      </w:r>
      <w:r w:rsidRPr="00CE42F5">
        <w:rPr>
          <w:sz w:val="28"/>
          <w:szCs w:val="28"/>
        </w:rPr>
        <w:t xml:space="preserve">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w:t>
      </w:r>
      <w:r w:rsidR="00564A19">
        <w:rPr>
          <w:sz w:val="28"/>
          <w:szCs w:val="28"/>
        </w:rPr>
        <w:t>Подрядчику</w:t>
      </w:r>
      <w:r w:rsidRPr="00CE42F5">
        <w:rPr>
          <w:sz w:val="28"/>
          <w:szCs w:val="28"/>
        </w:rPr>
        <w:t xml:space="preserve"> посредством факсимильной связи или электронной почты. </w:t>
      </w:r>
      <w:r w:rsidR="000B0432">
        <w:rPr>
          <w:sz w:val="28"/>
          <w:szCs w:val="28"/>
        </w:rPr>
        <w:t>Подрядчик</w:t>
      </w:r>
      <w:r w:rsidRPr="00CE42F5">
        <w:rPr>
          <w:sz w:val="28"/>
          <w:szCs w:val="28"/>
        </w:rPr>
        <w:t xml:space="preserve"> не вправе ссылаться на отсутствие своих представителей при составлении дефектного акта, при обоснованности претензий Заказчика.</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 xml:space="preserve"> В </w:t>
      </w:r>
      <w:proofErr w:type="gramStart"/>
      <w:r w:rsidRPr="00CE42F5">
        <w:rPr>
          <w:sz w:val="28"/>
          <w:szCs w:val="28"/>
        </w:rPr>
        <w:t>случаях</w:t>
      </w:r>
      <w:proofErr w:type="gramEnd"/>
      <w:r w:rsidRPr="00CE42F5">
        <w:rPr>
          <w:sz w:val="28"/>
          <w:szCs w:val="28"/>
        </w:rPr>
        <w:t xml:space="preserve">,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w:t>
      </w:r>
      <w:r w:rsidR="000B0432">
        <w:rPr>
          <w:sz w:val="28"/>
          <w:szCs w:val="28"/>
        </w:rPr>
        <w:t>Подрядчика</w:t>
      </w:r>
      <w:r w:rsidRPr="00CE42F5">
        <w:rPr>
          <w:sz w:val="28"/>
          <w:szCs w:val="28"/>
        </w:rPr>
        <w:t xml:space="preserve"> по своему выбору:</w:t>
      </w:r>
    </w:p>
    <w:p w:rsidR="0072717F" w:rsidRPr="00CE42F5" w:rsidRDefault="0072717F" w:rsidP="0072717F">
      <w:pPr>
        <w:suppressAutoHyphens/>
        <w:ind w:firstLine="709"/>
        <w:jc w:val="both"/>
        <w:rPr>
          <w:sz w:val="28"/>
          <w:szCs w:val="28"/>
        </w:rPr>
      </w:pPr>
      <w:r w:rsidRPr="00CE42F5">
        <w:rPr>
          <w:sz w:val="28"/>
          <w:szCs w:val="28"/>
        </w:rPr>
        <w:t xml:space="preserve">- возмещения убытков, причиненных </w:t>
      </w:r>
      <w:r w:rsidR="00564A19">
        <w:rPr>
          <w:sz w:val="28"/>
          <w:szCs w:val="28"/>
        </w:rPr>
        <w:t>Подрядчиком</w:t>
      </w:r>
      <w:r w:rsidRPr="00CE42F5">
        <w:rPr>
          <w:sz w:val="28"/>
          <w:szCs w:val="28"/>
        </w:rPr>
        <w:t xml:space="preserve"> Заказчику вследствие нарушения требований Технического Задания к качеству результатов Работ (этапов Работ), установленных Договором;</w:t>
      </w:r>
    </w:p>
    <w:p w:rsidR="0072717F" w:rsidRPr="00CE42F5" w:rsidRDefault="0072717F" w:rsidP="0072717F">
      <w:pPr>
        <w:suppressAutoHyphens/>
        <w:ind w:firstLine="709"/>
        <w:jc w:val="both"/>
        <w:rPr>
          <w:sz w:val="28"/>
          <w:szCs w:val="28"/>
        </w:rPr>
      </w:pPr>
      <w:r w:rsidRPr="00CE42F5">
        <w:rPr>
          <w:sz w:val="28"/>
          <w:szCs w:val="28"/>
        </w:rPr>
        <w:t xml:space="preserve">- возмещения убытков, причиненных виновными действиями </w:t>
      </w:r>
      <w:r w:rsidR="000B0432">
        <w:rPr>
          <w:sz w:val="28"/>
          <w:szCs w:val="28"/>
        </w:rPr>
        <w:t>Подрядчика</w:t>
      </w:r>
      <w:r w:rsidRPr="00CE42F5">
        <w:rPr>
          <w:sz w:val="28"/>
          <w:szCs w:val="28"/>
        </w:rPr>
        <w:t>, а также уплаты штрафа в размере 10 % от стоимости Работ (при повторном нарушении);</w:t>
      </w:r>
    </w:p>
    <w:p w:rsidR="0072717F" w:rsidRPr="00CE42F5" w:rsidRDefault="0072717F" w:rsidP="0072717F">
      <w:pPr>
        <w:suppressAutoHyphens/>
        <w:ind w:firstLine="709"/>
        <w:jc w:val="both"/>
        <w:rPr>
          <w:sz w:val="28"/>
          <w:szCs w:val="28"/>
        </w:rPr>
      </w:pPr>
      <w:r w:rsidRPr="00CE42F5">
        <w:rPr>
          <w:sz w:val="28"/>
          <w:szCs w:val="28"/>
        </w:rPr>
        <w:t xml:space="preserve">- безвозмездного устранения недостатков в согласованный срок; </w:t>
      </w:r>
    </w:p>
    <w:p w:rsidR="0072717F" w:rsidRPr="00CE42F5" w:rsidRDefault="0072717F" w:rsidP="0072717F">
      <w:pPr>
        <w:suppressAutoHyphens/>
        <w:ind w:firstLine="709"/>
        <w:jc w:val="both"/>
        <w:rPr>
          <w:sz w:val="28"/>
          <w:szCs w:val="28"/>
        </w:rPr>
      </w:pPr>
      <w:r w:rsidRPr="00CE42F5">
        <w:rPr>
          <w:sz w:val="28"/>
          <w:szCs w:val="28"/>
        </w:rPr>
        <w:t xml:space="preserve">- соразмерного уменьшения установленной цены; </w:t>
      </w:r>
    </w:p>
    <w:p w:rsidR="0072717F" w:rsidRPr="00CE42F5" w:rsidRDefault="0072717F" w:rsidP="0072717F">
      <w:pPr>
        <w:suppressAutoHyphens/>
        <w:ind w:firstLine="709"/>
        <w:jc w:val="both"/>
        <w:rPr>
          <w:sz w:val="28"/>
          <w:szCs w:val="28"/>
        </w:rPr>
      </w:pPr>
      <w:r w:rsidRPr="00CE42F5">
        <w:rPr>
          <w:sz w:val="28"/>
          <w:szCs w:val="28"/>
        </w:rPr>
        <w:t>- возмещения всех расходов на устранение недостатков собственными силами Заказчика, либо привлеченных им третьих лиц;</w:t>
      </w:r>
    </w:p>
    <w:p w:rsidR="0072717F" w:rsidRPr="00CE42F5" w:rsidRDefault="0072717F" w:rsidP="0072717F">
      <w:pPr>
        <w:suppressAutoHyphens/>
        <w:ind w:firstLine="709"/>
        <w:jc w:val="both"/>
        <w:rPr>
          <w:sz w:val="28"/>
          <w:szCs w:val="28"/>
        </w:rPr>
      </w:pPr>
      <w:r w:rsidRPr="00CE42F5">
        <w:rPr>
          <w:sz w:val="28"/>
          <w:szCs w:val="28"/>
        </w:rPr>
        <w:t xml:space="preserve">Дополнительно, за нарушение сроков начала и окончания выполнения Работ или устранения выявленных недостатков Работ, Заказчик имеет право начислить </w:t>
      </w:r>
      <w:r w:rsidR="00564A19">
        <w:rPr>
          <w:sz w:val="28"/>
          <w:szCs w:val="28"/>
        </w:rPr>
        <w:t>Подрядчику</w:t>
      </w:r>
      <w:r w:rsidRPr="00CE42F5">
        <w:rPr>
          <w:sz w:val="28"/>
          <w:szCs w:val="28"/>
        </w:rPr>
        <w:t xml:space="preserve"> пени в размере 1,0% от стоимости Работ за каждый день просрочки.</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 xml:space="preserve">Если в период гарантийной эксплуатации результатов Работ, который составляет </w:t>
      </w:r>
      <w:r>
        <w:rPr>
          <w:sz w:val="28"/>
          <w:szCs w:val="28"/>
        </w:rPr>
        <w:t>12</w:t>
      </w:r>
      <w:r w:rsidRPr="00CE42F5">
        <w:rPr>
          <w:sz w:val="28"/>
          <w:szCs w:val="28"/>
        </w:rPr>
        <w:t xml:space="preserve"> (</w:t>
      </w:r>
      <w:r>
        <w:rPr>
          <w:sz w:val="28"/>
          <w:szCs w:val="28"/>
        </w:rPr>
        <w:t>двенадцать</w:t>
      </w:r>
      <w:r w:rsidRPr="00CE42F5">
        <w:rPr>
          <w:sz w:val="28"/>
          <w:szCs w:val="28"/>
        </w:rPr>
        <w:t>) месяц</w:t>
      </w:r>
      <w:r>
        <w:rPr>
          <w:sz w:val="28"/>
          <w:szCs w:val="28"/>
        </w:rPr>
        <w:t>ев</w:t>
      </w:r>
      <w:r w:rsidRPr="00CE42F5">
        <w:rPr>
          <w:sz w:val="28"/>
          <w:szCs w:val="28"/>
        </w:rPr>
        <w:t xml:space="preserve">, со дня подписания </w:t>
      </w:r>
      <w:r w:rsidRPr="00BE4883">
        <w:rPr>
          <w:sz w:val="28"/>
          <w:szCs w:val="28"/>
        </w:rPr>
        <w:t xml:space="preserve">Заказчиком </w:t>
      </w:r>
      <w:r w:rsidR="008A2F53" w:rsidRPr="00BE4883">
        <w:rPr>
          <w:sz w:val="28"/>
          <w:szCs w:val="28"/>
        </w:rPr>
        <w:t>Акта ввода в эксплуатацию</w:t>
      </w:r>
      <w:r w:rsidRPr="00BE4883">
        <w:rPr>
          <w:sz w:val="28"/>
          <w:szCs w:val="28"/>
        </w:rPr>
        <w:t>, обнаружатся дефекты, вызванные результатом выполнен</w:t>
      </w:r>
      <w:r w:rsidRPr="00CE42F5">
        <w:rPr>
          <w:sz w:val="28"/>
          <w:szCs w:val="28"/>
        </w:rPr>
        <w:t xml:space="preserve">ных Работ и </w:t>
      </w:r>
      <w:r w:rsidRPr="00CE42F5">
        <w:rPr>
          <w:sz w:val="28"/>
          <w:szCs w:val="28"/>
        </w:rPr>
        <w:lastRenderedPageBreak/>
        <w:t xml:space="preserve">препятствующие нормальной эксплуатации результатов Работ, </w:t>
      </w:r>
      <w:r w:rsidR="000B0432">
        <w:rPr>
          <w:sz w:val="28"/>
          <w:szCs w:val="28"/>
        </w:rPr>
        <w:t>Подрядчик</w:t>
      </w:r>
      <w:r w:rsidRPr="00CE42F5">
        <w:rPr>
          <w:sz w:val="28"/>
          <w:szCs w:val="28"/>
        </w:rPr>
        <w:t xml:space="preserve"> обязан их устранить за свой счет. Гарантийный срок в этом случае продлевается на период устранения дефектов.</w:t>
      </w:r>
    </w:p>
    <w:p w:rsidR="0072717F" w:rsidRPr="00CE42F5" w:rsidRDefault="0072717F" w:rsidP="0072717F">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w:t>
      </w:r>
      <w:r w:rsidR="000B0432">
        <w:rPr>
          <w:sz w:val="28"/>
          <w:szCs w:val="28"/>
        </w:rPr>
        <w:t>Подрядчика</w:t>
      </w:r>
      <w:r w:rsidRPr="00CE42F5">
        <w:rPr>
          <w:sz w:val="28"/>
          <w:szCs w:val="28"/>
        </w:rPr>
        <w:t>.</w:t>
      </w:r>
    </w:p>
    <w:p w:rsidR="0072717F" w:rsidRPr="00CE42F5" w:rsidRDefault="0072717F" w:rsidP="0072717F">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w:t>
      </w:r>
      <w:proofErr w:type="gramStart"/>
      <w:r w:rsidRPr="00CE42F5">
        <w:rPr>
          <w:sz w:val="28"/>
          <w:szCs w:val="28"/>
        </w:rPr>
        <w:t xml:space="preserve">В случае, если </w:t>
      </w:r>
      <w:r w:rsidR="000B0432">
        <w:rPr>
          <w:sz w:val="28"/>
          <w:szCs w:val="28"/>
        </w:rPr>
        <w:t>Подрядчик</w:t>
      </w:r>
      <w:r w:rsidRPr="00CE42F5">
        <w:rPr>
          <w:sz w:val="28"/>
          <w:szCs w:val="28"/>
        </w:rPr>
        <w:t xml:space="preserve">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r w:rsidR="000B0432">
        <w:rPr>
          <w:sz w:val="28"/>
          <w:szCs w:val="28"/>
        </w:rPr>
        <w:t>Подрядчика</w:t>
      </w:r>
      <w:r w:rsidRPr="00CE42F5">
        <w:rPr>
          <w:sz w:val="28"/>
          <w:szCs w:val="28"/>
        </w:rPr>
        <w:t xml:space="preserve"> либо за свой счет, с последующим возложением на </w:t>
      </w:r>
      <w:r w:rsidR="000B0432">
        <w:rPr>
          <w:sz w:val="28"/>
          <w:szCs w:val="28"/>
        </w:rPr>
        <w:t>Подрядчика</w:t>
      </w:r>
      <w:r w:rsidRPr="00CE42F5">
        <w:rPr>
          <w:sz w:val="28"/>
          <w:szCs w:val="28"/>
        </w:rPr>
        <w:t xml:space="preserve"> всех понесенных Заказчиком расходов, а также потребовать от </w:t>
      </w:r>
      <w:r w:rsidR="000B0432">
        <w:rPr>
          <w:sz w:val="28"/>
          <w:szCs w:val="28"/>
        </w:rPr>
        <w:t>Подрядчика</w:t>
      </w:r>
      <w:r w:rsidRPr="00CE42F5">
        <w:rPr>
          <w:sz w:val="28"/>
          <w:szCs w:val="28"/>
        </w:rPr>
        <w:t xml:space="preserve"> возмещения других понесенных убытков, в том числе третьих лиц.</w:t>
      </w:r>
      <w:r w:rsidRPr="00CE42F5">
        <w:rPr>
          <w:sz w:val="28"/>
          <w:szCs w:val="28"/>
          <w:shd w:val="clear" w:color="auto" w:fill="FFFFFF"/>
          <w:lang w:eastAsia="en-US"/>
        </w:rPr>
        <w:t xml:space="preserve"> </w:t>
      </w:r>
      <w:proofErr w:type="gramEnd"/>
    </w:p>
    <w:p w:rsidR="0072717F" w:rsidRPr="00CE42F5" w:rsidRDefault="0072717F" w:rsidP="0072717F">
      <w:pPr>
        <w:suppressAutoHyphens/>
        <w:spacing w:before="120" w:after="120"/>
        <w:jc w:val="center"/>
        <w:rPr>
          <w:b/>
          <w:bCs/>
          <w:sz w:val="28"/>
          <w:szCs w:val="28"/>
        </w:rPr>
      </w:pPr>
      <w:r w:rsidRPr="00CE42F5">
        <w:rPr>
          <w:b/>
          <w:bCs/>
          <w:sz w:val="28"/>
          <w:szCs w:val="28"/>
        </w:rPr>
        <w:t>5. Обязательства Сторон</w:t>
      </w:r>
    </w:p>
    <w:p w:rsidR="0072717F" w:rsidRPr="00CE42F5" w:rsidRDefault="0072717F" w:rsidP="0072717F">
      <w:pPr>
        <w:suppressAutoHyphens/>
        <w:ind w:firstLine="709"/>
        <w:jc w:val="both"/>
        <w:rPr>
          <w:sz w:val="28"/>
          <w:szCs w:val="28"/>
        </w:rPr>
      </w:pPr>
      <w:r w:rsidRPr="00CE42F5">
        <w:rPr>
          <w:sz w:val="28"/>
          <w:szCs w:val="28"/>
        </w:rPr>
        <w:t xml:space="preserve">5.1. </w:t>
      </w:r>
      <w:r w:rsidR="000B0432">
        <w:rPr>
          <w:sz w:val="28"/>
          <w:szCs w:val="28"/>
        </w:rPr>
        <w:t>Подрядчик</w:t>
      </w:r>
      <w:r w:rsidRPr="00CE42F5">
        <w:rPr>
          <w:sz w:val="28"/>
          <w:szCs w:val="28"/>
        </w:rPr>
        <w:t xml:space="preserve"> обязан:</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Качественно выполнить Работы в соответствии с Техническим заданием (Приложение № 1) и сдать Заказчику полностью выполненные Работы в установленные Договором сроки.</w:t>
      </w:r>
    </w:p>
    <w:p w:rsidR="0072717F" w:rsidRPr="00CE42F5" w:rsidRDefault="0072717F" w:rsidP="0072717F">
      <w:pPr>
        <w:pStyle w:val="aff9"/>
        <w:numPr>
          <w:ilvl w:val="0"/>
          <w:numId w:val="22"/>
        </w:numPr>
        <w:suppressAutoHyphens/>
        <w:ind w:left="0" w:firstLine="709"/>
        <w:jc w:val="both"/>
        <w:rPr>
          <w:sz w:val="28"/>
          <w:szCs w:val="28"/>
        </w:rPr>
      </w:pPr>
      <w:r w:rsidRPr="00CE42F5">
        <w:rPr>
          <w:sz w:val="28"/>
          <w:szCs w:val="28"/>
        </w:rPr>
        <w:t xml:space="preserve"> Выполнить Работы исключительно силами </w:t>
      </w:r>
      <w:r w:rsidR="000B0432">
        <w:rPr>
          <w:sz w:val="28"/>
          <w:szCs w:val="28"/>
        </w:rPr>
        <w:t>Подрядчика</w:t>
      </w:r>
      <w:r w:rsidRPr="00CE42F5">
        <w:rPr>
          <w:sz w:val="28"/>
          <w:szCs w:val="28"/>
        </w:rPr>
        <w:t xml:space="preserve">. Для подтверждения квалификации персонала, задействованного в выполнении Работ, </w:t>
      </w:r>
      <w:proofErr w:type="gramStart"/>
      <w:r w:rsidRPr="00CE42F5">
        <w:rPr>
          <w:sz w:val="28"/>
          <w:szCs w:val="28"/>
        </w:rPr>
        <w:t>предоставить соответствующие документы</w:t>
      </w:r>
      <w:proofErr w:type="gramEnd"/>
      <w:r w:rsidRPr="00CE42F5">
        <w:rPr>
          <w:sz w:val="28"/>
          <w:szCs w:val="28"/>
        </w:rPr>
        <w:t>.</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 xml:space="preserve">Своевременно, за свой счет и в согласованные с Заказчиком сроки, устранять недостатки и дефекты, появившиеся по вине </w:t>
      </w:r>
      <w:r w:rsidR="000B0432">
        <w:rPr>
          <w:sz w:val="28"/>
          <w:szCs w:val="28"/>
        </w:rPr>
        <w:t>Подрядчика</w:t>
      </w:r>
      <w:r w:rsidRPr="00CE42F5">
        <w:rPr>
          <w:bCs/>
          <w:sz w:val="28"/>
          <w:szCs w:val="28"/>
        </w:rPr>
        <w:t xml:space="preserve">, выявленные при приемке Работ и в течение гарантийного срока, препятствующие нормальной эксплуатации результатов Работ. </w:t>
      </w:r>
    </w:p>
    <w:p w:rsidR="0072717F" w:rsidRPr="00CE42F5" w:rsidRDefault="0072717F" w:rsidP="0072717F">
      <w:pPr>
        <w:pStyle w:val="aff9"/>
        <w:numPr>
          <w:ilvl w:val="0"/>
          <w:numId w:val="22"/>
        </w:numPr>
        <w:suppressAutoHyphens/>
        <w:ind w:left="0" w:firstLine="709"/>
        <w:jc w:val="both"/>
        <w:rPr>
          <w:bCs/>
          <w:sz w:val="28"/>
          <w:szCs w:val="28"/>
        </w:rPr>
      </w:pPr>
      <w:r w:rsidRPr="00CE42F5">
        <w:rPr>
          <w:sz w:val="28"/>
          <w:szCs w:val="28"/>
        </w:rPr>
        <w:t xml:space="preserve">Обеспечивать </w:t>
      </w:r>
      <w:r w:rsidRPr="00CE42F5">
        <w:rPr>
          <w:bCs/>
          <w:sz w:val="28"/>
          <w:szCs w:val="28"/>
        </w:rPr>
        <w:t>бесперебойное функционирование инженерных систем и оборудования Заказчика при проведении Работ.</w:t>
      </w:r>
    </w:p>
    <w:p w:rsidR="0072717F" w:rsidRPr="00CE42F5" w:rsidRDefault="0072717F" w:rsidP="0072717F">
      <w:pPr>
        <w:pStyle w:val="aff9"/>
        <w:numPr>
          <w:ilvl w:val="0"/>
          <w:numId w:val="22"/>
        </w:numPr>
        <w:suppressAutoHyphens/>
        <w:ind w:left="0" w:firstLine="709"/>
        <w:jc w:val="both"/>
        <w:rPr>
          <w:bCs/>
          <w:sz w:val="28"/>
          <w:szCs w:val="28"/>
        </w:rPr>
      </w:pPr>
      <w:r w:rsidRPr="00CE42F5">
        <w:rPr>
          <w:bCs/>
          <w:sz w:val="28"/>
          <w:szCs w:val="28"/>
        </w:rPr>
        <w:t>Выполнять Работы в рабочее время: с 8</w:t>
      </w:r>
      <w:r w:rsidRPr="00CE42F5">
        <w:rPr>
          <w:bCs/>
          <w:sz w:val="28"/>
          <w:szCs w:val="28"/>
          <w:vertAlign w:val="superscript"/>
        </w:rPr>
        <w:t>00</w:t>
      </w:r>
      <w:r w:rsidRPr="00CE42F5">
        <w:rPr>
          <w:bCs/>
          <w:sz w:val="28"/>
          <w:szCs w:val="28"/>
        </w:rPr>
        <w:t xml:space="preserve"> до 17</w:t>
      </w:r>
      <w:r w:rsidRPr="00CE42F5">
        <w:rPr>
          <w:bCs/>
          <w:sz w:val="28"/>
          <w:szCs w:val="28"/>
          <w:vertAlign w:val="superscript"/>
        </w:rPr>
        <w:t>00</w:t>
      </w:r>
      <w:r w:rsidRPr="00CE42F5">
        <w:rPr>
          <w:bCs/>
          <w:sz w:val="28"/>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CE42F5">
        <w:rPr>
          <w:sz w:val="28"/>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w:t>
      </w:r>
      <w:r w:rsidRPr="00EF1917">
        <w:t xml:space="preserve"> </w:t>
      </w:r>
      <w:r w:rsidRPr="00857DB6">
        <w:rPr>
          <w:sz w:val="28"/>
          <w:szCs w:val="28"/>
        </w:rPr>
        <w:t>сохранность всех</w:t>
      </w:r>
      <w:r w:rsidRPr="00EF1917">
        <w:t xml:space="preserve"> </w:t>
      </w:r>
      <w:r w:rsidRPr="00CE42F5">
        <w:rPr>
          <w:sz w:val="28"/>
          <w:szCs w:val="28"/>
        </w:rPr>
        <w:t>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Выполнять Работы </w:t>
      </w:r>
      <w:r w:rsidRPr="00CE42F5">
        <w:rPr>
          <w:bCs/>
          <w:sz w:val="28"/>
          <w:szCs w:val="28"/>
        </w:rPr>
        <w:t xml:space="preserve">в полном соответствии с нормами и правилами технической документации, </w:t>
      </w:r>
      <w:r w:rsidRPr="00CE42F5">
        <w:rPr>
          <w:sz w:val="28"/>
          <w:szCs w:val="28"/>
        </w:rPr>
        <w:t xml:space="preserve">согласно требованиям охраны труда, противопожарной безопасности, санитарно-гигиеническим, экологическим и иным обязательными </w:t>
      </w:r>
      <w:r w:rsidRPr="00CE42F5">
        <w:rPr>
          <w:sz w:val="28"/>
          <w:szCs w:val="28"/>
        </w:rPr>
        <w:lastRenderedPageBreak/>
        <w:t xml:space="preserve">нормам и правилам действующего законодательства РФ, а также в соответствии с нормами и правилам, действующими в организации Заказчика. </w:t>
      </w:r>
      <w:r w:rsidRPr="00CE42F5">
        <w:rPr>
          <w:bCs/>
          <w:sz w:val="28"/>
          <w:szCs w:val="28"/>
        </w:rPr>
        <w:t xml:space="preserve">Ответственность за нарушение правил техники безопасности и охраны труда при выполнении работ несет </w:t>
      </w:r>
      <w:r w:rsidR="000B0432">
        <w:rPr>
          <w:sz w:val="28"/>
          <w:szCs w:val="28"/>
        </w:rPr>
        <w:t>Подрядчик</w:t>
      </w:r>
      <w:r w:rsidRPr="00CE42F5">
        <w:rPr>
          <w:bCs/>
          <w:sz w:val="28"/>
          <w:szCs w:val="28"/>
        </w:rPr>
        <w:t>.</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w:t>
      </w:r>
      <w:r w:rsidR="000B0432">
        <w:rPr>
          <w:sz w:val="28"/>
          <w:szCs w:val="28"/>
        </w:rPr>
        <w:t>Подрядчика</w:t>
      </w:r>
      <w:r w:rsidRPr="00CE42F5">
        <w:rPr>
          <w:sz w:val="28"/>
          <w:szCs w:val="28"/>
        </w:rPr>
        <w:t xml:space="preserve">. Размер причиненного вреда определяется на </w:t>
      </w:r>
      <w:proofErr w:type="gramStart"/>
      <w:r w:rsidRPr="00CE42F5">
        <w:rPr>
          <w:sz w:val="28"/>
          <w:szCs w:val="28"/>
        </w:rPr>
        <w:t>основании</w:t>
      </w:r>
      <w:proofErr w:type="gramEnd"/>
      <w:r w:rsidRPr="00CE42F5">
        <w:rPr>
          <w:sz w:val="28"/>
          <w:szCs w:val="28"/>
        </w:rPr>
        <w:t xml:space="preserve"> заключения уполномоченной экспертной организации, привлеченной Заказчиком, с отнесением затрат на экспертизу на </w:t>
      </w:r>
      <w:r w:rsidR="000B0432">
        <w:rPr>
          <w:sz w:val="28"/>
          <w:szCs w:val="28"/>
        </w:rPr>
        <w:t>Подрядчика</w:t>
      </w:r>
      <w:r w:rsidRPr="00CE42F5">
        <w:rPr>
          <w:sz w:val="28"/>
          <w:szCs w:val="28"/>
        </w:rPr>
        <w:t>.</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2717F" w:rsidRPr="00CE42F5" w:rsidRDefault="0072717F" w:rsidP="0072717F">
      <w:pPr>
        <w:numPr>
          <w:ilvl w:val="0"/>
          <w:numId w:val="22"/>
        </w:numPr>
        <w:ind w:left="0" w:firstLine="709"/>
        <w:contextualSpacing/>
        <w:jc w:val="both"/>
        <w:rPr>
          <w:bCs/>
          <w:sz w:val="28"/>
          <w:szCs w:val="28"/>
        </w:rPr>
      </w:pPr>
      <w:r w:rsidRPr="00CE42F5">
        <w:rPr>
          <w:sz w:val="28"/>
          <w:szCs w:val="28"/>
        </w:rPr>
        <w:t xml:space="preserve">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w:t>
      </w:r>
      <w:r w:rsidR="00564A19">
        <w:rPr>
          <w:sz w:val="28"/>
          <w:szCs w:val="28"/>
        </w:rPr>
        <w:t>Подрядчику</w:t>
      </w:r>
      <w:r w:rsidRPr="00CE42F5">
        <w:rPr>
          <w:sz w:val="28"/>
          <w:szCs w:val="28"/>
        </w:rPr>
        <w:t>, в бесспорном порядке в течение 5 рабочих дней с момента получения соответствующего требования.</w:t>
      </w:r>
      <w:r w:rsidRPr="00CE42F5">
        <w:rPr>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w:t>
      </w:r>
      <w:r w:rsidR="000B0432">
        <w:rPr>
          <w:sz w:val="28"/>
          <w:szCs w:val="28"/>
        </w:rPr>
        <w:t>Подрядчика</w:t>
      </w:r>
      <w:r w:rsidRPr="00CE42F5">
        <w:rPr>
          <w:sz w:val="28"/>
          <w:szCs w:val="28"/>
        </w:rPr>
        <w:t xml:space="preserve">, которые грозят годности или прочности результатов Работы, либо создают невозможность ее завершения в срок. </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Подписывать и передавать необходимые документы и/или информацию по запросам Заказчика в срок, указанный в запросах.</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Содержать в чистоте помещения, расположенные на территории Объектов Заказчика, при необходимости, предоставленные Заказчиком </w:t>
      </w:r>
      <w:r w:rsidR="00564A19">
        <w:rPr>
          <w:sz w:val="28"/>
          <w:szCs w:val="28"/>
        </w:rPr>
        <w:t>Подрядчику</w:t>
      </w:r>
      <w:r w:rsidRPr="00CE42F5">
        <w:rPr>
          <w:sz w:val="28"/>
          <w:szCs w:val="28"/>
        </w:rPr>
        <w:t xml:space="preserve">. </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О</w:t>
      </w:r>
      <w:r w:rsidRPr="00CE42F5">
        <w:rPr>
          <w:sz w:val="28"/>
          <w:szCs w:val="28"/>
        </w:rPr>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72717F" w:rsidRPr="00CE42F5" w:rsidRDefault="0072717F" w:rsidP="0072717F">
      <w:pPr>
        <w:numPr>
          <w:ilvl w:val="0"/>
          <w:numId w:val="22"/>
        </w:numPr>
        <w:suppressAutoHyphens/>
        <w:ind w:left="0" w:firstLine="709"/>
        <w:jc w:val="both"/>
        <w:rPr>
          <w:bCs/>
          <w:sz w:val="28"/>
          <w:szCs w:val="28"/>
        </w:rPr>
      </w:pPr>
      <w:r w:rsidRPr="00CE42F5">
        <w:rPr>
          <w:bCs/>
          <w:sz w:val="28"/>
          <w:szCs w:val="28"/>
        </w:rPr>
        <w:t xml:space="preserve"> Сдать на заводской склад </w:t>
      </w:r>
      <w:proofErr w:type="gramStart"/>
      <w:r w:rsidRPr="00CE42F5">
        <w:rPr>
          <w:bCs/>
          <w:sz w:val="28"/>
          <w:szCs w:val="28"/>
        </w:rPr>
        <w:t>металла</w:t>
      </w:r>
      <w:proofErr w:type="gramEnd"/>
      <w:r w:rsidRPr="00CE42F5">
        <w:rPr>
          <w:bCs/>
          <w:sz w:val="28"/>
          <w:szCs w:val="28"/>
        </w:rPr>
        <w:t xml:space="preserve"> демонтированный при выполнении работ металл, в полном объеме, по Акту сдачи металла (Приложение № </w:t>
      </w:r>
      <w:r w:rsidR="00417D45">
        <w:rPr>
          <w:bCs/>
          <w:sz w:val="28"/>
          <w:szCs w:val="28"/>
        </w:rPr>
        <w:t>2</w:t>
      </w:r>
      <w:r w:rsidRPr="00CE42F5">
        <w:rPr>
          <w:bCs/>
          <w:sz w:val="28"/>
          <w:szCs w:val="28"/>
        </w:rPr>
        <w:t xml:space="preserve">). </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lastRenderedPageBreak/>
        <w:t xml:space="preserve">Вывезти, в 10-дневный срок со дня подписания акта ОС-3, за пределы территории Заказчика, принадлежащие </w:t>
      </w:r>
      <w:r w:rsidR="00564A19">
        <w:rPr>
          <w:sz w:val="28"/>
          <w:szCs w:val="28"/>
        </w:rPr>
        <w:t>Подрядчику</w:t>
      </w:r>
      <w:r w:rsidRPr="00CE42F5">
        <w:rPr>
          <w:bCs/>
          <w:sz w:val="28"/>
          <w:szCs w:val="28"/>
        </w:rPr>
        <w:t xml:space="preserve"> машины, оборудование, инвентарь, инструменты, материалы, временные сооружения, другое имущество, а также, строительный мусор.</w:t>
      </w:r>
    </w:p>
    <w:p w:rsidR="0072717F" w:rsidRPr="00CE42F5" w:rsidRDefault="0072717F" w:rsidP="0072717F">
      <w:pPr>
        <w:suppressAutoHyphens/>
        <w:ind w:firstLine="709"/>
        <w:contextualSpacing/>
        <w:jc w:val="both"/>
        <w:rPr>
          <w:sz w:val="28"/>
          <w:szCs w:val="28"/>
        </w:rPr>
      </w:pPr>
      <w:r w:rsidRPr="00CE42F5">
        <w:rPr>
          <w:sz w:val="28"/>
          <w:szCs w:val="28"/>
        </w:rPr>
        <w:t xml:space="preserve">5.2. </w:t>
      </w:r>
      <w:r w:rsidR="000B0432">
        <w:rPr>
          <w:sz w:val="28"/>
          <w:szCs w:val="28"/>
        </w:rPr>
        <w:t>Подрядчик</w:t>
      </w:r>
      <w:r w:rsidRPr="00CE42F5">
        <w:rPr>
          <w:sz w:val="28"/>
          <w:szCs w:val="28"/>
        </w:rPr>
        <w:t xml:space="preserve"> вправе:</w:t>
      </w:r>
    </w:p>
    <w:p w:rsidR="0072717F" w:rsidRPr="00CE42F5" w:rsidRDefault="0072717F" w:rsidP="0072717F">
      <w:pPr>
        <w:suppressAutoHyphens/>
        <w:ind w:firstLine="709"/>
        <w:jc w:val="both"/>
        <w:rPr>
          <w:sz w:val="28"/>
          <w:szCs w:val="28"/>
        </w:rPr>
      </w:pPr>
      <w:r w:rsidRPr="00CE42F5">
        <w:rPr>
          <w:sz w:val="28"/>
          <w:szCs w:val="28"/>
        </w:rPr>
        <w:t>5.2.1. Получать от Заказчика информацию, необходимую для выполнения своих обязательств по настоящему Договору;</w:t>
      </w:r>
    </w:p>
    <w:p w:rsidR="0072717F" w:rsidRPr="00CE42F5" w:rsidRDefault="0072717F" w:rsidP="0072717F">
      <w:pPr>
        <w:suppressAutoHyphens/>
        <w:ind w:firstLine="709"/>
        <w:jc w:val="both"/>
        <w:rPr>
          <w:sz w:val="28"/>
          <w:szCs w:val="28"/>
        </w:rPr>
      </w:pPr>
      <w:r w:rsidRPr="00CE42F5">
        <w:rPr>
          <w:sz w:val="28"/>
          <w:szCs w:val="28"/>
        </w:rPr>
        <w:t xml:space="preserve">5.2.2. Получить оплату </w:t>
      </w:r>
      <w:proofErr w:type="gramStart"/>
      <w:r w:rsidRPr="00CE42F5">
        <w:rPr>
          <w:sz w:val="28"/>
          <w:szCs w:val="28"/>
        </w:rPr>
        <w:t>за</w:t>
      </w:r>
      <w:proofErr w:type="gramEnd"/>
      <w:r w:rsidRPr="00CE42F5">
        <w:rPr>
          <w:sz w:val="28"/>
          <w:szCs w:val="28"/>
        </w:rPr>
        <w:t xml:space="preserve"> надлежаще и </w:t>
      </w:r>
      <w:proofErr w:type="gramStart"/>
      <w:r w:rsidRPr="00CE42F5">
        <w:rPr>
          <w:sz w:val="28"/>
          <w:szCs w:val="28"/>
        </w:rPr>
        <w:t>в</w:t>
      </w:r>
      <w:proofErr w:type="gramEnd"/>
      <w:r w:rsidRPr="00CE42F5">
        <w:rPr>
          <w:sz w:val="28"/>
          <w:szCs w:val="28"/>
        </w:rPr>
        <w:t xml:space="preserve"> срок выполненные Работы. </w:t>
      </w:r>
    </w:p>
    <w:p w:rsidR="0072717F" w:rsidRPr="00CE42F5" w:rsidRDefault="0072717F" w:rsidP="0072717F">
      <w:pPr>
        <w:suppressAutoHyphens/>
        <w:ind w:firstLine="709"/>
        <w:jc w:val="both"/>
        <w:rPr>
          <w:sz w:val="28"/>
          <w:szCs w:val="28"/>
        </w:rPr>
      </w:pPr>
      <w:r w:rsidRPr="00CE42F5">
        <w:rPr>
          <w:sz w:val="28"/>
          <w:szCs w:val="28"/>
        </w:rPr>
        <w:t>5.3. Заказчик обязан:</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 xml:space="preserve">Передать </w:t>
      </w:r>
      <w:r w:rsidR="00564A19">
        <w:rPr>
          <w:sz w:val="28"/>
          <w:szCs w:val="28"/>
        </w:rPr>
        <w:t>Подрядчику</w:t>
      </w:r>
      <w:r w:rsidRPr="00CE42F5">
        <w:rPr>
          <w:sz w:val="28"/>
          <w:szCs w:val="28"/>
        </w:rPr>
        <w:t xml:space="preserve"> документацию, необходимую для производства Работ;</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 xml:space="preserve">Решать возникшие в процессе выполнения Работ технические вопросы, в срок не более 3 (трех) рабочих дней; </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Подписывать своевременно ОС-3;</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 xml:space="preserve">Оплатить выполненные Работы </w:t>
      </w:r>
      <w:r w:rsidR="000B0432">
        <w:rPr>
          <w:sz w:val="28"/>
          <w:szCs w:val="28"/>
        </w:rPr>
        <w:t>Подрядчика</w:t>
      </w:r>
      <w:r w:rsidRPr="00CE42F5">
        <w:rPr>
          <w:sz w:val="28"/>
          <w:szCs w:val="28"/>
        </w:rPr>
        <w:t xml:space="preserve"> в соответствии с настоящим Договором.</w:t>
      </w:r>
    </w:p>
    <w:p w:rsidR="0072717F" w:rsidRPr="00CE42F5" w:rsidRDefault="0072717F" w:rsidP="0072717F">
      <w:pPr>
        <w:suppressAutoHyphens/>
        <w:ind w:firstLine="709"/>
        <w:jc w:val="both"/>
        <w:rPr>
          <w:sz w:val="28"/>
          <w:szCs w:val="28"/>
        </w:rPr>
      </w:pPr>
      <w:r w:rsidRPr="00CE42F5">
        <w:rPr>
          <w:sz w:val="28"/>
          <w:szCs w:val="28"/>
        </w:rPr>
        <w:t>5.4. Заказчик вправе:</w:t>
      </w:r>
    </w:p>
    <w:p w:rsidR="0072717F" w:rsidRPr="00CE42F5" w:rsidRDefault="0072717F" w:rsidP="0072717F">
      <w:pPr>
        <w:suppressAutoHyphens/>
        <w:ind w:firstLine="709"/>
        <w:jc w:val="both"/>
        <w:rPr>
          <w:sz w:val="28"/>
          <w:szCs w:val="28"/>
        </w:rPr>
      </w:pPr>
      <w:r w:rsidRPr="00CE42F5">
        <w:rPr>
          <w:sz w:val="28"/>
          <w:szCs w:val="28"/>
        </w:rPr>
        <w:t xml:space="preserve">5.4.1. Проверять ход и качество выполнения Работ в период действия настоящего Договора. </w:t>
      </w:r>
    </w:p>
    <w:p w:rsidR="00EB4929" w:rsidRPr="00177415" w:rsidRDefault="0072717F" w:rsidP="00EB4929">
      <w:pPr>
        <w:numPr>
          <w:ilvl w:val="2"/>
          <w:numId w:val="24"/>
        </w:numPr>
        <w:suppressAutoHyphens/>
        <w:autoSpaceDE w:val="0"/>
        <w:autoSpaceDN w:val="0"/>
        <w:adjustRightInd w:val="0"/>
        <w:ind w:left="0" w:firstLine="709"/>
        <w:contextualSpacing/>
        <w:jc w:val="both"/>
        <w:rPr>
          <w:sz w:val="28"/>
          <w:szCs w:val="28"/>
        </w:rPr>
      </w:pPr>
      <w:r w:rsidRPr="00177415">
        <w:rPr>
          <w:sz w:val="28"/>
          <w:szCs w:val="28"/>
        </w:rPr>
        <w:t xml:space="preserve">Назначить </w:t>
      </w:r>
      <w:r w:rsidR="00564A19">
        <w:rPr>
          <w:sz w:val="28"/>
          <w:szCs w:val="28"/>
        </w:rPr>
        <w:t>Подрядчику</w:t>
      </w:r>
      <w:r w:rsidRPr="00177415">
        <w:rPr>
          <w:sz w:val="28"/>
          <w:szCs w:val="28"/>
        </w:rPr>
        <w:t xml:space="preserve">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w:t>
      </w:r>
      <w:r w:rsidR="00EB4929" w:rsidRPr="00177415">
        <w:rPr>
          <w:sz w:val="28"/>
          <w:szCs w:val="28"/>
        </w:rPr>
        <w:t xml:space="preserve">неисполнении </w:t>
      </w:r>
      <w:r w:rsidR="00564A19">
        <w:rPr>
          <w:sz w:val="28"/>
          <w:szCs w:val="28"/>
        </w:rPr>
        <w:t>Подрядчиком</w:t>
      </w:r>
      <w:r w:rsidR="00EB4929" w:rsidRPr="00177415">
        <w:rPr>
          <w:sz w:val="28"/>
          <w:szCs w:val="28"/>
        </w:rPr>
        <w:t xml:space="preserve"> в назначенный срок требования </w:t>
      </w:r>
      <w:r w:rsidR="008A2F53" w:rsidRPr="00177415">
        <w:rPr>
          <w:sz w:val="28"/>
          <w:szCs w:val="28"/>
        </w:rPr>
        <w:t>об устранении недостатков,</w:t>
      </w:r>
      <w:r w:rsidR="00F95CE5">
        <w:rPr>
          <w:sz w:val="28"/>
          <w:szCs w:val="28"/>
        </w:rPr>
        <w:t xml:space="preserve"> </w:t>
      </w:r>
      <w:r w:rsidR="008A2F53" w:rsidRPr="002111DC">
        <w:rPr>
          <w:sz w:val="28"/>
          <w:szCs w:val="28"/>
        </w:rPr>
        <w:t xml:space="preserve">поручить эти работы другому лицу </w:t>
      </w:r>
      <w:r w:rsidR="002111DC" w:rsidRPr="002111DC">
        <w:rPr>
          <w:sz w:val="28"/>
          <w:szCs w:val="28"/>
        </w:rPr>
        <w:t xml:space="preserve">(соответствующему предъявляемым обязательным и квалификационным требованиям конкурса) </w:t>
      </w:r>
      <w:r w:rsidR="008A2F53" w:rsidRPr="002111DC">
        <w:rPr>
          <w:sz w:val="28"/>
          <w:szCs w:val="28"/>
        </w:rPr>
        <w:t xml:space="preserve">за счёт </w:t>
      </w:r>
      <w:r w:rsidR="000B0432">
        <w:rPr>
          <w:sz w:val="28"/>
          <w:szCs w:val="28"/>
        </w:rPr>
        <w:t>Подрядчика</w:t>
      </w:r>
      <w:r w:rsidR="008A2F53" w:rsidRPr="002111DC">
        <w:rPr>
          <w:sz w:val="28"/>
          <w:szCs w:val="28"/>
        </w:rPr>
        <w:t>, а</w:t>
      </w:r>
      <w:r w:rsidR="008A2F53" w:rsidRPr="00177415">
        <w:rPr>
          <w:sz w:val="28"/>
          <w:szCs w:val="28"/>
        </w:rPr>
        <w:t xml:space="preserve"> также потребовать от </w:t>
      </w:r>
      <w:r w:rsidR="000B0432">
        <w:rPr>
          <w:sz w:val="28"/>
          <w:szCs w:val="28"/>
        </w:rPr>
        <w:t>Подрядчика</w:t>
      </w:r>
      <w:r w:rsidR="008A2F53" w:rsidRPr="00177415">
        <w:rPr>
          <w:sz w:val="28"/>
          <w:szCs w:val="28"/>
        </w:rPr>
        <w:t xml:space="preserve"> </w:t>
      </w:r>
      <w:r w:rsidR="00EB4929" w:rsidRPr="00177415">
        <w:rPr>
          <w:sz w:val="28"/>
          <w:szCs w:val="28"/>
        </w:rPr>
        <w:t xml:space="preserve">возмещения </w:t>
      </w:r>
      <w:r w:rsidR="008A2F53" w:rsidRPr="00177415">
        <w:rPr>
          <w:sz w:val="28"/>
          <w:szCs w:val="28"/>
        </w:rPr>
        <w:t xml:space="preserve">всех </w:t>
      </w:r>
      <w:r w:rsidR="00EB4929" w:rsidRPr="00177415">
        <w:rPr>
          <w:sz w:val="28"/>
          <w:szCs w:val="28"/>
        </w:rPr>
        <w:t>убытков</w:t>
      </w:r>
      <w:r w:rsidR="00EF0901" w:rsidRPr="00177415">
        <w:rPr>
          <w:sz w:val="28"/>
          <w:szCs w:val="28"/>
        </w:rPr>
        <w:t>, включая упущенную выгоду.</w:t>
      </w:r>
    </w:p>
    <w:p w:rsidR="0072717F" w:rsidRPr="00CE42F5" w:rsidRDefault="0072717F" w:rsidP="0072717F">
      <w:pPr>
        <w:pStyle w:val="aff9"/>
        <w:numPr>
          <w:ilvl w:val="2"/>
          <w:numId w:val="24"/>
        </w:numPr>
        <w:suppressAutoHyphens/>
        <w:ind w:left="0" w:firstLine="709"/>
        <w:jc w:val="both"/>
        <w:rPr>
          <w:sz w:val="28"/>
          <w:szCs w:val="28"/>
        </w:rPr>
      </w:pPr>
      <w:r w:rsidRPr="00CE42F5">
        <w:rPr>
          <w:sz w:val="28"/>
          <w:szCs w:val="28"/>
        </w:rPr>
        <w:t>Р</w:t>
      </w:r>
      <w:r w:rsidRPr="00CE42F5">
        <w:rPr>
          <w:bCs/>
          <w:sz w:val="28"/>
          <w:szCs w:val="28"/>
        </w:rPr>
        <w:t xml:space="preserve">асторгнуть настоящий Договор в одностороннем внесудебном порядке, письменно уведомив об этом </w:t>
      </w:r>
      <w:r w:rsidR="000B0432">
        <w:rPr>
          <w:sz w:val="28"/>
          <w:szCs w:val="28"/>
        </w:rPr>
        <w:t>Подрядчика</w:t>
      </w:r>
      <w:r w:rsidRPr="00CE42F5">
        <w:rPr>
          <w:bCs/>
          <w:sz w:val="28"/>
          <w:szCs w:val="28"/>
        </w:rPr>
        <w:t xml:space="preserve"> за 5 (пять) рабочих дней до даты расторжения, указанной в уведомлении в случае:</w:t>
      </w:r>
      <w:r w:rsidRPr="00CE42F5">
        <w:rPr>
          <w:sz w:val="28"/>
          <w:szCs w:val="28"/>
        </w:rPr>
        <w:t xml:space="preserve"> </w:t>
      </w:r>
    </w:p>
    <w:p w:rsidR="0072717F" w:rsidRPr="00CE42F5" w:rsidRDefault="0072717F" w:rsidP="0072717F">
      <w:pPr>
        <w:suppressAutoHyphens/>
        <w:ind w:firstLine="709"/>
        <w:jc w:val="both"/>
        <w:rPr>
          <w:sz w:val="28"/>
          <w:szCs w:val="28"/>
        </w:rPr>
      </w:pPr>
      <w:r w:rsidRPr="00CE42F5">
        <w:rPr>
          <w:sz w:val="28"/>
          <w:szCs w:val="28"/>
        </w:rPr>
        <w:t xml:space="preserve">-  задержки </w:t>
      </w:r>
      <w:r w:rsidR="00564A19">
        <w:rPr>
          <w:sz w:val="28"/>
          <w:szCs w:val="28"/>
        </w:rPr>
        <w:t>Подрядчиком</w:t>
      </w:r>
      <w:r w:rsidRPr="00CE42F5">
        <w:rPr>
          <w:sz w:val="28"/>
          <w:szCs w:val="28"/>
        </w:rPr>
        <w:t xml:space="preserve"> начала Работ более</w:t>
      </w:r>
      <w:proofErr w:type="gramStart"/>
      <w:r w:rsidRPr="00CE42F5">
        <w:rPr>
          <w:sz w:val="28"/>
          <w:szCs w:val="28"/>
        </w:rPr>
        <w:t>,</w:t>
      </w:r>
      <w:proofErr w:type="gramEnd"/>
      <w:r w:rsidRPr="00CE42F5">
        <w:rPr>
          <w:sz w:val="28"/>
          <w:szCs w:val="28"/>
        </w:rPr>
        <w:t xml:space="preserve"> чем на 10 (десять)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xml:space="preserve">- нарушения </w:t>
      </w:r>
      <w:r w:rsidR="00564A19">
        <w:rPr>
          <w:sz w:val="28"/>
          <w:szCs w:val="28"/>
        </w:rPr>
        <w:t>Подрядчиком</w:t>
      </w:r>
      <w:r w:rsidRPr="00CE42F5">
        <w:rPr>
          <w:sz w:val="28"/>
          <w:szCs w:val="28"/>
        </w:rPr>
        <w:t xml:space="preserve"> сроков выполнения Работ, влекущего увеличение срока окончания более чем на 10 (десять)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xml:space="preserve">- несоблюдения </w:t>
      </w:r>
      <w:r w:rsidR="00564A19">
        <w:rPr>
          <w:sz w:val="28"/>
          <w:szCs w:val="28"/>
        </w:rPr>
        <w:t>Подрядчиком</w:t>
      </w:r>
      <w:r w:rsidRPr="00CE42F5">
        <w:rPr>
          <w:sz w:val="28"/>
          <w:szCs w:val="28"/>
        </w:rPr>
        <w:t xml:space="preserve">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xml:space="preserve">- неоплаты </w:t>
      </w:r>
      <w:r w:rsidR="00564A19">
        <w:rPr>
          <w:sz w:val="28"/>
          <w:szCs w:val="28"/>
        </w:rPr>
        <w:t>Подрядчиком</w:t>
      </w:r>
      <w:r w:rsidRPr="00CE42F5">
        <w:rPr>
          <w:sz w:val="28"/>
          <w:szCs w:val="28"/>
        </w:rPr>
        <w:t xml:space="preserve"> штрафных санкций в срок, предусмотренный настоящим Договором</w:t>
      </w:r>
      <w:r w:rsidR="00851A28">
        <w:rPr>
          <w:sz w:val="28"/>
          <w:szCs w:val="28"/>
        </w:rPr>
        <w:t>;</w:t>
      </w:r>
    </w:p>
    <w:p w:rsidR="0072717F" w:rsidRPr="00CE42F5" w:rsidRDefault="0072717F" w:rsidP="0072717F">
      <w:pPr>
        <w:suppressAutoHyphens/>
        <w:ind w:firstLine="709"/>
        <w:jc w:val="both"/>
        <w:rPr>
          <w:sz w:val="28"/>
          <w:szCs w:val="28"/>
        </w:rPr>
      </w:pPr>
      <w:r w:rsidRPr="00CE42F5">
        <w:rPr>
          <w:sz w:val="28"/>
          <w:szCs w:val="28"/>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w:t>
      </w:r>
      <w:r w:rsidRPr="00CE42F5">
        <w:rPr>
          <w:sz w:val="28"/>
          <w:szCs w:val="28"/>
        </w:rPr>
        <w:lastRenderedPageBreak/>
        <w:t xml:space="preserve">органов в рамках действующего законодательства Российской Федерации, лишающих </w:t>
      </w:r>
      <w:r w:rsidR="000B0432">
        <w:rPr>
          <w:sz w:val="28"/>
          <w:szCs w:val="28"/>
        </w:rPr>
        <w:t>Подрядчика</w:t>
      </w:r>
      <w:r w:rsidRPr="00CE42F5">
        <w:rPr>
          <w:sz w:val="28"/>
          <w:szCs w:val="28"/>
        </w:rPr>
        <w:t xml:space="preserve"> права на производство Работ.</w:t>
      </w: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6. Ответственность Сторон</w:t>
      </w:r>
    </w:p>
    <w:p w:rsidR="0072717F" w:rsidRPr="00CE42F5" w:rsidRDefault="0072717F" w:rsidP="0072717F">
      <w:pPr>
        <w:numPr>
          <w:ilvl w:val="0"/>
          <w:numId w:val="25"/>
        </w:numPr>
        <w:tabs>
          <w:tab w:val="left" w:pos="426"/>
        </w:tabs>
        <w:suppressAutoHyphens/>
        <w:ind w:left="0" w:firstLine="709"/>
        <w:contextualSpacing/>
        <w:jc w:val="both"/>
        <w:rPr>
          <w:sz w:val="28"/>
          <w:szCs w:val="28"/>
        </w:rPr>
      </w:pPr>
      <w:r w:rsidRPr="00CE42F5">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2717F" w:rsidRPr="00CE42F5" w:rsidRDefault="0072717F" w:rsidP="0072717F">
      <w:pPr>
        <w:numPr>
          <w:ilvl w:val="0"/>
          <w:numId w:val="25"/>
        </w:numPr>
        <w:suppressAutoHyphens/>
        <w:ind w:left="0" w:firstLine="709"/>
        <w:contextualSpacing/>
        <w:jc w:val="both"/>
        <w:rPr>
          <w:sz w:val="28"/>
          <w:szCs w:val="28"/>
        </w:rPr>
      </w:pPr>
      <w:r w:rsidRPr="00CE42F5">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2717F" w:rsidRPr="00CE42F5" w:rsidRDefault="0072717F" w:rsidP="0072717F">
      <w:pPr>
        <w:numPr>
          <w:ilvl w:val="0"/>
          <w:numId w:val="25"/>
        </w:numPr>
        <w:tabs>
          <w:tab w:val="left" w:pos="567"/>
        </w:tabs>
        <w:suppressAutoHyphens/>
        <w:ind w:left="0" w:firstLine="709"/>
        <w:contextualSpacing/>
        <w:jc w:val="both"/>
        <w:rPr>
          <w:sz w:val="28"/>
          <w:szCs w:val="28"/>
        </w:rPr>
      </w:pPr>
      <w:r w:rsidRPr="00CE42F5">
        <w:rPr>
          <w:sz w:val="28"/>
          <w:szCs w:val="28"/>
        </w:rPr>
        <w:t xml:space="preserve">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w:t>
      </w:r>
      <w:r w:rsidR="000B0432">
        <w:rPr>
          <w:sz w:val="28"/>
          <w:szCs w:val="28"/>
        </w:rPr>
        <w:t>Подрядчик</w:t>
      </w:r>
      <w:r w:rsidRPr="00CE42F5">
        <w:rPr>
          <w:sz w:val="28"/>
          <w:szCs w:val="28"/>
        </w:rPr>
        <w:t>.</w:t>
      </w:r>
    </w:p>
    <w:p w:rsidR="0072717F" w:rsidRPr="00CE42F5" w:rsidRDefault="0072717F" w:rsidP="0072717F">
      <w:pPr>
        <w:suppressAutoHyphens/>
        <w:spacing w:before="120" w:after="120"/>
        <w:ind w:left="360" w:firstLine="540"/>
        <w:jc w:val="center"/>
        <w:rPr>
          <w:sz w:val="28"/>
          <w:szCs w:val="28"/>
        </w:rPr>
      </w:pPr>
      <w:r w:rsidRPr="00CE42F5">
        <w:rPr>
          <w:b/>
          <w:bCs/>
          <w:sz w:val="28"/>
          <w:szCs w:val="28"/>
        </w:rPr>
        <w:t>7. Порядок рассмотрения споров</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 xml:space="preserve"> В </w:t>
      </w:r>
      <w:proofErr w:type="gramStart"/>
      <w:r w:rsidRPr="00CE42F5">
        <w:rPr>
          <w:sz w:val="28"/>
          <w:szCs w:val="28"/>
        </w:rPr>
        <w:t>случае</w:t>
      </w:r>
      <w:proofErr w:type="gramEnd"/>
      <w:r w:rsidRPr="00CE42F5">
        <w:rPr>
          <w:sz w:val="28"/>
          <w:szCs w:val="28"/>
        </w:rPr>
        <w:t xml:space="preserve"> невозможности разрешения разногласий путем переговоров они подлежат рассмотрению в Арбитражном суде </w:t>
      </w:r>
      <w:r w:rsidR="001F33A6">
        <w:rPr>
          <w:sz w:val="28"/>
          <w:szCs w:val="28"/>
        </w:rPr>
        <w:t>Воронежской области</w:t>
      </w:r>
      <w:r w:rsidRPr="00CE42F5">
        <w:rPr>
          <w:sz w:val="28"/>
          <w:szCs w:val="28"/>
        </w:rPr>
        <w:t>, в установленном порядке.</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Российской Федерации.</w:t>
      </w: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8. Обстоятельства непреодолимой силы</w:t>
      </w:r>
    </w:p>
    <w:p w:rsidR="0072717F" w:rsidRPr="00CE42F5" w:rsidRDefault="0072717F" w:rsidP="0072717F">
      <w:pPr>
        <w:numPr>
          <w:ilvl w:val="0"/>
          <w:numId w:val="34"/>
        </w:numPr>
        <w:suppressAutoHyphens/>
        <w:ind w:left="0" w:firstLine="709"/>
        <w:contextualSpacing/>
        <w:jc w:val="both"/>
        <w:rPr>
          <w:sz w:val="28"/>
          <w:szCs w:val="28"/>
        </w:rPr>
      </w:pPr>
      <w:proofErr w:type="gramStart"/>
      <w:r w:rsidRPr="00CE42F5">
        <w:rPr>
          <w:sz w:val="28"/>
          <w:szCs w:val="2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В </w:t>
      </w:r>
      <w:proofErr w:type="gramStart"/>
      <w:r w:rsidRPr="00CE42F5">
        <w:rPr>
          <w:sz w:val="28"/>
          <w:szCs w:val="28"/>
        </w:rPr>
        <w:t>случае</w:t>
      </w:r>
      <w:proofErr w:type="gramEnd"/>
      <w:r w:rsidRPr="00CE42F5">
        <w:rPr>
          <w:sz w:val="28"/>
          <w:szCs w:val="28"/>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w:t>
      </w:r>
      <w:r w:rsidRPr="00CE42F5">
        <w:rPr>
          <w:sz w:val="28"/>
          <w:szCs w:val="28"/>
        </w:rPr>
        <w:lastRenderedPageBreak/>
        <w:t>действия форс-мажорных обстоятельств, является достаточным подтверждением наличия и продолжительности действия непреодолимой силы.</w:t>
      </w:r>
    </w:p>
    <w:p w:rsidR="0072717F" w:rsidRPr="00813EE2" w:rsidRDefault="0072717F" w:rsidP="0072717F">
      <w:pPr>
        <w:numPr>
          <w:ilvl w:val="0"/>
          <w:numId w:val="34"/>
        </w:numPr>
        <w:suppressAutoHyphens/>
        <w:ind w:left="0" w:firstLine="709"/>
        <w:contextualSpacing/>
        <w:jc w:val="both"/>
        <w:rPr>
          <w:sz w:val="28"/>
          <w:szCs w:val="28"/>
        </w:rPr>
      </w:pPr>
      <w:r w:rsidRPr="00CE42F5">
        <w:rPr>
          <w:sz w:val="28"/>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w:t>
      </w:r>
      <w:r w:rsidRPr="00813EE2">
        <w:rPr>
          <w:sz w:val="28"/>
          <w:szCs w:val="28"/>
        </w:rPr>
        <w:t>на рынке нужных для исполнения Договору товаров.</w:t>
      </w:r>
    </w:p>
    <w:p w:rsidR="0072717F" w:rsidRPr="00813EE2" w:rsidRDefault="0072717F" w:rsidP="0072717F">
      <w:pPr>
        <w:suppressAutoHyphens/>
        <w:spacing w:before="120" w:after="120"/>
        <w:jc w:val="center"/>
        <w:rPr>
          <w:b/>
          <w:bCs/>
          <w:sz w:val="28"/>
          <w:szCs w:val="28"/>
        </w:rPr>
      </w:pPr>
      <w:r w:rsidRPr="00813EE2">
        <w:rPr>
          <w:b/>
          <w:bCs/>
          <w:sz w:val="28"/>
          <w:szCs w:val="28"/>
        </w:rPr>
        <w:t xml:space="preserve">9. Срок действия </w:t>
      </w:r>
      <w:r w:rsidRPr="00813EE2">
        <w:rPr>
          <w:b/>
          <w:sz w:val="28"/>
          <w:szCs w:val="28"/>
        </w:rPr>
        <w:t>Договора</w:t>
      </w:r>
    </w:p>
    <w:p w:rsidR="0072717F" w:rsidRPr="00813EE2" w:rsidRDefault="0072717F" w:rsidP="0072717F">
      <w:pPr>
        <w:numPr>
          <w:ilvl w:val="0"/>
          <w:numId w:val="28"/>
        </w:numPr>
        <w:suppressAutoHyphens/>
        <w:ind w:left="0" w:firstLine="709"/>
        <w:contextualSpacing/>
        <w:jc w:val="both"/>
        <w:rPr>
          <w:sz w:val="28"/>
          <w:szCs w:val="28"/>
        </w:rPr>
      </w:pPr>
      <w:r w:rsidRPr="00813EE2">
        <w:rPr>
          <w:sz w:val="28"/>
          <w:szCs w:val="28"/>
        </w:rPr>
        <w:t>Срок выполнения работ – до «</w:t>
      </w:r>
      <w:r w:rsidR="007325C6" w:rsidRPr="00813EE2">
        <w:rPr>
          <w:sz w:val="28"/>
          <w:szCs w:val="28"/>
        </w:rPr>
        <w:t>3</w:t>
      </w:r>
      <w:r w:rsidR="000D6E15" w:rsidRPr="00813EE2">
        <w:rPr>
          <w:sz w:val="28"/>
          <w:szCs w:val="28"/>
        </w:rPr>
        <w:t>1</w:t>
      </w:r>
      <w:r w:rsidRPr="00813EE2">
        <w:rPr>
          <w:sz w:val="28"/>
          <w:szCs w:val="28"/>
        </w:rPr>
        <w:t xml:space="preserve">» </w:t>
      </w:r>
      <w:r w:rsidR="000D6E15" w:rsidRPr="00813EE2">
        <w:rPr>
          <w:sz w:val="28"/>
          <w:szCs w:val="28"/>
        </w:rPr>
        <w:t>июля</w:t>
      </w:r>
      <w:r w:rsidRPr="00813EE2">
        <w:rPr>
          <w:sz w:val="28"/>
          <w:szCs w:val="28"/>
        </w:rPr>
        <w:t xml:space="preserve"> 201</w:t>
      </w:r>
      <w:r w:rsidR="00857DB6" w:rsidRPr="00813EE2">
        <w:rPr>
          <w:sz w:val="28"/>
          <w:szCs w:val="28"/>
        </w:rPr>
        <w:t>8</w:t>
      </w:r>
      <w:r w:rsidRPr="00813EE2">
        <w:rPr>
          <w:sz w:val="28"/>
          <w:szCs w:val="28"/>
        </w:rPr>
        <w:t>г.</w:t>
      </w:r>
    </w:p>
    <w:p w:rsidR="0072717F" w:rsidRPr="00CE42F5" w:rsidRDefault="0072717F" w:rsidP="0072717F">
      <w:pPr>
        <w:numPr>
          <w:ilvl w:val="0"/>
          <w:numId w:val="28"/>
        </w:numPr>
        <w:suppressAutoHyphens/>
        <w:ind w:left="0" w:firstLine="709"/>
        <w:contextualSpacing/>
        <w:jc w:val="both"/>
        <w:rPr>
          <w:sz w:val="28"/>
          <w:szCs w:val="28"/>
        </w:rPr>
      </w:pPr>
      <w:r w:rsidRPr="00813EE2">
        <w:rPr>
          <w:sz w:val="28"/>
          <w:szCs w:val="28"/>
        </w:rPr>
        <w:t>Договор вступает в силу с момента его подписания Сторонами и действует до выполнения Сторонами</w:t>
      </w:r>
      <w:r w:rsidRPr="00CE42F5">
        <w:rPr>
          <w:sz w:val="28"/>
          <w:szCs w:val="28"/>
        </w:rPr>
        <w:t xml:space="preserve"> принятых на себя обязательств в полном объеме.</w:t>
      </w:r>
    </w:p>
    <w:p w:rsidR="0072717F" w:rsidRPr="00CE42F5" w:rsidRDefault="0072717F" w:rsidP="0072717F">
      <w:pPr>
        <w:spacing w:before="120" w:after="120"/>
        <w:jc w:val="center"/>
        <w:rPr>
          <w:b/>
          <w:sz w:val="28"/>
          <w:szCs w:val="28"/>
        </w:rPr>
      </w:pPr>
      <w:r w:rsidRPr="00CE42F5">
        <w:rPr>
          <w:b/>
          <w:bCs/>
          <w:sz w:val="28"/>
          <w:szCs w:val="28"/>
        </w:rPr>
        <w:t xml:space="preserve">10. </w:t>
      </w:r>
      <w:r w:rsidRPr="00CE42F5">
        <w:rPr>
          <w:b/>
          <w:sz w:val="28"/>
          <w:szCs w:val="28"/>
        </w:rPr>
        <w:t>Конфиденциальность</w:t>
      </w:r>
    </w:p>
    <w:p w:rsidR="0072717F" w:rsidRPr="00CE42F5" w:rsidRDefault="0072717F" w:rsidP="0072717F">
      <w:pPr>
        <w:numPr>
          <w:ilvl w:val="0"/>
          <w:numId w:val="33"/>
        </w:numPr>
        <w:ind w:left="0" w:firstLine="709"/>
        <w:jc w:val="both"/>
        <w:rPr>
          <w:sz w:val="28"/>
          <w:szCs w:val="28"/>
        </w:rPr>
      </w:pPr>
      <w:r w:rsidRPr="00CE42F5">
        <w:rPr>
          <w:sz w:val="28"/>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2717F" w:rsidRPr="00CE42F5" w:rsidRDefault="0072717F" w:rsidP="0072717F">
      <w:pPr>
        <w:numPr>
          <w:ilvl w:val="0"/>
          <w:numId w:val="33"/>
        </w:numPr>
        <w:ind w:left="0" w:firstLine="709"/>
        <w:jc w:val="both"/>
        <w:rPr>
          <w:sz w:val="28"/>
          <w:szCs w:val="28"/>
        </w:rPr>
      </w:pPr>
      <w:r w:rsidRPr="00CE42F5">
        <w:rPr>
          <w:sz w:val="28"/>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2717F" w:rsidRPr="00CE42F5" w:rsidRDefault="0072717F" w:rsidP="0072717F">
      <w:pPr>
        <w:numPr>
          <w:ilvl w:val="0"/>
          <w:numId w:val="33"/>
        </w:numPr>
        <w:ind w:left="0" w:firstLine="709"/>
        <w:jc w:val="both"/>
        <w:rPr>
          <w:sz w:val="28"/>
          <w:szCs w:val="28"/>
        </w:rPr>
      </w:pPr>
      <w:r w:rsidRPr="00CE42F5">
        <w:rPr>
          <w:sz w:val="28"/>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2717F" w:rsidRPr="00CE42F5" w:rsidRDefault="0072717F" w:rsidP="0072717F">
      <w:pPr>
        <w:numPr>
          <w:ilvl w:val="0"/>
          <w:numId w:val="33"/>
        </w:numPr>
        <w:ind w:left="0" w:firstLine="709"/>
        <w:jc w:val="both"/>
        <w:rPr>
          <w:sz w:val="28"/>
          <w:szCs w:val="28"/>
        </w:rPr>
      </w:pPr>
      <w:r w:rsidRPr="00CE42F5">
        <w:rPr>
          <w:sz w:val="28"/>
          <w:szCs w:val="28"/>
        </w:rPr>
        <w:t xml:space="preserve"> В </w:t>
      </w:r>
      <w:proofErr w:type="gramStart"/>
      <w:r w:rsidRPr="00CE42F5">
        <w:rPr>
          <w:sz w:val="28"/>
          <w:szCs w:val="28"/>
        </w:rPr>
        <w:t>случае</w:t>
      </w:r>
      <w:proofErr w:type="gramEnd"/>
      <w:r w:rsidRPr="00CE42F5">
        <w:rPr>
          <w:sz w:val="28"/>
          <w:szCs w:val="28"/>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2717F" w:rsidRPr="00CE42F5" w:rsidRDefault="0072717F" w:rsidP="0072717F">
      <w:pPr>
        <w:numPr>
          <w:ilvl w:val="0"/>
          <w:numId w:val="33"/>
        </w:numPr>
        <w:ind w:left="0" w:firstLine="709"/>
        <w:jc w:val="both"/>
        <w:rPr>
          <w:sz w:val="28"/>
          <w:szCs w:val="28"/>
        </w:rPr>
      </w:pPr>
      <w:r w:rsidRPr="00CE42F5">
        <w:rPr>
          <w:sz w:val="28"/>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2717F" w:rsidRPr="00CE42F5" w:rsidRDefault="0072717F" w:rsidP="0072717F">
      <w:pPr>
        <w:spacing w:before="120" w:after="120"/>
        <w:jc w:val="center"/>
        <w:rPr>
          <w:b/>
          <w:bCs/>
          <w:sz w:val="28"/>
          <w:szCs w:val="28"/>
        </w:rPr>
      </w:pPr>
      <w:r w:rsidRPr="00CE42F5">
        <w:rPr>
          <w:b/>
          <w:sz w:val="28"/>
          <w:szCs w:val="28"/>
        </w:rPr>
        <w:t xml:space="preserve">11. </w:t>
      </w:r>
      <w:r w:rsidRPr="00CE42F5">
        <w:rPr>
          <w:b/>
          <w:bCs/>
          <w:sz w:val="28"/>
          <w:szCs w:val="28"/>
        </w:rPr>
        <w:t>Заключительные положения</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 xml:space="preserve">Настоящий </w:t>
      </w:r>
      <w:r w:rsidRPr="00CE42F5">
        <w:rPr>
          <w:spacing w:val="-4"/>
          <w:sz w:val="28"/>
          <w:szCs w:val="28"/>
        </w:rPr>
        <w:t>Договор</w:t>
      </w:r>
      <w:r w:rsidRPr="00CE42F5">
        <w:rPr>
          <w:sz w:val="28"/>
          <w:szCs w:val="28"/>
        </w:rPr>
        <w:t xml:space="preserve"> составлен в двух экземплярах, имеющих одинаковую юридическую силу, по одному экземпляру для каждой из Сторон.</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 xml:space="preserve">Любая договоренность между Сторонами, влекущая за собой новые обстоятельства и изменения, не предусмотренные настоящим Договором, считается </w:t>
      </w:r>
      <w:r w:rsidRPr="00CE42F5">
        <w:rPr>
          <w:sz w:val="28"/>
          <w:szCs w:val="28"/>
        </w:rPr>
        <w:lastRenderedPageBreak/>
        <w:t>действительной, если она подтверждена Сторонами в письменной форме в виде Дополнительного соглашения.</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 xml:space="preserve">Стороны признают юридическую силу всех писем, уведомлений и иных </w:t>
      </w:r>
      <w:proofErr w:type="gramStart"/>
      <w:r w:rsidRPr="00CE42F5">
        <w:rPr>
          <w:sz w:val="28"/>
          <w:szCs w:val="28"/>
        </w:rPr>
        <w:t>документов</w:t>
      </w:r>
      <w:proofErr w:type="gramEnd"/>
      <w:r w:rsidRPr="00CE42F5">
        <w:rPr>
          <w:sz w:val="28"/>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2717F" w:rsidRPr="00CE42F5" w:rsidRDefault="0072717F" w:rsidP="0072717F">
      <w:pPr>
        <w:suppressAutoHyphens/>
        <w:ind w:firstLine="709"/>
        <w:jc w:val="both"/>
        <w:rPr>
          <w:sz w:val="28"/>
          <w:szCs w:val="28"/>
        </w:rPr>
      </w:pPr>
      <w:r w:rsidRPr="00CE42F5">
        <w:rPr>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2717F" w:rsidRPr="00CE42F5" w:rsidRDefault="0072717F" w:rsidP="0072717F">
      <w:pPr>
        <w:suppressAutoHyphens/>
        <w:ind w:firstLine="709"/>
        <w:jc w:val="both"/>
        <w:rPr>
          <w:sz w:val="28"/>
          <w:szCs w:val="28"/>
        </w:rPr>
      </w:pPr>
      <w:r w:rsidRPr="00CE42F5">
        <w:rPr>
          <w:sz w:val="28"/>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2717F" w:rsidRPr="00CE42F5" w:rsidRDefault="0072717F" w:rsidP="0072717F">
      <w:pPr>
        <w:suppressAutoHyphens/>
        <w:ind w:firstLine="709"/>
        <w:jc w:val="both"/>
        <w:rPr>
          <w:sz w:val="28"/>
          <w:szCs w:val="28"/>
        </w:rPr>
      </w:pPr>
      <w:r w:rsidRPr="00CE42F5">
        <w:rPr>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2717F" w:rsidRPr="00CE42F5" w:rsidRDefault="0072717F" w:rsidP="0072717F">
      <w:pPr>
        <w:suppressAutoHyphens/>
        <w:ind w:firstLine="709"/>
        <w:jc w:val="both"/>
        <w:rPr>
          <w:sz w:val="28"/>
          <w:szCs w:val="28"/>
        </w:rPr>
      </w:pPr>
      <w:r w:rsidRPr="00CE42F5">
        <w:rPr>
          <w:sz w:val="28"/>
          <w:szCs w:val="28"/>
        </w:rPr>
        <w:t>Сообщения направляются по следующим телефонам и электронным адресам:</w:t>
      </w:r>
    </w:p>
    <w:p w:rsidR="0072717F" w:rsidRPr="00857DB6" w:rsidRDefault="0072717F" w:rsidP="0072717F">
      <w:pPr>
        <w:suppressAutoHyphens/>
        <w:ind w:firstLine="709"/>
        <w:jc w:val="both"/>
        <w:rPr>
          <w:sz w:val="28"/>
          <w:szCs w:val="28"/>
        </w:rPr>
      </w:pPr>
      <w:r w:rsidRPr="00CE42F5">
        <w:rPr>
          <w:sz w:val="28"/>
          <w:szCs w:val="28"/>
        </w:rPr>
        <w:t xml:space="preserve">а) в адрес Заказчика по тел./факсам </w:t>
      </w:r>
      <w:r w:rsidR="00857DB6">
        <w:rPr>
          <w:sz w:val="28"/>
          <w:szCs w:val="28"/>
        </w:rPr>
        <w:t>8 (473)227-76-09,279-55-90</w:t>
      </w:r>
      <w:r w:rsidRPr="00CE42F5">
        <w:rPr>
          <w:sz w:val="28"/>
          <w:szCs w:val="28"/>
        </w:rPr>
        <w:t xml:space="preserve"> и по </w:t>
      </w:r>
      <w:proofErr w:type="spellStart"/>
      <w:r w:rsidRPr="00CE42F5">
        <w:rPr>
          <w:sz w:val="28"/>
          <w:szCs w:val="28"/>
        </w:rPr>
        <w:t>e-mail</w:t>
      </w:r>
      <w:proofErr w:type="spellEnd"/>
      <w:r w:rsidRPr="00CE42F5">
        <w:rPr>
          <w:sz w:val="28"/>
          <w:szCs w:val="28"/>
        </w:rPr>
        <w:t xml:space="preserve"> </w:t>
      </w:r>
      <w:proofErr w:type="spellStart"/>
      <w:r w:rsidR="00857DB6">
        <w:rPr>
          <w:sz w:val="28"/>
          <w:szCs w:val="28"/>
          <w:lang w:val="en-US"/>
        </w:rPr>
        <w:t>vvrz</w:t>
      </w:r>
      <w:proofErr w:type="spellEnd"/>
      <w:r w:rsidR="00857DB6" w:rsidRPr="00857DB6">
        <w:rPr>
          <w:sz w:val="28"/>
          <w:szCs w:val="28"/>
        </w:rPr>
        <w:t>@</w:t>
      </w:r>
      <w:proofErr w:type="spellStart"/>
      <w:r w:rsidR="00857DB6">
        <w:rPr>
          <w:sz w:val="28"/>
          <w:szCs w:val="28"/>
          <w:lang w:val="en-US"/>
        </w:rPr>
        <w:t>vagon</w:t>
      </w:r>
      <w:proofErr w:type="spellEnd"/>
      <w:r w:rsidR="00857DB6" w:rsidRPr="00857DB6">
        <w:rPr>
          <w:sz w:val="28"/>
          <w:szCs w:val="28"/>
        </w:rPr>
        <w:t>.</w:t>
      </w:r>
      <w:proofErr w:type="spellStart"/>
      <w:r w:rsidR="00857DB6">
        <w:rPr>
          <w:sz w:val="28"/>
          <w:szCs w:val="28"/>
          <w:lang w:val="en-US"/>
        </w:rPr>
        <w:t>vrn</w:t>
      </w:r>
      <w:proofErr w:type="spellEnd"/>
      <w:r w:rsidR="00857DB6" w:rsidRPr="00857DB6">
        <w:rPr>
          <w:sz w:val="28"/>
          <w:szCs w:val="28"/>
        </w:rPr>
        <w:t>.</w:t>
      </w:r>
      <w:proofErr w:type="spellStart"/>
      <w:r w:rsidR="00857DB6">
        <w:rPr>
          <w:sz w:val="28"/>
          <w:szCs w:val="28"/>
          <w:lang w:val="en-US"/>
        </w:rPr>
        <w:t>ru</w:t>
      </w:r>
      <w:proofErr w:type="spellEnd"/>
    </w:p>
    <w:p w:rsidR="0072717F" w:rsidRPr="00CE42F5" w:rsidRDefault="0072717F" w:rsidP="0072717F">
      <w:pPr>
        <w:suppressAutoHyphens/>
        <w:ind w:firstLine="709"/>
        <w:jc w:val="both"/>
        <w:rPr>
          <w:sz w:val="28"/>
          <w:szCs w:val="28"/>
        </w:rPr>
      </w:pPr>
      <w:r w:rsidRPr="00CE42F5">
        <w:rPr>
          <w:sz w:val="28"/>
          <w:szCs w:val="28"/>
        </w:rPr>
        <w:t xml:space="preserve">б) в адрес </w:t>
      </w:r>
      <w:r w:rsidR="000B0432">
        <w:rPr>
          <w:sz w:val="28"/>
          <w:szCs w:val="28"/>
        </w:rPr>
        <w:t>Подрядчика</w:t>
      </w:r>
      <w:r w:rsidRPr="00CE42F5">
        <w:rPr>
          <w:sz w:val="28"/>
          <w:szCs w:val="28"/>
        </w:rPr>
        <w:t xml:space="preserve"> по тел./факсам__________________ и по </w:t>
      </w:r>
      <w:proofErr w:type="spellStart"/>
      <w:r w:rsidRPr="00CE42F5">
        <w:rPr>
          <w:sz w:val="28"/>
          <w:szCs w:val="28"/>
        </w:rPr>
        <w:t>e-mail</w:t>
      </w:r>
      <w:proofErr w:type="spellEnd"/>
      <w:r w:rsidRPr="00CE42F5">
        <w:rPr>
          <w:sz w:val="28"/>
          <w:szCs w:val="28"/>
        </w:rPr>
        <w:t xml:space="preserve"> _________________</w:t>
      </w:r>
    </w:p>
    <w:p w:rsidR="0072717F" w:rsidRPr="00467C65" w:rsidRDefault="0072717F" w:rsidP="0072717F">
      <w:pPr>
        <w:pStyle w:val="aff9"/>
        <w:numPr>
          <w:ilvl w:val="1"/>
          <w:numId w:val="42"/>
        </w:numPr>
        <w:suppressAutoHyphens/>
        <w:ind w:left="0" w:firstLine="709"/>
        <w:jc w:val="both"/>
        <w:rPr>
          <w:bCs/>
          <w:sz w:val="28"/>
          <w:szCs w:val="28"/>
        </w:rPr>
      </w:pPr>
      <w:r w:rsidRPr="00467C65">
        <w:rPr>
          <w:sz w:val="28"/>
          <w:szCs w:val="28"/>
        </w:rPr>
        <w:t xml:space="preserve">При исполнении настоящего Договора не допускается перемена </w:t>
      </w:r>
      <w:r w:rsidR="000B0432">
        <w:rPr>
          <w:sz w:val="28"/>
          <w:szCs w:val="28"/>
        </w:rPr>
        <w:t>Подрядчика</w:t>
      </w:r>
      <w:r w:rsidRPr="00467C65">
        <w:rPr>
          <w:sz w:val="28"/>
          <w:szCs w:val="28"/>
        </w:rPr>
        <w:t>, за исключением п. 5.4.2.</w:t>
      </w:r>
    </w:p>
    <w:p w:rsidR="0072717F" w:rsidRPr="00F95F65" w:rsidRDefault="0072717F" w:rsidP="0072717F">
      <w:pPr>
        <w:numPr>
          <w:ilvl w:val="0"/>
          <w:numId w:val="29"/>
        </w:numPr>
        <w:suppressAutoHyphens/>
        <w:ind w:left="0" w:firstLine="709"/>
        <w:contextualSpacing/>
        <w:jc w:val="both"/>
        <w:rPr>
          <w:sz w:val="28"/>
          <w:szCs w:val="28"/>
        </w:rPr>
      </w:pPr>
      <w:r w:rsidRPr="00CE42F5">
        <w:rPr>
          <w:bCs/>
          <w:sz w:val="28"/>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E42F5">
        <w:rPr>
          <w:bCs/>
          <w:sz w:val="28"/>
          <w:szCs w:val="28"/>
          <w:lang w:eastAsia="ar-SA"/>
        </w:rPr>
        <w:t xml:space="preserve"> </w:t>
      </w:r>
      <w:r w:rsidRPr="00CE42F5">
        <w:rPr>
          <w:bCs/>
          <w:sz w:val="28"/>
          <w:szCs w:val="28"/>
        </w:rPr>
        <w:t>указанным в Договоре и считаются доставленными, даже если адресат по этому адресу более не находится.</w:t>
      </w:r>
    </w:p>
    <w:p w:rsidR="00F95F65" w:rsidRPr="00CE42F5" w:rsidRDefault="00F95F65" w:rsidP="00F95F65">
      <w:pPr>
        <w:suppressAutoHyphens/>
        <w:ind w:left="709"/>
        <w:contextualSpacing/>
        <w:jc w:val="both"/>
        <w:rPr>
          <w:sz w:val="28"/>
          <w:szCs w:val="28"/>
        </w:rPr>
      </w:pPr>
    </w:p>
    <w:p w:rsidR="0072717F" w:rsidRPr="00CE42F5" w:rsidRDefault="0072717F" w:rsidP="0072717F">
      <w:pPr>
        <w:numPr>
          <w:ilvl w:val="0"/>
          <w:numId w:val="29"/>
        </w:numPr>
        <w:suppressAutoHyphens/>
        <w:ind w:left="0" w:firstLine="709"/>
        <w:contextualSpacing/>
        <w:jc w:val="both"/>
        <w:rPr>
          <w:sz w:val="28"/>
          <w:szCs w:val="28"/>
        </w:rPr>
      </w:pPr>
      <w:r w:rsidRPr="00CE42F5">
        <w:rPr>
          <w:sz w:val="28"/>
          <w:szCs w:val="28"/>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72717F" w:rsidRPr="00CE42F5" w:rsidRDefault="0072717F" w:rsidP="0072717F">
      <w:pPr>
        <w:numPr>
          <w:ilvl w:val="0"/>
          <w:numId w:val="29"/>
        </w:numPr>
        <w:suppressAutoHyphens/>
        <w:ind w:left="0" w:firstLine="709"/>
        <w:contextualSpacing/>
        <w:jc w:val="both"/>
        <w:rPr>
          <w:bCs/>
          <w:sz w:val="28"/>
          <w:szCs w:val="28"/>
        </w:rPr>
      </w:pPr>
      <w:r w:rsidRPr="00CE42F5">
        <w:rPr>
          <w:sz w:val="28"/>
          <w:szCs w:val="28"/>
        </w:rPr>
        <w:t xml:space="preserve">При расторжении настоящего Договора выполненные Работы передаются Заказчику по актам передачи и производятся сверки взаиморасчетов между </w:t>
      </w:r>
      <w:r w:rsidR="00564A19">
        <w:rPr>
          <w:sz w:val="28"/>
          <w:szCs w:val="28"/>
        </w:rPr>
        <w:t>Подрядчиком</w:t>
      </w:r>
      <w:r w:rsidRPr="00CE42F5">
        <w:rPr>
          <w:sz w:val="28"/>
          <w:szCs w:val="28"/>
        </w:rPr>
        <w:t xml:space="preserve"> и Заказчиком.</w:t>
      </w:r>
    </w:p>
    <w:p w:rsidR="0072717F" w:rsidRPr="00CE42F5" w:rsidRDefault="0072717F" w:rsidP="0072717F">
      <w:pPr>
        <w:numPr>
          <w:ilvl w:val="0"/>
          <w:numId w:val="29"/>
        </w:numPr>
        <w:ind w:left="0" w:firstLine="709"/>
        <w:jc w:val="both"/>
        <w:rPr>
          <w:bCs/>
          <w:sz w:val="28"/>
          <w:szCs w:val="28"/>
        </w:rPr>
      </w:pPr>
      <w:r>
        <w:rPr>
          <w:sz w:val="28"/>
          <w:szCs w:val="28"/>
        </w:rPr>
        <w:lastRenderedPageBreak/>
        <w:t xml:space="preserve"> </w:t>
      </w:r>
      <w:r w:rsidR="000B0432">
        <w:rPr>
          <w:sz w:val="28"/>
          <w:szCs w:val="28"/>
        </w:rPr>
        <w:t>Подрядчик</w:t>
      </w:r>
      <w:r w:rsidRPr="00CE42F5">
        <w:rPr>
          <w:bCs/>
          <w:sz w:val="28"/>
          <w:szCs w:val="28"/>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w:t>
      </w:r>
      <w:r w:rsidR="00F95F65">
        <w:rPr>
          <w:bCs/>
          <w:sz w:val="28"/>
          <w:szCs w:val="28"/>
        </w:rPr>
        <w:t>3</w:t>
      </w:r>
      <w:r w:rsidRPr="00CE42F5">
        <w:rPr>
          <w:bCs/>
          <w:sz w:val="28"/>
          <w:szCs w:val="28"/>
        </w:rPr>
        <w:t xml:space="preserve"> и Приложения № </w:t>
      </w:r>
      <w:r w:rsidR="00F95F65">
        <w:rPr>
          <w:bCs/>
          <w:sz w:val="28"/>
          <w:szCs w:val="28"/>
        </w:rPr>
        <w:t>4</w:t>
      </w:r>
      <w:r w:rsidRPr="00CE42F5">
        <w:rPr>
          <w:bCs/>
          <w:sz w:val="28"/>
          <w:szCs w:val="28"/>
        </w:rPr>
        <w:t>.</w:t>
      </w:r>
    </w:p>
    <w:p w:rsidR="0072717F" w:rsidRDefault="0072717F" w:rsidP="0072717F">
      <w:pPr>
        <w:shd w:val="clear" w:color="auto" w:fill="FFFFFF"/>
        <w:suppressAutoHyphens/>
        <w:ind w:left="1069"/>
        <w:contextualSpacing/>
        <w:jc w:val="both"/>
        <w:rPr>
          <w:bCs/>
          <w:sz w:val="28"/>
          <w:szCs w:val="28"/>
        </w:rPr>
      </w:pPr>
    </w:p>
    <w:p w:rsidR="00F95F65" w:rsidRPr="00CE42F5" w:rsidRDefault="00F95F65" w:rsidP="0072717F">
      <w:pPr>
        <w:shd w:val="clear" w:color="auto" w:fill="FFFFFF"/>
        <w:suppressAutoHyphens/>
        <w:ind w:left="1069"/>
        <w:contextualSpacing/>
        <w:jc w:val="both"/>
        <w:rPr>
          <w:bCs/>
          <w:sz w:val="28"/>
          <w:szCs w:val="28"/>
        </w:rPr>
      </w:pPr>
    </w:p>
    <w:p w:rsidR="0072717F" w:rsidRPr="00CE42F5" w:rsidRDefault="0072717F" w:rsidP="0072717F">
      <w:pPr>
        <w:shd w:val="clear" w:color="auto" w:fill="FFFFFF"/>
        <w:suppressAutoHyphens/>
        <w:ind w:firstLine="709"/>
        <w:contextualSpacing/>
        <w:jc w:val="both"/>
        <w:rPr>
          <w:sz w:val="28"/>
          <w:szCs w:val="28"/>
        </w:rPr>
      </w:pPr>
      <w:r w:rsidRPr="00CE42F5">
        <w:rPr>
          <w:bCs/>
          <w:sz w:val="28"/>
          <w:szCs w:val="28"/>
        </w:rPr>
        <w:t>Приложения к</w:t>
      </w:r>
      <w:r w:rsidRPr="00CE42F5">
        <w:rPr>
          <w:color w:val="000000"/>
          <w:sz w:val="28"/>
          <w:szCs w:val="28"/>
        </w:rPr>
        <w:t xml:space="preserve"> настоящему Договору:</w:t>
      </w:r>
    </w:p>
    <w:p w:rsidR="0072717F" w:rsidRPr="00CE42F5" w:rsidRDefault="0072717F" w:rsidP="0072717F">
      <w:pPr>
        <w:shd w:val="clear" w:color="auto" w:fill="FFFFFF"/>
        <w:ind w:firstLine="709"/>
        <w:rPr>
          <w:color w:val="000000"/>
          <w:sz w:val="28"/>
          <w:szCs w:val="28"/>
        </w:rPr>
      </w:pPr>
      <w:r>
        <w:rPr>
          <w:color w:val="000000"/>
          <w:sz w:val="28"/>
          <w:szCs w:val="28"/>
        </w:rPr>
        <w:t xml:space="preserve">- </w:t>
      </w:r>
      <w:r w:rsidRPr="00CE42F5">
        <w:rPr>
          <w:color w:val="000000"/>
          <w:sz w:val="28"/>
          <w:szCs w:val="28"/>
        </w:rPr>
        <w:t>Техническое задание (Приложение №1)</w:t>
      </w:r>
    </w:p>
    <w:p w:rsidR="0072717F" w:rsidRPr="00F94ACF" w:rsidRDefault="0072717F" w:rsidP="0072717F">
      <w:pPr>
        <w:shd w:val="clear" w:color="auto" w:fill="FFFFFF"/>
        <w:ind w:firstLine="709"/>
        <w:rPr>
          <w:color w:val="000000"/>
          <w:sz w:val="28"/>
          <w:szCs w:val="28"/>
        </w:rPr>
      </w:pPr>
      <w:r>
        <w:rPr>
          <w:color w:val="000000"/>
          <w:sz w:val="28"/>
          <w:szCs w:val="28"/>
        </w:rPr>
        <w:t xml:space="preserve">- </w:t>
      </w:r>
      <w:r w:rsidR="00F94ACF">
        <w:rPr>
          <w:color w:val="000000"/>
          <w:sz w:val="28"/>
          <w:szCs w:val="28"/>
        </w:rPr>
        <w:t>Форма «</w:t>
      </w:r>
      <w:r w:rsidRPr="00CE42F5">
        <w:rPr>
          <w:color w:val="000000"/>
          <w:sz w:val="28"/>
          <w:szCs w:val="28"/>
        </w:rPr>
        <w:t>А</w:t>
      </w:r>
      <w:r>
        <w:rPr>
          <w:color w:val="000000"/>
          <w:sz w:val="28"/>
          <w:szCs w:val="28"/>
        </w:rPr>
        <w:t>кт</w:t>
      </w:r>
      <w:r w:rsidRPr="00CE42F5">
        <w:rPr>
          <w:color w:val="000000"/>
          <w:sz w:val="28"/>
          <w:szCs w:val="28"/>
        </w:rPr>
        <w:t xml:space="preserve"> сдачи металла</w:t>
      </w:r>
      <w:r w:rsidR="00F94ACF">
        <w:rPr>
          <w:color w:val="000000"/>
          <w:sz w:val="28"/>
          <w:szCs w:val="28"/>
        </w:rPr>
        <w:t>»</w:t>
      </w:r>
      <w:r w:rsidRPr="00CE42F5">
        <w:rPr>
          <w:color w:val="000000"/>
          <w:sz w:val="28"/>
          <w:szCs w:val="28"/>
        </w:rPr>
        <w:t xml:space="preserve"> (Приложение № </w:t>
      </w:r>
      <w:r w:rsidR="00F95F65">
        <w:rPr>
          <w:color w:val="000000"/>
          <w:sz w:val="28"/>
          <w:szCs w:val="28"/>
        </w:rPr>
        <w:t>2</w:t>
      </w:r>
      <w:r w:rsidRPr="00CE42F5">
        <w:rPr>
          <w:color w:val="000000"/>
          <w:sz w:val="28"/>
          <w:szCs w:val="28"/>
        </w:rPr>
        <w:t>)</w:t>
      </w:r>
    </w:p>
    <w:p w:rsidR="0072717F" w:rsidRPr="00CE42F5" w:rsidRDefault="0072717F" w:rsidP="0072717F">
      <w:pPr>
        <w:shd w:val="clear" w:color="auto" w:fill="FFFFFF"/>
        <w:ind w:firstLine="709"/>
        <w:rPr>
          <w:sz w:val="28"/>
          <w:szCs w:val="28"/>
        </w:rPr>
      </w:pPr>
      <w:r>
        <w:rPr>
          <w:sz w:val="28"/>
          <w:szCs w:val="28"/>
        </w:rPr>
        <w:t xml:space="preserve">- </w:t>
      </w:r>
      <w:r w:rsidR="001C3DD9">
        <w:rPr>
          <w:color w:val="000000"/>
          <w:sz w:val="28"/>
          <w:szCs w:val="28"/>
        </w:rPr>
        <w:t>Форма</w:t>
      </w:r>
      <w:r w:rsidR="001C3DD9" w:rsidRPr="00CE42F5">
        <w:rPr>
          <w:sz w:val="28"/>
          <w:szCs w:val="28"/>
        </w:rPr>
        <w:t xml:space="preserve"> </w:t>
      </w:r>
      <w:r w:rsidR="001C3DD9">
        <w:rPr>
          <w:sz w:val="28"/>
          <w:szCs w:val="28"/>
        </w:rPr>
        <w:t>«</w:t>
      </w:r>
      <w:r w:rsidRPr="00CE42F5">
        <w:rPr>
          <w:sz w:val="28"/>
          <w:szCs w:val="28"/>
        </w:rPr>
        <w:t>Сведения о контрагенте</w:t>
      </w:r>
      <w:r w:rsidR="001C3DD9">
        <w:rPr>
          <w:sz w:val="28"/>
          <w:szCs w:val="28"/>
        </w:rPr>
        <w:t>»</w:t>
      </w:r>
      <w:r w:rsidRPr="00CE42F5">
        <w:rPr>
          <w:sz w:val="28"/>
          <w:szCs w:val="28"/>
        </w:rPr>
        <w:t xml:space="preserve"> (Приложение №</w:t>
      </w:r>
      <w:r w:rsidR="00F95F65">
        <w:rPr>
          <w:sz w:val="28"/>
          <w:szCs w:val="28"/>
        </w:rPr>
        <w:t>3</w:t>
      </w:r>
      <w:r w:rsidRPr="00CE42F5">
        <w:rPr>
          <w:sz w:val="28"/>
          <w:szCs w:val="28"/>
        </w:rPr>
        <w:t>)</w:t>
      </w:r>
    </w:p>
    <w:p w:rsidR="0072717F" w:rsidRDefault="0072717F" w:rsidP="0072717F">
      <w:pPr>
        <w:shd w:val="clear" w:color="auto" w:fill="FFFFFF"/>
        <w:ind w:firstLine="709"/>
        <w:rPr>
          <w:sz w:val="28"/>
          <w:szCs w:val="28"/>
        </w:rPr>
      </w:pPr>
      <w:r>
        <w:rPr>
          <w:sz w:val="28"/>
          <w:szCs w:val="28"/>
        </w:rPr>
        <w:t xml:space="preserve">- </w:t>
      </w:r>
      <w:r w:rsidRPr="00CE42F5">
        <w:rPr>
          <w:sz w:val="28"/>
          <w:szCs w:val="28"/>
        </w:rPr>
        <w:t xml:space="preserve">Перечень документов Контрагента (Приложение № </w:t>
      </w:r>
      <w:r w:rsidR="00F95F65">
        <w:rPr>
          <w:sz w:val="28"/>
          <w:szCs w:val="28"/>
        </w:rPr>
        <w:t>4</w:t>
      </w:r>
      <w:r w:rsidRPr="00CE42F5">
        <w:rPr>
          <w:sz w:val="28"/>
          <w:szCs w:val="28"/>
        </w:rPr>
        <w:t>)</w:t>
      </w:r>
    </w:p>
    <w:p w:rsidR="0072717F" w:rsidRDefault="0072717F" w:rsidP="0072717F">
      <w:pPr>
        <w:shd w:val="clear" w:color="auto" w:fill="FFFFFF"/>
        <w:ind w:firstLine="709"/>
        <w:rPr>
          <w:sz w:val="28"/>
          <w:szCs w:val="28"/>
        </w:rPr>
      </w:pPr>
    </w:p>
    <w:p w:rsidR="0072717F" w:rsidRPr="003074B8" w:rsidRDefault="0072717F" w:rsidP="003074B8">
      <w:pPr>
        <w:pStyle w:val="aff9"/>
        <w:numPr>
          <w:ilvl w:val="0"/>
          <w:numId w:val="42"/>
        </w:numPr>
        <w:shd w:val="clear" w:color="auto" w:fill="FFFFFF"/>
        <w:spacing w:before="120" w:after="120"/>
        <w:jc w:val="center"/>
        <w:rPr>
          <w:b/>
          <w:bCs/>
          <w:color w:val="000000"/>
          <w:sz w:val="28"/>
          <w:szCs w:val="28"/>
        </w:rPr>
      </w:pPr>
      <w:r w:rsidRPr="003074B8">
        <w:rPr>
          <w:b/>
          <w:bCs/>
          <w:color w:val="000000"/>
          <w:sz w:val="28"/>
          <w:szCs w:val="28"/>
        </w:rPr>
        <w:t>Юридические адреса и платежные реквизиты Сторон</w:t>
      </w:r>
    </w:p>
    <w:p w:rsidR="003074B8" w:rsidRPr="003074B8" w:rsidRDefault="003074B8" w:rsidP="003074B8">
      <w:pPr>
        <w:pStyle w:val="aff9"/>
        <w:shd w:val="clear" w:color="auto" w:fill="FFFFFF"/>
        <w:spacing w:before="120" w:after="120"/>
        <w:ind w:left="600"/>
        <w:rPr>
          <w:b/>
          <w:bCs/>
          <w:color w:val="000000"/>
        </w:rPr>
      </w:pPr>
    </w:p>
    <w:tbl>
      <w:tblPr>
        <w:tblW w:w="10188" w:type="dxa"/>
        <w:tblLook w:val="0000"/>
      </w:tblPr>
      <w:tblGrid>
        <w:gridCol w:w="5161"/>
        <w:gridCol w:w="5027"/>
      </w:tblGrid>
      <w:tr w:rsidR="0072717F" w:rsidRPr="00E43325" w:rsidTr="003074B8">
        <w:tc>
          <w:tcPr>
            <w:tcW w:w="5161" w:type="dxa"/>
          </w:tcPr>
          <w:p w:rsidR="00F95F65" w:rsidRDefault="00F95F65" w:rsidP="00D01354">
            <w:pPr>
              <w:ind w:firstLine="709"/>
              <w:jc w:val="both"/>
              <w:rPr>
                <w:rFonts w:eastAsia="MS Mincho"/>
              </w:rPr>
            </w:pPr>
          </w:p>
          <w:p w:rsidR="0072717F" w:rsidRDefault="0072717F" w:rsidP="00D01354">
            <w:pPr>
              <w:ind w:firstLine="709"/>
              <w:jc w:val="both"/>
              <w:rPr>
                <w:rFonts w:eastAsia="MS Mincho"/>
              </w:rPr>
            </w:pPr>
            <w:r w:rsidRPr="0038453A">
              <w:rPr>
                <w:rFonts w:eastAsia="MS Mincho"/>
              </w:rPr>
              <w:t>ЗАКАЗЧИК:</w:t>
            </w:r>
          </w:p>
          <w:p w:rsidR="0038453A" w:rsidRPr="0038453A" w:rsidRDefault="0038453A" w:rsidP="00D01354">
            <w:pPr>
              <w:ind w:firstLine="709"/>
              <w:jc w:val="both"/>
              <w:rPr>
                <w:rFonts w:eastAsia="MS Mincho"/>
              </w:rPr>
            </w:pPr>
          </w:p>
          <w:p w:rsidR="0072717F" w:rsidRPr="0038453A" w:rsidRDefault="0072717F" w:rsidP="00D01354">
            <w:pPr>
              <w:jc w:val="both"/>
            </w:pPr>
            <w:r w:rsidRPr="0038453A">
              <w:t>Акционерное общество «</w:t>
            </w:r>
            <w:proofErr w:type="spellStart"/>
            <w:r w:rsidRPr="0038453A">
              <w:t>Вагонреммаш</w:t>
            </w:r>
            <w:proofErr w:type="spellEnd"/>
            <w:r w:rsidRPr="0038453A">
              <w:t xml:space="preserve">» </w:t>
            </w:r>
          </w:p>
          <w:p w:rsidR="0072717F" w:rsidRPr="0038453A" w:rsidRDefault="0072717F" w:rsidP="00D01354">
            <w:pPr>
              <w:jc w:val="both"/>
            </w:pPr>
            <w:r w:rsidRPr="0038453A">
              <w:t xml:space="preserve">(АО «ВРМ»): 105005, г. Москва, </w:t>
            </w:r>
          </w:p>
          <w:p w:rsidR="0072717F" w:rsidRPr="0038453A" w:rsidRDefault="0072717F" w:rsidP="00D01354">
            <w:pPr>
              <w:shd w:val="clear" w:color="auto" w:fill="FFFFFF"/>
              <w:jc w:val="both"/>
            </w:pPr>
            <w:r w:rsidRPr="0038453A">
              <w:t>Набережная Академика Туполева, д.15, корп. 2</w:t>
            </w:r>
          </w:p>
          <w:p w:rsidR="0072717F" w:rsidRPr="001F33A6" w:rsidRDefault="0072717F" w:rsidP="00D01354">
            <w:pPr>
              <w:jc w:val="both"/>
            </w:pPr>
            <w:r w:rsidRPr="0038453A">
              <w:t xml:space="preserve">ИНН </w:t>
            </w:r>
            <w:r w:rsidRPr="001F33A6">
              <w:t>7722648033  КПП 774850001</w:t>
            </w:r>
          </w:p>
          <w:p w:rsidR="001F33A6" w:rsidRPr="001F33A6" w:rsidRDefault="001F33A6" w:rsidP="001F33A6">
            <w:pPr>
              <w:pStyle w:val="a3"/>
              <w:ind w:firstLine="0"/>
              <w:rPr>
                <w:szCs w:val="24"/>
              </w:rPr>
            </w:pPr>
            <w:r w:rsidRPr="001F33A6">
              <w:rPr>
                <w:szCs w:val="24"/>
              </w:rPr>
              <w:t>ОКПО 94143208   ОГРН 1087746618970</w:t>
            </w:r>
          </w:p>
          <w:p w:rsidR="001F33A6" w:rsidRPr="001F33A6" w:rsidRDefault="001F33A6" w:rsidP="001F33A6">
            <w:pPr>
              <w:pStyle w:val="a3"/>
              <w:ind w:firstLine="0"/>
              <w:rPr>
                <w:szCs w:val="24"/>
              </w:rPr>
            </w:pPr>
            <w:proofErr w:type="gramStart"/>
            <w:r w:rsidRPr="001F33A6">
              <w:rPr>
                <w:szCs w:val="24"/>
              </w:rPr>
              <w:t>Р</w:t>
            </w:r>
            <w:proofErr w:type="gramEnd"/>
            <w:r w:rsidRPr="001F33A6">
              <w:rPr>
                <w:szCs w:val="24"/>
              </w:rPr>
              <w:t>/счет  40702810500160000507  в  Банк  ВТБ</w:t>
            </w:r>
            <w:r>
              <w:rPr>
                <w:szCs w:val="24"/>
              </w:rPr>
              <w:t xml:space="preserve"> </w:t>
            </w:r>
            <w:r w:rsidRPr="001F33A6">
              <w:rPr>
                <w:szCs w:val="24"/>
              </w:rPr>
              <w:t>(ПАО)   г. Москва</w:t>
            </w:r>
          </w:p>
          <w:p w:rsidR="001F33A6" w:rsidRDefault="001F33A6" w:rsidP="001F33A6">
            <w:pPr>
              <w:jc w:val="both"/>
            </w:pPr>
            <w:proofErr w:type="spellStart"/>
            <w:proofErr w:type="gramStart"/>
            <w:r>
              <w:t>Кор</w:t>
            </w:r>
            <w:proofErr w:type="spellEnd"/>
            <w:r>
              <w:t>/счет</w:t>
            </w:r>
            <w:proofErr w:type="gramEnd"/>
            <w:r>
              <w:t xml:space="preserve"> 30101810700000000187     </w:t>
            </w:r>
          </w:p>
          <w:p w:rsidR="001F33A6" w:rsidRPr="0038453A" w:rsidRDefault="001F33A6" w:rsidP="001F33A6">
            <w:pPr>
              <w:jc w:val="both"/>
            </w:pPr>
            <w:r>
              <w:t>БИК 044525187</w:t>
            </w:r>
          </w:p>
          <w:p w:rsidR="0072717F" w:rsidRPr="0038453A" w:rsidRDefault="0072717F" w:rsidP="00D01354">
            <w:pPr>
              <w:jc w:val="both"/>
            </w:pPr>
            <w:r w:rsidRPr="0038453A">
              <w:t>Адрес филиала:</w:t>
            </w:r>
          </w:p>
          <w:p w:rsidR="0072717F" w:rsidRPr="0038453A" w:rsidRDefault="0072717F" w:rsidP="00D01354">
            <w:pPr>
              <w:jc w:val="both"/>
            </w:pPr>
            <w:r w:rsidRPr="0038453A">
              <w:t>Воронежский ВРЗ АО «ВРМ»</w:t>
            </w:r>
          </w:p>
          <w:p w:rsidR="0072717F" w:rsidRPr="0038453A" w:rsidRDefault="0072717F" w:rsidP="00D01354">
            <w:r w:rsidRPr="0038453A">
              <w:t>394010, г. Воронеж, пер. Богдана Хмельницкого, д.1</w:t>
            </w:r>
          </w:p>
          <w:p w:rsidR="0072717F" w:rsidRPr="0038453A" w:rsidRDefault="0072717F" w:rsidP="00D01354">
            <w:pPr>
              <w:jc w:val="both"/>
            </w:pPr>
            <w:r w:rsidRPr="0038453A">
              <w:t>ИНН 7722648033 КПП 366102001</w:t>
            </w:r>
          </w:p>
          <w:p w:rsidR="0072717F" w:rsidRPr="0038453A" w:rsidRDefault="0072717F" w:rsidP="00D01354">
            <w:pPr>
              <w:tabs>
                <w:tab w:val="left" w:pos="5220"/>
              </w:tabs>
            </w:pPr>
            <w:r w:rsidRPr="0038453A">
              <w:t>ОКПО 01055753</w:t>
            </w:r>
          </w:p>
          <w:p w:rsidR="0072717F" w:rsidRPr="0038453A" w:rsidRDefault="0072717F" w:rsidP="00D01354">
            <w:pPr>
              <w:tabs>
                <w:tab w:val="left" w:pos="5220"/>
              </w:tabs>
            </w:pPr>
            <w:r w:rsidRPr="0038453A">
              <w:t>ОГРН 1087746618970</w:t>
            </w:r>
          </w:p>
          <w:p w:rsidR="0072717F" w:rsidRPr="0038453A" w:rsidRDefault="0072717F" w:rsidP="00D01354">
            <w:pPr>
              <w:tabs>
                <w:tab w:val="left" w:pos="5220"/>
              </w:tabs>
            </w:pPr>
            <w:r w:rsidRPr="0038453A">
              <w:t xml:space="preserve">Банк: Филиал Банка ВТБ (ПАО) в </w:t>
            </w:r>
            <w:proofErr w:type="gramStart"/>
            <w:r w:rsidRPr="0038453A">
              <w:t>г</w:t>
            </w:r>
            <w:proofErr w:type="gramEnd"/>
            <w:r w:rsidRPr="0038453A">
              <w:t>. Воронеже</w:t>
            </w:r>
          </w:p>
          <w:p w:rsidR="0072717F" w:rsidRPr="0038453A" w:rsidRDefault="0072717F" w:rsidP="00D01354">
            <w:pPr>
              <w:tabs>
                <w:tab w:val="left" w:pos="5220"/>
              </w:tabs>
            </w:pPr>
            <w:proofErr w:type="gramStart"/>
            <w:r w:rsidRPr="0038453A">
              <w:t>Р</w:t>
            </w:r>
            <w:proofErr w:type="gramEnd"/>
            <w:r w:rsidRPr="0038453A">
              <w:t>/</w:t>
            </w:r>
            <w:proofErr w:type="spellStart"/>
            <w:r w:rsidRPr="0038453A">
              <w:t>сч</w:t>
            </w:r>
            <w:proofErr w:type="spellEnd"/>
            <w:r w:rsidRPr="0038453A">
              <w:t>. 40702810700250004781</w:t>
            </w:r>
          </w:p>
          <w:p w:rsidR="0072717F" w:rsidRPr="0038453A" w:rsidRDefault="0072717F" w:rsidP="00D01354">
            <w:pPr>
              <w:tabs>
                <w:tab w:val="left" w:pos="5220"/>
              </w:tabs>
            </w:pPr>
            <w:r w:rsidRPr="0038453A">
              <w:t>К/</w:t>
            </w:r>
            <w:proofErr w:type="spellStart"/>
            <w:r w:rsidRPr="0038453A">
              <w:t>сч</w:t>
            </w:r>
            <w:proofErr w:type="spellEnd"/>
            <w:r w:rsidRPr="0038453A">
              <w:t>. 30101810100000000835 в ГРКЦ ГУ ЦБ РФ по Воронежской области</w:t>
            </w:r>
          </w:p>
          <w:p w:rsidR="0072717F" w:rsidRPr="0038453A" w:rsidRDefault="0072717F" w:rsidP="00D01354">
            <w:pPr>
              <w:jc w:val="both"/>
              <w:rPr>
                <w:rFonts w:eastAsia="MS Mincho"/>
              </w:rPr>
            </w:pPr>
            <w:r w:rsidRPr="0038453A">
              <w:rPr>
                <w:rFonts w:eastAsia="MS Mincho"/>
              </w:rPr>
              <w:t>БИК 042007835</w:t>
            </w:r>
          </w:p>
          <w:p w:rsidR="0072717F" w:rsidRPr="0038453A" w:rsidRDefault="0072717F" w:rsidP="00D01354">
            <w:pPr>
              <w:jc w:val="both"/>
              <w:rPr>
                <w:rFonts w:eastAsia="MS Mincho"/>
              </w:rPr>
            </w:pPr>
            <w:r w:rsidRPr="0038453A">
              <w:rPr>
                <w:rFonts w:eastAsia="MS Mincho"/>
              </w:rPr>
              <w:t xml:space="preserve">Тел (473) 227-76-09, </w:t>
            </w:r>
          </w:p>
          <w:p w:rsidR="0072717F" w:rsidRPr="00E43325" w:rsidRDefault="0072717F" w:rsidP="00D01354">
            <w:pPr>
              <w:jc w:val="both"/>
              <w:rPr>
                <w:rFonts w:eastAsia="MS Mincho"/>
                <w:bCs/>
                <w:sz w:val="28"/>
                <w:szCs w:val="28"/>
              </w:rPr>
            </w:pPr>
            <w:r w:rsidRPr="0038453A">
              <w:rPr>
                <w:rFonts w:eastAsia="MS Mincho"/>
              </w:rPr>
              <w:t>факс (473) 279-55-90</w:t>
            </w:r>
          </w:p>
        </w:tc>
        <w:tc>
          <w:tcPr>
            <w:tcW w:w="5027" w:type="dxa"/>
          </w:tcPr>
          <w:p w:rsidR="00F95F65" w:rsidRDefault="00CB2446" w:rsidP="00D01354">
            <w:r>
              <w:t xml:space="preserve">                     </w:t>
            </w:r>
          </w:p>
          <w:p w:rsidR="0072717F" w:rsidRPr="00E43325" w:rsidRDefault="00F95F65" w:rsidP="00D01354">
            <w:pPr>
              <w:rPr>
                <w:bCs/>
                <w:sz w:val="28"/>
                <w:szCs w:val="28"/>
                <w:lang w:val="en-US"/>
              </w:rPr>
            </w:pPr>
            <w:r>
              <w:t xml:space="preserve">                             </w:t>
            </w:r>
            <w:r w:rsidR="00CB2446" w:rsidRPr="00813EE2">
              <w:t>ПОДРЯДЧИК:</w:t>
            </w:r>
          </w:p>
        </w:tc>
      </w:tr>
    </w:tbl>
    <w:p w:rsidR="0072717F" w:rsidRDefault="0072717F" w:rsidP="0072717F">
      <w:pPr>
        <w:rPr>
          <w:sz w:val="28"/>
          <w:szCs w:val="28"/>
        </w:rPr>
      </w:pPr>
    </w:p>
    <w:p w:rsidR="0072717F" w:rsidRPr="00E43325" w:rsidRDefault="0072717F" w:rsidP="0072717F">
      <w:pPr>
        <w:rPr>
          <w:sz w:val="28"/>
          <w:szCs w:val="28"/>
        </w:rPr>
      </w:pPr>
    </w:p>
    <w:p w:rsidR="00A73050" w:rsidRPr="007D1A7F" w:rsidRDefault="00A73050" w:rsidP="00A73050">
      <w:pPr>
        <w:jc w:val="both"/>
        <w:rPr>
          <w:sz w:val="28"/>
          <w:szCs w:val="28"/>
        </w:rPr>
      </w:pPr>
      <w:r w:rsidRPr="007D1A7F">
        <w:rPr>
          <w:sz w:val="28"/>
          <w:szCs w:val="28"/>
        </w:rPr>
        <w:t xml:space="preserve">Генеральный директор                                   </w:t>
      </w:r>
      <w:r w:rsidRPr="007D1A7F">
        <w:rPr>
          <w:sz w:val="28"/>
          <w:szCs w:val="28"/>
        </w:rPr>
        <w:tab/>
      </w:r>
      <w:r w:rsidRPr="007D1A7F">
        <w:rPr>
          <w:sz w:val="28"/>
          <w:szCs w:val="28"/>
        </w:rPr>
        <w:tab/>
        <w:t xml:space="preserve">              </w:t>
      </w:r>
    </w:p>
    <w:p w:rsidR="00A73050" w:rsidRPr="007D1A7F" w:rsidRDefault="00A73050" w:rsidP="00A73050">
      <w:pPr>
        <w:jc w:val="both"/>
        <w:rPr>
          <w:sz w:val="28"/>
          <w:szCs w:val="28"/>
        </w:rPr>
      </w:pPr>
      <w:r w:rsidRPr="007D1A7F">
        <w:rPr>
          <w:sz w:val="28"/>
          <w:szCs w:val="28"/>
        </w:rPr>
        <w:t xml:space="preserve"> АО «ВРМ»</w:t>
      </w:r>
      <w:r w:rsidRPr="007D1A7F">
        <w:rPr>
          <w:sz w:val="28"/>
          <w:szCs w:val="28"/>
        </w:rPr>
        <w:tab/>
      </w:r>
      <w:r w:rsidRPr="007D1A7F">
        <w:rPr>
          <w:sz w:val="28"/>
          <w:szCs w:val="28"/>
        </w:rPr>
        <w:tab/>
      </w:r>
      <w:r w:rsidRPr="007D1A7F">
        <w:rPr>
          <w:sz w:val="28"/>
          <w:szCs w:val="28"/>
        </w:rPr>
        <w:tab/>
        <w:t xml:space="preserve">                                                    _________________________</w:t>
      </w:r>
    </w:p>
    <w:p w:rsidR="00A73050" w:rsidRPr="007D1A7F" w:rsidRDefault="00A73050" w:rsidP="00A73050">
      <w:pPr>
        <w:jc w:val="both"/>
        <w:rPr>
          <w:sz w:val="28"/>
          <w:szCs w:val="28"/>
        </w:rPr>
      </w:pPr>
    </w:p>
    <w:p w:rsidR="00A73050" w:rsidRPr="007D1A7F" w:rsidRDefault="00A73050" w:rsidP="00A73050">
      <w:pPr>
        <w:jc w:val="both"/>
        <w:rPr>
          <w:sz w:val="28"/>
          <w:szCs w:val="28"/>
        </w:rPr>
      </w:pPr>
      <w:r w:rsidRPr="007D1A7F">
        <w:rPr>
          <w:sz w:val="28"/>
          <w:szCs w:val="28"/>
        </w:rPr>
        <w:t>__________________ П. С. Долгов</w:t>
      </w:r>
      <w:r w:rsidRPr="007D1A7F">
        <w:rPr>
          <w:sz w:val="28"/>
          <w:szCs w:val="28"/>
        </w:rPr>
        <w:tab/>
      </w:r>
      <w:r w:rsidRPr="007D1A7F">
        <w:rPr>
          <w:sz w:val="28"/>
          <w:szCs w:val="28"/>
        </w:rPr>
        <w:tab/>
        <w:t xml:space="preserve">                             ____________________ </w:t>
      </w:r>
    </w:p>
    <w:p w:rsidR="00A73050" w:rsidRPr="007D1A7F" w:rsidRDefault="00A73050" w:rsidP="00A73050">
      <w:pPr>
        <w:jc w:val="both"/>
        <w:rPr>
          <w:sz w:val="28"/>
          <w:szCs w:val="28"/>
        </w:rPr>
      </w:pPr>
      <w:r w:rsidRPr="007D1A7F">
        <w:rPr>
          <w:sz w:val="28"/>
          <w:szCs w:val="28"/>
        </w:rPr>
        <w:t>М.П.</w:t>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t xml:space="preserve">                  М.П.</w:t>
      </w:r>
    </w:p>
    <w:p w:rsidR="0072717F" w:rsidRPr="00EF1917" w:rsidRDefault="0072717F" w:rsidP="0072717F">
      <w:r w:rsidRPr="00E43325">
        <w:rPr>
          <w:sz w:val="28"/>
          <w:szCs w:val="28"/>
        </w:rPr>
        <w:br w:type="page"/>
      </w:r>
      <w:r>
        <w:rPr>
          <w:sz w:val="28"/>
          <w:szCs w:val="28"/>
        </w:rPr>
        <w:lastRenderedPageBreak/>
        <w:t xml:space="preserve">                                                                                          </w:t>
      </w:r>
      <w:r w:rsidRPr="00EF1917">
        <w:t>Приложение №1</w:t>
      </w:r>
    </w:p>
    <w:p w:rsidR="0072717F" w:rsidRPr="00EF1917" w:rsidRDefault="0072717F" w:rsidP="0072717F">
      <w:pPr>
        <w:spacing w:line="360" w:lineRule="auto"/>
        <w:ind w:firstLine="6300"/>
      </w:pPr>
      <w:r w:rsidRPr="00EF1917">
        <w:t>к Договору №______</w:t>
      </w:r>
    </w:p>
    <w:p w:rsidR="0072717F" w:rsidRPr="00EF1917" w:rsidRDefault="0072717F" w:rsidP="0072717F">
      <w:pPr>
        <w:spacing w:line="360" w:lineRule="auto"/>
        <w:ind w:firstLine="6300"/>
      </w:pPr>
      <w:r w:rsidRPr="00EF1917">
        <w:t>от «___» _____________201</w:t>
      </w:r>
      <w:r w:rsidR="0052322D">
        <w:t>8</w:t>
      </w:r>
      <w:r w:rsidRPr="00EF1917">
        <w:t>г.</w:t>
      </w:r>
    </w:p>
    <w:p w:rsidR="0072717F" w:rsidRPr="00EF1917" w:rsidRDefault="0072717F" w:rsidP="0072717F"/>
    <w:p w:rsidR="0072717F" w:rsidRPr="00EF1917" w:rsidRDefault="0072717F" w:rsidP="0072717F"/>
    <w:p w:rsidR="0072717F" w:rsidRPr="00EF1917" w:rsidRDefault="0072717F" w:rsidP="0072717F">
      <w:pPr>
        <w:jc w:val="center"/>
        <w:rPr>
          <w:b/>
          <w:sz w:val="28"/>
          <w:szCs w:val="28"/>
        </w:rPr>
      </w:pPr>
      <w:r w:rsidRPr="00EF1917">
        <w:rPr>
          <w:b/>
          <w:sz w:val="28"/>
          <w:szCs w:val="28"/>
        </w:rPr>
        <w:t>ТЕХНИЧЕСКОЕ ЗАДАНИЕ</w:t>
      </w:r>
    </w:p>
    <w:p w:rsidR="0072717F" w:rsidRPr="00EF1917" w:rsidRDefault="0072717F" w:rsidP="0072717F">
      <w:pPr>
        <w:jc w:val="center"/>
        <w:rPr>
          <w:b/>
          <w:sz w:val="28"/>
          <w:szCs w:val="28"/>
        </w:rPr>
      </w:pPr>
    </w:p>
    <w:p w:rsidR="0072717F" w:rsidRPr="004B288D" w:rsidRDefault="0072717F" w:rsidP="0072717F">
      <w:pPr>
        <w:pStyle w:val="13"/>
      </w:pPr>
      <w:r w:rsidRPr="004B288D">
        <w:rPr>
          <w:color w:val="000000"/>
          <w:szCs w:val="28"/>
        </w:rPr>
        <w:t xml:space="preserve">На выполнение работ </w:t>
      </w:r>
      <w:r w:rsidR="00CB69EF" w:rsidRPr="004B288D">
        <w:rPr>
          <w:color w:val="000000"/>
          <w:szCs w:val="28"/>
        </w:rPr>
        <w:t xml:space="preserve">по </w:t>
      </w:r>
      <w:r w:rsidR="00CB69EF" w:rsidRPr="004B288D">
        <w:rPr>
          <w:szCs w:val="28"/>
        </w:rPr>
        <w:t xml:space="preserve">капитальному ремонту наружной тепловой сети (Инв. № 5162), </w:t>
      </w:r>
      <w:r w:rsidRPr="004B288D">
        <w:rPr>
          <w:szCs w:val="28"/>
        </w:rPr>
        <w:t xml:space="preserve"> находящ</w:t>
      </w:r>
      <w:r w:rsidR="00CB69EF" w:rsidRPr="004B288D">
        <w:rPr>
          <w:szCs w:val="28"/>
        </w:rPr>
        <w:t>ей</w:t>
      </w:r>
      <w:r w:rsidRPr="004B288D">
        <w:rPr>
          <w:szCs w:val="28"/>
        </w:rPr>
        <w:t xml:space="preserve">ся на балансовом учете </w:t>
      </w:r>
      <w:r w:rsidRPr="004B288D">
        <w:rPr>
          <w:color w:val="000000"/>
          <w:szCs w:val="28"/>
        </w:rPr>
        <w:t xml:space="preserve">Воронежского ВРЗ АО «ВРМ», </w:t>
      </w:r>
      <w:r w:rsidRPr="004B288D">
        <w:t>расположенно</w:t>
      </w:r>
      <w:r w:rsidR="007325C6" w:rsidRPr="004B288D">
        <w:t xml:space="preserve">й </w:t>
      </w:r>
      <w:r w:rsidRPr="004B288D">
        <w:t xml:space="preserve"> по адресу: </w:t>
      </w:r>
      <w:proofErr w:type="gramStart"/>
      <w:r w:rsidRPr="004B288D">
        <w:t>г</w:t>
      </w:r>
      <w:proofErr w:type="gramEnd"/>
      <w:r w:rsidRPr="004B288D">
        <w:t>. Воронеж,</w:t>
      </w:r>
      <w:r w:rsidRPr="004B288D">
        <w:rPr>
          <w:bCs/>
        </w:rPr>
        <w:t xml:space="preserve"> </w:t>
      </w:r>
      <w:r w:rsidRPr="004B288D">
        <w:t>пер. Богдана Хмельницкого, д.1,</w:t>
      </w:r>
      <w:r w:rsidRPr="004B288D">
        <w:rPr>
          <w:color w:val="000000"/>
          <w:szCs w:val="28"/>
        </w:rPr>
        <w:t xml:space="preserve"> в 201</w:t>
      </w:r>
      <w:r w:rsidR="007917E5" w:rsidRPr="004B288D">
        <w:rPr>
          <w:color w:val="000000"/>
          <w:szCs w:val="28"/>
        </w:rPr>
        <w:t>8</w:t>
      </w:r>
      <w:r w:rsidRPr="004B288D">
        <w:rPr>
          <w:color w:val="000000"/>
          <w:szCs w:val="28"/>
        </w:rPr>
        <w:t xml:space="preserve"> году. </w:t>
      </w:r>
    </w:p>
    <w:p w:rsidR="0072717F" w:rsidRPr="004B288D" w:rsidRDefault="0072717F" w:rsidP="0072717F">
      <w:pPr>
        <w:rPr>
          <w:highlight w:val="yellow"/>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2"/>
        <w:gridCol w:w="4665"/>
      </w:tblGrid>
      <w:tr w:rsidR="0072717F" w:rsidRPr="00E43325" w:rsidTr="00D01354">
        <w:tc>
          <w:tcPr>
            <w:tcW w:w="10314" w:type="dxa"/>
            <w:tcBorders>
              <w:top w:val="nil"/>
              <w:left w:val="nil"/>
              <w:bottom w:val="nil"/>
              <w:right w:val="nil"/>
            </w:tcBorders>
          </w:tcPr>
          <w:p w:rsidR="00E83DDC" w:rsidRPr="00EF1917" w:rsidRDefault="00E83DDC" w:rsidP="00E83DDC">
            <w:pPr>
              <w:pStyle w:val="35"/>
              <w:rPr>
                <w:szCs w:val="28"/>
              </w:rPr>
            </w:pPr>
            <w:r w:rsidRPr="00D534EC">
              <w:rPr>
                <w:szCs w:val="28"/>
              </w:rPr>
              <w:t xml:space="preserve">Цель – </w:t>
            </w:r>
            <w:r>
              <w:rPr>
                <w:szCs w:val="28"/>
              </w:rPr>
              <w:t>улучшение эксплуатационных характеристик наружной тепловой сети (инв. № 5162)</w:t>
            </w:r>
          </w:p>
          <w:p w:rsidR="00E83DDC" w:rsidRDefault="00E83DDC" w:rsidP="00E83DDC">
            <w:pPr>
              <w:ind w:firstLine="709"/>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Pr="00390AA4">
              <w:rPr>
                <w:bCs/>
                <w:sz w:val="28"/>
                <w:szCs w:val="28"/>
              </w:rPr>
              <w:t xml:space="preserve"> </w:t>
            </w:r>
            <w:r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w:t>
            </w:r>
            <w:r>
              <w:rPr>
                <w:bCs/>
                <w:sz w:val="28"/>
                <w:szCs w:val="28"/>
              </w:rPr>
              <w:t>ства на проведение данных работ:</w:t>
            </w:r>
          </w:p>
          <w:p w:rsidR="00E83DDC" w:rsidRDefault="00E83DDC" w:rsidP="00E83DDC">
            <w:pPr>
              <w:ind w:firstLine="709"/>
              <w:jc w:val="both"/>
              <w:rPr>
                <w:bCs/>
                <w:sz w:val="28"/>
                <w:szCs w:val="28"/>
              </w:rPr>
            </w:pPr>
            <w:r>
              <w:rPr>
                <w:bCs/>
                <w:sz w:val="28"/>
                <w:szCs w:val="28"/>
              </w:rPr>
              <w:t xml:space="preserve">- </w:t>
            </w:r>
            <w:proofErr w:type="spellStart"/>
            <w:r>
              <w:rPr>
                <w:bCs/>
                <w:sz w:val="28"/>
                <w:szCs w:val="28"/>
              </w:rPr>
              <w:t>СНиП</w:t>
            </w:r>
            <w:proofErr w:type="spellEnd"/>
            <w:r>
              <w:rPr>
                <w:bCs/>
                <w:sz w:val="28"/>
                <w:szCs w:val="28"/>
              </w:rPr>
              <w:t xml:space="preserve"> 41-02-2003 «Тепловые сети»;</w:t>
            </w:r>
          </w:p>
          <w:p w:rsidR="00E83DDC" w:rsidRDefault="00E83DDC" w:rsidP="00E83DDC">
            <w:pPr>
              <w:ind w:firstLine="709"/>
              <w:jc w:val="both"/>
              <w:rPr>
                <w:bCs/>
                <w:sz w:val="28"/>
                <w:szCs w:val="28"/>
              </w:rPr>
            </w:pPr>
            <w:r>
              <w:rPr>
                <w:bCs/>
                <w:sz w:val="28"/>
                <w:szCs w:val="28"/>
              </w:rPr>
              <w:t xml:space="preserve">- </w:t>
            </w:r>
            <w:proofErr w:type="spellStart"/>
            <w:r>
              <w:rPr>
                <w:bCs/>
                <w:sz w:val="28"/>
                <w:szCs w:val="28"/>
              </w:rPr>
              <w:t>СНиП</w:t>
            </w:r>
            <w:proofErr w:type="spellEnd"/>
            <w:r>
              <w:rPr>
                <w:bCs/>
                <w:sz w:val="28"/>
                <w:szCs w:val="28"/>
              </w:rPr>
              <w:t xml:space="preserve"> 41-01-2003 «Отопление, вентиляция и кондиционирование»;</w:t>
            </w:r>
          </w:p>
          <w:p w:rsidR="00E83DDC" w:rsidRDefault="00E83DDC" w:rsidP="00E83DDC">
            <w:pPr>
              <w:ind w:firstLine="709"/>
              <w:jc w:val="both"/>
              <w:rPr>
                <w:bCs/>
                <w:sz w:val="28"/>
                <w:szCs w:val="28"/>
              </w:rPr>
            </w:pPr>
            <w:r>
              <w:rPr>
                <w:bCs/>
                <w:sz w:val="28"/>
                <w:szCs w:val="28"/>
              </w:rPr>
              <w:t xml:space="preserve">- ФЗ № 384 «Технический регламент о безопасности зданий и сооружений», </w:t>
            </w:r>
            <w:proofErr w:type="spellStart"/>
            <w:r>
              <w:rPr>
                <w:bCs/>
                <w:sz w:val="28"/>
                <w:szCs w:val="28"/>
              </w:rPr>
              <w:t>СНиП</w:t>
            </w:r>
            <w:proofErr w:type="spellEnd"/>
            <w:r>
              <w:rPr>
                <w:bCs/>
                <w:sz w:val="28"/>
                <w:szCs w:val="28"/>
              </w:rPr>
              <w:t xml:space="preserve"> 12.01-2004;</w:t>
            </w:r>
          </w:p>
          <w:p w:rsidR="00E83DDC" w:rsidRDefault="00E83DDC" w:rsidP="00E83DDC">
            <w:pPr>
              <w:ind w:firstLine="709"/>
              <w:jc w:val="both"/>
              <w:rPr>
                <w:bCs/>
                <w:sz w:val="28"/>
                <w:szCs w:val="28"/>
              </w:rPr>
            </w:pPr>
            <w:r>
              <w:rPr>
                <w:bCs/>
                <w:sz w:val="28"/>
                <w:szCs w:val="28"/>
              </w:rPr>
              <w:t>- СП 48.13330.2011 «Организация строительного производства»;</w:t>
            </w:r>
          </w:p>
          <w:p w:rsidR="00E83DDC" w:rsidRDefault="00E83DDC" w:rsidP="00E83DDC">
            <w:pPr>
              <w:ind w:firstLine="709"/>
              <w:jc w:val="both"/>
              <w:rPr>
                <w:bCs/>
                <w:sz w:val="28"/>
                <w:szCs w:val="28"/>
              </w:rPr>
            </w:pPr>
            <w:r>
              <w:rPr>
                <w:bCs/>
                <w:sz w:val="28"/>
                <w:szCs w:val="28"/>
              </w:rPr>
              <w:t xml:space="preserve">- </w:t>
            </w:r>
            <w:proofErr w:type="spellStart"/>
            <w:r>
              <w:rPr>
                <w:bCs/>
                <w:sz w:val="28"/>
                <w:szCs w:val="28"/>
              </w:rPr>
              <w:t>СНиП</w:t>
            </w:r>
            <w:proofErr w:type="spellEnd"/>
            <w:r>
              <w:rPr>
                <w:bCs/>
                <w:sz w:val="28"/>
                <w:szCs w:val="28"/>
              </w:rPr>
              <w:t xml:space="preserve"> 12-03-2001 «Безопасность труда в строительстве»;</w:t>
            </w:r>
          </w:p>
          <w:p w:rsidR="00E83DDC" w:rsidRDefault="00E83DDC" w:rsidP="00E83DDC">
            <w:pPr>
              <w:ind w:firstLine="709"/>
              <w:jc w:val="both"/>
              <w:rPr>
                <w:bCs/>
                <w:sz w:val="28"/>
                <w:szCs w:val="28"/>
              </w:rPr>
            </w:pPr>
            <w:r>
              <w:rPr>
                <w:bCs/>
                <w:sz w:val="28"/>
                <w:szCs w:val="28"/>
              </w:rPr>
              <w:t xml:space="preserve">- </w:t>
            </w:r>
            <w:proofErr w:type="spellStart"/>
            <w:r>
              <w:rPr>
                <w:bCs/>
                <w:sz w:val="28"/>
                <w:szCs w:val="28"/>
              </w:rPr>
              <w:t>СНиП</w:t>
            </w:r>
            <w:proofErr w:type="spellEnd"/>
            <w:r>
              <w:rPr>
                <w:bCs/>
                <w:sz w:val="28"/>
                <w:szCs w:val="28"/>
              </w:rPr>
              <w:t xml:space="preserve"> 3.04.01-87 «Изоляционные и отделочные покрытия»;</w:t>
            </w:r>
          </w:p>
          <w:p w:rsidR="00E83DDC" w:rsidRDefault="00E83DDC" w:rsidP="00E83DDC">
            <w:pPr>
              <w:ind w:firstLine="709"/>
              <w:jc w:val="both"/>
              <w:rPr>
                <w:bCs/>
                <w:sz w:val="28"/>
                <w:szCs w:val="28"/>
              </w:rPr>
            </w:pPr>
            <w:r>
              <w:rPr>
                <w:bCs/>
                <w:sz w:val="28"/>
                <w:szCs w:val="28"/>
              </w:rPr>
              <w:t xml:space="preserve">- </w:t>
            </w:r>
            <w:proofErr w:type="spellStart"/>
            <w:r>
              <w:rPr>
                <w:bCs/>
                <w:sz w:val="28"/>
                <w:szCs w:val="28"/>
              </w:rPr>
              <w:t>СНиП</w:t>
            </w:r>
            <w:proofErr w:type="spellEnd"/>
            <w:r>
              <w:rPr>
                <w:bCs/>
                <w:sz w:val="28"/>
                <w:szCs w:val="28"/>
              </w:rPr>
              <w:t xml:space="preserve"> 3.03.01-87 «Несущие и ограждающие конструкции»;</w:t>
            </w:r>
          </w:p>
          <w:p w:rsidR="00E83DDC" w:rsidRPr="00EF1917" w:rsidRDefault="00E83DDC" w:rsidP="00E83DDC">
            <w:pPr>
              <w:ind w:firstLine="709"/>
              <w:jc w:val="both"/>
              <w:rPr>
                <w:bCs/>
                <w:sz w:val="28"/>
                <w:szCs w:val="28"/>
              </w:rPr>
            </w:pPr>
            <w:r>
              <w:rPr>
                <w:bCs/>
                <w:sz w:val="28"/>
                <w:szCs w:val="28"/>
              </w:rPr>
              <w:t>- ПОТ РО-14000-004-98 «Техническая эксплуатация промышленных зданий и сооружений»</w:t>
            </w:r>
          </w:p>
          <w:p w:rsidR="00E83DDC" w:rsidRPr="00E83DDC" w:rsidRDefault="00E83DDC" w:rsidP="00E83DDC">
            <w:pPr>
              <w:pStyle w:val="13"/>
              <w:ind w:firstLine="0"/>
            </w:pPr>
            <w:r>
              <w:rPr>
                <w:szCs w:val="28"/>
              </w:rPr>
              <w:t xml:space="preserve">     Перечень и объемы работ  </w:t>
            </w:r>
            <w:r>
              <w:rPr>
                <w:color w:val="000000"/>
                <w:szCs w:val="28"/>
              </w:rPr>
              <w:t>представлены в таблице 1.</w:t>
            </w:r>
          </w:p>
          <w:p w:rsidR="001E067B" w:rsidRPr="0083751A" w:rsidRDefault="001E067B" w:rsidP="001E067B">
            <w:pPr>
              <w:spacing w:before="100" w:beforeAutospacing="1" w:after="100" w:afterAutospacing="1"/>
              <w:jc w:val="right"/>
              <w:rPr>
                <w:b/>
                <w:bCs/>
                <w:sz w:val="28"/>
                <w:szCs w:val="28"/>
              </w:rPr>
            </w:pPr>
            <w:r>
              <w:rPr>
                <w:b/>
                <w:bCs/>
                <w:sz w:val="28"/>
                <w:szCs w:val="28"/>
              </w:rPr>
              <w:t>Таблица № 1</w:t>
            </w:r>
          </w:p>
          <w:tbl>
            <w:tblPr>
              <w:tblpPr w:leftFromText="180" w:rightFromText="180" w:vertAnchor="text" w:horzAnchor="margin" w:tblpXSpec="center" w:tblpY="312"/>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1E067B" w:rsidTr="00A73050">
              <w:trPr>
                <w:trHeight w:val="694"/>
              </w:trPr>
              <w:tc>
                <w:tcPr>
                  <w:tcW w:w="866" w:type="dxa"/>
                  <w:tcBorders>
                    <w:top w:val="single" w:sz="4" w:space="0" w:color="auto"/>
                    <w:left w:val="single" w:sz="4" w:space="0" w:color="auto"/>
                    <w:bottom w:val="single" w:sz="4" w:space="0" w:color="auto"/>
                    <w:right w:val="single" w:sz="4" w:space="0" w:color="auto"/>
                  </w:tcBorders>
                  <w:vAlign w:val="center"/>
                  <w:hideMark/>
                </w:tcPr>
                <w:p w:rsidR="001E067B" w:rsidRDefault="001E067B" w:rsidP="001E067B">
                  <w:pPr>
                    <w:jc w:val="center"/>
                    <w:rPr>
                      <w:b/>
                      <w:bCs/>
                    </w:rPr>
                  </w:pPr>
                  <w:r>
                    <w:rPr>
                      <w:b/>
                      <w:bCs/>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1E067B" w:rsidRDefault="001E067B" w:rsidP="001E067B">
                  <w:pPr>
                    <w:jc w:val="center"/>
                    <w:rPr>
                      <w:b/>
                      <w:bCs/>
                      <w:highlight w:val="yellow"/>
                    </w:rPr>
                  </w:pPr>
                  <w:r>
                    <w:rPr>
                      <w:b/>
                      <w:bCs/>
                    </w:rPr>
                    <w:t>Перечень работ</w:t>
                  </w:r>
                </w:p>
              </w:tc>
              <w:tc>
                <w:tcPr>
                  <w:tcW w:w="1754" w:type="dxa"/>
                  <w:tcBorders>
                    <w:top w:val="single" w:sz="4" w:space="0" w:color="auto"/>
                    <w:left w:val="single" w:sz="4" w:space="0" w:color="auto"/>
                    <w:bottom w:val="single" w:sz="4" w:space="0" w:color="auto"/>
                    <w:right w:val="single" w:sz="4" w:space="0" w:color="auto"/>
                  </w:tcBorders>
                </w:tcPr>
                <w:p w:rsidR="001E067B" w:rsidRDefault="001E067B" w:rsidP="001E067B">
                  <w:pPr>
                    <w:jc w:val="center"/>
                    <w:rPr>
                      <w:b/>
                    </w:rPr>
                  </w:pPr>
                </w:p>
                <w:p w:rsidR="001E067B" w:rsidRDefault="001E067B" w:rsidP="00CC78AB">
                  <w:pPr>
                    <w:jc w:val="center"/>
                    <w:rPr>
                      <w:b/>
                    </w:rPr>
                  </w:pPr>
                  <w:r>
                    <w:rPr>
                      <w:b/>
                    </w:rPr>
                    <w:t xml:space="preserve">Ед. </w:t>
                  </w:r>
                  <w:proofErr w:type="spellStart"/>
                  <w:r>
                    <w:rPr>
                      <w:b/>
                    </w:rPr>
                    <w:t>изм</w:t>
                  </w:r>
                  <w:proofErr w:type="spellEnd"/>
                  <w:r>
                    <w:rPr>
                      <w:b/>
                    </w:rPr>
                    <w:t>.</w:t>
                  </w:r>
                </w:p>
              </w:tc>
              <w:tc>
                <w:tcPr>
                  <w:tcW w:w="1780" w:type="dxa"/>
                  <w:tcBorders>
                    <w:top w:val="single" w:sz="4" w:space="0" w:color="auto"/>
                    <w:left w:val="single" w:sz="4" w:space="0" w:color="auto"/>
                    <w:bottom w:val="single" w:sz="4" w:space="0" w:color="auto"/>
                    <w:right w:val="single" w:sz="4" w:space="0" w:color="auto"/>
                  </w:tcBorders>
                </w:tcPr>
                <w:p w:rsidR="001E067B" w:rsidRDefault="001E067B" w:rsidP="001E067B">
                  <w:pPr>
                    <w:jc w:val="center"/>
                    <w:rPr>
                      <w:b/>
                    </w:rPr>
                  </w:pPr>
                </w:p>
                <w:p w:rsidR="001E067B" w:rsidRDefault="001E067B" w:rsidP="001E067B">
                  <w:pPr>
                    <w:jc w:val="center"/>
                    <w:rPr>
                      <w:b/>
                    </w:rPr>
                  </w:pPr>
                  <w:r>
                    <w:rPr>
                      <w:b/>
                    </w:rPr>
                    <w:t>Кол-во</w:t>
                  </w:r>
                </w:p>
              </w:tc>
            </w:tr>
            <w:tr w:rsidR="001E067B" w:rsidTr="00A73050">
              <w:trPr>
                <w:trHeight w:val="270"/>
              </w:trPr>
              <w:tc>
                <w:tcPr>
                  <w:tcW w:w="866" w:type="dxa"/>
                  <w:tcBorders>
                    <w:top w:val="single" w:sz="4" w:space="0" w:color="auto"/>
                    <w:left w:val="single" w:sz="4" w:space="0" w:color="auto"/>
                    <w:bottom w:val="single" w:sz="4" w:space="0" w:color="auto"/>
                    <w:right w:val="single" w:sz="4" w:space="0" w:color="auto"/>
                  </w:tcBorders>
                  <w:hideMark/>
                </w:tcPr>
                <w:p w:rsidR="001E067B" w:rsidRDefault="001E067B" w:rsidP="001E067B">
                  <w:pPr>
                    <w:jc w:val="center"/>
                  </w:pPr>
                  <w:r>
                    <w:t>1</w:t>
                  </w:r>
                </w:p>
              </w:tc>
              <w:tc>
                <w:tcPr>
                  <w:tcW w:w="6046" w:type="dxa"/>
                  <w:tcBorders>
                    <w:top w:val="single" w:sz="4" w:space="0" w:color="auto"/>
                    <w:left w:val="single" w:sz="4" w:space="0" w:color="auto"/>
                    <w:bottom w:val="single" w:sz="4" w:space="0" w:color="auto"/>
                    <w:right w:val="single" w:sz="4" w:space="0" w:color="auto"/>
                  </w:tcBorders>
                  <w:hideMark/>
                </w:tcPr>
                <w:p w:rsidR="001E067B" w:rsidRPr="001E4ADA" w:rsidRDefault="00AA676A" w:rsidP="001E067B">
                  <w:pPr>
                    <w:pStyle w:val="aff9"/>
                    <w:ind w:left="0"/>
                  </w:pPr>
                  <w:r>
                    <w:t>Разборка</w:t>
                  </w:r>
                  <w:r w:rsidR="001E067B" w:rsidRPr="001E4ADA">
                    <w:t xml:space="preserve"> покрытия поверхности трубопроводов из оцинкованной стали</w:t>
                  </w:r>
                </w:p>
              </w:tc>
              <w:tc>
                <w:tcPr>
                  <w:tcW w:w="1754" w:type="dxa"/>
                  <w:tcBorders>
                    <w:top w:val="single" w:sz="4" w:space="0" w:color="auto"/>
                    <w:left w:val="single" w:sz="4" w:space="0" w:color="auto"/>
                    <w:bottom w:val="single" w:sz="4" w:space="0" w:color="auto"/>
                    <w:right w:val="single" w:sz="4" w:space="0" w:color="auto"/>
                  </w:tcBorders>
                </w:tcPr>
                <w:p w:rsidR="001E067B" w:rsidRPr="00941ADC" w:rsidRDefault="001E067B" w:rsidP="001E067B">
                  <w:pPr>
                    <w:jc w:val="center"/>
                  </w:pPr>
                  <w:r w:rsidRPr="00941ADC">
                    <w:t>100 м</w:t>
                  </w:r>
                  <w:proofErr w:type="gramStart"/>
                  <w:r w:rsidRPr="00941ADC">
                    <w:t>2</w:t>
                  </w:r>
                  <w:proofErr w:type="gramEnd"/>
                </w:p>
              </w:tc>
              <w:tc>
                <w:tcPr>
                  <w:tcW w:w="1780" w:type="dxa"/>
                  <w:tcBorders>
                    <w:top w:val="single" w:sz="4" w:space="0" w:color="auto"/>
                    <w:left w:val="single" w:sz="4" w:space="0" w:color="auto"/>
                    <w:bottom w:val="single" w:sz="4" w:space="0" w:color="auto"/>
                    <w:right w:val="single" w:sz="4" w:space="0" w:color="auto"/>
                  </w:tcBorders>
                </w:tcPr>
                <w:p w:rsidR="001E067B" w:rsidRPr="00941ADC" w:rsidRDefault="001E067B" w:rsidP="001E067B">
                  <w:pPr>
                    <w:jc w:val="center"/>
                  </w:pPr>
                  <w:r w:rsidRPr="00941ADC">
                    <w:t>7,152</w:t>
                  </w:r>
                </w:p>
              </w:tc>
            </w:tr>
            <w:tr w:rsidR="001E067B" w:rsidTr="00A73050">
              <w:trPr>
                <w:trHeight w:val="259"/>
              </w:trPr>
              <w:tc>
                <w:tcPr>
                  <w:tcW w:w="866" w:type="dxa"/>
                  <w:tcBorders>
                    <w:top w:val="single" w:sz="4" w:space="0" w:color="auto"/>
                    <w:left w:val="single" w:sz="4" w:space="0" w:color="auto"/>
                    <w:bottom w:val="single" w:sz="4" w:space="0" w:color="auto"/>
                    <w:right w:val="single" w:sz="4" w:space="0" w:color="auto"/>
                  </w:tcBorders>
                  <w:hideMark/>
                </w:tcPr>
                <w:p w:rsidR="001E067B" w:rsidRDefault="001E067B" w:rsidP="001E067B">
                  <w:pPr>
                    <w:jc w:val="center"/>
                  </w:pPr>
                  <w:r>
                    <w:t>2</w:t>
                  </w:r>
                </w:p>
              </w:tc>
              <w:tc>
                <w:tcPr>
                  <w:tcW w:w="6046" w:type="dxa"/>
                  <w:tcBorders>
                    <w:top w:val="single" w:sz="4" w:space="0" w:color="auto"/>
                    <w:left w:val="single" w:sz="4" w:space="0" w:color="auto"/>
                    <w:bottom w:val="single" w:sz="4" w:space="0" w:color="auto"/>
                    <w:right w:val="single" w:sz="4" w:space="0" w:color="auto"/>
                  </w:tcBorders>
                  <w:hideMark/>
                </w:tcPr>
                <w:p w:rsidR="001E067B" w:rsidRDefault="001E067B" w:rsidP="001E067B">
                  <w:pPr>
                    <w:pStyle w:val="aff9"/>
                    <w:ind w:left="0"/>
                  </w:pPr>
                  <w:r>
                    <w:t>Разборка тепловой  изоляции из стекловаты</w:t>
                  </w:r>
                </w:p>
              </w:tc>
              <w:tc>
                <w:tcPr>
                  <w:tcW w:w="1754" w:type="dxa"/>
                  <w:tcBorders>
                    <w:top w:val="single" w:sz="4" w:space="0" w:color="auto"/>
                    <w:left w:val="single" w:sz="4" w:space="0" w:color="auto"/>
                    <w:bottom w:val="single" w:sz="4" w:space="0" w:color="auto"/>
                    <w:right w:val="single" w:sz="4" w:space="0" w:color="auto"/>
                  </w:tcBorders>
                </w:tcPr>
                <w:p w:rsidR="001E067B" w:rsidRPr="00941ADC" w:rsidRDefault="001E067B" w:rsidP="001E067B">
                  <w:pPr>
                    <w:tabs>
                      <w:tab w:val="left" w:pos="1260"/>
                    </w:tabs>
                    <w:jc w:val="center"/>
                  </w:pPr>
                  <w:r w:rsidRPr="00941ADC">
                    <w:t>100 м</w:t>
                  </w:r>
                  <w:proofErr w:type="gramStart"/>
                  <w:r w:rsidRPr="00941ADC">
                    <w:t>2</w:t>
                  </w:r>
                  <w:proofErr w:type="gramEnd"/>
                </w:p>
              </w:tc>
              <w:tc>
                <w:tcPr>
                  <w:tcW w:w="1780" w:type="dxa"/>
                  <w:tcBorders>
                    <w:top w:val="single" w:sz="4" w:space="0" w:color="auto"/>
                    <w:left w:val="single" w:sz="4" w:space="0" w:color="auto"/>
                    <w:bottom w:val="single" w:sz="4" w:space="0" w:color="auto"/>
                    <w:right w:val="single" w:sz="4" w:space="0" w:color="auto"/>
                  </w:tcBorders>
                </w:tcPr>
                <w:p w:rsidR="001E067B" w:rsidRPr="00941ADC" w:rsidRDefault="001E067B" w:rsidP="001E067B">
                  <w:pPr>
                    <w:jc w:val="center"/>
                  </w:pPr>
                  <w:r w:rsidRPr="00941ADC">
                    <w:t>7,152</w:t>
                  </w:r>
                </w:p>
              </w:tc>
            </w:tr>
            <w:tr w:rsidR="001E067B" w:rsidTr="00A73050">
              <w:trPr>
                <w:trHeight w:val="277"/>
              </w:trPr>
              <w:tc>
                <w:tcPr>
                  <w:tcW w:w="866" w:type="dxa"/>
                  <w:tcBorders>
                    <w:top w:val="single" w:sz="4" w:space="0" w:color="auto"/>
                    <w:left w:val="single" w:sz="4" w:space="0" w:color="auto"/>
                    <w:bottom w:val="single" w:sz="4" w:space="0" w:color="auto"/>
                    <w:right w:val="single" w:sz="4" w:space="0" w:color="auto"/>
                  </w:tcBorders>
                  <w:hideMark/>
                </w:tcPr>
                <w:p w:rsidR="001E067B" w:rsidRPr="001E4ADA" w:rsidRDefault="001E067B" w:rsidP="001E067B">
                  <w:pPr>
                    <w:jc w:val="center"/>
                  </w:pPr>
                  <w:r w:rsidRPr="001E4ADA">
                    <w:t>3</w:t>
                  </w:r>
                </w:p>
              </w:tc>
              <w:tc>
                <w:tcPr>
                  <w:tcW w:w="6046" w:type="dxa"/>
                  <w:tcBorders>
                    <w:top w:val="single" w:sz="4" w:space="0" w:color="auto"/>
                    <w:left w:val="single" w:sz="4" w:space="0" w:color="auto"/>
                    <w:bottom w:val="single" w:sz="4" w:space="0" w:color="auto"/>
                    <w:right w:val="single" w:sz="4" w:space="0" w:color="auto"/>
                  </w:tcBorders>
                  <w:hideMark/>
                </w:tcPr>
                <w:p w:rsidR="001E067B" w:rsidRPr="001E4ADA" w:rsidRDefault="00156E79" w:rsidP="001E067B">
                  <w:pPr>
                    <w:pStyle w:val="aff9"/>
                    <w:ind w:left="0"/>
                  </w:pPr>
                  <w:r>
                    <w:t>Разборка</w:t>
                  </w:r>
                  <w:r w:rsidR="001E067B" w:rsidRPr="001E4ADA">
                    <w:t xml:space="preserve"> </w:t>
                  </w:r>
                  <w:r w:rsidR="001E067B">
                    <w:t xml:space="preserve">стальных </w:t>
                  </w:r>
                  <w:r w:rsidR="001E067B" w:rsidRPr="001E4ADA">
                    <w:t>трубопроводов</w:t>
                  </w:r>
                  <w:r w:rsidR="001E067B">
                    <w:t xml:space="preserve"> </w:t>
                  </w:r>
                  <w:proofErr w:type="spellStart"/>
                  <w:r w:rsidR="001E067B">
                    <w:t>Ду</w:t>
                  </w:r>
                  <w:proofErr w:type="spellEnd"/>
                  <w:r w:rsidR="001E067B">
                    <w:t xml:space="preserve"> 100 мм</w:t>
                  </w:r>
                </w:p>
              </w:tc>
              <w:tc>
                <w:tcPr>
                  <w:tcW w:w="1754" w:type="dxa"/>
                  <w:tcBorders>
                    <w:top w:val="single" w:sz="4" w:space="0" w:color="auto"/>
                    <w:left w:val="single" w:sz="4" w:space="0" w:color="auto"/>
                    <w:bottom w:val="single" w:sz="4" w:space="0" w:color="auto"/>
                    <w:right w:val="single" w:sz="4" w:space="0" w:color="auto"/>
                  </w:tcBorders>
                </w:tcPr>
                <w:p w:rsidR="001E067B" w:rsidRDefault="001E067B" w:rsidP="001E067B">
                  <w:pPr>
                    <w:jc w:val="center"/>
                  </w:pPr>
                  <w:r>
                    <w:t>100 м</w:t>
                  </w:r>
                </w:p>
              </w:tc>
              <w:tc>
                <w:tcPr>
                  <w:tcW w:w="1780" w:type="dxa"/>
                  <w:tcBorders>
                    <w:top w:val="single" w:sz="4" w:space="0" w:color="auto"/>
                    <w:left w:val="single" w:sz="4" w:space="0" w:color="auto"/>
                    <w:bottom w:val="single" w:sz="4" w:space="0" w:color="auto"/>
                    <w:right w:val="single" w:sz="4" w:space="0" w:color="auto"/>
                  </w:tcBorders>
                </w:tcPr>
                <w:p w:rsidR="001E067B" w:rsidRDefault="001E067B" w:rsidP="001E067B">
                  <w:pPr>
                    <w:jc w:val="center"/>
                  </w:pPr>
                  <w:r>
                    <w:t>11</w:t>
                  </w:r>
                </w:p>
              </w:tc>
            </w:tr>
            <w:tr w:rsidR="001E067B" w:rsidTr="00A73050">
              <w:trPr>
                <w:trHeight w:val="277"/>
              </w:trPr>
              <w:tc>
                <w:tcPr>
                  <w:tcW w:w="866" w:type="dxa"/>
                  <w:tcBorders>
                    <w:top w:val="single" w:sz="4" w:space="0" w:color="auto"/>
                    <w:left w:val="single" w:sz="4" w:space="0" w:color="auto"/>
                    <w:bottom w:val="single" w:sz="4" w:space="0" w:color="auto"/>
                    <w:right w:val="single" w:sz="4" w:space="0" w:color="auto"/>
                  </w:tcBorders>
                  <w:hideMark/>
                </w:tcPr>
                <w:p w:rsidR="001E067B" w:rsidRDefault="001E067B" w:rsidP="001E067B">
                  <w:pPr>
                    <w:jc w:val="center"/>
                  </w:pPr>
                  <w:r>
                    <w:t>4</w:t>
                  </w:r>
                </w:p>
              </w:tc>
              <w:tc>
                <w:tcPr>
                  <w:tcW w:w="6046" w:type="dxa"/>
                  <w:tcBorders>
                    <w:top w:val="single" w:sz="4" w:space="0" w:color="auto"/>
                    <w:left w:val="single" w:sz="4" w:space="0" w:color="auto"/>
                    <w:bottom w:val="single" w:sz="4" w:space="0" w:color="auto"/>
                    <w:right w:val="single" w:sz="4" w:space="0" w:color="auto"/>
                  </w:tcBorders>
                  <w:hideMark/>
                </w:tcPr>
                <w:p w:rsidR="001E067B" w:rsidRDefault="001E067B" w:rsidP="001E067B">
                  <w:pPr>
                    <w:pStyle w:val="aff9"/>
                    <w:ind w:left="0"/>
                    <w:rPr>
                      <w:color w:val="000000"/>
                      <w:szCs w:val="28"/>
                    </w:rPr>
                  </w:pPr>
                  <w:r>
                    <w:rPr>
                      <w:color w:val="000000"/>
                      <w:szCs w:val="28"/>
                    </w:rPr>
                    <w:t xml:space="preserve">Надземная прокладка трубопроводов  при условном давлении 1,6 МПа, </w:t>
                  </w:r>
                  <w:r>
                    <w:rPr>
                      <w:color w:val="000000"/>
                      <w:szCs w:val="28"/>
                      <w:lang w:val="en-US"/>
                    </w:rPr>
                    <w:t>t</w:t>
                  </w:r>
                  <w:r w:rsidRPr="00A16585">
                    <w:rPr>
                      <w:color w:val="000000"/>
                      <w:szCs w:val="28"/>
                    </w:rPr>
                    <w:t>=150</w:t>
                  </w:r>
                  <w:r w:rsidRPr="00A16585">
                    <w:rPr>
                      <w:color w:val="000000"/>
                      <w:szCs w:val="28"/>
                      <w:vertAlign w:val="superscript"/>
                    </w:rPr>
                    <w:t>0</w:t>
                  </w:r>
                  <w:r>
                    <w:rPr>
                      <w:color w:val="000000"/>
                      <w:szCs w:val="28"/>
                      <w:lang w:val="en-US"/>
                    </w:rPr>
                    <w:t>C</w:t>
                  </w:r>
                  <w:r>
                    <w:rPr>
                      <w:color w:val="000000"/>
                      <w:szCs w:val="28"/>
                    </w:rPr>
                    <w:t>,</w:t>
                  </w:r>
                  <w:r w:rsidRPr="00A16585">
                    <w:rPr>
                      <w:color w:val="000000"/>
                      <w:szCs w:val="28"/>
                    </w:rPr>
                    <w:t xml:space="preserve">  </w:t>
                  </w:r>
                  <w:proofErr w:type="spellStart"/>
                  <w:r>
                    <w:rPr>
                      <w:color w:val="000000"/>
                      <w:szCs w:val="28"/>
                    </w:rPr>
                    <w:t>Ду</w:t>
                  </w:r>
                  <w:proofErr w:type="spellEnd"/>
                  <w:r>
                    <w:rPr>
                      <w:color w:val="000000"/>
                      <w:szCs w:val="28"/>
                    </w:rPr>
                    <w:t xml:space="preserve"> 100 мм</w:t>
                  </w:r>
                </w:p>
              </w:tc>
              <w:tc>
                <w:tcPr>
                  <w:tcW w:w="1754" w:type="dxa"/>
                  <w:tcBorders>
                    <w:top w:val="single" w:sz="4" w:space="0" w:color="auto"/>
                    <w:left w:val="single" w:sz="4" w:space="0" w:color="auto"/>
                    <w:bottom w:val="single" w:sz="4" w:space="0" w:color="auto"/>
                    <w:right w:val="single" w:sz="4" w:space="0" w:color="auto"/>
                  </w:tcBorders>
                  <w:hideMark/>
                </w:tcPr>
                <w:p w:rsidR="001E067B" w:rsidRDefault="001E067B" w:rsidP="001E067B">
                  <w:pPr>
                    <w:jc w:val="center"/>
                  </w:pPr>
                  <w:r>
                    <w:t>1 км</w:t>
                  </w:r>
                </w:p>
              </w:tc>
              <w:tc>
                <w:tcPr>
                  <w:tcW w:w="1780" w:type="dxa"/>
                  <w:tcBorders>
                    <w:top w:val="single" w:sz="4" w:space="0" w:color="auto"/>
                    <w:left w:val="single" w:sz="4" w:space="0" w:color="auto"/>
                    <w:bottom w:val="single" w:sz="4" w:space="0" w:color="auto"/>
                    <w:right w:val="single" w:sz="4" w:space="0" w:color="auto"/>
                  </w:tcBorders>
                  <w:hideMark/>
                </w:tcPr>
                <w:p w:rsidR="001E067B" w:rsidRDefault="001E067B" w:rsidP="001E067B">
                  <w:pPr>
                    <w:jc w:val="center"/>
                  </w:pPr>
                  <w:r>
                    <w:t>1,1</w:t>
                  </w:r>
                </w:p>
              </w:tc>
            </w:tr>
            <w:tr w:rsidR="001E067B" w:rsidTr="00A73050">
              <w:trPr>
                <w:trHeight w:val="277"/>
              </w:trPr>
              <w:tc>
                <w:tcPr>
                  <w:tcW w:w="866" w:type="dxa"/>
                  <w:tcBorders>
                    <w:top w:val="single" w:sz="4" w:space="0" w:color="auto"/>
                    <w:left w:val="single" w:sz="4" w:space="0" w:color="auto"/>
                    <w:bottom w:val="single" w:sz="4" w:space="0" w:color="auto"/>
                    <w:right w:val="single" w:sz="4" w:space="0" w:color="auto"/>
                  </w:tcBorders>
                  <w:hideMark/>
                </w:tcPr>
                <w:p w:rsidR="001E067B" w:rsidRDefault="001E067B" w:rsidP="001E067B">
                  <w:pPr>
                    <w:jc w:val="center"/>
                  </w:pPr>
                  <w:r>
                    <w:t>5</w:t>
                  </w:r>
                </w:p>
              </w:tc>
              <w:tc>
                <w:tcPr>
                  <w:tcW w:w="6046" w:type="dxa"/>
                  <w:tcBorders>
                    <w:top w:val="single" w:sz="4" w:space="0" w:color="auto"/>
                    <w:left w:val="single" w:sz="4" w:space="0" w:color="auto"/>
                    <w:bottom w:val="single" w:sz="4" w:space="0" w:color="auto"/>
                    <w:right w:val="single" w:sz="4" w:space="0" w:color="auto"/>
                  </w:tcBorders>
                  <w:hideMark/>
                </w:tcPr>
                <w:p w:rsidR="001E067B" w:rsidRDefault="001E067B" w:rsidP="00CC78AB">
                  <w:pPr>
                    <w:pStyle w:val="aff9"/>
                    <w:ind w:left="0"/>
                    <w:rPr>
                      <w:color w:val="000000"/>
                      <w:szCs w:val="28"/>
                    </w:rPr>
                  </w:pPr>
                  <w:r>
                    <w:rPr>
                      <w:color w:val="000000"/>
                      <w:szCs w:val="28"/>
                    </w:rPr>
                    <w:t>Трубы стальные бесшовные</w:t>
                  </w:r>
                  <w:r w:rsidR="00CC78AB">
                    <w:rPr>
                      <w:color w:val="000000"/>
                      <w:szCs w:val="28"/>
                    </w:rPr>
                    <w:t>,</w:t>
                  </w:r>
                  <w:r>
                    <w:rPr>
                      <w:color w:val="000000"/>
                      <w:szCs w:val="28"/>
                    </w:rPr>
                    <w:t xml:space="preserve"> горячедеформированные со снятой фаской  (ст. 15,20,25), </w:t>
                  </w:r>
                  <w:proofErr w:type="spellStart"/>
                  <w:r>
                    <w:rPr>
                      <w:color w:val="000000"/>
                      <w:szCs w:val="28"/>
                    </w:rPr>
                    <w:t>Дн</w:t>
                  </w:r>
                  <w:proofErr w:type="spellEnd"/>
                  <w:r>
                    <w:rPr>
                      <w:color w:val="000000"/>
                      <w:szCs w:val="28"/>
                    </w:rPr>
                    <w:t xml:space="preserve"> 108 мм, толщина стенки 5 мм</w:t>
                  </w:r>
                </w:p>
              </w:tc>
              <w:tc>
                <w:tcPr>
                  <w:tcW w:w="1754" w:type="dxa"/>
                  <w:tcBorders>
                    <w:top w:val="single" w:sz="4" w:space="0" w:color="auto"/>
                    <w:left w:val="single" w:sz="4" w:space="0" w:color="auto"/>
                    <w:bottom w:val="single" w:sz="4" w:space="0" w:color="auto"/>
                    <w:right w:val="single" w:sz="4" w:space="0" w:color="auto"/>
                  </w:tcBorders>
                  <w:hideMark/>
                </w:tcPr>
                <w:p w:rsidR="001E067B" w:rsidRDefault="001E067B" w:rsidP="001E067B">
                  <w:pPr>
                    <w:jc w:val="center"/>
                  </w:pPr>
                  <w:r>
                    <w:t>м</w:t>
                  </w:r>
                </w:p>
              </w:tc>
              <w:tc>
                <w:tcPr>
                  <w:tcW w:w="1780" w:type="dxa"/>
                  <w:tcBorders>
                    <w:top w:val="single" w:sz="4" w:space="0" w:color="auto"/>
                    <w:left w:val="single" w:sz="4" w:space="0" w:color="auto"/>
                    <w:bottom w:val="single" w:sz="4" w:space="0" w:color="auto"/>
                    <w:right w:val="single" w:sz="4" w:space="0" w:color="auto"/>
                  </w:tcBorders>
                  <w:hideMark/>
                </w:tcPr>
                <w:p w:rsidR="001E067B" w:rsidRDefault="001E067B" w:rsidP="001E067B">
                  <w:pPr>
                    <w:jc w:val="center"/>
                  </w:pPr>
                  <w:r>
                    <w:t>1100</w:t>
                  </w:r>
                </w:p>
              </w:tc>
            </w:tr>
            <w:tr w:rsidR="001E067B" w:rsidTr="00A73050">
              <w:trPr>
                <w:trHeight w:val="277"/>
              </w:trPr>
              <w:tc>
                <w:tcPr>
                  <w:tcW w:w="866" w:type="dxa"/>
                  <w:tcBorders>
                    <w:top w:val="single" w:sz="4" w:space="0" w:color="auto"/>
                    <w:left w:val="single" w:sz="4" w:space="0" w:color="auto"/>
                    <w:bottom w:val="single" w:sz="4" w:space="0" w:color="auto"/>
                    <w:right w:val="single" w:sz="4" w:space="0" w:color="auto"/>
                  </w:tcBorders>
                  <w:hideMark/>
                </w:tcPr>
                <w:p w:rsidR="001E067B" w:rsidRDefault="001E067B" w:rsidP="001E067B">
                  <w:pPr>
                    <w:jc w:val="center"/>
                  </w:pPr>
                  <w:r>
                    <w:t>6</w:t>
                  </w:r>
                </w:p>
              </w:tc>
              <w:tc>
                <w:tcPr>
                  <w:tcW w:w="6046" w:type="dxa"/>
                  <w:tcBorders>
                    <w:top w:val="single" w:sz="4" w:space="0" w:color="auto"/>
                    <w:left w:val="single" w:sz="4" w:space="0" w:color="auto"/>
                    <w:bottom w:val="single" w:sz="4" w:space="0" w:color="auto"/>
                    <w:right w:val="single" w:sz="4" w:space="0" w:color="auto"/>
                  </w:tcBorders>
                  <w:hideMark/>
                </w:tcPr>
                <w:p w:rsidR="001E067B" w:rsidRDefault="001E067B" w:rsidP="001E067B">
                  <w:pPr>
                    <w:pStyle w:val="aff9"/>
                    <w:ind w:left="0"/>
                    <w:rPr>
                      <w:color w:val="000000"/>
                      <w:szCs w:val="28"/>
                    </w:rPr>
                  </w:pPr>
                  <w:r>
                    <w:rPr>
                      <w:color w:val="000000"/>
                      <w:szCs w:val="28"/>
                    </w:rPr>
                    <w:t>Покрытие трубопроводов грунтом  ГФ-</w:t>
                  </w:r>
                  <w:r w:rsidR="00C55C79" w:rsidRPr="00C55C79">
                    <w:rPr>
                      <w:color w:val="000000"/>
                      <w:szCs w:val="28"/>
                    </w:rPr>
                    <w:t xml:space="preserve">021за </w:t>
                  </w:r>
                  <w:r w:rsidR="00C55C79">
                    <w:rPr>
                      <w:color w:val="000000"/>
                      <w:szCs w:val="28"/>
                    </w:rPr>
                    <w:t>один раз</w:t>
                  </w:r>
                  <w:r>
                    <w:rPr>
                      <w:color w:val="000000"/>
                      <w:szCs w:val="28"/>
                    </w:rPr>
                    <w:t xml:space="preserve"> </w:t>
                  </w:r>
                </w:p>
              </w:tc>
              <w:tc>
                <w:tcPr>
                  <w:tcW w:w="1754" w:type="dxa"/>
                  <w:tcBorders>
                    <w:top w:val="single" w:sz="4" w:space="0" w:color="auto"/>
                    <w:left w:val="single" w:sz="4" w:space="0" w:color="auto"/>
                    <w:bottom w:val="single" w:sz="4" w:space="0" w:color="auto"/>
                    <w:right w:val="single" w:sz="4" w:space="0" w:color="auto"/>
                  </w:tcBorders>
                  <w:hideMark/>
                </w:tcPr>
                <w:p w:rsidR="001E067B" w:rsidRPr="00941ADC" w:rsidRDefault="001E067B" w:rsidP="001E067B">
                  <w:pPr>
                    <w:jc w:val="center"/>
                  </w:pPr>
                  <w:r w:rsidRPr="00941ADC">
                    <w:t>100 м</w:t>
                  </w:r>
                  <w:proofErr w:type="gramStart"/>
                  <w:r w:rsidRPr="00941ADC">
                    <w:t>2</w:t>
                  </w:r>
                  <w:proofErr w:type="gramEnd"/>
                </w:p>
              </w:tc>
              <w:tc>
                <w:tcPr>
                  <w:tcW w:w="1780" w:type="dxa"/>
                  <w:tcBorders>
                    <w:top w:val="single" w:sz="4" w:space="0" w:color="auto"/>
                    <w:left w:val="single" w:sz="4" w:space="0" w:color="auto"/>
                    <w:bottom w:val="single" w:sz="4" w:space="0" w:color="auto"/>
                    <w:right w:val="single" w:sz="4" w:space="0" w:color="auto"/>
                  </w:tcBorders>
                  <w:hideMark/>
                </w:tcPr>
                <w:p w:rsidR="001E067B" w:rsidRPr="00941ADC" w:rsidRDefault="001E067B" w:rsidP="001E067B">
                  <w:pPr>
                    <w:jc w:val="center"/>
                  </w:pPr>
                  <w:r w:rsidRPr="00941ADC">
                    <w:t>3,73</w:t>
                  </w:r>
                </w:p>
              </w:tc>
            </w:tr>
            <w:tr w:rsidR="001E067B" w:rsidTr="00A73050">
              <w:trPr>
                <w:trHeight w:val="277"/>
              </w:trPr>
              <w:tc>
                <w:tcPr>
                  <w:tcW w:w="866" w:type="dxa"/>
                  <w:tcBorders>
                    <w:top w:val="single" w:sz="4" w:space="0" w:color="auto"/>
                    <w:left w:val="single" w:sz="4" w:space="0" w:color="auto"/>
                    <w:bottom w:val="single" w:sz="4" w:space="0" w:color="auto"/>
                    <w:right w:val="single" w:sz="4" w:space="0" w:color="auto"/>
                  </w:tcBorders>
                  <w:hideMark/>
                </w:tcPr>
                <w:p w:rsidR="001E067B" w:rsidRDefault="001E067B" w:rsidP="001E067B">
                  <w:pPr>
                    <w:jc w:val="center"/>
                  </w:pPr>
                  <w:r>
                    <w:t>7</w:t>
                  </w:r>
                </w:p>
              </w:tc>
              <w:tc>
                <w:tcPr>
                  <w:tcW w:w="6046" w:type="dxa"/>
                  <w:tcBorders>
                    <w:top w:val="single" w:sz="4" w:space="0" w:color="auto"/>
                    <w:left w:val="single" w:sz="4" w:space="0" w:color="auto"/>
                    <w:bottom w:val="single" w:sz="4" w:space="0" w:color="auto"/>
                    <w:right w:val="single" w:sz="4" w:space="0" w:color="auto"/>
                  </w:tcBorders>
                  <w:hideMark/>
                </w:tcPr>
                <w:p w:rsidR="001E067B" w:rsidRDefault="001E067B" w:rsidP="001E067B">
                  <w:pPr>
                    <w:pStyle w:val="aff9"/>
                    <w:ind w:left="0"/>
                    <w:rPr>
                      <w:color w:val="000000"/>
                      <w:szCs w:val="28"/>
                    </w:rPr>
                  </w:pPr>
                  <w:r>
                    <w:rPr>
                      <w:color w:val="000000"/>
                      <w:szCs w:val="28"/>
                    </w:rPr>
                    <w:t xml:space="preserve">Изоляция  трубопроводов </w:t>
                  </w:r>
                  <w:proofErr w:type="spellStart"/>
                  <w:r>
                    <w:rPr>
                      <w:color w:val="000000"/>
                      <w:szCs w:val="28"/>
                    </w:rPr>
                    <w:t>минераловатными</w:t>
                  </w:r>
                  <w:proofErr w:type="spellEnd"/>
                  <w:r>
                    <w:rPr>
                      <w:color w:val="000000"/>
                      <w:szCs w:val="28"/>
                    </w:rPr>
                    <w:t xml:space="preserve"> матами марок 75,100; плитами </w:t>
                  </w:r>
                  <w:proofErr w:type="spellStart"/>
                  <w:r>
                    <w:rPr>
                      <w:color w:val="000000"/>
                      <w:szCs w:val="28"/>
                    </w:rPr>
                    <w:t>минераловатными</w:t>
                  </w:r>
                  <w:proofErr w:type="spellEnd"/>
                  <w:r>
                    <w:rPr>
                      <w:color w:val="000000"/>
                      <w:szCs w:val="28"/>
                    </w:rPr>
                    <w:t xml:space="preserve"> на </w:t>
                  </w:r>
                  <w:proofErr w:type="gramStart"/>
                  <w:r>
                    <w:rPr>
                      <w:color w:val="000000"/>
                      <w:szCs w:val="28"/>
                    </w:rPr>
                    <w:lastRenderedPageBreak/>
                    <w:t>синтетическом</w:t>
                  </w:r>
                  <w:proofErr w:type="gramEnd"/>
                  <w:r>
                    <w:rPr>
                      <w:color w:val="000000"/>
                      <w:szCs w:val="28"/>
                    </w:rPr>
                    <w:t xml:space="preserve"> связующем марки 75</w:t>
                  </w:r>
                </w:p>
              </w:tc>
              <w:tc>
                <w:tcPr>
                  <w:tcW w:w="1754" w:type="dxa"/>
                  <w:tcBorders>
                    <w:top w:val="single" w:sz="4" w:space="0" w:color="auto"/>
                    <w:left w:val="single" w:sz="4" w:space="0" w:color="auto"/>
                    <w:bottom w:val="single" w:sz="4" w:space="0" w:color="auto"/>
                    <w:right w:val="single" w:sz="4" w:space="0" w:color="auto"/>
                  </w:tcBorders>
                  <w:hideMark/>
                </w:tcPr>
                <w:p w:rsidR="001E067B" w:rsidRPr="00941ADC" w:rsidRDefault="001E067B" w:rsidP="001E067B">
                  <w:pPr>
                    <w:jc w:val="center"/>
                  </w:pPr>
                  <w:r w:rsidRPr="00941ADC">
                    <w:lastRenderedPageBreak/>
                    <w:t>1 м3</w:t>
                  </w:r>
                </w:p>
              </w:tc>
              <w:tc>
                <w:tcPr>
                  <w:tcW w:w="1780" w:type="dxa"/>
                  <w:tcBorders>
                    <w:top w:val="single" w:sz="4" w:space="0" w:color="auto"/>
                    <w:left w:val="single" w:sz="4" w:space="0" w:color="auto"/>
                    <w:bottom w:val="single" w:sz="4" w:space="0" w:color="auto"/>
                    <w:right w:val="single" w:sz="4" w:space="0" w:color="auto"/>
                  </w:tcBorders>
                  <w:hideMark/>
                </w:tcPr>
                <w:p w:rsidR="001E067B" w:rsidRPr="00941ADC" w:rsidRDefault="001E067B" w:rsidP="001E067B">
                  <w:pPr>
                    <w:jc w:val="center"/>
                  </w:pPr>
                  <w:r w:rsidRPr="00941ADC">
                    <w:t>106,38</w:t>
                  </w:r>
                </w:p>
              </w:tc>
            </w:tr>
            <w:tr w:rsidR="001E067B" w:rsidRPr="006D715E" w:rsidTr="00A73050">
              <w:trPr>
                <w:trHeight w:val="251"/>
              </w:trPr>
              <w:tc>
                <w:tcPr>
                  <w:tcW w:w="866" w:type="dxa"/>
                  <w:tcBorders>
                    <w:top w:val="single" w:sz="4" w:space="0" w:color="auto"/>
                    <w:left w:val="single" w:sz="4" w:space="0" w:color="auto"/>
                    <w:bottom w:val="single" w:sz="4" w:space="0" w:color="auto"/>
                    <w:right w:val="single" w:sz="4" w:space="0" w:color="auto"/>
                  </w:tcBorders>
                  <w:hideMark/>
                </w:tcPr>
                <w:p w:rsidR="001E067B" w:rsidRPr="006D715E" w:rsidRDefault="001E067B" w:rsidP="001E067B">
                  <w:pPr>
                    <w:jc w:val="center"/>
                  </w:pPr>
                  <w:r w:rsidRPr="006D715E">
                    <w:lastRenderedPageBreak/>
                    <w:t>8</w:t>
                  </w:r>
                </w:p>
              </w:tc>
              <w:tc>
                <w:tcPr>
                  <w:tcW w:w="6046" w:type="dxa"/>
                  <w:tcBorders>
                    <w:top w:val="single" w:sz="4" w:space="0" w:color="auto"/>
                    <w:left w:val="single" w:sz="4" w:space="0" w:color="auto"/>
                    <w:bottom w:val="single" w:sz="4" w:space="0" w:color="auto"/>
                    <w:right w:val="single" w:sz="4" w:space="0" w:color="auto"/>
                  </w:tcBorders>
                  <w:hideMark/>
                </w:tcPr>
                <w:p w:rsidR="001E067B" w:rsidRPr="006D715E" w:rsidRDefault="001E067B" w:rsidP="001E067B">
                  <w:r>
                    <w:t>Обертывание  поверхности изоляции рулонным материалом с проклейкой швов</w:t>
                  </w:r>
                </w:p>
              </w:tc>
              <w:tc>
                <w:tcPr>
                  <w:tcW w:w="1754" w:type="dxa"/>
                  <w:tcBorders>
                    <w:top w:val="single" w:sz="4" w:space="0" w:color="auto"/>
                    <w:left w:val="single" w:sz="4" w:space="0" w:color="auto"/>
                    <w:bottom w:val="single" w:sz="4" w:space="0" w:color="auto"/>
                    <w:right w:val="single" w:sz="4" w:space="0" w:color="auto"/>
                  </w:tcBorders>
                </w:tcPr>
                <w:p w:rsidR="001E067B" w:rsidRPr="00941ADC" w:rsidRDefault="001E067B" w:rsidP="001E067B">
                  <w:pPr>
                    <w:jc w:val="center"/>
                  </w:pPr>
                  <w:r w:rsidRPr="00941ADC">
                    <w:t>100 м</w:t>
                  </w:r>
                  <w:proofErr w:type="gramStart"/>
                  <w:r w:rsidRPr="00941ADC">
                    <w:t>2</w:t>
                  </w:r>
                  <w:proofErr w:type="gramEnd"/>
                </w:p>
              </w:tc>
              <w:tc>
                <w:tcPr>
                  <w:tcW w:w="1780" w:type="dxa"/>
                  <w:tcBorders>
                    <w:top w:val="single" w:sz="4" w:space="0" w:color="auto"/>
                    <w:left w:val="single" w:sz="4" w:space="0" w:color="auto"/>
                    <w:bottom w:val="single" w:sz="4" w:space="0" w:color="auto"/>
                    <w:right w:val="single" w:sz="4" w:space="0" w:color="auto"/>
                  </w:tcBorders>
                </w:tcPr>
                <w:p w:rsidR="001E067B" w:rsidRPr="00941ADC" w:rsidRDefault="001E067B" w:rsidP="001E067B">
                  <w:pPr>
                    <w:jc w:val="center"/>
                  </w:pPr>
                  <w:r w:rsidRPr="00941ADC">
                    <w:t>10,638</w:t>
                  </w:r>
                </w:p>
              </w:tc>
            </w:tr>
            <w:tr w:rsidR="001E067B" w:rsidRPr="006D715E" w:rsidTr="00A73050">
              <w:trPr>
                <w:trHeight w:val="251"/>
              </w:trPr>
              <w:tc>
                <w:tcPr>
                  <w:tcW w:w="866" w:type="dxa"/>
                  <w:tcBorders>
                    <w:top w:val="single" w:sz="4" w:space="0" w:color="auto"/>
                    <w:left w:val="single" w:sz="4" w:space="0" w:color="auto"/>
                    <w:bottom w:val="single" w:sz="4" w:space="0" w:color="auto"/>
                    <w:right w:val="single" w:sz="4" w:space="0" w:color="auto"/>
                  </w:tcBorders>
                  <w:hideMark/>
                </w:tcPr>
                <w:p w:rsidR="001E067B" w:rsidRPr="006D715E" w:rsidRDefault="001E067B" w:rsidP="001E067B">
                  <w:pPr>
                    <w:jc w:val="center"/>
                  </w:pPr>
                  <w:r>
                    <w:t>9</w:t>
                  </w:r>
                </w:p>
              </w:tc>
              <w:tc>
                <w:tcPr>
                  <w:tcW w:w="6046" w:type="dxa"/>
                  <w:tcBorders>
                    <w:top w:val="single" w:sz="4" w:space="0" w:color="auto"/>
                    <w:left w:val="single" w:sz="4" w:space="0" w:color="auto"/>
                    <w:bottom w:val="single" w:sz="4" w:space="0" w:color="auto"/>
                    <w:right w:val="single" w:sz="4" w:space="0" w:color="auto"/>
                  </w:tcBorders>
                  <w:hideMark/>
                </w:tcPr>
                <w:p w:rsidR="001E067B" w:rsidRPr="006D715E" w:rsidRDefault="001E067B" w:rsidP="001E067B">
                  <w:r>
                    <w:t>Стеклоткань рулонная изоляционная</w:t>
                  </w:r>
                </w:p>
              </w:tc>
              <w:tc>
                <w:tcPr>
                  <w:tcW w:w="1754" w:type="dxa"/>
                  <w:tcBorders>
                    <w:top w:val="single" w:sz="4" w:space="0" w:color="auto"/>
                    <w:left w:val="single" w:sz="4" w:space="0" w:color="auto"/>
                    <w:bottom w:val="single" w:sz="4" w:space="0" w:color="auto"/>
                    <w:right w:val="single" w:sz="4" w:space="0" w:color="auto"/>
                  </w:tcBorders>
                  <w:hideMark/>
                </w:tcPr>
                <w:p w:rsidR="001E067B" w:rsidRPr="00941ADC" w:rsidRDefault="001E067B" w:rsidP="001E067B">
                  <w:pPr>
                    <w:jc w:val="center"/>
                  </w:pPr>
                  <w:r w:rsidRPr="00941ADC">
                    <w:t>1000 м</w:t>
                  </w:r>
                  <w:proofErr w:type="gramStart"/>
                  <w:r w:rsidRPr="00941ADC">
                    <w:t>2</w:t>
                  </w:r>
                  <w:proofErr w:type="gramEnd"/>
                </w:p>
              </w:tc>
              <w:tc>
                <w:tcPr>
                  <w:tcW w:w="1780" w:type="dxa"/>
                  <w:tcBorders>
                    <w:top w:val="single" w:sz="4" w:space="0" w:color="auto"/>
                    <w:left w:val="single" w:sz="4" w:space="0" w:color="auto"/>
                    <w:bottom w:val="single" w:sz="4" w:space="0" w:color="auto"/>
                    <w:right w:val="single" w:sz="4" w:space="0" w:color="auto"/>
                  </w:tcBorders>
                  <w:hideMark/>
                </w:tcPr>
                <w:p w:rsidR="001E067B" w:rsidRPr="00941ADC" w:rsidRDefault="001E067B" w:rsidP="001E067B">
                  <w:pPr>
                    <w:jc w:val="center"/>
                  </w:pPr>
                  <w:r w:rsidRPr="00941ADC">
                    <w:t>1,223</w:t>
                  </w:r>
                </w:p>
              </w:tc>
            </w:tr>
          </w:tbl>
          <w:p w:rsidR="001E067B" w:rsidRPr="00500E89" w:rsidRDefault="001E067B" w:rsidP="001E067B">
            <w:pPr>
              <w:jc w:val="both"/>
              <w:rPr>
                <w:sz w:val="28"/>
                <w:szCs w:val="28"/>
              </w:rPr>
            </w:pPr>
          </w:p>
          <w:p w:rsidR="00CF5440" w:rsidRDefault="00CF5440" w:rsidP="00CF5440">
            <w:pPr>
              <w:jc w:val="both"/>
              <w:rPr>
                <w:sz w:val="28"/>
                <w:szCs w:val="28"/>
              </w:rPr>
            </w:pPr>
            <w:r>
              <w:rPr>
                <w:sz w:val="28"/>
                <w:szCs w:val="28"/>
              </w:rPr>
              <w:t>Условия выполнения работ:</w:t>
            </w:r>
          </w:p>
          <w:p w:rsidR="00CF5440" w:rsidRDefault="00CF5440" w:rsidP="00CF5440">
            <w:pPr>
              <w:pStyle w:val="Default"/>
              <w:jc w:val="both"/>
              <w:rPr>
                <w:color w:val="auto"/>
                <w:sz w:val="28"/>
                <w:szCs w:val="28"/>
              </w:rPr>
            </w:pPr>
            <w:r>
              <w:rPr>
                <w:color w:val="auto"/>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CF5440" w:rsidRDefault="00CF5440" w:rsidP="00CF5440">
            <w:pPr>
              <w:pStyle w:val="Default"/>
              <w:jc w:val="both"/>
              <w:rPr>
                <w:color w:val="auto"/>
                <w:sz w:val="28"/>
                <w:szCs w:val="28"/>
              </w:rPr>
            </w:pPr>
            <w:r>
              <w:rPr>
                <w:color w:val="auto"/>
                <w:sz w:val="28"/>
                <w:szCs w:val="28"/>
              </w:rPr>
              <w:t>- При производстве работ:</w:t>
            </w:r>
          </w:p>
          <w:p w:rsidR="00CF5440" w:rsidRDefault="00CF5440" w:rsidP="00AA676A">
            <w:pPr>
              <w:jc w:val="both"/>
              <w:rPr>
                <w:sz w:val="28"/>
                <w:szCs w:val="28"/>
              </w:rPr>
            </w:pPr>
            <w:r>
              <w:rPr>
                <w:sz w:val="28"/>
                <w:szCs w:val="28"/>
              </w:rPr>
              <w:t xml:space="preserve">- График производства работ составляется Подрядчиком и согласовывается с Заказчиком до начала производства работ. </w:t>
            </w:r>
            <w:r>
              <w:rPr>
                <w:bCs/>
                <w:sz w:val="28"/>
                <w:szCs w:val="28"/>
              </w:rPr>
              <w:t>Работы должны выполняться в рабочее время: с 8</w:t>
            </w:r>
            <w:r>
              <w:rPr>
                <w:bCs/>
                <w:sz w:val="28"/>
                <w:szCs w:val="28"/>
                <w:vertAlign w:val="superscript"/>
              </w:rPr>
              <w:t>00</w:t>
            </w:r>
            <w:r>
              <w:rPr>
                <w:bCs/>
                <w:sz w:val="28"/>
                <w:szCs w:val="28"/>
              </w:rPr>
              <w:t xml:space="preserve"> до 17</w:t>
            </w:r>
            <w:r>
              <w:rPr>
                <w:bCs/>
                <w:sz w:val="28"/>
                <w:szCs w:val="28"/>
                <w:vertAlign w:val="superscript"/>
              </w:rPr>
              <w:t>00</w:t>
            </w:r>
            <w:r>
              <w:rPr>
                <w:bCs/>
                <w:sz w:val="28"/>
                <w:szCs w:val="28"/>
              </w:rPr>
              <w:t xml:space="preserve"> часов (выходные дни или за пределами рабочего времени – по согласованию с Заказчиком).</w:t>
            </w:r>
            <w:r>
              <w:rPr>
                <w:sz w:val="28"/>
                <w:szCs w:val="28"/>
              </w:rPr>
              <w:t xml:space="preserve"> Допуск сотрудников Подрядчика на территорию для выполнения работ осуществляется </w:t>
            </w:r>
            <w:r>
              <w:rPr>
                <w:bCs/>
                <w:sz w:val="28"/>
                <w:szCs w:val="28"/>
              </w:rPr>
              <w:t>согласно двустороннему акту-допуску.</w:t>
            </w:r>
            <w:r>
              <w:rPr>
                <w:sz w:val="28"/>
                <w:szCs w:val="28"/>
              </w:rPr>
              <w:t xml:space="preserve"> Д</w:t>
            </w:r>
            <w:r>
              <w:rPr>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Pr>
                <w:bCs/>
                <w:sz w:val="28"/>
                <w:szCs w:val="28"/>
              </w:rPr>
              <w:t>другие</w:t>
            </w:r>
            <w:proofErr w:type="gramEnd"/>
            <w:r>
              <w:rPr>
                <w:bCs/>
                <w:sz w:val="28"/>
                <w:szCs w:val="28"/>
              </w:rPr>
              <w:t xml:space="preserve">  комплектующие для выполнения работ.</w:t>
            </w:r>
            <w:r>
              <w:rPr>
                <w:sz w:val="28"/>
                <w:szCs w:val="28"/>
              </w:rPr>
              <w:t xml:space="preserve"> </w:t>
            </w:r>
          </w:p>
          <w:p w:rsidR="00CF5440" w:rsidRDefault="00CF5440" w:rsidP="00CF5440">
            <w:pPr>
              <w:pStyle w:val="aff9"/>
              <w:shd w:val="clear" w:color="auto" w:fill="FFFFFF"/>
              <w:ind w:left="0" w:right="72"/>
              <w:jc w:val="both"/>
              <w:rPr>
                <w:sz w:val="28"/>
                <w:szCs w:val="28"/>
              </w:rPr>
            </w:pPr>
            <w:r>
              <w:rPr>
                <w:sz w:val="28"/>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CF5440" w:rsidRPr="00255087" w:rsidRDefault="00CF5440" w:rsidP="00CC78AB">
            <w:pPr>
              <w:jc w:val="both"/>
              <w:rPr>
                <w:sz w:val="28"/>
                <w:szCs w:val="28"/>
              </w:rPr>
            </w:pPr>
            <w:r>
              <w:rPr>
                <w:sz w:val="28"/>
                <w:szCs w:val="28"/>
              </w:rPr>
              <w:t xml:space="preserve">- </w:t>
            </w:r>
            <w:r w:rsidRPr="00255087">
              <w:rPr>
                <w:sz w:val="28"/>
                <w:szCs w:val="28"/>
              </w:rPr>
              <w:t>При производстве работ Подрядчиком должна быть обеспечена сохранность</w:t>
            </w:r>
          </w:p>
          <w:p w:rsidR="00CF5440" w:rsidRDefault="00CF5440" w:rsidP="00CC78AB">
            <w:pPr>
              <w:jc w:val="both"/>
              <w:rPr>
                <w:sz w:val="28"/>
                <w:szCs w:val="28"/>
              </w:rPr>
            </w:pPr>
            <w:r>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Pr>
                <w:sz w:val="28"/>
                <w:szCs w:val="28"/>
              </w:rPr>
              <w:t>случае</w:t>
            </w:r>
            <w:proofErr w:type="gramEnd"/>
            <w:r>
              <w:rPr>
                <w:sz w:val="28"/>
                <w:szCs w:val="28"/>
              </w:rPr>
              <w:t xml:space="preserve"> порчи или пропажи ущерб возмещается Подрядчиком.</w:t>
            </w:r>
          </w:p>
          <w:p w:rsidR="00CF5440" w:rsidRDefault="00CF5440" w:rsidP="00CF5440">
            <w:pPr>
              <w:pStyle w:val="aff9"/>
              <w:shd w:val="clear" w:color="auto" w:fill="FFFFFF"/>
              <w:ind w:left="0" w:right="72"/>
              <w:jc w:val="both"/>
              <w:rPr>
                <w:sz w:val="28"/>
                <w:szCs w:val="28"/>
              </w:rPr>
            </w:pPr>
            <w:r>
              <w:rPr>
                <w:bCs/>
                <w:sz w:val="28"/>
                <w:szCs w:val="28"/>
              </w:rPr>
              <w:t>- Все решения, принимаемые в ходе выполнения работ, согласовываются с представителем Заказчика по всем разделам.</w:t>
            </w:r>
          </w:p>
          <w:p w:rsidR="00CF5440" w:rsidRDefault="00CF5440" w:rsidP="00CF5440">
            <w:pPr>
              <w:pStyle w:val="aff9"/>
              <w:shd w:val="clear" w:color="auto" w:fill="FFFFFF"/>
              <w:ind w:left="0" w:right="72"/>
              <w:jc w:val="both"/>
              <w:rPr>
                <w:sz w:val="28"/>
                <w:szCs w:val="28"/>
              </w:rPr>
            </w:pPr>
            <w:r>
              <w:rPr>
                <w:sz w:val="28"/>
              </w:rPr>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CF5440" w:rsidRDefault="00CF5440" w:rsidP="00CF5440">
            <w:pPr>
              <w:pStyle w:val="aff9"/>
              <w:shd w:val="clear" w:color="auto" w:fill="FFFFFF"/>
              <w:ind w:left="0" w:right="72"/>
              <w:jc w:val="both"/>
              <w:rPr>
                <w:sz w:val="28"/>
                <w:szCs w:val="28"/>
              </w:rPr>
            </w:pPr>
            <w:r>
              <w:rPr>
                <w:sz w:val="28"/>
                <w:szCs w:val="28"/>
              </w:rPr>
              <w:t xml:space="preserve">- Подрядчик, по </w:t>
            </w:r>
            <w:proofErr w:type="gramStart"/>
            <w:r>
              <w:rPr>
                <w:sz w:val="28"/>
                <w:szCs w:val="28"/>
              </w:rPr>
              <w:t>завершении</w:t>
            </w:r>
            <w:proofErr w:type="gramEnd"/>
            <w:r>
              <w:rPr>
                <w:sz w:val="28"/>
                <w:szCs w:val="28"/>
              </w:rPr>
              <w:t xml:space="preserve"> работ, осуществляет уборку объекта от оставшегося после произведенных Работ мусора.</w:t>
            </w:r>
          </w:p>
          <w:p w:rsidR="00CF5440" w:rsidRDefault="00CF5440" w:rsidP="00CF5440">
            <w:pPr>
              <w:pStyle w:val="aff9"/>
              <w:shd w:val="clear" w:color="auto" w:fill="FFFFFF"/>
              <w:ind w:left="0" w:right="72"/>
              <w:jc w:val="both"/>
              <w:rPr>
                <w:sz w:val="28"/>
                <w:szCs w:val="28"/>
              </w:rPr>
            </w:pPr>
            <w:r>
              <w:rPr>
                <w:sz w:val="28"/>
                <w:szCs w:val="28"/>
              </w:rPr>
              <w:t xml:space="preserve">- Демонтированный при выполнении работ металл, сдается Подрядчиком на заводской склад металла. </w:t>
            </w:r>
          </w:p>
          <w:p w:rsidR="00CF5440" w:rsidRDefault="00CF5440" w:rsidP="00CF5440">
            <w:pPr>
              <w:ind w:firstLine="709"/>
              <w:jc w:val="both"/>
              <w:rPr>
                <w:sz w:val="28"/>
                <w:szCs w:val="28"/>
              </w:rPr>
            </w:pPr>
            <w:r>
              <w:rPr>
                <w:sz w:val="28"/>
                <w:szCs w:val="28"/>
              </w:rPr>
              <w:t xml:space="preserve">Заказчик, утверждает </w:t>
            </w:r>
            <w:proofErr w:type="gramStart"/>
            <w:r>
              <w:rPr>
                <w:sz w:val="28"/>
                <w:szCs w:val="28"/>
              </w:rPr>
              <w:t>сметную документацию, подготовленную Подрядчиком к производству работ и производит</w:t>
            </w:r>
            <w:proofErr w:type="gramEnd"/>
            <w:r>
              <w:rPr>
                <w:sz w:val="28"/>
                <w:szCs w:val="28"/>
              </w:rPr>
              <w:t xml:space="preserve"> контроль ее выполнения, в строгом соответствии с технологией производства работ и применяемых материалов.</w:t>
            </w:r>
          </w:p>
          <w:p w:rsidR="00CF5440" w:rsidRDefault="00CF5440" w:rsidP="00CF5440">
            <w:pPr>
              <w:ind w:firstLine="709"/>
              <w:jc w:val="both"/>
              <w:rPr>
                <w:sz w:val="28"/>
                <w:szCs w:val="28"/>
              </w:rPr>
            </w:pPr>
            <w:r>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r w:rsidRPr="00EF1917">
              <w:rPr>
                <w:sz w:val="28"/>
                <w:szCs w:val="28"/>
              </w:rPr>
              <w:t xml:space="preserve">При выполнении работ должны применяться качественные материалы. </w:t>
            </w:r>
            <w:r>
              <w:rPr>
                <w:sz w:val="28"/>
                <w:szCs w:val="28"/>
              </w:rPr>
              <w:t xml:space="preserve"> Материалы  должны иметь соответствующие сертификаты </w:t>
            </w:r>
            <w:r>
              <w:rPr>
                <w:sz w:val="28"/>
                <w:szCs w:val="28"/>
              </w:rPr>
              <w:lastRenderedPageBreak/>
              <w:t>или иные документы,  удостоверяющие их качество. Любые материалы и изделия перед их установкой или использованием предъявляются Заказчику.</w:t>
            </w:r>
          </w:p>
          <w:p w:rsidR="0072717F" w:rsidRPr="00CF5440" w:rsidRDefault="00CF5440" w:rsidP="00CF5440">
            <w:pPr>
              <w:jc w:val="both"/>
              <w:rPr>
                <w:rFonts w:ascii="Arial" w:hAnsi="Arial"/>
                <w:b/>
                <w:noProof/>
                <w:sz w:val="22"/>
              </w:rPr>
            </w:pPr>
            <w:r>
              <w:rPr>
                <w:sz w:val="28"/>
                <w:szCs w:val="28"/>
              </w:rPr>
              <w:t xml:space="preserve">         </w:t>
            </w:r>
            <w:r w:rsidRPr="00EF1917">
              <w:rPr>
                <w:sz w:val="28"/>
                <w:szCs w:val="28"/>
              </w:rPr>
              <w:t xml:space="preserve">Форма представления результатов работ - акты приемки выполненных работ по форме </w:t>
            </w:r>
            <w:r>
              <w:rPr>
                <w:sz w:val="28"/>
                <w:szCs w:val="28"/>
              </w:rPr>
              <w:t>КС-2, КС-3,</w:t>
            </w:r>
            <w:r w:rsidRPr="00EF1917">
              <w:rPr>
                <w:sz w:val="28"/>
                <w:szCs w:val="28"/>
              </w:rPr>
              <w:t xml:space="preserve">ОС-3. </w:t>
            </w: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E43325" w:rsidTr="00D01354">
        <w:tc>
          <w:tcPr>
            <w:tcW w:w="10314" w:type="dxa"/>
            <w:tcBorders>
              <w:top w:val="nil"/>
              <w:left w:val="nil"/>
              <w:bottom w:val="nil"/>
              <w:right w:val="nil"/>
            </w:tcBorders>
          </w:tcPr>
          <w:p w:rsidR="0072717F" w:rsidRPr="00E43325" w:rsidRDefault="0072717F" w:rsidP="00D01354">
            <w:pPr>
              <w:rPr>
                <w:sz w:val="28"/>
                <w:szCs w:val="28"/>
                <w:highlight w:val="yellow"/>
              </w:rPr>
            </w:pP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E43325" w:rsidTr="00D01354">
        <w:tc>
          <w:tcPr>
            <w:tcW w:w="10314" w:type="dxa"/>
            <w:tcBorders>
              <w:top w:val="nil"/>
              <w:left w:val="nil"/>
              <w:bottom w:val="nil"/>
              <w:right w:val="nil"/>
            </w:tcBorders>
          </w:tcPr>
          <w:p w:rsidR="0072717F" w:rsidRPr="00E43325" w:rsidRDefault="0072717F" w:rsidP="00D01354">
            <w:pPr>
              <w:rPr>
                <w:sz w:val="28"/>
                <w:szCs w:val="28"/>
                <w:highlight w:val="yellow"/>
              </w:rPr>
            </w:pP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8E2D43" w:rsidTr="00D01354">
        <w:tc>
          <w:tcPr>
            <w:tcW w:w="10314" w:type="dxa"/>
            <w:tcBorders>
              <w:top w:val="nil"/>
              <w:left w:val="nil"/>
              <w:bottom w:val="nil"/>
              <w:right w:val="nil"/>
            </w:tcBorders>
          </w:tcPr>
          <w:p w:rsidR="0072717F" w:rsidRPr="008E2D43" w:rsidRDefault="0072717F" w:rsidP="00D01354">
            <w:pPr>
              <w:rPr>
                <w:sz w:val="28"/>
                <w:szCs w:val="28"/>
              </w:rPr>
            </w:pPr>
          </w:p>
        </w:tc>
        <w:tc>
          <w:tcPr>
            <w:tcW w:w="5023" w:type="dxa"/>
            <w:tcBorders>
              <w:top w:val="nil"/>
              <w:left w:val="nil"/>
              <w:bottom w:val="nil"/>
              <w:right w:val="nil"/>
            </w:tcBorders>
          </w:tcPr>
          <w:p w:rsidR="0072717F" w:rsidRPr="008E2D43" w:rsidRDefault="0072717F" w:rsidP="00D01354">
            <w:pPr>
              <w:rPr>
                <w:sz w:val="28"/>
                <w:szCs w:val="28"/>
              </w:rPr>
            </w:pPr>
          </w:p>
        </w:tc>
      </w:tr>
    </w:tbl>
    <w:p w:rsidR="0072717F" w:rsidRPr="00EF1917" w:rsidRDefault="0072717F" w:rsidP="0072717F"/>
    <w:tbl>
      <w:tblPr>
        <w:tblpPr w:leftFromText="180" w:rightFromText="180" w:vertAnchor="text" w:horzAnchor="margin" w:tblpY="295"/>
        <w:tblW w:w="10031" w:type="dxa"/>
        <w:tblLook w:val="0000"/>
      </w:tblPr>
      <w:tblGrid>
        <w:gridCol w:w="5508"/>
        <w:gridCol w:w="4523"/>
      </w:tblGrid>
      <w:tr w:rsidR="0072717F" w:rsidRPr="00EF1917" w:rsidTr="00D01354">
        <w:tc>
          <w:tcPr>
            <w:tcW w:w="5508" w:type="dxa"/>
          </w:tcPr>
          <w:p w:rsidR="0072717F" w:rsidRPr="007325C6" w:rsidRDefault="0072717F" w:rsidP="00D01354">
            <w:pPr>
              <w:shd w:val="clear" w:color="auto" w:fill="FFFFFF"/>
              <w:rPr>
                <w:b/>
                <w:bCs/>
                <w:sz w:val="28"/>
                <w:szCs w:val="28"/>
              </w:rPr>
            </w:pPr>
            <w:r w:rsidRPr="007325C6">
              <w:rPr>
                <w:b/>
                <w:bCs/>
                <w:sz w:val="28"/>
                <w:szCs w:val="28"/>
              </w:rPr>
              <w:t xml:space="preserve">от  Заказчика </w:t>
            </w:r>
          </w:p>
        </w:tc>
        <w:tc>
          <w:tcPr>
            <w:tcW w:w="4523" w:type="dxa"/>
          </w:tcPr>
          <w:p w:rsidR="0072717F" w:rsidRPr="007325C6" w:rsidRDefault="0072717F" w:rsidP="00CB2446">
            <w:pPr>
              <w:shd w:val="clear" w:color="auto" w:fill="FFFFFF"/>
              <w:rPr>
                <w:b/>
                <w:bCs/>
                <w:sz w:val="28"/>
                <w:szCs w:val="28"/>
              </w:rPr>
            </w:pPr>
            <w:r w:rsidRPr="007325C6">
              <w:rPr>
                <w:b/>
                <w:bCs/>
                <w:sz w:val="28"/>
                <w:szCs w:val="28"/>
              </w:rPr>
              <w:t xml:space="preserve">От  </w:t>
            </w:r>
            <w:r w:rsidR="00CB2446" w:rsidRPr="00BC127B">
              <w:rPr>
                <w:b/>
                <w:bCs/>
                <w:sz w:val="28"/>
                <w:szCs w:val="28"/>
              </w:rPr>
              <w:t>Подрядчика</w:t>
            </w:r>
          </w:p>
        </w:tc>
      </w:tr>
    </w:tbl>
    <w:p w:rsidR="00934407" w:rsidRDefault="00934407" w:rsidP="00A73050">
      <w:pPr>
        <w:jc w:val="both"/>
        <w:rPr>
          <w:sz w:val="28"/>
          <w:szCs w:val="28"/>
        </w:rPr>
      </w:pPr>
    </w:p>
    <w:p w:rsidR="00A73050" w:rsidRPr="007D1A7F" w:rsidRDefault="00A73050" w:rsidP="00A73050">
      <w:pPr>
        <w:jc w:val="both"/>
        <w:rPr>
          <w:sz w:val="28"/>
          <w:szCs w:val="28"/>
        </w:rPr>
      </w:pPr>
      <w:r w:rsidRPr="007D1A7F">
        <w:rPr>
          <w:sz w:val="28"/>
          <w:szCs w:val="28"/>
        </w:rPr>
        <w:t xml:space="preserve">Генеральный директор                                   </w:t>
      </w:r>
      <w:r w:rsidRPr="007D1A7F">
        <w:rPr>
          <w:sz w:val="28"/>
          <w:szCs w:val="28"/>
        </w:rPr>
        <w:tab/>
      </w:r>
      <w:r w:rsidRPr="007D1A7F">
        <w:rPr>
          <w:sz w:val="28"/>
          <w:szCs w:val="28"/>
        </w:rPr>
        <w:tab/>
        <w:t xml:space="preserve">              </w:t>
      </w:r>
    </w:p>
    <w:p w:rsidR="00A73050" w:rsidRPr="007D1A7F" w:rsidRDefault="00A73050" w:rsidP="00A73050">
      <w:pPr>
        <w:jc w:val="both"/>
        <w:rPr>
          <w:sz w:val="28"/>
          <w:szCs w:val="28"/>
        </w:rPr>
      </w:pPr>
      <w:r w:rsidRPr="007D1A7F">
        <w:rPr>
          <w:sz w:val="28"/>
          <w:szCs w:val="28"/>
        </w:rPr>
        <w:t xml:space="preserve"> АО «ВРМ»</w:t>
      </w:r>
      <w:r w:rsidRPr="007D1A7F">
        <w:rPr>
          <w:sz w:val="28"/>
          <w:szCs w:val="28"/>
        </w:rPr>
        <w:tab/>
      </w:r>
      <w:r w:rsidRPr="007D1A7F">
        <w:rPr>
          <w:sz w:val="28"/>
          <w:szCs w:val="28"/>
        </w:rPr>
        <w:tab/>
      </w:r>
      <w:r w:rsidRPr="007D1A7F">
        <w:rPr>
          <w:sz w:val="28"/>
          <w:szCs w:val="28"/>
        </w:rPr>
        <w:tab/>
        <w:t xml:space="preserve">                                                    _________________________</w:t>
      </w:r>
    </w:p>
    <w:p w:rsidR="00A73050" w:rsidRPr="007D1A7F" w:rsidRDefault="00A73050" w:rsidP="00A73050">
      <w:pPr>
        <w:jc w:val="both"/>
        <w:rPr>
          <w:sz w:val="28"/>
          <w:szCs w:val="28"/>
        </w:rPr>
      </w:pPr>
    </w:p>
    <w:p w:rsidR="00A73050" w:rsidRPr="007D1A7F" w:rsidRDefault="00A73050" w:rsidP="00A73050">
      <w:pPr>
        <w:jc w:val="both"/>
        <w:rPr>
          <w:sz w:val="28"/>
          <w:szCs w:val="28"/>
        </w:rPr>
      </w:pPr>
      <w:r w:rsidRPr="007D1A7F">
        <w:rPr>
          <w:sz w:val="28"/>
          <w:szCs w:val="28"/>
        </w:rPr>
        <w:t>__________________ П. С. Долгов</w:t>
      </w:r>
      <w:r w:rsidRPr="007D1A7F">
        <w:rPr>
          <w:sz w:val="28"/>
          <w:szCs w:val="28"/>
        </w:rPr>
        <w:tab/>
      </w:r>
      <w:r w:rsidRPr="007D1A7F">
        <w:rPr>
          <w:sz w:val="28"/>
          <w:szCs w:val="28"/>
        </w:rPr>
        <w:tab/>
        <w:t xml:space="preserve">                             ____________________ </w:t>
      </w:r>
    </w:p>
    <w:p w:rsidR="00A73050" w:rsidRPr="007D1A7F" w:rsidRDefault="00A73050" w:rsidP="00A73050">
      <w:pPr>
        <w:jc w:val="both"/>
        <w:rPr>
          <w:sz w:val="28"/>
          <w:szCs w:val="28"/>
        </w:rPr>
      </w:pPr>
      <w:r w:rsidRPr="007D1A7F">
        <w:rPr>
          <w:sz w:val="28"/>
          <w:szCs w:val="28"/>
        </w:rPr>
        <w:t>М.П.</w:t>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t xml:space="preserve">                  М.П.</w:t>
      </w:r>
    </w:p>
    <w:p w:rsidR="0072717F" w:rsidRPr="00EF1917" w:rsidRDefault="0072717F" w:rsidP="0072717F">
      <w:r w:rsidRPr="00EF1917">
        <w:br w:type="page"/>
      </w:r>
    </w:p>
    <w:p w:rsidR="0072717F" w:rsidRPr="00EF1917" w:rsidRDefault="0072717F" w:rsidP="0072717F"/>
    <w:p w:rsidR="0072717F" w:rsidRPr="00EF1917" w:rsidRDefault="0072717F" w:rsidP="0072717F">
      <w:r w:rsidRPr="00EF1917">
        <w:rPr>
          <w:b/>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Приложение №</w:t>
            </w:r>
            <w:r w:rsidR="00F95F65">
              <w:t>2</w:t>
            </w:r>
          </w:p>
          <w:p w:rsidR="0072717F" w:rsidRPr="00EF1917" w:rsidRDefault="0072717F" w:rsidP="00D01354">
            <w:pPr>
              <w:spacing w:line="360" w:lineRule="auto"/>
            </w:pPr>
            <w:r w:rsidRPr="00EF1917">
              <w:t>к Договору №______</w:t>
            </w:r>
          </w:p>
          <w:p w:rsidR="0072717F" w:rsidRPr="00EF1917" w:rsidRDefault="0072717F" w:rsidP="00F94ACF">
            <w:r w:rsidRPr="00EF1917">
              <w:t>от «___» _____________201</w:t>
            </w:r>
            <w:r w:rsidR="00F94ACF">
              <w:t>8</w:t>
            </w:r>
            <w:r w:rsidRPr="00EF1917">
              <w:t>г</w:t>
            </w:r>
          </w:p>
        </w:tc>
      </w:tr>
    </w:tbl>
    <w:p w:rsidR="0072717F" w:rsidRPr="00EF1917" w:rsidRDefault="0072717F" w:rsidP="0072717F"/>
    <w:p w:rsidR="0072717F" w:rsidRPr="00EF1917" w:rsidRDefault="0072717F" w:rsidP="0072717F">
      <w:pPr>
        <w:jc w:val="right"/>
      </w:pPr>
    </w:p>
    <w:p w:rsidR="0072717F" w:rsidRPr="00EF1917" w:rsidRDefault="0072717F" w:rsidP="0072717F">
      <w:pPr>
        <w:jc w:val="right"/>
      </w:pPr>
    </w:p>
    <w:p w:rsidR="0072717F" w:rsidRPr="00EF1917" w:rsidRDefault="0072717F" w:rsidP="0072717F">
      <w:pPr>
        <w:jc w:val="right"/>
      </w:pPr>
      <w:r w:rsidRPr="00EF1917">
        <w:t xml:space="preserve"> </w:t>
      </w:r>
    </w:p>
    <w:p w:rsidR="0072717F" w:rsidRPr="00EF1917" w:rsidRDefault="0072717F" w:rsidP="0072717F">
      <w:pPr>
        <w:jc w:val="right"/>
      </w:pPr>
    </w:p>
    <w:p w:rsidR="0072717F" w:rsidRPr="00EF1917" w:rsidRDefault="0072717F" w:rsidP="0072717F">
      <w:pPr>
        <w:spacing w:line="276" w:lineRule="auto"/>
        <w:jc w:val="center"/>
        <w:outlineLvl w:val="0"/>
        <w:rPr>
          <w:b/>
          <w:sz w:val="28"/>
          <w:szCs w:val="28"/>
        </w:rPr>
      </w:pPr>
      <w:r w:rsidRPr="00EF1917">
        <w:rPr>
          <w:b/>
          <w:sz w:val="28"/>
          <w:szCs w:val="28"/>
        </w:rPr>
        <w:t>А</w:t>
      </w:r>
      <w:r>
        <w:rPr>
          <w:b/>
          <w:sz w:val="28"/>
          <w:szCs w:val="28"/>
        </w:rPr>
        <w:t>кт</w:t>
      </w:r>
    </w:p>
    <w:p w:rsidR="0072717F" w:rsidRPr="00EF1917" w:rsidRDefault="0072717F" w:rsidP="0072717F">
      <w:pPr>
        <w:spacing w:line="276" w:lineRule="auto"/>
        <w:jc w:val="center"/>
        <w:outlineLvl w:val="0"/>
        <w:rPr>
          <w:b/>
          <w:sz w:val="28"/>
          <w:szCs w:val="28"/>
        </w:rPr>
      </w:pPr>
      <w:r w:rsidRPr="00114D42">
        <w:rPr>
          <w:b/>
          <w:sz w:val="28"/>
          <w:szCs w:val="28"/>
        </w:rPr>
        <w:t>сдачи металла</w:t>
      </w:r>
      <w:r w:rsidRPr="00EF1917">
        <w:rPr>
          <w:b/>
          <w:sz w:val="28"/>
          <w:szCs w:val="28"/>
        </w:rPr>
        <w:t xml:space="preserve"> к Договору № __________ от «____»___________201</w:t>
      </w:r>
      <w:r w:rsidR="00F94ACF">
        <w:rPr>
          <w:b/>
          <w:sz w:val="28"/>
          <w:szCs w:val="28"/>
        </w:rPr>
        <w:t>8</w:t>
      </w:r>
      <w:r w:rsidRPr="00EF1917">
        <w:rPr>
          <w:b/>
          <w:sz w:val="28"/>
          <w:szCs w:val="28"/>
        </w:rPr>
        <w:t>г.</w:t>
      </w:r>
    </w:p>
    <w:p w:rsidR="0072717F" w:rsidRPr="00EF1917" w:rsidRDefault="0072717F" w:rsidP="0072717F">
      <w:pPr>
        <w:pStyle w:val="13"/>
        <w:ind w:firstLine="0"/>
        <w:rPr>
          <w:color w:val="000000"/>
          <w:szCs w:val="28"/>
        </w:rPr>
      </w:pPr>
    </w:p>
    <w:p w:rsidR="0072717F" w:rsidRDefault="007325C6" w:rsidP="0072717F">
      <w:pPr>
        <w:pStyle w:val="13"/>
        <w:ind w:firstLine="0"/>
        <w:rPr>
          <w:color w:val="000000"/>
          <w:szCs w:val="28"/>
        </w:rPr>
      </w:pPr>
      <w:r w:rsidRPr="00CC78AB">
        <w:rPr>
          <w:color w:val="000000"/>
          <w:szCs w:val="28"/>
        </w:rPr>
        <w:t xml:space="preserve">на </w:t>
      </w:r>
      <w:r w:rsidR="0072717F" w:rsidRPr="00CC78AB">
        <w:rPr>
          <w:color w:val="000000"/>
          <w:szCs w:val="28"/>
        </w:rPr>
        <w:t>выполнени</w:t>
      </w:r>
      <w:r w:rsidRPr="00CC78AB">
        <w:rPr>
          <w:color w:val="000000"/>
          <w:szCs w:val="28"/>
        </w:rPr>
        <w:t xml:space="preserve">е </w:t>
      </w:r>
      <w:r w:rsidR="0072717F" w:rsidRPr="00CC78AB">
        <w:rPr>
          <w:color w:val="000000"/>
          <w:szCs w:val="28"/>
        </w:rPr>
        <w:t xml:space="preserve"> работ </w:t>
      </w:r>
      <w:r w:rsidR="00A93E63" w:rsidRPr="00CC78AB">
        <w:rPr>
          <w:color w:val="000000"/>
          <w:szCs w:val="28"/>
        </w:rPr>
        <w:t xml:space="preserve">по </w:t>
      </w:r>
      <w:r w:rsidR="00A93E63" w:rsidRPr="00CC78AB">
        <w:rPr>
          <w:szCs w:val="28"/>
        </w:rPr>
        <w:t>капитальному ремонту наружной тепловой сети (Инв. № 5162),</w:t>
      </w:r>
      <w:r w:rsidR="0072717F" w:rsidRPr="00CC78AB">
        <w:rPr>
          <w:szCs w:val="28"/>
        </w:rPr>
        <w:t xml:space="preserve"> находящ</w:t>
      </w:r>
      <w:r w:rsidR="00A93E63" w:rsidRPr="00CC78AB">
        <w:rPr>
          <w:szCs w:val="28"/>
        </w:rPr>
        <w:t>ей</w:t>
      </w:r>
      <w:r w:rsidR="0072717F" w:rsidRPr="00CC78AB">
        <w:rPr>
          <w:szCs w:val="28"/>
        </w:rPr>
        <w:t xml:space="preserve">ся на балансовом учете </w:t>
      </w:r>
      <w:r w:rsidR="0072717F" w:rsidRPr="00CC78AB">
        <w:rPr>
          <w:color w:val="000000"/>
          <w:szCs w:val="28"/>
        </w:rPr>
        <w:t xml:space="preserve">Воронежского ВРЗ АО «ВРМ», </w:t>
      </w:r>
      <w:r w:rsidR="0072717F" w:rsidRPr="00CC78AB">
        <w:t>расположенно</w:t>
      </w:r>
      <w:r w:rsidRPr="00CC78AB">
        <w:t>й</w:t>
      </w:r>
      <w:r>
        <w:t xml:space="preserve"> </w:t>
      </w:r>
      <w:r w:rsidR="0072717F" w:rsidRPr="00E631C9">
        <w:t xml:space="preserve"> по адресу: </w:t>
      </w:r>
      <w:proofErr w:type="gramStart"/>
      <w:r w:rsidR="0072717F" w:rsidRPr="00E631C9">
        <w:t>г</w:t>
      </w:r>
      <w:proofErr w:type="gramEnd"/>
      <w:r w:rsidR="0072717F" w:rsidRPr="00E631C9">
        <w:t>. Воронеж,</w:t>
      </w:r>
      <w:r w:rsidR="0072717F" w:rsidRPr="00DF5929">
        <w:rPr>
          <w:b/>
          <w:bCs/>
        </w:rPr>
        <w:t xml:space="preserve"> </w:t>
      </w:r>
      <w:r w:rsidR="0072717F" w:rsidRPr="00E631C9">
        <w:t>пер. Богдана Хмельницкого, д.1,</w:t>
      </w:r>
      <w:r w:rsidR="0072717F" w:rsidRPr="00DF5929">
        <w:rPr>
          <w:color w:val="000000"/>
          <w:szCs w:val="28"/>
        </w:rPr>
        <w:t xml:space="preserve"> в 201</w:t>
      </w:r>
      <w:r w:rsidR="00F87875">
        <w:rPr>
          <w:color w:val="000000"/>
          <w:szCs w:val="28"/>
        </w:rPr>
        <w:t>8</w:t>
      </w:r>
      <w:r w:rsidR="0072717F" w:rsidRPr="00DF5929">
        <w:rPr>
          <w:color w:val="000000"/>
          <w:szCs w:val="28"/>
        </w:rPr>
        <w:t xml:space="preserve"> году.</w:t>
      </w:r>
    </w:p>
    <w:p w:rsidR="0072717F" w:rsidRPr="00EF1917" w:rsidRDefault="0072717F" w:rsidP="0072717F">
      <w:pPr>
        <w:pStyle w:val="13"/>
        <w:ind w:firstLine="0"/>
      </w:pPr>
    </w:p>
    <w:tbl>
      <w:tblPr>
        <w:tblStyle w:val="ae"/>
        <w:tblW w:w="0" w:type="auto"/>
        <w:jc w:val="center"/>
        <w:tblLook w:val="04A0"/>
      </w:tblPr>
      <w:tblGrid>
        <w:gridCol w:w="5799"/>
        <w:gridCol w:w="1418"/>
        <w:gridCol w:w="1829"/>
      </w:tblGrid>
      <w:tr w:rsidR="0072717F" w:rsidRPr="00EF1917" w:rsidTr="00D01354">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Наименование</w:t>
            </w:r>
            <w:r w:rsidRPr="00EF1917">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 xml:space="preserve">Вес, </w:t>
            </w:r>
            <w:proofErr w:type="gramStart"/>
            <w:r w:rsidRPr="00EF1917">
              <w:rPr>
                <w:b/>
              </w:rPr>
              <w:t>т</w:t>
            </w:r>
            <w:proofErr w:type="gramEnd"/>
          </w:p>
        </w:tc>
        <w:tc>
          <w:tcPr>
            <w:tcW w:w="182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Марка лома</w:t>
            </w:r>
          </w:p>
        </w:tc>
      </w:tr>
      <w:tr w:rsidR="0072717F" w:rsidRPr="00EF1917" w:rsidTr="00D01354">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 w:rsidR="0072717F" w:rsidRPr="00EF1917" w:rsidRDefault="0072717F" w:rsidP="00D01354"/>
        </w:tc>
        <w:tc>
          <w:tcPr>
            <w:tcW w:w="1418"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pPr>
          </w:p>
          <w:p w:rsidR="0072717F" w:rsidRPr="00EF1917" w:rsidRDefault="0072717F" w:rsidP="00D01354">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pPr>
          </w:p>
          <w:p w:rsidR="0072717F" w:rsidRPr="00EF1917" w:rsidRDefault="0072717F" w:rsidP="00D01354">
            <w:pPr>
              <w:jc w:val="center"/>
            </w:pPr>
          </w:p>
        </w:tc>
      </w:tr>
      <w:tr w:rsidR="0072717F" w:rsidRPr="00EF1917" w:rsidTr="00D01354">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right"/>
              <w:rPr>
                <w:b/>
              </w:rPr>
            </w:pPr>
            <w:r w:rsidRPr="00EF1917">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center"/>
            </w:pPr>
            <w:r w:rsidRPr="00EF1917">
              <w:t>-</w:t>
            </w:r>
          </w:p>
        </w:tc>
      </w:tr>
    </w:tbl>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jc w:val="center"/>
      </w:pPr>
    </w:p>
    <w:p w:rsidR="0072717F" w:rsidRPr="00EF1917" w:rsidRDefault="0072717F" w:rsidP="0072717F">
      <w:pPr>
        <w:jc w:val="center"/>
      </w:pPr>
    </w:p>
    <w:p w:rsidR="0072717F" w:rsidRPr="00EF1917" w:rsidRDefault="0072717F" w:rsidP="0072717F">
      <w:pPr>
        <w:jc w:val="center"/>
      </w:pPr>
    </w:p>
    <w:p w:rsidR="0072717F" w:rsidRPr="00EF1917" w:rsidRDefault="0072717F" w:rsidP="0072717F">
      <w:pPr>
        <w:jc w:val="center"/>
      </w:pPr>
    </w:p>
    <w:tbl>
      <w:tblPr>
        <w:tblpPr w:leftFromText="180" w:rightFromText="180" w:vertAnchor="text" w:horzAnchor="margin" w:tblpY="295"/>
        <w:tblW w:w="10031" w:type="dxa"/>
        <w:tblLook w:val="0000"/>
      </w:tblPr>
      <w:tblGrid>
        <w:gridCol w:w="5508"/>
        <w:gridCol w:w="4523"/>
      </w:tblGrid>
      <w:tr w:rsidR="00934407" w:rsidRPr="00EF1917" w:rsidTr="00E604FC">
        <w:tc>
          <w:tcPr>
            <w:tcW w:w="5508" w:type="dxa"/>
          </w:tcPr>
          <w:p w:rsidR="00934407" w:rsidRPr="00BC127B" w:rsidRDefault="00934407" w:rsidP="00E604FC">
            <w:pPr>
              <w:shd w:val="clear" w:color="auto" w:fill="FFFFFF"/>
              <w:rPr>
                <w:b/>
                <w:bCs/>
                <w:sz w:val="28"/>
                <w:szCs w:val="28"/>
              </w:rPr>
            </w:pPr>
            <w:r w:rsidRPr="00BC127B">
              <w:rPr>
                <w:b/>
                <w:bCs/>
                <w:sz w:val="28"/>
                <w:szCs w:val="28"/>
              </w:rPr>
              <w:t xml:space="preserve">от  Заказчика </w:t>
            </w:r>
          </w:p>
        </w:tc>
        <w:tc>
          <w:tcPr>
            <w:tcW w:w="4523" w:type="dxa"/>
          </w:tcPr>
          <w:p w:rsidR="00934407" w:rsidRPr="007325C6" w:rsidRDefault="009A6DF1" w:rsidP="00E604FC">
            <w:pPr>
              <w:shd w:val="clear" w:color="auto" w:fill="FFFFFF"/>
              <w:rPr>
                <w:b/>
                <w:bCs/>
                <w:sz w:val="28"/>
                <w:szCs w:val="28"/>
              </w:rPr>
            </w:pPr>
            <w:r w:rsidRPr="00BC127B">
              <w:rPr>
                <w:b/>
                <w:bCs/>
                <w:sz w:val="28"/>
                <w:szCs w:val="28"/>
              </w:rPr>
              <w:t>От  Подрядчика</w:t>
            </w:r>
          </w:p>
        </w:tc>
      </w:tr>
    </w:tbl>
    <w:p w:rsidR="00934407" w:rsidRDefault="00934407" w:rsidP="00934407">
      <w:pPr>
        <w:jc w:val="both"/>
        <w:rPr>
          <w:sz w:val="28"/>
          <w:szCs w:val="28"/>
        </w:rPr>
      </w:pPr>
    </w:p>
    <w:p w:rsidR="00934407" w:rsidRPr="007D1A7F" w:rsidRDefault="00934407" w:rsidP="00934407">
      <w:pPr>
        <w:jc w:val="both"/>
        <w:rPr>
          <w:sz w:val="28"/>
          <w:szCs w:val="28"/>
        </w:rPr>
      </w:pPr>
      <w:r w:rsidRPr="007D1A7F">
        <w:rPr>
          <w:sz w:val="28"/>
          <w:szCs w:val="28"/>
        </w:rPr>
        <w:t xml:space="preserve">Генеральный директор                                   </w:t>
      </w:r>
      <w:r w:rsidRPr="007D1A7F">
        <w:rPr>
          <w:sz w:val="28"/>
          <w:szCs w:val="28"/>
        </w:rPr>
        <w:tab/>
      </w:r>
      <w:r w:rsidRPr="007D1A7F">
        <w:rPr>
          <w:sz w:val="28"/>
          <w:szCs w:val="28"/>
        </w:rPr>
        <w:tab/>
        <w:t xml:space="preserve">              </w:t>
      </w:r>
    </w:p>
    <w:p w:rsidR="00934407" w:rsidRPr="007D1A7F" w:rsidRDefault="00934407" w:rsidP="00934407">
      <w:pPr>
        <w:jc w:val="both"/>
        <w:rPr>
          <w:sz w:val="28"/>
          <w:szCs w:val="28"/>
        </w:rPr>
      </w:pPr>
      <w:r w:rsidRPr="007D1A7F">
        <w:rPr>
          <w:sz w:val="28"/>
          <w:szCs w:val="28"/>
        </w:rPr>
        <w:t xml:space="preserve"> АО «ВРМ»</w:t>
      </w:r>
      <w:r w:rsidRPr="007D1A7F">
        <w:rPr>
          <w:sz w:val="28"/>
          <w:szCs w:val="28"/>
        </w:rPr>
        <w:tab/>
      </w:r>
      <w:r w:rsidRPr="007D1A7F">
        <w:rPr>
          <w:sz w:val="28"/>
          <w:szCs w:val="28"/>
        </w:rPr>
        <w:tab/>
      </w:r>
      <w:r w:rsidRPr="007D1A7F">
        <w:rPr>
          <w:sz w:val="28"/>
          <w:szCs w:val="28"/>
        </w:rPr>
        <w:tab/>
        <w:t xml:space="preserve">                                                    _________________________</w:t>
      </w:r>
    </w:p>
    <w:p w:rsidR="00934407" w:rsidRPr="007D1A7F" w:rsidRDefault="00934407" w:rsidP="00934407">
      <w:pPr>
        <w:jc w:val="both"/>
        <w:rPr>
          <w:sz w:val="28"/>
          <w:szCs w:val="28"/>
        </w:rPr>
      </w:pPr>
    </w:p>
    <w:p w:rsidR="00934407" w:rsidRPr="007D1A7F" w:rsidRDefault="00934407" w:rsidP="00934407">
      <w:pPr>
        <w:jc w:val="both"/>
        <w:rPr>
          <w:sz w:val="28"/>
          <w:szCs w:val="28"/>
        </w:rPr>
      </w:pPr>
      <w:r w:rsidRPr="007D1A7F">
        <w:rPr>
          <w:sz w:val="28"/>
          <w:szCs w:val="28"/>
        </w:rPr>
        <w:t>__________________ П. С. Долгов</w:t>
      </w:r>
      <w:r w:rsidRPr="007D1A7F">
        <w:rPr>
          <w:sz w:val="28"/>
          <w:szCs w:val="28"/>
        </w:rPr>
        <w:tab/>
      </w:r>
      <w:r w:rsidRPr="007D1A7F">
        <w:rPr>
          <w:sz w:val="28"/>
          <w:szCs w:val="28"/>
        </w:rPr>
        <w:tab/>
        <w:t xml:space="preserve">                             ____________________ </w:t>
      </w:r>
    </w:p>
    <w:p w:rsidR="00934407" w:rsidRPr="007D1A7F" w:rsidRDefault="00934407" w:rsidP="00934407">
      <w:pPr>
        <w:jc w:val="both"/>
        <w:rPr>
          <w:sz w:val="28"/>
          <w:szCs w:val="28"/>
        </w:rPr>
      </w:pPr>
      <w:r w:rsidRPr="007D1A7F">
        <w:rPr>
          <w:sz w:val="28"/>
          <w:szCs w:val="28"/>
        </w:rPr>
        <w:t>М.П.</w:t>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t xml:space="preserve">                  М.П.</w:t>
      </w:r>
    </w:p>
    <w:p w:rsidR="0017567E" w:rsidRDefault="0072717F" w:rsidP="0017567E">
      <w:pPr>
        <w:rPr>
          <w:b/>
          <w:sz w:val="26"/>
          <w:szCs w:val="26"/>
        </w:rPr>
        <w:sectPr w:rsidR="0017567E" w:rsidSect="001267CB">
          <w:pgSz w:w="11906" w:h="16838" w:code="9"/>
          <w:pgMar w:top="1134" w:right="707" w:bottom="992" w:left="992" w:header="794" w:footer="794" w:gutter="0"/>
          <w:cols w:space="708"/>
          <w:titlePg/>
          <w:docGrid w:linePitch="360"/>
        </w:sectPr>
      </w:pPr>
      <w:r w:rsidRPr="00EF1917">
        <w:br w:type="page"/>
      </w:r>
    </w:p>
    <w:p w:rsidR="0072717F" w:rsidRPr="00EF1917" w:rsidRDefault="0072717F" w:rsidP="0072717F">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 xml:space="preserve">Приложение № </w:t>
            </w:r>
            <w:r w:rsidR="00F95F65">
              <w:t>3</w:t>
            </w:r>
          </w:p>
          <w:p w:rsidR="0072717F" w:rsidRPr="00EF1917" w:rsidRDefault="0072717F" w:rsidP="00D01354">
            <w:pPr>
              <w:spacing w:line="360" w:lineRule="auto"/>
            </w:pPr>
            <w:r w:rsidRPr="00EF1917">
              <w:t>к Договору №______</w:t>
            </w:r>
          </w:p>
          <w:p w:rsidR="0072717F" w:rsidRPr="00EF1917" w:rsidRDefault="0072717F" w:rsidP="005F028A">
            <w:r w:rsidRPr="00EF1917">
              <w:t>от «___» _____________201</w:t>
            </w:r>
            <w:r w:rsidR="005F028A">
              <w:t>8</w:t>
            </w:r>
            <w:r w:rsidRPr="00EF1917">
              <w:t>г</w:t>
            </w:r>
          </w:p>
        </w:tc>
      </w:tr>
    </w:tbl>
    <w:p w:rsidR="0072717F" w:rsidRPr="00EF1917" w:rsidRDefault="0072717F" w:rsidP="0072717F">
      <w:pPr>
        <w:keepNext/>
        <w:autoSpaceDN w:val="0"/>
        <w:ind w:firstLine="680"/>
        <w:outlineLvl w:val="0"/>
        <w:rPr>
          <w:sz w:val="26"/>
          <w:szCs w:val="26"/>
        </w:rPr>
      </w:pPr>
    </w:p>
    <w:tbl>
      <w:tblPr>
        <w:tblW w:w="9750" w:type="dxa"/>
        <w:tblLayout w:type="fixed"/>
        <w:tblLook w:val="04A0"/>
      </w:tblPr>
      <w:tblGrid>
        <w:gridCol w:w="9750"/>
      </w:tblGrid>
      <w:tr w:rsidR="0072717F" w:rsidRPr="00EF1917" w:rsidTr="00D01354">
        <w:tc>
          <w:tcPr>
            <w:tcW w:w="9750" w:type="dxa"/>
            <w:hideMark/>
          </w:tcPr>
          <w:p w:rsidR="0072717F" w:rsidRPr="00EF1917" w:rsidRDefault="0072717F" w:rsidP="00D01354">
            <w:pPr>
              <w:overflowPunct w:val="0"/>
              <w:autoSpaceDE w:val="0"/>
              <w:autoSpaceDN w:val="0"/>
              <w:adjustRightInd w:val="0"/>
              <w:spacing w:line="256" w:lineRule="auto"/>
              <w:ind w:firstLine="709"/>
              <w:jc w:val="center"/>
              <w:rPr>
                <w:b/>
                <w:sz w:val="26"/>
                <w:szCs w:val="26"/>
                <w:lang w:eastAsia="en-US"/>
              </w:rPr>
            </w:pPr>
            <w:r w:rsidRPr="00EF1917">
              <w:rPr>
                <w:b/>
                <w:sz w:val="26"/>
                <w:szCs w:val="26"/>
                <w:lang w:eastAsia="en-US"/>
              </w:rPr>
              <w:t>Сведения о контрагенте</w:t>
            </w:r>
          </w:p>
        </w:tc>
      </w:tr>
      <w:tr w:rsidR="0072717F" w:rsidRPr="00EF1917" w:rsidTr="00D01354">
        <w:tc>
          <w:tcPr>
            <w:tcW w:w="9750" w:type="dxa"/>
          </w:tcPr>
          <w:p w:rsidR="0072717F" w:rsidRPr="00EF1917" w:rsidRDefault="0072717F" w:rsidP="00D01354">
            <w:pPr>
              <w:widowControl w:val="0"/>
              <w:autoSpaceDE w:val="0"/>
              <w:autoSpaceDN w:val="0"/>
              <w:adjustRightInd w:val="0"/>
              <w:spacing w:line="256" w:lineRule="auto"/>
              <w:rPr>
                <w:bCs/>
                <w:sz w:val="26"/>
                <w:szCs w:val="26"/>
                <w:lang w:eastAsia="en-US"/>
              </w:rPr>
            </w:pP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1. Полное наименование контрагента: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2. Сведения о регистрации юридического лица: регистрационный номер, дата регистрации, ИНН, КПП и др.</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Орган, зарегистрировавший юридическое лицо</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(если контрагент физическое лицо – паспортные данные физического лица)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Место нахождения, почтовый адрес:</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Телефон, факс</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3. Акционеры (участники), владеющие более 20% голосующих акций (долей, паев) юридического лица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4. Ф.И.О. Членов Совета директоров/Наблюдательного совета (если имеется):</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5. Ф.И.О. Генерального директора (президента, директора, управляющего, наименование управляющей организации):</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 xml:space="preserve">6. Ф.И.О. Членов Правления/иного коллегиального </w:t>
            </w:r>
            <w:proofErr w:type="spellStart"/>
            <w:r w:rsidR="000B0432">
              <w:rPr>
                <w:bCs/>
                <w:sz w:val="26"/>
                <w:szCs w:val="26"/>
                <w:lang w:eastAsia="en-US"/>
              </w:rPr>
              <w:t>подрядчик</w:t>
            </w:r>
            <w:r w:rsidRPr="00EF1917">
              <w:rPr>
                <w:bCs/>
                <w:sz w:val="26"/>
                <w:szCs w:val="26"/>
                <w:lang w:eastAsia="en-US"/>
              </w:rPr>
              <w:t>ного</w:t>
            </w:r>
            <w:proofErr w:type="spellEnd"/>
            <w:r w:rsidRPr="00EF1917">
              <w:rPr>
                <w:bCs/>
                <w:sz w:val="26"/>
                <w:szCs w:val="26"/>
                <w:lang w:eastAsia="en-US"/>
              </w:rPr>
              <w:t xml:space="preserve"> органа (если имеется):</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7. Балансовая стоимость активов (всего) в соответствии с последним утверждённым балансом:</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2717F" w:rsidRPr="00EF1917" w:rsidTr="00D01354">
        <w:trPr>
          <w:trHeight w:val="644"/>
        </w:trPr>
        <w:tc>
          <w:tcPr>
            <w:tcW w:w="9750" w:type="dxa"/>
          </w:tcPr>
          <w:p w:rsidR="0072717F" w:rsidRPr="00EF1917" w:rsidRDefault="0072717F" w:rsidP="002C3D61">
            <w:pPr>
              <w:widowControl w:val="0"/>
              <w:autoSpaceDE w:val="0"/>
              <w:autoSpaceDN w:val="0"/>
              <w:adjustRightInd w:val="0"/>
              <w:spacing w:line="256" w:lineRule="auto"/>
              <w:jc w:val="both"/>
              <w:rPr>
                <w:bCs/>
                <w:sz w:val="26"/>
                <w:szCs w:val="26"/>
                <w:lang w:eastAsia="en-US"/>
              </w:rPr>
            </w:pPr>
          </w:p>
          <w:p w:rsidR="0072717F" w:rsidRPr="00EF1917" w:rsidRDefault="0072717F" w:rsidP="002C3D61">
            <w:pPr>
              <w:widowControl w:val="0"/>
              <w:autoSpaceDE w:val="0"/>
              <w:autoSpaceDN w:val="0"/>
              <w:adjustRightInd w:val="0"/>
              <w:spacing w:line="256" w:lineRule="auto"/>
              <w:jc w:val="both"/>
              <w:rPr>
                <w:bCs/>
                <w:sz w:val="26"/>
                <w:szCs w:val="26"/>
                <w:lang w:eastAsia="en-US"/>
              </w:rPr>
            </w:pPr>
          </w:p>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Подпись Уполномоченного лица</w:t>
            </w:r>
          </w:p>
          <w:p w:rsidR="0072717F" w:rsidRPr="00EF1917" w:rsidRDefault="0072717F" w:rsidP="002C3D61">
            <w:pPr>
              <w:widowControl w:val="0"/>
              <w:autoSpaceDE w:val="0"/>
              <w:autoSpaceDN w:val="0"/>
              <w:adjustRightInd w:val="0"/>
              <w:spacing w:line="256" w:lineRule="auto"/>
              <w:jc w:val="both"/>
              <w:rPr>
                <w:bCs/>
                <w:sz w:val="26"/>
                <w:szCs w:val="26"/>
                <w:lang w:eastAsia="en-US"/>
              </w:rPr>
            </w:pPr>
          </w:p>
        </w:tc>
      </w:tr>
    </w:tbl>
    <w:p w:rsidR="00CC78AB" w:rsidRDefault="00CC78AB" w:rsidP="002C3D61">
      <w:pPr>
        <w:widowControl w:val="0"/>
        <w:shd w:val="clear" w:color="auto" w:fill="FFFFFF"/>
        <w:autoSpaceDE w:val="0"/>
        <w:autoSpaceDN w:val="0"/>
        <w:adjustRightInd w:val="0"/>
        <w:jc w:val="both"/>
        <w:rPr>
          <w:b/>
          <w:sz w:val="26"/>
          <w:szCs w:val="26"/>
        </w:rPr>
      </w:pPr>
    </w:p>
    <w:p w:rsidR="00CC78AB" w:rsidRDefault="00CC78AB" w:rsidP="002C3D61">
      <w:pPr>
        <w:widowControl w:val="0"/>
        <w:shd w:val="clear" w:color="auto" w:fill="FFFFFF"/>
        <w:autoSpaceDE w:val="0"/>
        <w:autoSpaceDN w:val="0"/>
        <w:adjustRightInd w:val="0"/>
        <w:jc w:val="both"/>
        <w:rPr>
          <w:b/>
          <w:sz w:val="26"/>
          <w:szCs w:val="26"/>
        </w:rPr>
      </w:pPr>
    </w:p>
    <w:p w:rsidR="00CC78AB" w:rsidRDefault="00CC78AB" w:rsidP="002C3D61">
      <w:pPr>
        <w:widowControl w:val="0"/>
        <w:shd w:val="clear" w:color="auto" w:fill="FFFFFF"/>
        <w:autoSpaceDE w:val="0"/>
        <w:autoSpaceDN w:val="0"/>
        <w:adjustRightInd w:val="0"/>
        <w:jc w:val="both"/>
        <w:rPr>
          <w:b/>
          <w:sz w:val="26"/>
          <w:szCs w:val="26"/>
        </w:rPr>
      </w:pPr>
    </w:p>
    <w:p w:rsidR="00CC78AB" w:rsidRDefault="00CC78AB" w:rsidP="002C3D61">
      <w:pPr>
        <w:widowControl w:val="0"/>
        <w:shd w:val="clear" w:color="auto" w:fill="FFFFFF"/>
        <w:autoSpaceDE w:val="0"/>
        <w:autoSpaceDN w:val="0"/>
        <w:adjustRightInd w:val="0"/>
        <w:jc w:val="both"/>
        <w:rPr>
          <w:b/>
          <w:sz w:val="26"/>
          <w:szCs w:val="26"/>
        </w:rPr>
      </w:pPr>
    </w:p>
    <w:p w:rsidR="00CC78AB" w:rsidRDefault="00CC78AB" w:rsidP="002C3D61">
      <w:pPr>
        <w:widowControl w:val="0"/>
        <w:shd w:val="clear" w:color="auto" w:fill="FFFFFF"/>
        <w:autoSpaceDE w:val="0"/>
        <w:autoSpaceDN w:val="0"/>
        <w:adjustRightInd w:val="0"/>
        <w:jc w:val="both"/>
        <w:rPr>
          <w:b/>
          <w:sz w:val="26"/>
          <w:szCs w:val="26"/>
        </w:rPr>
      </w:pPr>
    </w:p>
    <w:p w:rsidR="00CC78AB" w:rsidRDefault="00CC78AB" w:rsidP="002C3D61">
      <w:pPr>
        <w:widowControl w:val="0"/>
        <w:shd w:val="clear" w:color="auto" w:fill="FFFFFF"/>
        <w:autoSpaceDE w:val="0"/>
        <w:autoSpaceDN w:val="0"/>
        <w:adjustRightInd w:val="0"/>
        <w:jc w:val="both"/>
        <w:rPr>
          <w:b/>
          <w:sz w:val="26"/>
          <w:szCs w:val="26"/>
        </w:rPr>
      </w:pPr>
    </w:p>
    <w:p w:rsidR="00CC78AB" w:rsidRDefault="00CC78AB" w:rsidP="002C3D61">
      <w:pPr>
        <w:widowControl w:val="0"/>
        <w:shd w:val="clear" w:color="auto" w:fill="FFFFFF"/>
        <w:autoSpaceDE w:val="0"/>
        <w:autoSpaceDN w:val="0"/>
        <w:adjustRightInd w:val="0"/>
        <w:jc w:val="both"/>
        <w:rPr>
          <w:b/>
          <w:sz w:val="26"/>
          <w:szCs w:val="26"/>
        </w:rPr>
      </w:pPr>
    </w:p>
    <w:p w:rsidR="00CC78AB" w:rsidRDefault="00CC78AB" w:rsidP="002C3D61">
      <w:pPr>
        <w:widowControl w:val="0"/>
        <w:shd w:val="clear" w:color="auto" w:fill="FFFFFF"/>
        <w:autoSpaceDE w:val="0"/>
        <w:autoSpaceDN w:val="0"/>
        <w:adjustRightInd w:val="0"/>
        <w:jc w:val="both"/>
        <w:rPr>
          <w:b/>
          <w:sz w:val="26"/>
          <w:szCs w:val="26"/>
        </w:rPr>
      </w:pPr>
    </w:p>
    <w:p w:rsidR="00CC78AB" w:rsidRDefault="00CC78AB" w:rsidP="002C3D61">
      <w:pPr>
        <w:widowControl w:val="0"/>
        <w:shd w:val="clear" w:color="auto" w:fill="FFFFFF"/>
        <w:autoSpaceDE w:val="0"/>
        <w:autoSpaceDN w:val="0"/>
        <w:adjustRightInd w:val="0"/>
        <w:jc w:val="both"/>
        <w:rPr>
          <w:b/>
          <w:sz w:val="26"/>
          <w:szCs w:val="26"/>
        </w:rPr>
      </w:pPr>
    </w:p>
    <w:p w:rsidR="00CC78AB" w:rsidRDefault="00CC78AB" w:rsidP="002C3D61">
      <w:pPr>
        <w:widowControl w:val="0"/>
        <w:shd w:val="clear" w:color="auto" w:fill="FFFFFF"/>
        <w:autoSpaceDE w:val="0"/>
        <w:autoSpaceDN w:val="0"/>
        <w:adjustRightInd w:val="0"/>
        <w:jc w:val="both"/>
        <w:rPr>
          <w:b/>
          <w:sz w:val="26"/>
          <w:szCs w:val="26"/>
        </w:rPr>
      </w:pPr>
    </w:p>
    <w:p w:rsidR="00CC78AB" w:rsidRDefault="00CC78AB" w:rsidP="002C3D61">
      <w:pPr>
        <w:widowControl w:val="0"/>
        <w:shd w:val="clear" w:color="auto" w:fill="FFFFFF"/>
        <w:autoSpaceDE w:val="0"/>
        <w:autoSpaceDN w:val="0"/>
        <w:adjustRightInd w:val="0"/>
        <w:jc w:val="both"/>
        <w:rPr>
          <w:b/>
          <w:sz w:val="26"/>
          <w:szCs w:val="26"/>
        </w:rPr>
      </w:pPr>
    </w:p>
    <w:p w:rsidR="00CC78AB" w:rsidRDefault="00CC78AB" w:rsidP="002C3D61">
      <w:pPr>
        <w:widowControl w:val="0"/>
        <w:shd w:val="clear" w:color="auto" w:fill="FFFFFF"/>
        <w:autoSpaceDE w:val="0"/>
        <w:autoSpaceDN w:val="0"/>
        <w:adjustRightInd w:val="0"/>
        <w:jc w:val="both"/>
        <w:rPr>
          <w:b/>
          <w:sz w:val="26"/>
          <w:szCs w:val="26"/>
        </w:rPr>
      </w:pPr>
    </w:p>
    <w:p w:rsidR="00CC78AB" w:rsidRDefault="00CC78AB" w:rsidP="002C3D61">
      <w:pPr>
        <w:widowControl w:val="0"/>
        <w:shd w:val="clear" w:color="auto" w:fill="FFFFFF"/>
        <w:autoSpaceDE w:val="0"/>
        <w:autoSpaceDN w:val="0"/>
        <w:adjustRightInd w:val="0"/>
        <w:jc w:val="both"/>
        <w:rPr>
          <w:b/>
          <w:sz w:val="26"/>
          <w:szCs w:val="26"/>
        </w:rPr>
      </w:pPr>
    </w:p>
    <w:p w:rsidR="00CC78AB" w:rsidRDefault="00CC78AB" w:rsidP="002C3D61">
      <w:pPr>
        <w:widowControl w:val="0"/>
        <w:shd w:val="clear" w:color="auto" w:fill="FFFFFF"/>
        <w:autoSpaceDE w:val="0"/>
        <w:autoSpaceDN w:val="0"/>
        <w:adjustRightInd w:val="0"/>
        <w:jc w:val="both"/>
        <w:rPr>
          <w:b/>
          <w:sz w:val="26"/>
          <w:szCs w:val="26"/>
        </w:rPr>
      </w:pPr>
    </w:p>
    <w:p w:rsidR="00CC78AB" w:rsidRDefault="00CC78AB" w:rsidP="002C3D61">
      <w:pPr>
        <w:widowControl w:val="0"/>
        <w:shd w:val="clear" w:color="auto" w:fill="FFFFFF"/>
        <w:autoSpaceDE w:val="0"/>
        <w:autoSpaceDN w:val="0"/>
        <w:adjustRightInd w:val="0"/>
        <w:jc w:val="both"/>
        <w:rPr>
          <w:b/>
          <w:sz w:val="26"/>
          <w:szCs w:val="26"/>
        </w:rPr>
      </w:pPr>
    </w:p>
    <w:p w:rsidR="00CC78AB" w:rsidRDefault="00CC78AB" w:rsidP="002C3D61">
      <w:pPr>
        <w:widowControl w:val="0"/>
        <w:shd w:val="clear" w:color="auto" w:fill="FFFFFF"/>
        <w:autoSpaceDE w:val="0"/>
        <w:autoSpaceDN w:val="0"/>
        <w:adjustRightInd w:val="0"/>
        <w:jc w:val="both"/>
        <w:rPr>
          <w:b/>
          <w:sz w:val="26"/>
          <w:szCs w:val="26"/>
        </w:rPr>
      </w:pPr>
    </w:p>
    <w:p w:rsidR="00CC78AB" w:rsidRDefault="00CC78AB" w:rsidP="002C3D61">
      <w:pPr>
        <w:widowControl w:val="0"/>
        <w:shd w:val="clear" w:color="auto" w:fill="FFFFFF"/>
        <w:autoSpaceDE w:val="0"/>
        <w:autoSpaceDN w:val="0"/>
        <w:adjustRightInd w:val="0"/>
        <w:jc w:val="both"/>
        <w:rPr>
          <w:b/>
          <w:sz w:val="26"/>
          <w:szCs w:val="26"/>
        </w:rPr>
      </w:pPr>
    </w:p>
    <w:p w:rsidR="0072717F" w:rsidRPr="00EF1917" w:rsidRDefault="0072717F" w:rsidP="00CC78AB">
      <w:pPr>
        <w:widowControl w:val="0"/>
        <w:shd w:val="clear" w:color="auto" w:fill="FFFFFF"/>
        <w:autoSpaceDE w:val="0"/>
        <w:autoSpaceDN w:val="0"/>
        <w:adjustRightInd w:val="0"/>
        <w:jc w:val="both"/>
        <w:rPr>
          <w:b/>
          <w:bCs/>
          <w:sz w:val="20"/>
        </w:rPr>
      </w:pPr>
      <w:r w:rsidRPr="00EF1917">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 xml:space="preserve">Приложение № </w:t>
            </w:r>
            <w:r w:rsidR="00F95F65">
              <w:t>4</w:t>
            </w:r>
          </w:p>
          <w:p w:rsidR="0072717F" w:rsidRPr="00EF1917" w:rsidRDefault="0072717F" w:rsidP="00D01354">
            <w:pPr>
              <w:spacing w:line="360" w:lineRule="auto"/>
            </w:pPr>
            <w:r w:rsidRPr="00EF1917">
              <w:t>к Договору №______</w:t>
            </w:r>
          </w:p>
          <w:p w:rsidR="0072717F" w:rsidRPr="00EF1917" w:rsidRDefault="0072717F" w:rsidP="00893B88">
            <w:r w:rsidRPr="00EF1917">
              <w:t>от «___» _____________201</w:t>
            </w:r>
            <w:r w:rsidR="00893B88">
              <w:t>8</w:t>
            </w:r>
            <w:r w:rsidRPr="00EF1917">
              <w:t>г</w:t>
            </w:r>
          </w:p>
        </w:tc>
      </w:tr>
    </w:tbl>
    <w:p w:rsidR="0072717F" w:rsidRDefault="0072717F" w:rsidP="0072717F">
      <w:pPr>
        <w:widowControl w:val="0"/>
        <w:autoSpaceDE w:val="0"/>
        <w:autoSpaceDN w:val="0"/>
        <w:adjustRightInd w:val="0"/>
        <w:ind w:firstLine="709"/>
        <w:jc w:val="center"/>
        <w:rPr>
          <w:b/>
          <w:bCs/>
          <w:sz w:val="26"/>
          <w:szCs w:val="26"/>
        </w:rPr>
      </w:pPr>
    </w:p>
    <w:p w:rsidR="00BF5006" w:rsidRPr="001A3EC1" w:rsidRDefault="00BF5006" w:rsidP="00BF5006">
      <w:pPr>
        <w:widowControl w:val="0"/>
        <w:autoSpaceDE w:val="0"/>
        <w:autoSpaceDN w:val="0"/>
        <w:adjustRightInd w:val="0"/>
        <w:jc w:val="center"/>
        <w:rPr>
          <w:b/>
          <w:bCs/>
        </w:rPr>
      </w:pPr>
      <w:r w:rsidRPr="001A3EC1">
        <w:rPr>
          <w:b/>
          <w:bCs/>
        </w:rPr>
        <w:t>Перечень документов контрагента</w:t>
      </w:r>
    </w:p>
    <w:p w:rsidR="00934407" w:rsidRPr="001A3EC1" w:rsidRDefault="00934407" w:rsidP="00BF5006">
      <w:pPr>
        <w:widowControl w:val="0"/>
        <w:autoSpaceDE w:val="0"/>
        <w:autoSpaceDN w:val="0"/>
        <w:adjustRightInd w:val="0"/>
        <w:jc w:val="center"/>
        <w:rPr>
          <w:bCs/>
        </w:rPr>
      </w:pPr>
    </w:p>
    <w:p w:rsidR="00BF5006" w:rsidRPr="001A3EC1" w:rsidRDefault="00BF5006" w:rsidP="00BF5006">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справка о применении УСН (если контрагент – получатель денежных сре</w:t>
      </w:r>
      <w:proofErr w:type="gramStart"/>
      <w:r w:rsidRPr="001A3EC1">
        <w:rPr>
          <w:bCs/>
          <w:color w:val="000000"/>
        </w:rPr>
        <w:t>дств пр</w:t>
      </w:r>
      <w:proofErr w:type="gramEnd"/>
      <w:r w:rsidRPr="001A3EC1">
        <w:rPr>
          <w:bCs/>
          <w:color w:val="000000"/>
        </w:rPr>
        <w:t>именяет УСН);</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xml:space="preserve">- лицензии, аккредитации, свидетельства о допуске к работам (например, </w:t>
      </w:r>
      <w:r w:rsidRPr="001A3EC1">
        <w:rPr>
          <w:bCs/>
        </w:rPr>
        <w:t>о допуске к определенному виду или видам работ, которые оказывают влияние на безопасность объектов капитального строительства)</w:t>
      </w:r>
      <w:r w:rsidRPr="001A3EC1">
        <w:rPr>
          <w:bCs/>
          <w:color w:val="000000"/>
        </w:rPr>
        <w:t xml:space="preserve">, иной документ, подтверждающий специальную </w:t>
      </w:r>
      <w:proofErr w:type="spellStart"/>
      <w:r w:rsidRPr="001A3EC1">
        <w:rPr>
          <w:bCs/>
          <w:color w:val="000000"/>
        </w:rPr>
        <w:t>правосубъектность</w:t>
      </w:r>
      <w:proofErr w:type="spellEnd"/>
      <w:r w:rsidRPr="001A3EC1">
        <w:rPr>
          <w:bCs/>
          <w:color w:val="000000"/>
        </w:rPr>
        <w:t xml:space="preserve">, если контрагент по договору должен обладать специальной </w:t>
      </w:r>
      <w:proofErr w:type="spellStart"/>
      <w:r w:rsidRPr="001A3EC1">
        <w:rPr>
          <w:bCs/>
          <w:color w:val="000000"/>
        </w:rPr>
        <w:t>правосубъектностью</w:t>
      </w:r>
      <w:proofErr w:type="spellEnd"/>
      <w:r w:rsidRPr="001A3EC1">
        <w:rPr>
          <w:bCs/>
          <w:color w:val="000000"/>
        </w:rPr>
        <w:t>;</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разрешение от правообладателя, если предметом договора является объект интеллектуальной собственности;</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F5006" w:rsidRPr="001A3EC1" w:rsidRDefault="00BF5006" w:rsidP="00BF5006">
      <w:pPr>
        <w:widowControl w:val="0"/>
        <w:autoSpaceDE w:val="0"/>
        <w:autoSpaceDN w:val="0"/>
        <w:adjustRightInd w:val="0"/>
        <w:ind w:firstLine="709"/>
        <w:jc w:val="both"/>
        <w:rPr>
          <w:bCs/>
        </w:rPr>
      </w:pPr>
      <w:r w:rsidRPr="001A3EC1">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1A3EC1">
        <w:rPr>
          <w:bCs/>
        </w:rPr>
        <w:t>ля договоров, стоимость которых составляет один миллион рублей и более);</w:t>
      </w:r>
    </w:p>
    <w:p w:rsidR="00BF5006" w:rsidRPr="00E95089" w:rsidRDefault="00BF5006" w:rsidP="00BF5006">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rsidR="00BF5006" w:rsidRPr="00E95089" w:rsidRDefault="00BF5006" w:rsidP="00BF5006">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rsidR="00BF5006" w:rsidRPr="00E95089" w:rsidRDefault="00BF5006" w:rsidP="00BF5006">
      <w:pPr>
        <w:widowControl w:val="0"/>
        <w:autoSpaceDE w:val="0"/>
        <w:autoSpaceDN w:val="0"/>
        <w:adjustRightInd w:val="0"/>
        <w:ind w:firstLine="709"/>
        <w:jc w:val="both"/>
      </w:pPr>
      <w:r w:rsidRPr="00E95089">
        <w:t>- налоговая отчетность (по прибыли и НДС);</w:t>
      </w:r>
    </w:p>
    <w:p w:rsidR="00BF5006" w:rsidRPr="00E95089" w:rsidRDefault="00BF5006" w:rsidP="00BF5006">
      <w:pPr>
        <w:ind w:firstLine="708"/>
        <w:jc w:val="both"/>
      </w:pPr>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rsidR="00BF5006" w:rsidRPr="00E95089" w:rsidRDefault="00BF5006" w:rsidP="00BF5006">
      <w:pPr>
        <w:ind w:firstLine="708"/>
        <w:jc w:val="both"/>
      </w:pPr>
      <w:r w:rsidRPr="00E95089">
        <w:t>- оригинал справки из Налоговой инспекции об отсутствии задолженности перед бюджетом.</w:t>
      </w:r>
    </w:p>
    <w:p w:rsidR="00BF5006" w:rsidRPr="00B44E00" w:rsidRDefault="00BF5006" w:rsidP="00BF5006">
      <w:pPr>
        <w:widowControl w:val="0"/>
        <w:autoSpaceDE w:val="0"/>
        <w:autoSpaceDN w:val="0"/>
        <w:adjustRightInd w:val="0"/>
        <w:ind w:firstLine="709"/>
        <w:jc w:val="both"/>
        <w:rPr>
          <w:bCs/>
        </w:rPr>
      </w:pPr>
    </w:p>
    <w:p w:rsidR="00BF5006" w:rsidRPr="001A3EC1" w:rsidRDefault="00BF5006" w:rsidP="00BF5006">
      <w:pPr>
        <w:widowControl w:val="0"/>
        <w:autoSpaceDE w:val="0"/>
        <w:autoSpaceDN w:val="0"/>
        <w:adjustRightInd w:val="0"/>
        <w:ind w:firstLine="709"/>
        <w:jc w:val="both"/>
        <w:rPr>
          <w:bCs/>
          <w:u w:val="single"/>
        </w:rPr>
      </w:pPr>
      <w:r w:rsidRPr="001A3EC1">
        <w:rPr>
          <w:bCs/>
          <w:u w:val="single"/>
        </w:rPr>
        <w:t>2. Для юридических лиц:</w:t>
      </w:r>
    </w:p>
    <w:p w:rsidR="00BF5006" w:rsidRPr="001A3EC1" w:rsidRDefault="00BF5006" w:rsidP="00BF5006">
      <w:pPr>
        <w:widowControl w:val="0"/>
        <w:autoSpaceDE w:val="0"/>
        <w:autoSpaceDN w:val="0"/>
        <w:adjustRightInd w:val="0"/>
        <w:ind w:firstLine="709"/>
        <w:jc w:val="both"/>
        <w:rPr>
          <w:bCs/>
        </w:rPr>
      </w:pPr>
      <w:r w:rsidRPr="001A3EC1">
        <w:rPr>
          <w:bCs/>
        </w:rPr>
        <w:t>- устав со всеми изменениями и дополнениями к нему;</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w:t>
      </w:r>
      <w:proofErr w:type="gramStart"/>
      <w:r w:rsidRPr="001A3EC1">
        <w:rPr>
          <w:bCs/>
          <w:color w:val="000000"/>
        </w:rPr>
        <w:t>учредительных</w:t>
      </w:r>
      <w:proofErr w:type="gramEnd"/>
      <w:r w:rsidRPr="001A3EC1">
        <w:rPr>
          <w:bCs/>
          <w:color w:val="000000"/>
        </w:rPr>
        <w:t xml:space="preserve"> договор;</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государственной регистрации;</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постановке на налоговый учет;</w:t>
      </w:r>
    </w:p>
    <w:p w:rsidR="00BF5006" w:rsidRPr="001A3EC1" w:rsidRDefault="00BF5006" w:rsidP="00BF5006">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rsidR="00BF5006" w:rsidRPr="001A3EC1" w:rsidRDefault="00BF5006" w:rsidP="00BF5006">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rsidR="00BF5006" w:rsidRPr="001A3EC1" w:rsidRDefault="00BF5006" w:rsidP="00BF5006">
      <w:pPr>
        <w:widowControl w:val="0"/>
        <w:autoSpaceDE w:val="0"/>
        <w:autoSpaceDN w:val="0"/>
        <w:adjustRightInd w:val="0"/>
        <w:ind w:firstLine="709"/>
        <w:jc w:val="both"/>
        <w:rPr>
          <w:bCs/>
        </w:rPr>
      </w:pPr>
      <w:r w:rsidRPr="001A3EC1">
        <w:rPr>
          <w:bCs/>
        </w:rPr>
        <w:t>- приказ о назначении руководителя, бухгалтера;</w:t>
      </w:r>
    </w:p>
    <w:p w:rsidR="00BF5006" w:rsidRPr="001A3EC1" w:rsidRDefault="00BF5006" w:rsidP="00BF5006">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rsidR="00BF5006" w:rsidRPr="001A3EC1" w:rsidRDefault="00BF5006" w:rsidP="00BF5006">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rsidR="00BF5006" w:rsidRPr="001A3EC1" w:rsidRDefault="00BF5006" w:rsidP="00BF5006">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rsidR="00BF5006" w:rsidRPr="001A3EC1" w:rsidRDefault="00BF5006" w:rsidP="00BF5006">
      <w:pPr>
        <w:widowControl w:val="0"/>
        <w:autoSpaceDE w:val="0"/>
        <w:autoSpaceDN w:val="0"/>
        <w:adjustRightInd w:val="0"/>
        <w:ind w:firstLine="709"/>
        <w:jc w:val="both"/>
        <w:rPr>
          <w:bCs/>
        </w:rPr>
      </w:pPr>
      <w:r w:rsidRPr="001A3EC1">
        <w:rPr>
          <w:bCs/>
        </w:rPr>
        <w:t>- паспорт гражданина РФ.</w:t>
      </w:r>
    </w:p>
    <w:p w:rsidR="00BF5006" w:rsidRPr="00E042F8" w:rsidRDefault="00BF5006" w:rsidP="00BF5006">
      <w:pPr>
        <w:widowControl w:val="0"/>
        <w:autoSpaceDE w:val="0"/>
        <w:autoSpaceDN w:val="0"/>
        <w:adjustRightInd w:val="0"/>
        <w:ind w:firstLine="709"/>
        <w:jc w:val="both"/>
        <w:rPr>
          <w:bCs/>
          <w:i/>
          <w:u w:val="single"/>
        </w:rPr>
      </w:pPr>
      <w:r w:rsidRPr="001A3EC1">
        <w:rPr>
          <w:bCs/>
          <w:u w:val="single"/>
        </w:rPr>
        <w:t>4. Для физических лиц:</w:t>
      </w:r>
    </w:p>
    <w:p w:rsidR="00BF5006" w:rsidRPr="00AC70C9" w:rsidRDefault="00BF5006" w:rsidP="00BF5006">
      <w:pPr>
        <w:widowControl w:val="0"/>
        <w:autoSpaceDE w:val="0"/>
        <w:autoSpaceDN w:val="0"/>
        <w:adjustRightInd w:val="0"/>
        <w:ind w:firstLine="709"/>
        <w:jc w:val="both"/>
        <w:rPr>
          <w:bCs/>
        </w:rPr>
      </w:pPr>
      <w:r w:rsidRPr="00AC70C9">
        <w:rPr>
          <w:bCs/>
        </w:rPr>
        <w:t>- паспорт гражданина РФ;</w:t>
      </w:r>
    </w:p>
    <w:p w:rsidR="00934407" w:rsidRPr="00CC78AB" w:rsidRDefault="00BF5006" w:rsidP="00CC78AB">
      <w:pPr>
        <w:widowControl w:val="0"/>
        <w:autoSpaceDE w:val="0"/>
        <w:autoSpaceDN w:val="0"/>
        <w:adjustRightInd w:val="0"/>
        <w:ind w:firstLine="709"/>
        <w:jc w:val="both"/>
        <w:rPr>
          <w:bCs/>
        </w:rPr>
      </w:pPr>
      <w:r w:rsidRPr="00AC70C9">
        <w:rPr>
          <w:bCs/>
        </w:rPr>
        <w:t>- страховое свидетельство государственного пенсионного страхования.</w:t>
      </w:r>
    </w:p>
    <w:sectPr w:rsidR="00934407" w:rsidRPr="00CC78AB" w:rsidSect="00145A8B">
      <w:pgSz w:w="11906" w:h="16838" w:code="9"/>
      <w:pgMar w:top="1134" w:right="707" w:bottom="992" w:left="992" w:header="794" w:footer="794"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D45" w:rsidRDefault="00417D45">
      <w:r>
        <w:separator/>
      </w:r>
    </w:p>
  </w:endnote>
  <w:endnote w:type="continuationSeparator" w:id="0">
    <w:p w:rsidR="00417D45" w:rsidRDefault="00417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45" w:rsidRDefault="00C417BD" w:rsidP="000026BC">
    <w:pPr>
      <w:pStyle w:val="ab"/>
      <w:framePr w:wrap="around" w:vAnchor="text" w:hAnchor="margin" w:xAlign="right" w:y="1"/>
      <w:rPr>
        <w:rStyle w:val="aa"/>
      </w:rPr>
    </w:pPr>
    <w:r>
      <w:rPr>
        <w:rStyle w:val="aa"/>
      </w:rPr>
      <w:fldChar w:fldCharType="begin"/>
    </w:r>
    <w:r w:rsidR="00417D45">
      <w:rPr>
        <w:rStyle w:val="aa"/>
      </w:rPr>
      <w:instrText xml:space="preserve">PAGE  </w:instrText>
    </w:r>
    <w:r>
      <w:rPr>
        <w:rStyle w:val="aa"/>
      </w:rPr>
      <w:fldChar w:fldCharType="end"/>
    </w:r>
  </w:p>
  <w:p w:rsidR="00417D45" w:rsidRDefault="00417D45"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45" w:rsidRDefault="00417D45"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D45" w:rsidRDefault="00417D45">
      <w:r>
        <w:separator/>
      </w:r>
    </w:p>
  </w:footnote>
  <w:footnote w:type="continuationSeparator" w:id="0">
    <w:p w:rsidR="00417D45" w:rsidRDefault="00417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1942"/>
      <w:docPartObj>
        <w:docPartGallery w:val="Page Numbers (Top of Page)"/>
        <w:docPartUnique/>
      </w:docPartObj>
    </w:sdtPr>
    <w:sdtContent>
      <w:p w:rsidR="00417D45" w:rsidRDefault="00C417BD">
        <w:pPr>
          <w:pStyle w:val="a5"/>
          <w:jc w:val="center"/>
        </w:pPr>
        <w:r>
          <w:fldChar w:fldCharType="begin"/>
        </w:r>
        <w:r w:rsidR="00417D45">
          <w:instrText xml:space="preserve"> PAGE   \* MERGEFORMAT </w:instrText>
        </w:r>
        <w:r>
          <w:fldChar w:fldCharType="separate"/>
        </w:r>
        <w:r w:rsidR="004F5A5D">
          <w:rPr>
            <w:noProof/>
          </w:rPr>
          <w:t>49</w:t>
        </w:r>
        <w:r>
          <w:rPr>
            <w:noProof/>
          </w:rPr>
          <w:fldChar w:fldCharType="end"/>
        </w:r>
      </w:p>
    </w:sdtContent>
  </w:sdt>
  <w:p w:rsidR="00417D45" w:rsidRDefault="00417D45">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1940"/>
      <w:docPartObj>
        <w:docPartGallery w:val="Page Numbers (Top of Page)"/>
        <w:docPartUnique/>
      </w:docPartObj>
    </w:sdtPr>
    <w:sdtContent>
      <w:p w:rsidR="00417D45" w:rsidRDefault="00C417BD">
        <w:pPr>
          <w:pStyle w:val="a5"/>
          <w:jc w:val="center"/>
        </w:pPr>
        <w:r>
          <w:fldChar w:fldCharType="begin"/>
        </w:r>
        <w:r w:rsidR="00417D45">
          <w:instrText xml:space="preserve"> PAGE   \* MERGEFORMAT </w:instrText>
        </w:r>
        <w:r>
          <w:fldChar w:fldCharType="separate"/>
        </w:r>
        <w:r w:rsidR="004F5A5D">
          <w:rPr>
            <w:noProof/>
          </w:rPr>
          <w:t>48</w:t>
        </w:r>
        <w:r>
          <w:rPr>
            <w:noProof/>
          </w:rPr>
          <w:fldChar w:fldCharType="end"/>
        </w:r>
      </w:p>
    </w:sdtContent>
  </w:sdt>
  <w:p w:rsidR="00417D45" w:rsidRDefault="00417D4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02C"/>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37B2DD5"/>
    <w:multiLevelType w:val="hybridMultilevel"/>
    <w:tmpl w:val="63669CE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FD3EEAC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961D89"/>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39A5496"/>
    <w:multiLevelType w:val="hybridMultilevel"/>
    <w:tmpl w:val="7C8A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E14FF7"/>
    <w:multiLevelType w:val="multilevel"/>
    <w:tmpl w:val="128CFFF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66B737FB"/>
    <w:multiLevelType w:val="hybridMultilevel"/>
    <w:tmpl w:val="C1C666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6">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7">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2">
    <w:nsid w:val="7A850E00"/>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43"/>
  </w:num>
  <w:num w:numId="4">
    <w:abstractNumId w:val="13"/>
  </w:num>
  <w:num w:numId="5">
    <w:abstractNumId w:val="18"/>
  </w:num>
  <w:num w:numId="6">
    <w:abstractNumId w:val="28"/>
  </w:num>
  <w:num w:numId="7">
    <w:abstractNumId w:val="4"/>
  </w:num>
  <w:num w:numId="8">
    <w:abstractNumId w:val="34"/>
  </w:num>
  <w:num w:numId="9">
    <w:abstractNumId w:val="10"/>
  </w:num>
  <w:num w:numId="10">
    <w:abstractNumId w:val="21"/>
  </w:num>
  <w:num w:numId="11">
    <w:abstractNumId w:val="6"/>
  </w:num>
  <w:num w:numId="12">
    <w:abstractNumId w:val="33"/>
  </w:num>
  <w:num w:numId="13">
    <w:abstractNumId w:val="1"/>
  </w:num>
  <w:num w:numId="14">
    <w:abstractNumId w:val="14"/>
  </w:num>
  <w:num w:numId="15">
    <w:abstractNumId w:val="24"/>
  </w:num>
  <w:num w:numId="16">
    <w:abstractNumId w:val="25"/>
  </w:num>
  <w:num w:numId="17">
    <w:abstractNumId w:val="38"/>
  </w:num>
  <w:num w:numId="18">
    <w:abstractNumId w:val="8"/>
  </w:num>
  <w:num w:numId="19">
    <w:abstractNumId w:val="2"/>
  </w:num>
  <w:num w:numId="20">
    <w:abstractNumId w:val="26"/>
  </w:num>
  <w:num w:numId="21">
    <w:abstractNumId w:val="11"/>
  </w:num>
  <w:num w:numId="22">
    <w:abstractNumId w:val="12"/>
  </w:num>
  <w:num w:numId="23">
    <w:abstractNumId w:val="16"/>
  </w:num>
  <w:num w:numId="24">
    <w:abstractNumId w:val="19"/>
  </w:num>
  <w:num w:numId="25">
    <w:abstractNumId w:val="23"/>
  </w:num>
  <w:num w:numId="26">
    <w:abstractNumId w:val="15"/>
  </w:num>
  <w:num w:numId="27">
    <w:abstractNumId w:val="41"/>
  </w:num>
  <w:num w:numId="28">
    <w:abstractNumId w:val="40"/>
  </w:num>
  <w:num w:numId="29">
    <w:abstractNumId w:val="22"/>
  </w:num>
  <w:num w:numId="30">
    <w:abstractNumId w:val="36"/>
  </w:num>
  <w:num w:numId="31">
    <w:abstractNumId w:val="32"/>
  </w:num>
  <w:num w:numId="32">
    <w:abstractNumId w:val="7"/>
  </w:num>
  <w:num w:numId="33">
    <w:abstractNumId w:val="17"/>
  </w:num>
  <w:num w:numId="34">
    <w:abstractNumId w:val="20"/>
  </w:num>
  <w:num w:numId="35">
    <w:abstractNumId w:val="3"/>
  </w:num>
  <w:num w:numId="36">
    <w:abstractNumId w:val="35"/>
  </w:num>
  <w:num w:numId="37">
    <w:abstractNumId w:val="39"/>
  </w:num>
  <w:num w:numId="38">
    <w:abstractNumId w:val="31"/>
  </w:num>
  <w:num w:numId="39">
    <w:abstractNumId w:val="29"/>
  </w:num>
  <w:num w:numId="40">
    <w:abstractNumId w:val="42"/>
  </w:num>
  <w:num w:numId="41">
    <w:abstractNumId w:val="27"/>
  </w:num>
  <w:num w:numId="42">
    <w:abstractNumId w:val="37"/>
  </w:num>
  <w:num w:numId="43">
    <w:abstractNumId w:val="0"/>
  </w:num>
  <w:num w:numId="44">
    <w:abstractNumId w:val="6"/>
    <w:lvlOverride w:ilvl="0">
      <w:startOverride w:val="3"/>
    </w:lvlOverride>
    <w:lvlOverride w:ilvl="1">
      <w:startOverride w:val="1"/>
    </w:lvlOverride>
    <w:lvlOverride w:ilvl="2">
      <w:startOverride w:val="4"/>
    </w:lvlOverride>
  </w:num>
  <w:num w:numId="45">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BDC"/>
    <w:rsid w:val="00027170"/>
    <w:rsid w:val="00027683"/>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1E21"/>
    <w:rsid w:val="00062876"/>
    <w:rsid w:val="00062D4D"/>
    <w:rsid w:val="00062FD0"/>
    <w:rsid w:val="00063276"/>
    <w:rsid w:val="00063C55"/>
    <w:rsid w:val="00063D15"/>
    <w:rsid w:val="00063EE3"/>
    <w:rsid w:val="00064043"/>
    <w:rsid w:val="0006567E"/>
    <w:rsid w:val="00066179"/>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432"/>
    <w:rsid w:val="000B07F4"/>
    <w:rsid w:val="000B08AF"/>
    <w:rsid w:val="000B14A0"/>
    <w:rsid w:val="000B154D"/>
    <w:rsid w:val="000B17D5"/>
    <w:rsid w:val="000B18B6"/>
    <w:rsid w:val="000B1E35"/>
    <w:rsid w:val="000B2D42"/>
    <w:rsid w:val="000B5773"/>
    <w:rsid w:val="000B674E"/>
    <w:rsid w:val="000B6AA2"/>
    <w:rsid w:val="000B7D19"/>
    <w:rsid w:val="000C158B"/>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D6E15"/>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67CB"/>
    <w:rsid w:val="001269CF"/>
    <w:rsid w:val="00126B0C"/>
    <w:rsid w:val="00127648"/>
    <w:rsid w:val="00127FCE"/>
    <w:rsid w:val="00130673"/>
    <w:rsid w:val="00130B0F"/>
    <w:rsid w:val="00132116"/>
    <w:rsid w:val="0013371E"/>
    <w:rsid w:val="00133DEA"/>
    <w:rsid w:val="00135CA8"/>
    <w:rsid w:val="00135D52"/>
    <w:rsid w:val="00136095"/>
    <w:rsid w:val="00136AA4"/>
    <w:rsid w:val="001422E7"/>
    <w:rsid w:val="001423C1"/>
    <w:rsid w:val="00143425"/>
    <w:rsid w:val="001441C5"/>
    <w:rsid w:val="00144A60"/>
    <w:rsid w:val="001454C5"/>
    <w:rsid w:val="00145A8B"/>
    <w:rsid w:val="00146C4B"/>
    <w:rsid w:val="00146E5B"/>
    <w:rsid w:val="00146FB4"/>
    <w:rsid w:val="00151759"/>
    <w:rsid w:val="00151B2A"/>
    <w:rsid w:val="00151C56"/>
    <w:rsid w:val="00153C66"/>
    <w:rsid w:val="001543A7"/>
    <w:rsid w:val="001548DF"/>
    <w:rsid w:val="0015599C"/>
    <w:rsid w:val="00156E79"/>
    <w:rsid w:val="0015724E"/>
    <w:rsid w:val="00157261"/>
    <w:rsid w:val="001602F7"/>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3E95"/>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45C0"/>
    <w:rsid w:val="00195107"/>
    <w:rsid w:val="001958CB"/>
    <w:rsid w:val="00196905"/>
    <w:rsid w:val="00196B65"/>
    <w:rsid w:val="001A0BB9"/>
    <w:rsid w:val="001A25D5"/>
    <w:rsid w:val="001A4C90"/>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1B2"/>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44D"/>
    <w:rsid w:val="001D4D18"/>
    <w:rsid w:val="001D6C02"/>
    <w:rsid w:val="001D6F5A"/>
    <w:rsid w:val="001D735B"/>
    <w:rsid w:val="001E003E"/>
    <w:rsid w:val="001E067B"/>
    <w:rsid w:val="001E1B00"/>
    <w:rsid w:val="001E24B6"/>
    <w:rsid w:val="001E263B"/>
    <w:rsid w:val="001E28E0"/>
    <w:rsid w:val="001E2B0F"/>
    <w:rsid w:val="001E4ADA"/>
    <w:rsid w:val="001E571D"/>
    <w:rsid w:val="001E78BD"/>
    <w:rsid w:val="001E7DC3"/>
    <w:rsid w:val="001F067B"/>
    <w:rsid w:val="001F1002"/>
    <w:rsid w:val="001F1901"/>
    <w:rsid w:val="001F2002"/>
    <w:rsid w:val="001F2330"/>
    <w:rsid w:val="001F2E21"/>
    <w:rsid w:val="001F31B0"/>
    <w:rsid w:val="001F33A6"/>
    <w:rsid w:val="001F3EA8"/>
    <w:rsid w:val="001F417B"/>
    <w:rsid w:val="001F54B7"/>
    <w:rsid w:val="001F555D"/>
    <w:rsid w:val="001F6730"/>
    <w:rsid w:val="001F6D62"/>
    <w:rsid w:val="001F746E"/>
    <w:rsid w:val="001F7724"/>
    <w:rsid w:val="002012E8"/>
    <w:rsid w:val="00201777"/>
    <w:rsid w:val="002017BA"/>
    <w:rsid w:val="0020544B"/>
    <w:rsid w:val="00205906"/>
    <w:rsid w:val="002061F0"/>
    <w:rsid w:val="00207854"/>
    <w:rsid w:val="00210313"/>
    <w:rsid w:val="00211035"/>
    <w:rsid w:val="002111DC"/>
    <w:rsid w:val="00211A12"/>
    <w:rsid w:val="00212DE6"/>
    <w:rsid w:val="00213C24"/>
    <w:rsid w:val="00215616"/>
    <w:rsid w:val="00215B7B"/>
    <w:rsid w:val="0021765D"/>
    <w:rsid w:val="0022037A"/>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09FF"/>
    <w:rsid w:val="00252C95"/>
    <w:rsid w:val="00253680"/>
    <w:rsid w:val="00254B5C"/>
    <w:rsid w:val="00255143"/>
    <w:rsid w:val="002555D9"/>
    <w:rsid w:val="00255964"/>
    <w:rsid w:val="00255CD6"/>
    <w:rsid w:val="00256185"/>
    <w:rsid w:val="0025767A"/>
    <w:rsid w:val="00257DB0"/>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B1C"/>
    <w:rsid w:val="002B15E3"/>
    <w:rsid w:val="002B2021"/>
    <w:rsid w:val="002B2377"/>
    <w:rsid w:val="002B2FD6"/>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40FC"/>
    <w:rsid w:val="002D4461"/>
    <w:rsid w:val="002D44E8"/>
    <w:rsid w:val="002D4797"/>
    <w:rsid w:val="002D51AD"/>
    <w:rsid w:val="002D51F9"/>
    <w:rsid w:val="002D5255"/>
    <w:rsid w:val="002D6171"/>
    <w:rsid w:val="002D692F"/>
    <w:rsid w:val="002D6F59"/>
    <w:rsid w:val="002D7A18"/>
    <w:rsid w:val="002E1673"/>
    <w:rsid w:val="002E2DAD"/>
    <w:rsid w:val="002E3E20"/>
    <w:rsid w:val="002E47C3"/>
    <w:rsid w:val="002E490B"/>
    <w:rsid w:val="002E4C3E"/>
    <w:rsid w:val="002E5993"/>
    <w:rsid w:val="002E5BED"/>
    <w:rsid w:val="002E6A2E"/>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31E1"/>
    <w:rsid w:val="00343435"/>
    <w:rsid w:val="00343C20"/>
    <w:rsid w:val="00344419"/>
    <w:rsid w:val="0034602D"/>
    <w:rsid w:val="00346314"/>
    <w:rsid w:val="00346E56"/>
    <w:rsid w:val="00346E71"/>
    <w:rsid w:val="0034750F"/>
    <w:rsid w:val="00347B92"/>
    <w:rsid w:val="00350161"/>
    <w:rsid w:val="00350512"/>
    <w:rsid w:val="00351701"/>
    <w:rsid w:val="0035364E"/>
    <w:rsid w:val="00354D34"/>
    <w:rsid w:val="00355246"/>
    <w:rsid w:val="00355B2F"/>
    <w:rsid w:val="00355C84"/>
    <w:rsid w:val="00355D2F"/>
    <w:rsid w:val="00356A5A"/>
    <w:rsid w:val="00356A64"/>
    <w:rsid w:val="00360288"/>
    <w:rsid w:val="00360419"/>
    <w:rsid w:val="003608F1"/>
    <w:rsid w:val="003613CA"/>
    <w:rsid w:val="00362078"/>
    <w:rsid w:val="00363CBF"/>
    <w:rsid w:val="00364EB0"/>
    <w:rsid w:val="0036561B"/>
    <w:rsid w:val="00366C38"/>
    <w:rsid w:val="00366F82"/>
    <w:rsid w:val="00367199"/>
    <w:rsid w:val="003707C8"/>
    <w:rsid w:val="00370957"/>
    <w:rsid w:val="00370A7A"/>
    <w:rsid w:val="00371137"/>
    <w:rsid w:val="0037165A"/>
    <w:rsid w:val="00372350"/>
    <w:rsid w:val="00372777"/>
    <w:rsid w:val="00372862"/>
    <w:rsid w:val="00373787"/>
    <w:rsid w:val="0037392F"/>
    <w:rsid w:val="00373B1B"/>
    <w:rsid w:val="00373B6F"/>
    <w:rsid w:val="003750A9"/>
    <w:rsid w:val="00375B32"/>
    <w:rsid w:val="00375FA7"/>
    <w:rsid w:val="00375FAD"/>
    <w:rsid w:val="003777A1"/>
    <w:rsid w:val="0038048B"/>
    <w:rsid w:val="003805E3"/>
    <w:rsid w:val="00382718"/>
    <w:rsid w:val="00382E7F"/>
    <w:rsid w:val="0038453A"/>
    <w:rsid w:val="00384917"/>
    <w:rsid w:val="003861D6"/>
    <w:rsid w:val="00386421"/>
    <w:rsid w:val="00386775"/>
    <w:rsid w:val="003868CA"/>
    <w:rsid w:val="003876A2"/>
    <w:rsid w:val="00390AA4"/>
    <w:rsid w:val="00390CE1"/>
    <w:rsid w:val="003925E6"/>
    <w:rsid w:val="00392FB6"/>
    <w:rsid w:val="003935BC"/>
    <w:rsid w:val="00393AF8"/>
    <w:rsid w:val="003943A5"/>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31FD"/>
    <w:rsid w:val="003C3FD4"/>
    <w:rsid w:val="003C4317"/>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17D45"/>
    <w:rsid w:val="00424122"/>
    <w:rsid w:val="0042507B"/>
    <w:rsid w:val="00426190"/>
    <w:rsid w:val="0042619B"/>
    <w:rsid w:val="0042628B"/>
    <w:rsid w:val="00426D6A"/>
    <w:rsid w:val="00427973"/>
    <w:rsid w:val="00430236"/>
    <w:rsid w:val="00430424"/>
    <w:rsid w:val="00430435"/>
    <w:rsid w:val="00430E95"/>
    <w:rsid w:val="004320DE"/>
    <w:rsid w:val="00432907"/>
    <w:rsid w:val="00433E63"/>
    <w:rsid w:val="00434484"/>
    <w:rsid w:val="0043501C"/>
    <w:rsid w:val="00436BBE"/>
    <w:rsid w:val="00436DBD"/>
    <w:rsid w:val="00437802"/>
    <w:rsid w:val="00440117"/>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77146"/>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B4"/>
    <w:rsid w:val="004A14D9"/>
    <w:rsid w:val="004A2DCB"/>
    <w:rsid w:val="004A36A1"/>
    <w:rsid w:val="004A36A5"/>
    <w:rsid w:val="004A4531"/>
    <w:rsid w:val="004A45E8"/>
    <w:rsid w:val="004A4A20"/>
    <w:rsid w:val="004A519B"/>
    <w:rsid w:val="004A6E9C"/>
    <w:rsid w:val="004A73D2"/>
    <w:rsid w:val="004A7AC3"/>
    <w:rsid w:val="004B0066"/>
    <w:rsid w:val="004B0553"/>
    <w:rsid w:val="004B10FE"/>
    <w:rsid w:val="004B169E"/>
    <w:rsid w:val="004B288D"/>
    <w:rsid w:val="004B28CB"/>
    <w:rsid w:val="004B3780"/>
    <w:rsid w:val="004B3B5B"/>
    <w:rsid w:val="004B430B"/>
    <w:rsid w:val="004B45A0"/>
    <w:rsid w:val="004B47D3"/>
    <w:rsid w:val="004B48DF"/>
    <w:rsid w:val="004B50CD"/>
    <w:rsid w:val="004B6647"/>
    <w:rsid w:val="004C1B8E"/>
    <w:rsid w:val="004C1BB0"/>
    <w:rsid w:val="004C3A7D"/>
    <w:rsid w:val="004C4949"/>
    <w:rsid w:val="004C702B"/>
    <w:rsid w:val="004C731A"/>
    <w:rsid w:val="004D0338"/>
    <w:rsid w:val="004D0F52"/>
    <w:rsid w:val="004D11C4"/>
    <w:rsid w:val="004D38ED"/>
    <w:rsid w:val="004D4587"/>
    <w:rsid w:val="004D4920"/>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1F8"/>
    <w:rsid w:val="004E56AC"/>
    <w:rsid w:val="004E5DC8"/>
    <w:rsid w:val="004E77BF"/>
    <w:rsid w:val="004E78CE"/>
    <w:rsid w:val="004E7F52"/>
    <w:rsid w:val="004F0EC6"/>
    <w:rsid w:val="004F2F37"/>
    <w:rsid w:val="004F4D01"/>
    <w:rsid w:val="004F4EA5"/>
    <w:rsid w:val="004F5010"/>
    <w:rsid w:val="004F54E0"/>
    <w:rsid w:val="004F5A5D"/>
    <w:rsid w:val="004F60CB"/>
    <w:rsid w:val="004F6AED"/>
    <w:rsid w:val="004F7107"/>
    <w:rsid w:val="004F7C41"/>
    <w:rsid w:val="004F7DBA"/>
    <w:rsid w:val="00500213"/>
    <w:rsid w:val="00500CDA"/>
    <w:rsid w:val="00500E89"/>
    <w:rsid w:val="00500FFC"/>
    <w:rsid w:val="0050153D"/>
    <w:rsid w:val="00501551"/>
    <w:rsid w:val="005016B0"/>
    <w:rsid w:val="00502BC6"/>
    <w:rsid w:val="0050326F"/>
    <w:rsid w:val="005043F2"/>
    <w:rsid w:val="005057DD"/>
    <w:rsid w:val="005076B9"/>
    <w:rsid w:val="00507A1D"/>
    <w:rsid w:val="005119E0"/>
    <w:rsid w:val="005121C6"/>
    <w:rsid w:val="005131B9"/>
    <w:rsid w:val="005131EF"/>
    <w:rsid w:val="0051351F"/>
    <w:rsid w:val="00513534"/>
    <w:rsid w:val="00513B90"/>
    <w:rsid w:val="005140D5"/>
    <w:rsid w:val="00514663"/>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F2A"/>
    <w:rsid w:val="00530328"/>
    <w:rsid w:val="00530425"/>
    <w:rsid w:val="00531490"/>
    <w:rsid w:val="00531C97"/>
    <w:rsid w:val="00532068"/>
    <w:rsid w:val="00533967"/>
    <w:rsid w:val="00533D9A"/>
    <w:rsid w:val="005347F5"/>
    <w:rsid w:val="00535C18"/>
    <w:rsid w:val="00535E10"/>
    <w:rsid w:val="005366F5"/>
    <w:rsid w:val="00541A60"/>
    <w:rsid w:val="00542402"/>
    <w:rsid w:val="005425F2"/>
    <w:rsid w:val="00542F38"/>
    <w:rsid w:val="0054426D"/>
    <w:rsid w:val="0054453D"/>
    <w:rsid w:val="00544BB7"/>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4A19"/>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8C0"/>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16F"/>
    <w:rsid w:val="005C575B"/>
    <w:rsid w:val="005C5E48"/>
    <w:rsid w:val="005C638B"/>
    <w:rsid w:val="005C75E4"/>
    <w:rsid w:val="005C7ADD"/>
    <w:rsid w:val="005D065C"/>
    <w:rsid w:val="005D0FDF"/>
    <w:rsid w:val="005D179D"/>
    <w:rsid w:val="005D1FCE"/>
    <w:rsid w:val="005D2634"/>
    <w:rsid w:val="005D2C47"/>
    <w:rsid w:val="005D2D67"/>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18B3"/>
    <w:rsid w:val="005F2139"/>
    <w:rsid w:val="005F28F1"/>
    <w:rsid w:val="005F310C"/>
    <w:rsid w:val="005F3923"/>
    <w:rsid w:val="005F418B"/>
    <w:rsid w:val="005F425B"/>
    <w:rsid w:val="005F6279"/>
    <w:rsid w:val="005F6F8D"/>
    <w:rsid w:val="005F7275"/>
    <w:rsid w:val="005F78E2"/>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7AD2"/>
    <w:rsid w:val="00620E36"/>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1010"/>
    <w:rsid w:val="0065298C"/>
    <w:rsid w:val="00652C31"/>
    <w:rsid w:val="006535FA"/>
    <w:rsid w:val="00653945"/>
    <w:rsid w:val="00653CC9"/>
    <w:rsid w:val="00654A8E"/>
    <w:rsid w:val="00654ADE"/>
    <w:rsid w:val="00654EE7"/>
    <w:rsid w:val="00656AA6"/>
    <w:rsid w:val="00657D16"/>
    <w:rsid w:val="00660D43"/>
    <w:rsid w:val="006613E2"/>
    <w:rsid w:val="006620F2"/>
    <w:rsid w:val="006644C9"/>
    <w:rsid w:val="00665138"/>
    <w:rsid w:val="006655CD"/>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2058"/>
    <w:rsid w:val="006A3259"/>
    <w:rsid w:val="006A491B"/>
    <w:rsid w:val="006A4CD0"/>
    <w:rsid w:val="006A5714"/>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6FA0"/>
    <w:rsid w:val="006D715E"/>
    <w:rsid w:val="006D71C4"/>
    <w:rsid w:val="006D7E24"/>
    <w:rsid w:val="006D7E45"/>
    <w:rsid w:val="006E097D"/>
    <w:rsid w:val="006E10AF"/>
    <w:rsid w:val="006E15DE"/>
    <w:rsid w:val="006E1729"/>
    <w:rsid w:val="006E2388"/>
    <w:rsid w:val="006E29A4"/>
    <w:rsid w:val="006E4EEB"/>
    <w:rsid w:val="006F05A2"/>
    <w:rsid w:val="006F1C6D"/>
    <w:rsid w:val="006F2178"/>
    <w:rsid w:val="006F268C"/>
    <w:rsid w:val="006F27B1"/>
    <w:rsid w:val="006F306B"/>
    <w:rsid w:val="006F4566"/>
    <w:rsid w:val="006F4601"/>
    <w:rsid w:val="006F4C77"/>
    <w:rsid w:val="006F4CF0"/>
    <w:rsid w:val="006F52B7"/>
    <w:rsid w:val="006F6D58"/>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32C7"/>
    <w:rsid w:val="00713DBB"/>
    <w:rsid w:val="00714B9B"/>
    <w:rsid w:val="00721167"/>
    <w:rsid w:val="00722645"/>
    <w:rsid w:val="00723B93"/>
    <w:rsid w:val="007251B2"/>
    <w:rsid w:val="0072641B"/>
    <w:rsid w:val="007266DC"/>
    <w:rsid w:val="0072717F"/>
    <w:rsid w:val="00727EEF"/>
    <w:rsid w:val="00730507"/>
    <w:rsid w:val="00730BB4"/>
    <w:rsid w:val="007311CC"/>
    <w:rsid w:val="0073139A"/>
    <w:rsid w:val="00732307"/>
    <w:rsid w:val="007325C6"/>
    <w:rsid w:val="00732753"/>
    <w:rsid w:val="00732BBF"/>
    <w:rsid w:val="00732FDE"/>
    <w:rsid w:val="00734758"/>
    <w:rsid w:val="00735700"/>
    <w:rsid w:val="007359A2"/>
    <w:rsid w:val="00735C85"/>
    <w:rsid w:val="00737B8F"/>
    <w:rsid w:val="00737C7A"/>
    <w:rsid w:val="007402C3"/>
    <w:rsid w:val="007405C5"/>
    <w:rsid w:val="007413A8"/>
    <w:rsid w:val="00742FCA"/>
    <w:rsid w:val="00743E5A"/>
    <w:rsid w:val="00743F99"/>
    <w:rsid w:val="007446F8"/>
    <w:rsid w:val="00744A23"/>
    <w:rsid w:val="00744CF3"/>
    <w:rsid w:val="00744D88"/>
    <w:rsid w:val="00745511"/>
    <w:rsid w:val="00746488"/>
    <w:rsid w:val="00747B59"/>
    <w:rsid w:val="00750AA1"/>
    <w:rsid w:val="00751E04"/>
    <w:rsid w:val="0075256B"/>
    <w:rsid w:val="00752689"/>
    <w:rsid w:val="00752B82"/>
    <w:rsid w:val="00752E47"/>
    <w:rsid w:val="0075389B"/>
    <w:rsid w:val="00753B45"/>
    <w:rsid w:val="0075478A"/>
    <w:rsid w:val="007548EF"/>
    <w:rsid w:val="00755BFB"/>
    <w:rsid w:val="00756185"/>
    <w:rsid w:val="00756855"/>
    <w:rsid w:val="00756C85"/>
    <w:rsid w:val="007570F5"/>
    <w:rsid w:val="007573A0"/>
    <w:rsid w:val="00760864"/>
    <w:rsid w:val="00760E44"/>
    <w:rsid w:val="007612FD"/>
    <w:rsid w:val="007617DA"/>
    <w:rsid w:val="007641CA"/>
    <w:rsid w:val="00764B87"/>
    <w:rsid w:val="00764C36"/>
    <w:rsid w:val="00765757"/>
    <w:rsid w:val="007676B7"/>
    <w:rsid w:val="0076791F"/>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6E68"/>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D53"/>
    <w:rsid w:val="007B171A"/>
    <w:rsid w:val="007B2091"/>
    <w:rsid w:val="007B2129"/>
    <w:rsid w:val="007B386E"/>
    <w:rsid w:val="007B42B1"/>
    <w:rsid w:val="007B4398"/>
    <w:rsid w:val="007B462C"/>
    <w:rsid w:val="007B48A4"/>
    <w:rsid w:val="007C0F97"/>
    <w:rsid w:val="007C1AB4"/>
    <w:rsid w:val="007C1C79"/>
    <w:rsid w:val="007C1DB2"/>
    <w:rsid w:val="007C20EE"/>
    <w:rsid w:val="007C2751"/>
    <w:rsid w:val="007C2780"/>
    <w:rsid w:val="007C28B6"/>
    <w:rsid w:val="007C2BCF"/>
    <w:rsid w:val="007C35CA"/>
    <w:rsid w:val="007C3EDD"/>
    <w:rsid w:val="007C4071"/>
    <w:rsid w:val="007C4153"/>
    <w:rsid w:val="007C573F"/>
    <w:rsid w:val="007C6F91"/>
    <w:rsid w:val="007C7D06"/>
    <w:rsid w:val="007D0193"/>
    <w:rsid w:val="007D1584"/>
    <w:rsid w:val="007D2695"/>
    <w:rsid w:val="007D2C21"/>
    <w:rsid w:val="007D3D24"/>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1239"/>
    <w:rsid w:val="00811B5F"/>
    <w:rsid w:val="008138B3"/>
    <w:rsid w:val="0081398B"/>
    <w:rsid w:val="00813EE2"/>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3751A"/>
    <w:rsid w:val="008422BE"/>
    <w:rsid w:val="008437C9"/>
    <w:rsid w:val="00843EA5"/>
    <w:rsid w:val="00843F44"/>
    <w:rsid w:val="0084521D"/>
    <w:rsid w:val="0084546F"/>
    <w:rsid w:val="00845588"/>
    <w:rsid w:val="008455CE"/>
    <w:rsid w:val="008459C0"/>
    <w:rsid w:val="00845CEE"/>
    <w:rsid w:val="00847160"/>
    <w:rsid w:val="00847565"/>
    <w:rsid w:val="00850753"/>
    <w:rsid w:val="00850A3C"/>
    <w:rsid w:val="00851A28"/>
    <w:rsid w:val="00852576"/>
    <w:rsid w:val="00852804"/>
    <w:rsid w:val="008536BD"/>
    <w:rsid w:val="00854322"/>
    <w:rsid w:val="00854ED4"/>
    <w:rsid w:val="00857DB6"/>
    <w:rsid w:val="00860349"/>
    <w:rsid w:val="00861321"/>
    <w:rsid w:val="00861701"/>
    <w:rsid w:val="00861B07"/>
    <w:rsid w:val="00862DDE"/>
    <w:rsid w:val="00862F38"/>
    <w:rsid w:val="008636E6"/>
    <w:rsid w:val="00864692"/>
    <w:rsid w:val="0086514D"/>
    <w:rsid w:val="00865282"/>
    <w:rsid w:val="008659DD"/>
    <w:rsid w:val="00865F87"/>
    <w:rsid w:val="00867165"/>
    <w:rsid w:val="00867C90"/>
    <w:rsid w:val="00870A71"/>
    <w:rsid w:val="00872C9D"/>
    <w:rsid w:val="00873249"/>
    <w:rsid w:val="0087374B"/>
    <w:rsid w:val="00874761"/>
    <w:rsid w:val="00875DAD"/>
    <w:rsid w:val="008767AE"/>
    <w:rsid w:val="0087712B"/>
    <w:rsid w:val="00877C55"/>
    <w:rsid w:val="00881D34"/>
    <w:rsid w:val="008823DC"/>
    <w:rsid w:val="00883409"/>
    <w:rsid w:val="00883537"/>
    <w:rsid w:val="00884A5E"/>
    <w:rsid w:val="00884AEB"/>
    <w:rsid w:val="00884F0B"/>
    <w:rsid w:val="00886B23"/>
    <w:rsid w:val="00886BDB"/>
    <w:rsid w:val="00886DDB"/>
    <w:rsid w:val="0088772B"/>
    <w:rsid w:val="0088776F"/>
    <w:rsid w:val="008878B6"/>
    <w:rsid w:val="00887EF3"/>
    <w:rsid w:val="00891999"/>
    <w:rsid w:val="008926A3"/>
    <w:rsid w:val="00893B88"/>
    <w:rsid w:val="0089514A"/>
    <w:rsid w:val="0089591F"/>
    <w:rsid w:val="00895CAE"/>
    <w:rsid w:val="00897062"/>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2FF"/>
    <w:rsid w:val="008F348A"/>
    <w:rsid w:val="008F5F07"/>
    <w:rsid w:val="008F6ED6"/>
    <w:rsid w:val="008F7083"/>
    <w:rsid w:val="008F7E60"/>
    <w:rsid w:val="0090061B"/>
    <w:rsid w:val="00900DCC"/>
    <w:rsid w:val="00900EC5"/>
    <w:rsid w:val="009024B8"/>
    <w:rsid w:val="00902B2B"/>
    <w:rsid w:val="00903442"/>
    <w:rsid w:val="00910820"/>
    <w:rsid w:val="0091110B"/>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4407"/>
    <w:rsid w:val="00934FC1"/>
    <w:rsid w:val="00935C19"/>
    <w:rsid w:val="009407A6"/>
    <w:rsid w:val="009412E2"/>
    <w:rsid w:val="009419BC"/>
    <w:rsid w:val="00941ADC"/>
    <w:rsid w:val="00944929"/>
    <w:rsid w:val="009455A6"/>
    <w:rsid w:val="0094676F"/>
    <w:rsid w:val="009473E9"/>
    <w:rsid w:val="00951049"/>
    <w:rsid w:val="00951A0B"/>
    <w:rsid w:val="00953482"/>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A6DF1"/>
    <w:rsid w:val="009A7314"/>
    <w:rsid w:val="009B0691"/>
    <w:rsid w:val="009B28E5"/>
    <w:rsid w:val="009B2B28"/>
    <w:rsid w:val="009B3D03"/>
    <w:rsid w:val="009B42AB"/>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0544"/>
    <w:rsid w:val="009D242A"/>
    <w:rsid w:val="009D2771"/>
    <w:rsid w:val="009D2775"/>
    <w:rsid w:val="009D2B7B"/>
    <w:rsid w:val="009D3028"/>
    <w:rsid w:val="009D58A1"/>
    <w:rsid w:val="009D5FC4"/>
    <w:rsid w:val="009D6315"/>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4B9D"/>
    <w:rsid w:val="009F4F60"/>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6585"/>
    <w:rsid w:val="00A174C4"/>
    <w:rsid w:val="00A2043E"/>
    <w:rsid w:val="00A20B03"/>
    <w:rsid w:val="00A210E8"/>
    <w:rsid w:val="00A2138E"/>
    <w:rsid w:val="00A23D27"/>
    <w:rsid w:val="00A23E56"/>
    <w:rsid w:val="00A24347"/>
    <w:rsid w:val="00A25683"/>
    <w:rsid w:val="00A25E81"/>
    <w:rsid w:val="00A26503"/>
    <w:rsid w:val="00A269B1"/>
    <w:rsid w:val="00A26D41"/>
    <w:rsid w:val="00A26D66"/>
    <w:rsid w:val="00A3142F"/>
    <w:rsid w:val="00A314D5"/>
    <w:rsid w:val="00A31725"/>
    <w:rsid w:val="00A32837"/>
    <w:rsid w:val="00A33B96"/>
    <w:rsid w:val="00A34574"/>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AEF"/>
    <w:rsid w:val="00A55C96"/>
    <w:rsid w:val="00A56B6C"/>
    <w:rsid w:val="00A600BF"/>
    <w:rsid w:val="00A606FF"/>
    <w:rsid w:val="00A615A6"/>
    <w:rsid w:val="00A61738"/>
    <w:rsid w:val="00A61E2E"/>
    <w:rsid w:val="00A652EF"/>
    <w:rsid w:val="00A6541B"/>
    <w:rsid w:val="00A65C8E"/>
    <w:rsid w:val="00A66773"/>
    <w:rsid w:val="00A673F5"/>
    <w:rsid w:val="00A678BE"/>
    <w:rsid w:val="00A7160C"/>
    <w:rsid w:val="00A71778"/>
    <w:rsid w:val="00A71E9D"/>
    <w:rsid w:val="00A71FCC"/>
    <w:rsid w:val="00A722B2"/>
    <w:rsid w:val="00A72495"/>
    <w:rsid w:val="00A7250C"/>
    <w:rsid w:val="00A72550"/>
    <w:rsid w:val="00A72629"/>
    <w:rsid w:val="00A727E7"/>
    <w:rsid w:val="00A72C51"/>
    <w:rsid w:val="00A72DF7"/>
    <w:rsid w:val="00A73050"/>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23"/>
    <w:rsid w:val="00A90B71"/>
    <w:rsid w:val="00A92A67"/>
    <w:rsid w:val="00A93E63"/>
    <w:rsid w:val="00A9486E"/>
    <w:rsid w:val="00A957F5"/>
    <w:rsid w:val="00A96523"/>
    <w:rsid w:val="00A96C89"/>
    <w:rsid w:val="00A96E1B"/>
    <w:rsid w:val="00A979AC"/>
    <w:rsid w:val="00A97ED0"/>
    <w:rsid w:val="00AA05D1"/>
    <w:rsid w:val="00AA0962"/>
    <w:rsid w:val="00AA14AB"/>
    <w:rsid w:val="00AA151B"/>
    <w:rsid w:val="00AA1AD8"/>
    <w:rsid w:val="00AA48AB"/>
    <w:rsid w:val="00AA52DA"/>
    <w:rsid w:val="00AA5E60"/>
    <w:rsid w:val="00AA676A"/>
    <w:rsid w:val="00AA7FB2"/>
    <w:rsid w:val="00AB026B"/>
    <w:rsid w:val="00AB09EE"/>
    <w:rsid w:val="00AB39BE"/>
    <w:rsid w:val="00AB41EB"/>
    <w:rsid w:val="00AB4ECA"/>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0AB"/>
    <w:rsid w:val="00AD4B23"/>
    <w:rsid w:val="00AD4BF8"/>
    <w:rsid w:val="00AD56C8"/>
    <w:rsid w:val="00AD687A"/>
    <w:rsid w:val="00AD7C32"/>
    <w:rsid w:val="00AE05A1"/>
    <w:rsid w:val="00AE0ED7"/>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53D"/>
    <w:rsid w:val="00B0179E"/>
    <w:rsid w:val="00B037EF"/>
    <w:rsid w:val="00B03877"/>
    <w:rsid w:val="00B04839"/>
    <w:rsid w:val="00B05B0B"/>
    <w:rsid w:val="00B05BFC"/>
    <w:rsid w:val="00B06329"/>
    <w:rsid w:val="00B07080"/>
    <w:rsid w:val="00B0744B"/>
    <w:rsid w:val="00B10391"/>
    <w:rsid w:val="00B10B2A"/>
    <w:rsid w:val="00B123FF"/>
    <w:rsid w:val="00B12723"/>
    <w:rsid w:val="00B131C8"/>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65A"/>
    <w:rsid w:val="00B638B7"/>
    <w:rsid w:val="00B641AD"/>
    <w:rsid w:val="00B643D2"/>
    <w:rsid w:val="00B64F6A"/>
    <w:rsid w:val="00B6518E"/>
    <w:rsid w:val="00B66CB4"/>
    <w:rsid w:val="00B71346"/>
    <w:rsid w:val="00B73C0E"/>
    <w:rsid w:val="00B73CB6"/>
    <w:rsid w:val="00B749CB"/>
    <w:rsid w:val="00B74FE5"/>
    <w:rsid w:val="00B76344"/>
    <w:rsid w:val="00B76DAC"/>
    <w:rsid w:val="00B77BB6"/>
    <w:rsid w:val="00B815C8"/>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127B"/>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1E23"/>
    <w:rsid w:val="00BE2C8D"/>
    <w:rsid w:val="00BE2EED"/>
    <w:rsid w:val="00BE3FAC"/>
    <w:rsid w:val="00BE4883"/>
    <w:rsid w:val="00BE5293"/>
    <w:rsid w:val="00BE5EB7"/>
    <w:rsid w:val="00BE7386"/>
    <w:rsid w:val="00BF0D47"/>
    <w:rsid w:val="00BF18F7"/>
    <w:rsid w:val="00BF1F90"/>
    <w:rsid w:val="00BF1FFE"/>
    <w:rsid w:val="00BF3102"/>
    <w:rsid w:val="00BF3482"/>
    <w:rsid w:val="00BF35E3"/>
    <w:rsid w:val="00BF3E1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17BD"/>
    <w:rsid w:val="00C43BEB"/>
    <w:rsid w:val="00C43EF1"/>
    <w:rsid w:val="00C46A5D"/>
    <w:rsid w:val="00C4763C"/>
    <w:rsid w:val="00C47B10"/>
    <w:rsid w:val="00C50145"/>
    <w:rsid w:val="00C50DCF"/>
    <w:rsid w:val="00C51B98"/>
    <w:rsid w:val="00C51F04"/>
    <w:rsid w:val="00C531AF"/>
    <w:rsid w:val="00C53F42"/>
    <w:rsid w:val="00C541D7"/>
    <w:rsid w:val="00C54284"/>
    <w:rsid w:val="00C54679"/>
    <w:rsid w:val="00C55230"/>
    <w:rsid w:val="00C55C79"/>
    <w:rsid w:val="00C55D8A"/>
    <w:rsid w:val="00C5612F"/>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67F89"/>
    <w:rsid w:val="00C70CA5"/>
    <w:rsid w:val="00C71CA0"/>
    <w:rsid w:val="00C72C72"/>
    <w:rsid w:val="00C7588A"/>
    <w:rsid w:val="00C75BC0"/>
    <w:rsid w:val="00C76379"/>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507D"/>
    <w:rsid w:val="00C95BBD"/>
    <w:rsid w:val="00C96024"/>
    <w:rsid w:val="00C97CF3"/>
    <w:rsid w:val="00CA0654"/>
    <w:rsid w:val="00CA09A8"/>
    <w:rsid w:val="00CA18E6"/>
    <w:rsid w:val="00CA20BA"/>
    <w:rsid w:val="00CA4169"/>
    <w:rsid w:val="00CA563F"/>
    <w:rsid w:val="00CA58EA"/>
    <w:rsid w:val="00CA645E"/>
    <w:rsid w:val="00CA6659"/>
    <w:rsid w:val="00CA7685"/>
    <w:rsid w:val="00CB06AB"/>
    <w:rsid w:val="00CB17B7"/>
    <w:rsid w:val="00CB19CD"/>
    <w:rsid w:val="00CB1B23"/>
    <w:rsid w:val="00CB20D3"/>
    <w:rsid w:val="00CB2446"/>
    <w:rsid w:val="00CB2448"/>
    <w:rsid w:val="00CB2850"/>
    <w:rsid w:val="00CB3163"/>
    <w:rsid w:val="00CB463C"/>
    <w:rsid w:val="00CB4BDF"/>
    <w:rsid w:val="00CB5D8A"/>
    <w:rsid w:val="00CB5F77"/>
    <w:rsid w:val="00CB69EF"/>
    <w:rsid w:val="00CB7993"/>
    <w:rsid w:val="00CB7CB2"/>
    <w:rsid w:val="00CC0BC7"/>
    <w:rsid w:val="00CC17CF"/>
    <w:rsid w:val="00CC1D9E"/>
    <w:rsid w:val="00CC35F7"/>
    <w:rsid w:val="00CC3D11"/>
    <w:rsid w:val="00CC4CD2"/>
    <w:rsid w:val="00CC5885"/>
    <w:rsid w:val="00CC5D23"/>
    <w:rsid w:val="00CC60B7"/>
    <w:rsid w:val="00CC6594"/>
    <w:rsid w:val="00CC78AB"/>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5750"/>
    <w:rsid w:val="00CE5C98"/>
    <w:rsid w:val="00CE639F"/>
    <w:rsid w:val="00CE6CB1"/>
    <w:rsid w:val="00CE7A58"/>
    <w:rsid w:val="00CF03A7"/>
    <w:rsid w:val="00CF11CE"/>
    <w:rsid w:val="00CF1E5D"/>
    <w:rsid w:val="00CF3612"/>
    <w:rsid w:val="00CF408D"/>
    <w:rsid w:val="00CF4E6A"/>
    <w:rsid w:val="00CF5075"/>
    <w:rsid w:val="00CF50F9"/>
    <w:rsid w:val="00CF5440"/>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744D"/>
    <w:rsid w:val="00D17ACF"/>
    <w:rsid w:val="00D203F2"/>
    <w:rsid w:val="00D2052A"/>
    <w:rsid w:val="00D20904"/>
    <w:rsid w:val="00D214ED"/>
    <w:rsid w:val="00D21B4B"/>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456"/>
    <w:rsid w:val="00D367A7"/>
    <w:rsid w:val="00D36BD0"/>
    <w:rsid w:val="00D36C50"/>
    <w:rsid w:val="00D40FEB"/>
    <w:rsid w:val="00D411B8"/>
    <w:rsid w:val="00D416D8"/>
    <w:rsid w:val="00D421EA"/>
    <w:rsid w:val="00D42FC6"/>
    <w:rsid w:val="00D433F3"/>
    <w:rsid w:val="00D44831"/>
    <w:rsid w:val="00D44DE3"/>
    <w:rsid w:val="00D44EE7"/>
    <w:rsid w:val="00D45192"/>
    <w:rsid w:val="00D461DE"/>
    <w:rsid w:val="00D46601"/>
    <w:rsid w:val="00D50BA2"/>
    <w:rsid w:val="00D534EC"/>
    <w:rsid w:val="00D5393F"/>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3A3"/>
    <w:rsid w:val="00D87608"/>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83C"/>
    <w:rsid w:val="00DB0967"/>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4F3"/>
    <w:rsid w:val="00DD051C"/>
    <w:rsid w:val="00DD0672"/>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A97"/>
    <w:rsid w:val="00DE5DA1"/>
    <w:rsid w:val="00DE6294"/>
    <w:rsid w:val="00DE6B04"/>
    <w:rsid w:val="00DF0546"/>
    <w:rsid w:val="00DF0E93"/>
    <w:rsid w:val="00DF1594"/>
    <w:rsid w:val="00DF29B3"/>
    <w:rsid w:val="00DF4315"/>
    <w:rsid w:val="00DF43BE"/>
    <w:rsid w:val="00DF4C07"/>
    <w:rsid w:val="00DF5929"/>
    <w:rsid w:val="00DF5DBC"/>
    <w:rsid w:val="00DF6F72"/>
    <w:rsid w:val="00DF7910"/>
    <w:rsid w:val="00DF7DC6"/>
    <w:rsid w:val="00DF7E37"/>
    <w:rsid w:val="00E01A20"/>
    <w:rsid w:val="00E02270"/>
    <w:rsid w:val="00E0277E"/>
    <w:rsid w:val="00E03806"/>
    <w:rsid w:val="00E03CA4"/>
    <w:rsid w:val="00E049CD"/>
    <w:rsid w:val="00E05A51"/>
    <w:rsid w:val="00E100AB"/>
    <w:rsid w:val="00E104CC"/>
    <w:rsid w:val="00E11291"/>
    <w:rsid w:val="00E11AA4"/>
    <w:rsid w:val="00E1225D"/>
    <w:rsid w:val="00E12937"/>
    <w:rsid w:val="00E12D7E"/>
    <w:rsid w:val="00E13DA9"/>
    <w:rsid w:val="00E13EAE"/>
    <w:rsid w:val="00E14F49"/>
    <w:rsid w:val="00E16522"/>
    <w:rsid w:val="00E16523"/>
    <w:rsid w:val="00E17567"/>
    <w:rsid w:val="00E17E98"/>
    <w:rsid w:val="00E2122A"/>
    <w:rsid w:val="00E22090"/>
    <w:rsid w:val="00E23239"/>
    <w:rsid w:val="00E245C3"/>
    <w:rsid w:val="00E24664"/>
    <w:rsid w:val="00E26E4B"/>
    <w:rsid w:val="00E26F10"/>
    <w:rsid w:val="00E272E0"/>
    <w:rsid w:val="00E27AA6"/>
    <w:rsid w:val="00E32BD7"/>
    <w:rsid w:val="00E33BAD"/>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4FC"/>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2CBD"/>
    <w:rsid w:val="00E73B08"/>
    <w:rsid w:val="00E74731"/>
    <w:rsid w:val="00E747D7"/>
    <w:rsid w:val="00E74A90"/>
    <w:rsid w:val="00E75219"/>
    <w:rsid w:val="00E75BB9"/>
    <w:rsid w:val="00E75F75"/>
    <w:rsid w:val="00E76135"/>
    <w:rsid w:val="00E764AA"/>
    <w:rsid w:val="00E77B90"/>
    <w:rsid w:val="00E81016"/>
    <w:rsid w:val="00E828E5"/>
    <w:rsid w:val="00E82FD4"/>
    <w:rsid w:val="00E83DDC"/>
    <w:rsid w:val="00E83FB0"/>
    <w:rsid w:val="00E844AB"/>
    <w:rsid w:val="00E84DE3"/>
    <w:rsid w:val="00E87085"/>
    <w:rsid w:val="00E87D1E"/>
    <w:rsid w:val="00E9035E"/>
    <w:rsid w:val="00E9168F"/>
    <w:rsid w:val="00E92361"/>
    <w:rsid w:val="00E943FF"/>
    <w:rsid w:val="00E96457"/>
    <w:rsid w:val="00E96778"/>
    <w:rsid w:val="00E96E95"/>
    <w:rsid w:val="00E972E8"/>
    <w:rsid w:val="00E9774F"/>
    <w:rsid w:val="00E979D8"/>
    <w:rsid w:val="00EA180D"/>
    <w:rsid w:val="00EA18D5"/>
    <w:rsid w:val="00EA1EC4"/>
    <w:rsid w:val="00EA2707"/>
    <w:rsid w:val="00EA47F4"/>
    <w:rsid w:val="00EA5FF5"/>
    <w:rsid w:val="00EA704A"/>
    <w:rsid w:val="00EA7B2E"/>
    <w:rsid w:val="00EB0CEF"/>
    <w:rsid w:val="00EB0F1A"/>
    <w:rsid w:val="00EB0FCC"/>
    <w:rsid w:val="00EB3486"/>
    <w:rsid w:val="00EB3D15"/>
    <w:rsid w:val="00EB3F70"/>
    <w:rsid w:val="00EB4929"/>
    <w:rsid w:val="00EB4C88"/>
    <w:rsid w:val="00EB5DD4"/>
    <w:rsid w:val="00EB6438"/>
    <w:rsid w:val="00EB78B9"/>
    <w:rsid w:val="00EB7E3F"/>
    <w:rsid w:val="00EC06AE"/>
    <w:rsid w:val="00EC0C5C"/>
    <w:rsid w:val="00EC0C9E"/>
    <w:rsid w:val="00EC2084"/>
    <w:rsid w:val="00EC32A2"/>
    <w:rsid w:val="00EC3469"/>
    <w:rsid w:val="00EC3C11"/>
    <w:rsid w:val="00EC45E8"/>
    <w:rsid w:val="00EC7C8E"/>
    <w:rsid w:val="00ED0358"/>
    <w:rsid w:val="00ED1B7B"/>
    <w:rsid w:val="00ED1B8B"/>
    <w:rsid w:val="00ED2575"/>
    <w:rsid w:val="00ED25AC"/>
    <w:rsid w:val="00ED2AE6"/>
    <w:rsid w:val="00ED3710"/>
    <w:rsid w:val="00ED4090"/>
    <w:rsid w:val="00ED42ED"/>
    <w:rsid w:val="00ED537F"/>
    <w:rsid w:val="00ED63FD"/>
    <w:rsid w:val="00ED653C"/>
    <w:rsid w:val="00ED6D0C"/>
    <w:rsid w:val="00ED7459"/>
    <w:rsid w:val="00ED7C97"/>
    <w:rsid w:val="00EE0D6A"/>
    <w:rsid w:val="00EE1132"/>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40A9"/>
    <w:rsid w:val="00F0440F"/>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8EC"/>
    <w:rsid w:val="00F317FA"/>
    <w:rsid w:val="00F32AD0"/>
    <w:rsid w:val="00F32E77"/>
    <w:rsid w:val="00F33544"/>
    <w:rsid w:val="00F34756"/>
    <w:rsid w:val="00F34EE7"/>
    <w:rsid w:val="00F34F9F"/>
    <w:rsid w:val="00F36081"/>
    <w:rsid w:val="00F3683A"/>
    <w:rsid w:val="00F36A11"/>
    <w:rsid w:val="00F36F04"/>
    <w:rsid w:val="00F36F39"/>
    <w:rsid w:val="00F3781B"/>
    <w:rsid w:val="00F37DB7"/>
    <w:rsid w:val="00F40018"/>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2BD8"/>
    <w:rsid w:val="00F93AD8"/>
    <w:rsid w:val="00F94ACF"/>
    <w:rsid w:val="00F959CC"/>
    <w:rsid w:val="00F95CC1"/>
    <w:rsid w:val="00F95CE5"/>
    <w:rsid w:val="00F95F65"/>
    <w:rsid w:val="00F96340"/>
    <w:rsid w:val="00F964F2"/>
    <w:rsid w:val="00F96EFC"/>
    <w:rsid w:val="00FA2421"/>
    <w:rsid w:val="00FA2863"/>
    <w:rsid w:val="00FA43F6"/>
    <w:rsid w:val="00FA4B57"/>
    <w:rsid w:val="00FA5B08"/>
    <w:rsid w:val="00FA62CB"/>
    <w:rsid w:val="00FA6CCB"/>
    <w:rsid w:val="00FA71A4"/>
    <w:rsid w:val="00FB0DFF"/>
    <w:rsid w:val="00FB2937"/>
    <w:rsid w:val="00FB47DA"/>
    <w:rsid w:val="00FB4AEB"/>
    <w:rsid w:val="00FB4EAC"/>
    <w:rsid w:val="00FB6BEA"/>
    <w:rsid w:val="00FB7749"/>
    <w:rsid w:val="00FB7ADA"/>
    <w:rsid w:val="00FB7FB6"/>
    <w:rsid w:val="00FC1413"/>
    <w:rsid w:val="00FC19B5"/>
    <w:rsid w:val="00FC4472"/>
    <w:rsid w:val="00FC5797"/>
    <w:rsid w:val="00FC750A"/>
    <w:rsid w:val="00FD02D1"/>
    <w:rsid w:val="00FD0D7C"/>
    <w:rsid w:val="00FD2344"/>
    <w:rsid w:val="00FD4FCD"/>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4320"/>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4B3B5B"/>
    <w:pPr>
      <w:tabs>
        <w:tab w:val="left" w:pos="-567"/>
        <w:tab w:val="left" w:pos="-426"/>
      </w:tabs>
      <w:suppressAutoHyphens/>
      <w:autoSpaceDE w:val="0"/>
      <w:autoSpaceDN w:val="0"/>
      <w:adjustRightInd w:val="0"/>
      <w:ind w:firstLine="709"/>
      <w:jc w:val="both"/>
    </w:pPr>
    <w:rPr>
      <w:bCs/>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99"/>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38208486">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aeva@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4B9F6-CEB0-41FF-AF07-55DD865F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46</Pages>
  <Words>11447</Words>
  <Characters>84004</Characters>
  <Application>Microsoft Office Word</Application>
  <DocSecurity>0</DocSecurity>
  <Lines>700</Lines>
  <Paragraphs>190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95261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11</cp:revision>
  <cp:lastPrinted>2018-05-07T14:43:00Z</cp:lastPrinted>
  <dcterms:created xsi:type="dcterms:W3CDTF">2018-04-23T12:00:00Z</dcterms:created>
  <dcterms:modified xsi:type="dcterms:W3CDTF">2018-05-08T06:29:00Z</dcterms:modified>
</cp:coreProperties>
</file>