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128" w:type="dxa"/>
        <w:tblLayout w:type="fixed"/>
        <w:tblLook w:val="0000"/>
      </w:tblPr>
      <w:tblGrid>
        <w:gridCol w:w="4788"/>
      </w:tblGrid>
      <w:tr w:rsidR="00B022F4" w:rsidRPr="00495188" w:rsidTr="00BD6425">
        <w:tc>
          <w:tcPr>
            <w:tcW w:w="4788" w:type="dxa"/>
          </w:tcPr>
          <w:p w:rsidR="00B022F4" w:rsidRPr="00482E19" w:rsidRDefault="001D5608" w:rsidP="000F2772">
            <w:pPr>
              <w:tabs>
                <w:tab w:val="left" w:pos="1466"/>
              </w:tabs>
              <w:jc w:val="center"/>
              <w:rPr>
                <w:b/>
                <w:sz w:val="26"/>
                <w:szCs w:val="26"/>
              </w:rPr>
            </w:pPr>
            <w:r w:rsidRPr="00482E19">
              <w:rPr>
                <w:b/>
                <w:snapToGrid w:val="0"/>
                <w:color w:val="000000"/>
              </w:rPr>
              <w:t>УТВЕРЖДАЮ</w:t>
            </w:r>
          </w:p>
        </w:tc>
      </w:tr>
      <w:tr w:rsidR="00B022F4" w:rsidRPr="00495188" w:rsidTr="00BD6425">
        <w:tc>
          <w:tcPr>
            <w:tcW w:w="4788" w:type="dxa"/>
          </w:tcPr>
          <w:p w:rsidR="00BD6425" w:rsidRDefault="00BD6425" w:rsidP="00BD6425">
            <w:pPr>
              <w:jc w:val="center"/>
            </w:pPr>
            <w:r>
              <w:t xml:space="preserve">Председатель </w:t>
            </w:r>
            <w:proofErr w:type="gramStart"/>
            <w:r w:rsidR="00EA4331">
              <w:t>аукционной</w:t>
            </w:r>
            <w:proofErr w:type="gramEnd"/>
          </w:p>
          <w:p w:rsidR="00BD6425" w:rsidRDefault="00BD6425" w:rsidP="00BD6425">
            <w:r>
              <w:t xml:space="preserve">                комисс</w:t>
            </w:r>
            <w:proofErr w:type="gramStart"/>
            <w:r>
              <w:t>ии АО</w:t>
            </w:r>
            <w:proofErr w:type="gramEnd"/>
            <w:r>
              <w:t xml:space="preserve"> «ВРМ»</w:t>
            </w:r>
          </w:p>
          <w:p w:rsidR="00BD6425" w:rsidRDefault="00BD6425" w:rsidP="00BD6425"/>
          <w:p w:rsidR="00B022F4" w:rsidRPr="00482E19" w:rsidRDefault="00B022F4" w:rsidP="00BD6425">
            <w:pPr>
              <w:jc w:val="center"/>
            </w:pPr>
            <w:r w:rsidRPr="00482E19">
              <w:t xml:space="preserve">_____________________ </w:t>
            </w:r>
            <w:r w:rsidR="00BD6425">
              <w:t>А.В. Попов</w:t>
            </w:r>
          </w:p>
        </w:tc>
      </w:tr>
    </w:tbl>
    <w:p w:rsidR="00114A99" w:rsidRPr="004920AA" w:rsidRDefault="00114A99" w:rsidP="004920AA">
      <w:pPr>
        <w:pStyle w:val="a3"/>
        <w:spacing w:before="2280"/>
        <w:rPr>
          <w:sz w:val="32"/>
          <w:szCs w:val="32"/>
        </w:rPr>
      </w:pPr>
      <w:r w:rsidRPr="004920AA">
        <w:rPr>
          <w:sz w:val="32"/>
          <w:szCs w:val="32"/>
        </w:rPr>
        <w:t xml:space="preserve">АУКЦИОННАЯ ДОКУМЕНТАЦИЯ </w:t>
      </w:r>
    </w:p>
    <w:p w:rsidR="00114A99" w:rsidRPr="00495188" w:rsidRDefault="00114A99" w:rsidP="00114A99">
      <w:pPr>
        <w:jc w:val="center"/>
        <w:rPr>
          <w:b/>
          <w:sz w:val="26"/>
          <w:szCs w:val="26"/>
        </w:rPr>
      </w:pPr>
      <w:r w:rsidRPr="00495188">
        <w:rPr>
          <w:b/>
          <w:bCs/>
          <w:sz w:val="26"/>
          <w:szCs w:val="26"/>
        </w:rPr>
        <w:t xml:space="preserve">для проведения аукциона </w:t>
      </w:r>
      <w:r w:rsidRPr="00495188">
        <w:rPr>
          <w:b/>
          <w:sz w:val="26"/>
          <w:szCs w:val="26"/>
        </w:rPr>
        <w:t xml:space="preserve">на право заключения </w:t>
      </w:r>
    </w:p>
    <w:p w:rsidR="00AA2194" w:rsidRPr="00E46430" w:rsidRDefault="005C5C9F" w:rsidP="00AA2194">
      <w:pPr>
        <w:spacing w:line="276" w:lineRule="auto"/>
        <w:jc w:val="center"/>
        <w:rPr>
          <w:b/>
          <w:sz w:val="26"/>
          <w:szCs w:val="26"/>
        </w:rPr>
      </w:pPr>
      <w:r>
        <w:rPr>
          <w:b/>
          <w:sz w:val="26"/>
          <w:szCs w:val="26"/>
        </w:rPr>
        <w:t xml:space="preserve"> договоров</w:t>
      </w:r>
      <w:r w:rsidR="00AA2194" w:rsidRPr="00E46430">
        <w:rPr>
          <w:b/>
          <w:sz w:val="26"/>
          <w:szCs w:val="26"/>
        </w:rPr>
        <w:t xml:space="preserve"> аренды имущества, </w:t>
      </w:r>
    </w:p>
    <w:p w:rsidR="00AA2194" w:rsidRPr="00E46430" w:rsidRDefault="00AA2194" w:rsidP="00AA2194">
      <w:pPr>
        <w:spacing w:line="276" w:lineRule="auto"/>
        <w:jc w:val="center"/>
        <w:rPr>
          <w:b/>
          <w:sz w:val="26"/>
          <w:szCs w:val="26"/>
        </w:rPr>
      </w:pPr>
      <w:r w:rsidRPr="00E46430">
        <w:rPr>
          <w:b/>
          <w:sz w:val="26"/>
          <w:szCs w:val="26"/>
        </w:rPr>
        <w:t>находящегося в собственности АО «ВРМ»</w:t>
      </w:r>
      <w:r w:rsidR="00DB5661">
        <w:rPr>
          <w:b/>
          <w:sz w:val="26"/>
          <w:szCs w:val="26"/>
        </w:rPr>
        <w:t>,</w:t>
      </w:r>
    </w:p>
    <w:p w:rsidR="00114A99" w:rsidRPr="001D5608" w:rsidRDefault="00114A99" w:rsidP="00A1354A">
      <w:pPr>
        <w:pStyle w:val="ConsPlusTitle"/>
        <w:widowControl/>
        <w:jc w:val="center"/>
        <w:rPr>
          <w:rFonts w:ascii="Times New Roman" w:hAnsi="Times New Roman" w:cs="Times New Roman"/>
          <w:sz w:val="24"/>
          <w:szCs w:val="24"/>
        </w:rPr>
      </w:pPr>
      <w:r w:rsidRPr="001D5608">
        <w:rPr>
          <w:rFonts w:ascii="Times New Roman" w:hAnsi="Times New Roman" w:cs="Times New Roman"/>
          <w:sz w:val="24"/>
          <w:szCs w:val="24"/>
        </w:rPr>
        <w:t xml:space="preserve">расположенного по адресу: </w:t>
      </w:r>
      <w:r w:rsidR="001D5608">
        <w:rPr>
          <w:rFonts w:ascii="Times New Roman" w:hAnsi="Times New Roman" w:cs="Times New Roman"/>
          <w:sz w:val="24"/>
          <w:szCs w:val="24"/>
        </w:rPr>
        <w:br/>
      </w:r>
      <w:r w:rsidR="00B50AC4" w:rsidRPr="002B5508">
        <w:rPr>
          <w:rFonts w:ascii="Times New Roman" w:hAnsi="Times New Roman"/>
          <w:sz w:val="26"/>
          <w:szCs w:val="26"/>
        </w:rPr>
        <w:t>г</w:t>
      </w:r>
      <w:proofErr w:type="gramStart"/>
      <w:r w:rsidR="00B50AC4" w:rsidRPr="002B5508">
        <w:rPr>
          <w:rFonts w:ascii="Times New Roman" w:hAnsi="Times New Roman"/>
          <w:sz w:val="26"/>
          <w:szCs w:val="26"/>
        </w:rPr>
        <w:t>.Т</w:t>
      </w:r>
      <w:proofErr w:type="gramEnd"/>
      <w:r w:rsidR="00B50AC4" w:rsidRPr="002B5508">
        <w:rPr>
          <w:rFonts w:ascii="Times New Roman" w:hAnsi="Times New Roman"/>
          <w:sz w:val="26"/>
          <w:szCs w:val="26"/>
        </w:rPr>
        <w:t>амбов, пл. Мастерских, д.1</w:t>
      </w:r>
      <w:r w:rsidR="00B50AC4">
        <w:rPr>
          <w:rFonts w:ascii="Times New Roman" w:hAnsi="Times New Roman"/>
          <w:sz w:val="26"/>
          <w:szCs w:val="26"/>
        </w:rPr>
        <w:t>.</w:t>
      </w:r>
    </w:p>
    <w:p w:rsidR="00114A99" w:rsidRPr="001D5608" w:rsidRDefault="00114A99" w:rsidP="00A1354A">
      <w:pPr>
        <w:pStyle w:val="ConsPlusTitle"/>
        <w:widowControl/>
        <w:jc w:val="center"/>
        <w:rPr>
          <w:rFonts w:ascii="Times New Roman" w:hAnsi="Times New Roman" w:cs="Times New Roman"/>
          <w:sz w:val="24"/>
          <w:szCs w:val="24"/>
        </w:rPr>
      </w:pPr>
      <w:r w:rsidRPr="001D5608">
        <w:rPr>
          <w:rFonts w:ascii="Times New Roman" w:hAnsi="Times New Roman" w:cs="Times New Roman"/>
          <w:sz w:val="24"/>
          <w:szCs w:val="24"/>
        </w:rPr>
        <w:t>Количество лотов: __</w:t>
      </w:r>
      <w:r w:rsidR="0025200E">
        <w:rPr>
          <w:rFonts w:ascii="Times New Roman" w:hAnsi="Times New Roman" w:cs="Times New Roman"/>
          <w:sz w:val="24"/>
          <w:szCs w:val="24"/>
          <w:u w:val="single"/>
        </w:rPr>
        <w:t>1</w:t>
      </w:r>
      <w:r w:rsidRPr="001D5608">
        <w:rPr>
          <w:rFonts w:ascii="Times New Roman" w:hAnsi="Times New Roman" w:cs="Times New Roman"/>
          <w:sz w:val="24"/>
          <w:szCs w:val="24"/>
        </w:rPr>
        <w:t>__.</w:t>
      </w:r>
    </w:p>
    <w:p w:rsidR="00114A99" w:rsidRPr="00495188" w:rsidRDefault="00114A99" w:rsidP="00AA2194">
      <w:pPr>
        <w:spacing w:before="5160"/>
        <w:ind w:left="2880" w:hanging="2880"/>
        <w:jc w:val="center"/>
        <w:rPr>
          <w:b/>
          <w:sz w:val="26"/>
          <w:szCs w:val="26"/>
        </w:rPr>
      </w:pPr>
      <w:r w:rsidRPr="00495188">
        <w:rPr>
          <w:b/>
          <w:sz w:val="26"/>
          <w:szCs w:val="26"/>
        </w:rPr>
        <w:t>Организатор аукциона:</w:t>
      </w:r>
      <w:r w:rsidR="004920AA">
        <w:rPr>
          <w:b/>
          <w:sz w:val="26"/>
          <w:szCs w:val="26"/>
        </w:rPr>
        <w:t xml:space="preserve"> </w:t>
      </w:r>
      <w:r w:rsidR="00AA2194">
        <w:rPr>
          <w:b/>
          <w:sz w:val="26"/>
          <w:szCs w:val="26"/>
        </w:rPr>
        <w:t>Открытое акционерное общество «</w:t>
      </w:r>
      <w:proofErr w:type="spellStart"/>
      <w:r w:rsidR="00AA2194">
        <w:rPr>
          <w:b/>
          <w:sz w:val="26"/>
          <w:szCs w:val="26"/>
        </w:rPr>
        <w:t>Вагонреммаш</w:t>
      </w:r>
      <w:proofErr w:type="spellEnd"/>
      <w:r w:rsidR="00AA2194">
        <w:rPr>
          <w:b/>
          <w:sz w:val="26"/>
          <w:szCs w:val="26"/>
        </w:rPr>
        <w:t>»       (АО «ВРМ»)</w:t>
      </w:r>
    </w:p>
    <w:p w:rsidR="00114A99" w:rsidRPr="00E06A30" w:rsidRDefault="00114A99" w:rsidP="00E06A30">
      <w:pPr>
        <w:spacing w:before="1560"/>
        <w:jc w:val="center"/>
        <w:rPr>
          <w:b/>
          <w:sz w:val="26"/>
          <w:szCs w:val="26"/>
        </w:rPr>
      </w:pPr>
      <w:r w:rsidRPr="00E06A30">
        <w:rPr>
          <w:b/>
          <w:sz w:val="26"/>
          <w:szCs w:val="26"/>
        </w:rPr>
        <w:t>г. Москва</w:t>
      </w:r>
    </w:p>
    <w:p w:rsidR="00114A99" w:rsidRPr="00E06A30" w:rsidRDefault="00114A99" w:rsidP="00114A99">
      <w:pPr>
        <w:jc w:val="center"/>
        <w:rPr>
          <w:b/>
          <w:sz w:val="26"/>
          <w:szCs w:val="26"/>
        </w:rPr>
      </w:pPr>
      <w:r w:rsidRPr="00E06A30">
        <w:rPr>
          <w:b/>
          <w:sz w:val="26"/>
          <w:szCs w:val="26"/>
        </w:rPr>
        <w:t>201</w:t>
      </w:r>
      <w:r w:rsidR="005B2FDA">
        <w:rPr>
          <w:b/>
          <w:sz w:val="26"/>
          <w:szCs w:val="26"/>
        </w:rPr>
        <w:t>8</w:t>
      </w:r>
      <w:r w:rsidRPr="00E06A30">
        <w:rPr>
          <w:b/>
          <w:sz w:val="26"/>
          <w:szCs w:val="26"/>
        </w:rPr>
        <w:t xml:space="preserve"> г.</w:t>
      </w:r>
    </w:p>
    <w:p w:rsidR="00DC62CA" w:rsidRPr="00495188" w:rsidRDefault="004920AA" w:rsidP="00E06A30">
      <w:pPr>
        <w:pStyle w:val="1"/>
        <w:tabs>
          <w:tab w:val="left" w:pos="-3060"/>
        </w:tabs>
        <w:spacing w:after="840"/>
        <w:rPr>
          <w:color w:val="000000"/>
          <w:sz w:val="26"/>
          <w:szCs w:val="26"/>
        </w:rPr>
      </w:pPr>
      <w:r>
        <w:rPr>
          <w:color w:val="000000"/>
          <w:sz w:val="26"/>
          <w:szCs w:val="26"/>
        </w:rPr>
        <w:br w:type="page"/>
      </w:r>
      <w:r w:rsidR="00DC62CA" w:rsidRPr="00495188">
        <w:rPr>
          <w:color w:val="000000"/>
          <w:sz w:val="26"/>
          <w:szCs w:val="26"/>
        </w:rPr>
        <w:t>СОДЕРЖАНИЕ ДОКУМЕНТАЦИИ ОБ АУКЦИОНЕ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235B2" w:rsidRPr="00495188">
        <w:tc>
          <w:tcPr>
            <w:tcW w:w="10080" w:type="dxa"/>
            <w:vAlign w:val="center"/>
          </w:tcPr>
          <w:p w:rsidR="00F235B2" w:rsidRPr="00495188" w:rsidRDefault="00F235B2" w:rsidP="00C622A0">
            <w:pPr>
              <w:pStyle w:val="2"/>
              <w:rPr>
                <w:sz w:val="26"/>
                <w:szCs w:val="26"/>
              </w:rPr>
            </w:pPr>
            <w:r w:rsidRPr="00495188">
              <w:rPr>
                <w:sz w:val="26"/>
                <w:szCs w:val="26"/>
              </w:rPr>
              <w:t>Наименование разделов и приложений</w:t>
            </w:r>
          </w:p>
        </w:tc>
      </w:tr>
      <w:tr w:rsidR="00F235B2" w:rsidRPr="00495188">
        <w:tc>
          <w:tcPr>
            <w:tcW w:w="10080" w:type="dxa"/>
            <w:vAlign w:val="center"/>
          </w:tcPr>
          <w:p w:rsidR="00F235B2" w:rsidRPr="00495188" w:rsidRDefault="00F235B2" w:rsidP="00C622A0">
            <w:pPr>
              <w:rPr>
                <w:color w:val="000000"/>
                <w:sz w:val="26"/>
                <w:szCs w:val="26"/>
              </w:rPr>
            </w:pPr>
            <w:r w:rsidRPr="00495188">
              <w:rPr>
                <w:color w:val="000000"/>
                <w:sz w:val="26"/>
                <w:szCs w:val="26"/>
              </w:rPr>
              <w:t>Извещение о проведен</w:t>
            </w:r>
            <w:proofErr w:type="gramStart"/>
            <w:r w:rsidRPr="00495188">
              <w:rPr>
                <w:color w:val="000000"/>
                <w:sz w:val="26"/>
                <w:szCs w:val="26"/>
              </w:rPr>
              <w:t>ии ау</w:t>
            </w:r>
            <w:proofErr w:type="gramEnd"/>
            <w:r w:rsidRPr="00495188">
              <w:rPr>
                <w:color w:val="000000"/>
                <w:sz w:val="26"/>
                <w:szCs w:val="26"/>
              </w:rPr>
              <w:t>кциона</w:t>
            </w:r>
          </w:p>
        </w:tc>
      </w:tr>
      <w:tr w:rsidR="00F235B2" w:rsidRPr="00495188">
        <w:tc>
          <w:tcPr>
            <w:tcW w:w="10080" w:type="dxa"/>
            <w:vAlign w:val="center"/>
          </w:tcPr>
          <w:p w:rsidR="00F235B2" w:rsidRPr="00495188" w:rsidRDefault="00F235B2" w:rsidP="00C622A0">
            <w:pPr>
              <w:rPr>
                <w:color w:val="000000"/>
                <w:sz w:val="26"/>
                <w:szCs w:val="26"/>
              </w:rPr>
            </w:pPr>
            <w:r w:rsidRPr="00495188">
              <w:rPr>
                <w:bCs/>
                <w:sz w:val="26"/>
                <w:szCs w:val="26"/>
              </w:rPr>
              <w:t xml:space="preserve">Раздел 1. Общие </w:t>
            </w:r>
            <w:r>
              <w:rPr>
                <w:bCs/>
                <w:sz w:val="26"/>
                <w:szCs w:val="26"/>
              </w:rPr>
              <w:t>сведения</w:t>
            </w:r>
          </w:p>
        </w:tc>
      </w:tr>
      <w:tr w:rsidR="00F235B2" w:rsidRPr="00495188">
        <w:tc>
          <w:tcPr>
            <w:tcW w:w="10080" w:type="dxa"/>
            <w:vAlign w:val="center"/>
          </w:tcPr>
          <w:p w:rsidR="00F235B2" w:rsidRPr="00495188" w:rsidRDefault="00F235B2" w:rsidP="00C622A0">
            <w:pPr>
              <w:rPr>
                <w:color w:val="000000"/>
                <w:sz w:val="26"/>
                <w:szCs w:val="26"/>
              </w:rPr>
            </w:pPr>
            <w:r>
              <w:rPr>
                <w:color w:val="000000"/>
                <w:sz w:val="26"/>
                <w:szCs w:val="26"/>
              </w:rPr>
              <w:t xml:space="preserve">     1.1. Общие положения об аукционе</w:t>
            </w:r>
            <w:r w:rsidRPr="00495188">
              <w:rPr>
                <w:color w:val="000000"/>
                <w:sz w:val="26"/>
                <w:szCs w:val="26"/>
              </w:rPr>
              <w:t xml:space="preserve"> </w:t>
            </w:r>
          </w:p>
        </w:tc>
      </w:tr>
      <w:tr w:rsidR="00F235B2" w:rsidRPr="00495188">
        <w:tc>
          <w:tcPr>
            <w:tcW w:w="10080" w:type="dxa"/>
            <w:vAlign w:val="center"/>
          </w:tcPr>
          <w:p w:rsidR="00F235B2" w:rsidRPr="00495188" w:rsidRDefault="00F235B2" w:rsidP="00C622A0">
            <w:pPr>
              <w:rPr>
                <w:bCs/>
                <w:color w:val="000000"/>
                <w:sz w:val="26"/>
                <w:szCs w:val="26"/>
              </w:rPr>
            </w:pPr>
            <w:r>
              <w:rPr>
                <w:bCs/>
                <w:color w:val="000000"/>
                <w:sz w:val="26"/>
                <w:szCs w:val="26"/>
              </w:rPr>
              <w:t xml:space="preserve">     1.2. Сведения о предмете и объекте аукциона</w:t>
            </w:r>
          </w:p>
        </w:tc>
      </w:tr>
      <w:tr w:rsidR="00F235B2" w:rsidRPr="00495188">
        <w:tc>
          <w:tcPr>
            <w:tcW w:w="10080" w:type="dxa"/>
            <w:vAlign w:val="center"/>
          </w:tcPr>
          <w:p w:rsidR="00F235B2" w:rsidRPr="00495188" w:rsidRDefault="00F235B2" w:rsidP="00C622A0">
            <w:pPr>
              <w:rPr>
                <w:color w:val="000000"/>
                <w:sz w:val="26"/>
                <w:szCs w:val="26"/>
              </w:rPr>
            </w:pPr>
            <w:r w:rsidRPr="00495188">
              <w:rPr>
                <w:bCs/>
                <w:color w:val="000000"/>
                <w:sz w:val="26"/>
                <w:szCs w:val="26"/>
              </w:rPr>
              <w:t xml:space="preserve">Раздел 2. </w:t>
            </w:r>
            <w:r>
              <w:rPr>
                <w:bCs/>
                <w:color w:val="000000"/>
                <w:sz w:val="26"/>
                <w:szCs w:val="26"/>
              </w:rPr>
              <w:t>Условия участия в аукционе</w:t>
            </w:r>
          </w:p>
        </w:tc>
      </w:tr>
      <w:tr w:rsidR="00F235B2" w:rsidRPr="00495188">
        <w:tc>
          <w:tcPr>
            <w:tcW w:w="10080" w:type="dxa"/>
            <w:vAlign w:val="center"/>
          </w:tcPr>
          <w:p w:rsidR="00F235B2" w:rsidRPr="00495188" w:rsidRDefault="00F235B2" w:rsidP="00C622A0">
            <w:pPr>
              <w:rPr>
                <w:bCs/>
                <w:color w:val="000000"/>
                <w:sz w:val="26"/>
                <w:szCs w:val="26"/>
              </w:rPr>
            </w:pPr>
            <w:r>
              <w:rPr>
                <w:bCs/>
                <w:color w:val="000000"/>
                <w:sz w:val="26"/>
                <w:szCs w:val="26"/>
              </w:rPr>
              <w:t xml:space="preserve">     2.1. </w:t>
            </w:r>
            <w:r w:rsidRPr="00495188">
              <w:rPr>
                <w:bCs/>
                <w:color w:val="000000"/>
                <w:sz w:val="26"/>
                <w:szCs w:val="26"/>
              </w:rPr>
              <w:t>Т</w:t>
            </w:r>
            <w:r w:rsidRPr="00495188">
              <w:rPr>
                <w:bCs/>
                <w:sz w:val="26"/>
                <w:szCs w:val="26"/>
              </w:rPr>
              <w:t>ребования к участникам аукционов</w:t>
            </w:r>
          </w:p>
        </w:tc>
      </w:tr>
      <w:tr w:rsidR="00F235B2" w:rsidRPr="00495188">
        <w:tc>
          <w:tcPr>
            <w:tcW w:w="10080" w:type="dxa"/>
            <w:vAlign w:val="center"/>
          </w:tcPr>
          <w:p w:rsidR="00F235B2" w:rsidRPr="00495188" w:rsidRDefault="00F235B2" w:rsidP="00C622A0">
            <w:pPr>
              <w:rPr>
                <w:bCs/>
                <w:color w:val="000000"/>
                <w:sz w:val="26"/>
                <w:szCs w:val="26"/>
              </w:rPr>
            </w:pPr>
            <w:r>
              <w:rPr>
                <w:bCs/>
                <w:color w:val="000000"/>
                <w:sz w:val="26"/>
                <w:szCs w:val="26"/>
              </w:rPr>
              <w:t xml:space="preserve">     2.2. </w:t>
            </w:r>
            <w:r w:rsidRPr="00495188">
              <w:rPr>
                <w:bCs/>
                <w:color w:val="000000"/>
                <w:sz w:val="26"/>
                <w:szCs w:val="26"/>
              </w:rPr>
              <w:t>У</w:t>
            </w:r>
            <w:r w:rsidRPr="00495188">
              <w:rPr>
                <w:bCs/>
                <w:sz w:val="26"/>
                <w:szCs w:val="26"/>
              </w:rPr>
              <w:t>словия допуска к участию в аукционе</w:t>
            </w:r>
          </w:p>
        </w:tc>
      </w:tr>
      <w:tr w:rsidR="00F235B2" w:rsidRPr="00495188">
        <w:tc>
          <w:tcPr>
            <w:tcW w:w="10080" w:type="dxa"/>
            <w:vAlign w:val="center"/>
          </w:tcPr>
          <w:p w:rsidR="00F235B2" w:rsidRPr="00495188" w:rsidRDefault="00F235B2" w:rsidP="00004F78">
            <w:pPr>
              <w:ind w:left="1152" w:hanging="1152"/>
              <w:rPr>
                <w:color w:val="000000"/>
                <w:sz w:val="26"/>
                <w:szCs w:val="26"/>
              </w:rPr>
            </w:pPr>
            <w:r w:rsidRPr="00495188">
              <w:rPr>
                <w:bCs/>
                <w:color w:val="000000"/>
                <w:sz w:val="26"/>
                <w:szCs w:val="26"/>
              </w:rPr>
              <w:t xml:space="preserve">Раздел 3. </w:t>
            </w:r>
            <w:r w:rsidR="00E06A30">
              <w:rPr>
                <w:bCs/>
                <w:color w:val="000000"/>
                <w:sz w:val="26"/>
                <w:szCs w:val="26"/>
              </w:rPr>
              <w:t xml:space="preserve"> </w:t>
            </w:r>
            <w:r>
              <w:rPr>
                <w:bCs/>
                <w:color w:val="000000"/>
                <w:sz w:val="26"/>
                <w:szCs w:val="26"/>
              </w:rPr>
              <w:t>Подача и рассмотрение заявок. Проведение аукциона. Заключение договор</w:t>
            </w:r>
            <w:r w:rsidR="00004F78">
              <w:rPr>
                <w:bCs/>
                <w:color w:val="000000"/>
                <w:sz w:val="26"/>
                <w:szCs w:val="26"/>
              </w:rPr>
              <w:t>ов</w:t>
            </w:r>
            <w:r>
              <w:rPr>
                <w:bCs/>
                <w:color w:val="000000"/>
                <w:sz w:val="26"/>
                <w:szCs w:val="26"/>
              </w:rPr>
              <w:t xml:space="preserve"> аренды</w:t>
            </w:r>
          </w:p>
        </w:tc>
      </w:tr>
      <w:tr w:rsidR="00F235B2" w:rsidRPr="00495188">
        <w:tc>
          <w:tcPr>
            <w:tcW w:w="10080" w:type="dxa"/>
            <w:vAlign w:val="center"/>
          </w:tcPr>
          <w:p w:rsidR="00F235B2" w:rsidRPr="00495188" w:rsidRDefault="00F235B2" w:rsidP="00C622A0">
            <w:pPr>
              <w:rPr>
                <w:bCs/>
                <w:color w:val="000000"/>
                <w:sz w:val="26"/>
                <w:szCs w:val="26"/>
              </w:rPr>
            </w:pPr>
            <w:r>
              <w:rPr>
                <w:bCs/>
                <w:sz w:val="26"/>
                <w:szCs w:val="26"/>
              </w:rPr>
              <w:t xml:space="preserve">     3.1. Порядок по</w:t>
            </w:r>
            <w:r w:rsidRPr="00495188">
              <w:rPr>
                <w:bCs/>
                <w:sz w:val="26"/>
                <w:szCs w:val="26"/>
              </w:rPr>
              <w:t>дачи заявок на участие в аукционе</w:t>
            </w:r>
          </w:p>
        </w:tc>
      </w:tr>
      <w:tr w:rsidR="00F235B2" w:rsidRPr="00495188">
        <w:tc>
          <w:tcPr>
            <w:tcW w:w="10080" w:type="dxa"/>
            <w:vAlign w:val="center"/>
          </w:tcPr>
          <w:p w:rsidR="00F235B2" w:rsidRPr="00495188" w:rsidRDefault="00F235B2" w:rsidP="00C622A0">
            <w:pPr>
              <w:rPr>
                <w:bCs/>
                <w:sz w:val="26"/>
                <w:szCs w:val="26"/>
              </w:rPr>
            </w:pPr>
            <w:r>
              <w:rPr>
                <w:bCs/>
                <w:sz w:val="26"/>
                <w:szCs w:val="26"/>
              </w:rPr>
              <w:t xml:space="preserve">     3.2. </w:t>
            </w:r>
            <w:r w:rsidRPr="00495188">
              <w:rPr>
                <w:bCs/>
                <w:sz w:val="26"/>
                <w:szCs w:val="26"/>
              </w:rPr>
              <w:t>Порядок рассмотрения заявок на участие в аукционе</w:t>
            </w:r>
          </w:p>
        </w:tc>
      </w:tr>
      <w:tr w:rsidR="00F235B2" w:rsidRPr="00495188">
        <w:tc>
          <w:tcPr>
            <w:tcW w:w="10080" w:type="dxa"/>
            <w:vAlign w:val="center"/>
          </w:tcPr>
          <w:p w:rsidR="00F235B2" w:rsidRPr="00495188" w:rsidRDefault="00F235B2" w:rsidP="00C622A0">
            <w:pPr>
              <w:rPr>
                <w:bCs/>
                <w:sz w:val="26"/>
                <w:szCs w:val="26"/>
              </w:rPr>
            </w:pPr>
            <w:r>
              <w:rPr>
                <w:sz w:val="26"/>
                <w:szCs w:val="26"/>
              </w:rPr>
              <w:t xml:space="preserve">     3.3. </w:t>
            </w:r>
            <w:r w:rsidRPr="00495188">
              <w:rPr>
                <w:sz w:val="26"/>
                <w:szCs w:val="26"/>
              </w:rPr>
              <w:t>Порядок проведения аукциона</w:t>
            </w:r>
          </w:p>
        </w:tc>
      </w:tr>
      <w:tr w:rsidR="00F235B2" w:rsidRPr="00495188">
        <w:tc>
          <w:tcPr>
            <w:tcW w:w="10080" w:type="dxa"/>
            <w:vAlign w:val="center"/>
          </w:tcPr>
          <w:p w:rsidR="00F235B2" w:rsidRPr="00495188" w:rsidRDefault="00F235B2" w:rsidP="00004F78">
            <w:pPr>
              <w:rPr>
                <w:sz w:val="26"/>
                <w:szCs w:val="26"/>
              </w:rPr>
            </w:pPr>
            <w:r>
              <w:rPr>
                <w:sz w:val="26"/>
                <w:szCs w:val="26"/>
              </w:rPr>
              <w:t xml:space="preserve">     3.4. Заключение договор</w:t>
            </w:r>
            <w:r w:rsidR="00004F78">
              <w:rPr>
                <w:sz w:val="26"/>
                <w:szCs w:val="26"/>
              </w:rPr>
              <w:t>ов</w:t>
            </w:r>
            <w:r>
              <w:rPr>
                <w:sz w:val="26"/>
                <w:szCs w:val="26"/>
              </w:rPr>
              <w:t xml:space="preserve"> по результатам аукциона</w:t>
            </w:r>
          </w:p>
        </w:tc>
      </w:tr>
      <w:tr w:rsidR="00F235B2" w:rsidRPr="00495188">
        <w:trPr>
          <w:trHeight w:val="180"/>
        </w:trPr>
        <w:tc>
          <w:tcPr>
            <w:tcW w:w="10080" w:type="dxa"/>
            <w:vAlign w:val="center"/>
          </w:tcPr>
          <w:p w:rsidR="00F235B2" w:rsidRPr="00495188" w:rsidRDefault="00F235B2" w:rsidP="00C622A0">
            <w:pPr>
              <w:rPr>
                <w:bCs/>
                <w:color w:val="000000"/>
                <w:sz w:val="26"/>
                <w:szCs w:val="26"/>
              </w:rPr>
            </w:pPr>
            <w:r w:rsidRPr="00495188">
              <w:rPr>
                <w:bCs/>
                <w:color w:val="000000"/>
                <w:sz w:val="26"/>
                <w:szCs w:val="26"/>
              </w:rPr>
              <w:t>Приложение № 1 (</w:t>
            </w:r>
            <w:r w:rsidRPr="00495188">
              <w:rPr>
                <w:color w:val="000000"/>
                <w:sz w:val="26"/>
                <w:szCs w:val="26"/>
              </w:rPr>
              <w:t>сведения об объекте аукциона)</w:t>
            </w:r>
          </w:p>
        </w:tc>
      </w:tr>
      <w:tr w:rsidR="00F235B2" w:rsidRPr="00495188">
        <w:tc>
          <w:tcPr>
            <w:tcW w:w="10080" w:type="dxa"/>
            <w:vAlign w:val="center"/>
          </w:tcPr>
          <w:p w:rsidR="00F235B2" w:rsidRPr="00495188" w:rsidRDefault="00F235B2" w:rsidP="00C622A0">
            <w:pPr>
              <w:rPr>
                <w:color w:val="000000"/>
                <w:sz w:val="26"/>
                <w:szCs w:val="26"/>
              </w:rPr>
            </w:pPr>
            <w:r w:rsidRPr="00495188">
              <w:rPr>
                <w:bCs/>
                <w:color w:val="000000"/>
                <w:sz w:val="26"/>
                <w:szCs w:val="26"/>
              </w:rPr>
              <w:t>Приложение № 2 (</w:t>
            </w:r>
            <w:r w:rsidRPr="00495188">
              <w:rPr>
                <w:color w:val="000000"/>
                <w:sz w:val="26"/>
                <w:szCs w:val="26"/>
              </w:rPr>
              <w:t>информационная карта аукциона)</w:t>
            </w:r>
          </w:p>
        </w:tc>
      </w:tr>
      <w:tr w:rsidR="00F235B2" w:rsidRPr="00495188">
        <w:trPr>
          <w:trHeight w:val="180"/>
        </w:trPr>
        <w:tc>
          <w:tcPr>
            <w:tcW w:w="10080" w:type="dxa"/>
            <w:vAlign w:val="center"/>
          </w:tcPr>
          <w:p w:rsidR="00F235B2" w:rsidRPr="00495188" w:rsidRDefault="00F235B2" w:rsidP="00C622A0">
            <w:pPr>
              <w:pStyle w:val="a3"/>
              <w:ind w:right="23"/>
              <w:jc w:val="left"/>
              <w:rPr>
                <w:b w:val="0"/>
                <w:color w:val="000000"/>
                <w:sz w:val="26"/>
                <w:szCs w:val="26"/>
              </w:rPr>
            </w:pPr>
            <w:r w:rsidRPr="00495188">
              <w:rPr>
                <w:b w:val="0"/>
                <w:color w:val="000000"/>
                <w:sz w:val="26"/>
                <w:szCs w:val="26"/>
              </w:rPr>
              <w:t>Приложение № 3 (форма заявки на участие в аукционе)</w:t>
            </w:r>
          </w:p>
        </w:tc>
      </w:tr>
      <w:tr w:rsidR="00F235B2" w:rsidRPr="00495188">
        <w:trPr>
          <w:trHeight w:val="277"/>
        </w:trPr>
        <w:tc>
          <w:tcPr>
            <w:tcW w:w="10080" w:type="dxa"/>
            <w:vAlign w:val="center"/>
          </w:tcPr>
          <w:p w:rsidR="00F235B2" w:rsidRPr="00495188" w:rsidRDefault="00004F78" w:rsidP="00983914">
            <w:pPr>
              <w:rPr>
                <w:color w:val="000000"/>
                <w:sz w:val="26"/>
                <w:szCs w:val="26"/>
              </w:rPr>
            </w:pPr>
            <w:r>
              <w:rPr>
                <w:bCs/>
                <w:color w:val="000000"/>
                <w:sz w:val="26"/>
                <w:szCs w:val="26"/>
              </w:rPr>
              <w:t>Приложение № 4 (проект договора</w:t>
            </w:r>
            <w:r w:rsidR="00F235B2" w:rsidRPr="00495188">
              <w:rPr>
                <w:bCs/>
                <w:color w:val="000000"/>
                <w:sz w:val="26"/>
                <w:szCs w:val="26"/>
              </w:rPr>
              <w:t xml:space="preserve"> аренды</w:t>
            </w:r>
            <w:r w:rsidR="00D77109">
              <w:rPr>
                <w:bCs/>
                <w:color w:val="000000"/>
                <w:sz w:val="26"/>
                <w:szCs w:val="26"/>
              </w:rPr>
              <w:t>)</w:t>
            </w:r>
          </w:p>
        </w:tc>
      </w:tr>
      <w:tr w:rsidR="008B09D7" w:rsidRPr="00495188">
        <w:trPr>
          <w:trHeight w:val="277"/>
        </w:trPr>
        <w:tc>
          <w:tcPr>
            <w:tcW w:w="10080" w:type="dxa"/>
            <w:vAlign w:val="center"/>
          </w:tcPr>
          <w:p w:rsidR="008B09D7" w:rsidRPr="00495188" w:rsidRDefault="008B09D7" w:rsidP="00004F78">
            <w:pPr>
              <w:rPr>
                <w:bCs/>
                <w:color w:val="000000"/>
                <w:sz w:val="26"/>
                <w:szCs w:val="26"/>
              </w:rPr>
            </w:pPr>
            <w:r>
              <w:rPr>
                <w:bCs/>
                <w:color w:val="000000"/>
                <w:sz w:val="26"/>
                <w:szCs w:val="26"/>
              </w:rPr>
              <w:t xml:space="preserve">Приложение № 5 </w:t>
            </w:r>
            <w:r w:rsidR="00004F78">
              <w:rPr>
                <w:bCs/>
                <w:color w:val="000000"/>
                <w:sz w:val="26"/>
                <w:szCs w:val="26"/>
              </w:rPr>
              <w:t>(проект договора</w:t>
            </w:r>
            <w:r w:rsidR="00004F78" w:rsidRPr="00495188">
              <w:rPr>
                <w:bCs/>
                <w:color w:val="000000"/>
                <w:sz w:val="26"/>
                <w:szCs w:val="26"/>
              </w:rPr>
              <w:t xml:space="preserve"> аренды</w:t>
            </w:r>
            <w:r w:rsidR="00004F78">
              <w:rPr>
                <w:bCs/>
                <w:color w:val="000000"/>
                <w:sz w:val="26"/>
                <w:szCs w:val="26"/>
              </w:rPr>
              <w:t>)</w:t>
            </w:r>
          </w:p>
        </w:tc>
      </w:tr>
    </w:tbl>
    <w:p w:rsidR="00DC62CA" w:rsidRDefault="00DC62CA" w:rsidP="00FD4E33">
      <w:pPr>
        <w:pStyle w:val="1"/>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Default="00FF5742" w:rsidP="00FF5742">
      <w:pPr>
        <w:spacing w:line="276" w:lineRule="auto"/>
        <w:jc w:val="center"/>
        <w:rPr>
          <w:sz w:val="26"/>
          <w:szCs w:val="26"/>
        </w:rPr>
      </w:pPr>
    </w:p>
    <w:p w:rsidR="00FF5742" w:rsidRPr="00FF5742" w:rsidRDefault="00FD4E33" w:rsidP="00FF5742">
      <w:pPr>
        <w:spacing w:line="276" w:lineRule="auto"/>
        <w:jc w:val="center"/>
        <w:rPr>
          <w:sz w:val="26"/>
          <w:szCs w:val="26"/>
        </w:rPr>
      </w:pPr>
      <w:r w:rsidRPr="00495188">
        <w:rPr>
          <w:sz w:val="26"/>
          <w:szCs w:val="26"/>
        </w:rPr>
        <w:t xml:space="preserve">Извещение </w:t>
      </w:r>
      <w:r w:rsidR="00B45B61" w:rsidRPr="00495188">
        <w:rPr>
          <w:sz w:val="26"/>
          <w:szCs w:val="26"/>
        </w:rPr>
        <w:t>о проведен</w:t>
      </w:r>
      <w:proofErr w:type="gramStart"/>
      <w:r w:rsidR="00B45B61" w:rsidRPr="00495188">
        <w:rPr>
          <w:sz w:val="26"/>
          <w:szCs w:val="26"/>
        </w:rPr>
        <w:t xml:space="preserve">ии </w:t>
      </w:r>
      <w:r w:rsidRPr="00495188">
        <w:rPr>
          <w:sz w:val="26"/>
          <w:szCs w:val="26"/>
        </w:rPr>
        <w:t>ау</w:t>
      </w:r>
      <w:proofErr w:type="gramEnd"/>
      <w:r w:rsidRPr="00495188">
        <w:rPr>
          <w:sz w:val="26"/>
          <w:szCs w:val="26"/>
        </w:rPr>
        <w:t>кциона</w:t>
      </w:r>
      <w:r w:rsidR="006B0988" w:rsidRPr="00495188">
        <w:rPr>
          <w:sz w:val="26"/>
          <w:szCs w:val="26"/>
        </w:rPr>
        <w:t xml:space="preserve"> </w:t>
      </w:r>
      <w:r w:rsidR="00B45B61" w:rsidRPr="00495188">
        <w:rPr>
          <w:sz w:val="26"/>
          <w:szCs w:val="26"/>
        </w:rPr>
        <w:t>на право заключения договор</w:t>
      </w:r>
      <w:r w:rsidR="00004F78">
        <w:rPr>
          <w:sz w:val="26"/>
          <w:szCs w:val="26"/>
        </w:rPr>
        <w:t>ов</w:t>
      </w:r>
      <w:r w:rsidR="00B45B61" w:rsidRPr="00495188">
        <w:rPr>
          <w:sz w:val="26"/>
          <w:szCs w:val="26"/>
        </w:rPr>
        <w:t xml:space="preserve"> аренды</w:t>
      </w:r>
      <w:r w:rsidR="00FF5742">
        <w:rPr>
          <w:sz w:val="26"/>
          <w:szCs w:val="26"/>
        </w:rPr>
        <w:t xml:space="preserve"> имущества,</w:t>
      </w:r>
      <w:r w:rsidR="00B45B61" w:rsidRPr="00495188">
        <w:rPr>
          <w:sz w:val="26"/>
          <w:szCs w:val="26"/>
        </w:rPr>
        <w:t xml:space="preserve"> </w:t>
      </w:r>
      <w:r w:rsidR="00FF5742" w:rsidRPr="00FF5742">
        <w:rPr>
          <w:sz w:val="26"/>
          <w:szCs w:val="26"/>
        </w:rPr>
        <w:t>находящегося в собственности АО «ВРМ»,</w:t>
      </w:r>
    </w:p>
    <w:p w:rsidR="00B45B61" w:rsidRPr="00FF5742" w:rsidRDefault="00FF5742" w:rsidP="00FF5742">
      <w:pPr>
        <w:pStyle w:val="ConsPlusTitle"/>
        <w:widowControl/>
        <w:jc w:val="center"/>
        <w:rPr>
          <w:b w:val="0"/>
          <w:sz w:val="26"/>
          <w:szCs w:val="26"/>
        </w:rPr>
      </w:pPr>
      <w:proofErr w:type="gramStart"/>
      <w:r w:rsidRPr="00FF5742">
        <w:rPr>
          <w:rFonts w:ascii="Times New Roman" w:hAnsi="Times New Roman" w:cs="Times New Roman"/>
          <w:b w:val="0"/>
          <w:sz w:val="24"/>
          <w:szCs w:val="24"/>
        </w:rPr>
        <w:t>расположенного</w:t>
      </w:r>
      <w:proofErr w:type="gramEnd"/>
      <w:r w:rsidRPr="00FF5742">
        <w:rPr>
          <w:rFonts w:ascii="Times New Roman" w:hAnsi="Times New Roman" w:cs="Times New Roman"/>
          <w:b w:val="0"/>
          <w:sz w:val="24"/>
          <w:szCs w:val="24"/>
        </w:rPr>
        <w:t xml:space="preserve"> по адресу: </w:t>
      </w:r>
      <w:r w:rsidRPr="00FF5742">
        <w:rPr>
          <w:rFonts w:ascii="Times New Roman" w:hAnsi="Times New Roman" w:cs="Times New Roman"/>
          <w:b w:val="0"/>
          <w:sz w:val="24"/>
          <w:szCs w:val="24"/>
        </w:rPr>
        <w:br/>
      </w:r>
      <w:r w:rsidRPr="00FF5742">
        <w:rPr>
          <w:rFonts w:ascii="Times New Roman" w:hAnsi="Times New Roman"/>
          <w:b w:val="0"/>
          <w:sz w:val="26"/>
          <w:szCs w:val="26"/>
        </w:rPr>
        <w:t>г.</w:t>
      </w:r>
      <w:r w:rsidR="008B09D7">
        <w:rPr>
          <w:rFonts w:ascii="Times New Roman" w:hAnsi="Times New Roman"/>
          <w:b w:val="0"/>
          <w:sz w:val="26"/>
          <w:szCs w:val="26"/>
        </w:rPr>
        <w:t xml:space="preserve"> </w:t>
      </w:r>
      <w:r w:rsidRPr="00FF5742">
        <w:rPr>
          <w:rFonts w:ascii="Times New Roman" w:hAnsi="Times New Roman"/>
          <w:b w:val="0"/>
          <w:sz w:val="26"/>
          <w:szCs w:val="26"/>
        </w:rPr>
        <w:t>Тамбов, пл. Мастерских, д.1.</w:t>
      </w:r>
    </w:p>
    <w:p w:rsidR="00B45B61" w:rsidRPr="00495188" w:rsidRDefault="00B45B61" w:rsidP="00DC62CA">
      <w:pPr>
        <w:widowControl w:val="0"/>
        <w:rPr>
          <w:sz w:val="26"/>
          <w:szCs w:val="26"/>
        </w:rPr>
      </w:pPr>
    </w:p>
    <w:p w:rsidR="00FC1AE4" w:rsidRPr="003231AF" w:rsidRDefault="00FC1AE4" w:rsidP="00FC1AE4">
      <w:pPr>
        <w:pStyle w:val="a5"/>
        <w:widowControl w:val="0"/>
        <w:ind w:firstLine="600"/>
        <w:rPr>
          <w:b w:val="0"/>
          <w:sz w:val="24"/>
          <w:szCs w:val="24"/>
        </w:rPr>
      </w:pPr>
      <w:r w:rsidRPr="003231AF">
        <w:rPr>
          <w:b w:val="0"/>
          <w:sz w:val="24"/>
          <w:szCs w:val="24"/>
        </w:rPr>
        <w:t xml:space="preserve">1. </w:t>
      </w:r>
      <w:r w:rsidRPr="0075660F">
        <w:rPr>
          <w:sz w:val="24"/>
          <w:szCs w:val="24"/>
        </w:rPr>
        <w:t>Организатор аукциона:</w:t>
      </w:r>
      <w:r w:rsidRPr="003231AF">
        <w:rPr>
          <w:b w:val="0"/>
          <w:sz w:val="24"/>
          <w:szCs w:val="24"/>
        </w:rPr>
        <w:t xml:space="preserve"> </w:t>
      </w:r>
      <w:r w:rsidR="00175C57">
        <w:rPr>
          <w:b w:val="0"/>
          <w:sz w:val="24"/>
          <w:szCs w:val="24"/>
        </w:rPr>
        <w:t>Акционерное общество «</w:t>
      </w:r>
      <w:proofErr w:type="spellStart"/>
      <w:r w:rsidR="00175C57">
        <w:rPr>
          <w:b w:val="0"/>
          <w:sz w:val="24"/>
          <w:szCs w:val="24"/>
        </w:rPr>
        <w:t>Вагонреммаш</w:t>
      </w:r>
      <w:proofErr w:type="spellEnd"/>
      <w:r w:rsidR="00175C57">
        <w:rPr>
          <w:b w:val="0"/>
          <w:sz w:val="24"/>
          <w:szCs w:val="24"/>
        </w:rPr>
        <w:t>» (АО «ВРМ»)</w:t>
      </w:r>
      <w:r w:rsidR="00E65010">
        <w:rPr>
          <w:b w:val="0"/>
          <w:sz w:val="24"/>
          <w:szCs w:val="24"/>
        </w:rPr>
        <w:t xml:space="preserve"> далее (Арендодатель)</w:t>
      </w:r>
      <w:r w:rsidRPr="003231AF">
        <w:rPr>
          <w:b w:val="0"/>
          <w:sz w:val="24"/>
          <w:szCs w:val="24"/>
        </w:rPr>
        <w:t xml:space="preserve">. </w:t>
      </w:r>
    </w:p>
    <w:p w:rsidR="00FC1AE4" w:rsidRPr="00FF26AB" w:rsidRDefault="00FC1AE4" w:rsidP="00FC1AE4">
      <w:pPr>
        <w:pStyle w:val="a5"/>
        <w:widowControl w:val="0"/>
        <w:ind w:firstLine="720"/>
        <w:rPr>
          <w:b w:val="0"/>
          <w:sz w:val="24"/>
          <w:szCs w:val="24"/>
        </w:rPr>
      </w:pPr>
      <w:r w:rsidRPr="00E65010">
        <w:rPr>
          <w:b w:val="0"/>
          <w:sz w:val="24"/>
          <w:szCs w:val="24"/>
        </w:rPr>
        <w:t xml:space="preserve">Контактное лицо от аукционной комиссии </w:t>
      </w:r>
      <w:r w:rsidR="00E65010" w:rsidRPr="00E65010">
        <w:rPr>
          <w:b w:val="0"/>
          <w:sz w:val="24"/>
          <w:szCs w:val="24"/>
        </w:rPr>
        <w:t>–</w:t>
      </w:r>
      <w:r w:rsidRPr="00E65010">
        <w:rPr>
          <w:b w:val="0"/>
          <w:sz w:val="24"/>
          <w:szCs w:val="24"/>
        </w:rPr>
        <w:t xml:space="preserve"> </w:t>
      </w:r>
      <w:r w:rsidR="00E65010" w:rsidRPr="00E65010">
        <w:rPr>
          <w:b w:val="0"/>
          <w:sz w:val="24"/>
          <w:szCs w:val="24"/>
        </w:rPr>
        <w:t>Беленков Сергей Анатольевич</w:t>
      </w:r>
      <w:r w:rsidRPr="00E65010">
        <w:rPr>
          <w:b w:val="0"/>
          <w:sz w:val="24"/>
          <w:szCs w:val="24"/>
        </w:rPr>
        <w:t xml:space="preserve">, </w:t>
      </w:r>
      <w:r w:rsidR="00E65010" w:rsidRPr="00E65010">
        <w:rPr>
          <w:b w:val="0"/>
          <w:szCs w:val="28"/>
        </w:rPr>
        <w:t xml:space="preserve">телефон/факс: 8(499)550-28-90, </w:t>
      </w:r>
      <w:proofErr w:type="spellStart"/>
      <w:r w:rsidR="00E65010" w:rsidRPr="00E65010">
        <w:rPr>
          <w:b w:val="0"/>
          <w:szCs w:val="28"/>
        </w:rPr>
        <w:t>доб</w:t>
      </w:r>
      <w:proofErr w:type="spellEnd"/>
      <w:r w:rsidR="00E65010" w:rsidRPr="00E65010">
        <w:rPr>
          <w:b w:val="0"/>
          <w:szCs w:val="28"/>
        </w:rPr>
        <w:t xml:space="preserve">. 272, адрес электронной почты </w:t>
      </w:r>
      <w:proofErr w:type="spellStart"/>
      <w:r w:rsidR="00E65010" w:rsidRPr="00E65010">
        <w:rPr>
          <w:b w:val="0"/>
          <w:szCs w:val="28"/>
          <w:lang w:val="en-US"/>
        </w:rPr>
        <w:t>belenkovsa</w:t>
      </w:r>
      <w:proofErr w:type="spellEnd"/>
      <w:r w:rsidR="00E65010" w:rsidRPr="00E65010">
        <w:rPr>
          <w:b w:val="0"/>
          <w:szCs w:val="28"/>
        </w:rPr>
        <w:t>@</w:t>
      </w:r>
      <w:proofErr w:type="spellStart"/>
      <w:r w:rsidR="00E65010" w:rsidRPr="00E65010">
        <w:rPr>
          <w:b w:val="0"/>
          <w:szCs w:val="28"/>
          <w:lang w:val="en-US"/>
        </w:rPr>
        <w:t>vagonremmash</w:t>
      </w:r>
      <w:proofErr w:type="spellEnd"/>
      <w:r w:rsidR="00E65010" w:rsidRPr="00E65010">
        <w:rPr>
          <w:b w:val="0"/>
          <w:szCs w:val="28"/>
        </w:rPr>
        <w:t>.</w:t>
      </w:r>
      <w:proofErr w:type="spellStart"/>
      <w:r w:rsidR="00E65010" w:rsidRPr="00E65010">
        <w:rPr>
          <w:b w:val="0"/>
          <w:szCs w:val="28"/>
          <w:lang w:val="en-US"/>
        </w:rPr>
        <w:t>ru</w:t>
      </w:r>
      <w:proofErr w:type="spellEnd"/>
      <w:r w:rsidR="00E65010" w:rsidRPr="00E65010">
        <w:rPr>
          <w:b w:val="0"/>
          <w:szCs w:val="28"/>
        </w:rPr>
        <w:t>.</w:t>
      </w:r>
      <w:r w:rsidRPr="00E65010">
        <w:rPr>
          <w:b w:val="0"/>
          <w:sz w:val="24"/>
          <w:szCs w:val="24"/>
        </w:rPr>
        <w:t xml:space="preserve"> </w:t>
      </w:r>
      <w:r w:rsidRPr="00FF26AB">
        <w:rPr>
          <w:b w:val="0"/>
          <w:sz w:val="24"/>
          <w:szCs w:val="24"/>
        </w:rPr>
        <w:t xml:space="preserve">(в теме сообщения </w:t>
      </w:r>
      <w:r w:rsidRPr="00FF26AB">
        <w:rPr>
          <w:b w:val="0"/>
          <w:sz w:val="24"/>
          <w:szCs w:val="24"/>
          <w:u w:val="single"/>
        </w:rPr>
        <w:t>обязательно</w:t>
      </w:r>
      <w:r w:rsidRPr="00FF26AB">
        <w:rPr>
          <w:b w:val="0"/>
          <w:sz w:val="24"/>
          <w:szCs w:val="24"/>
        </w:rPr>
        <w:t xml:space="preserve"> указывать «Для участия в аукционе на право заключения договор</w:t>
      </w:r>
      <w:r w:rsidR="00004F78">
        <w:rPr>
          <w:b w:val="0"/>
          <w:sz w:val="24"/>
          <w:szCs w:val="24"/>
        </w:rPr>
        <w:t>ов</w:t>
      </w:r>
      <w:r w:rsidRPr="00FF26AB">
        <w:rPr>
          <w:b w:val="0"/>
          <w:sz w:val="24"/>
          <w:szCs w:val="24"/>
        </w:rPr>
        <w:t xml:space="preserve"> аренды»);  </w:t>
      </w:r>
    </w:p>
    <w:p w:rsidR="00E65010" w:rsidRPr="002B5508" w:rsidRDefault="00FC1AE4" w:rsidP="001242C6">
      <w:pPr>
        <w:pStyle w:val="Body"/>
        <w:spacing w:after="0" w:line="276" w:lineRule="auto"/>
        <w:ind w:firstLine="567"/>
        <w:rPr>
          <w:rFonts w:ascii="Times New Roman" w:hAnsi="Times New Roman"/>
          <w:sz w:val="26"/>
          <w:szCs w:val="26"/>
        </w:rPr>
      </w:pPr>
      <w:r w:rsidRPr="00E65010">
        <w:rPr>
          <w:rFonts w:ascii="Times New Roman" w:hAnsi="Times New Roman"/>
          <w:sz w:val="24"/>
          <w:szCs w:val="24"/>
        </w:rPr>
        <w:t xml:space="preserve">2. </w:t>
      </w:r>
      <w:r w:rsidRPr="00E65010">
        <w:rPr>
          <w:rFonts w:ascii="Times New Roman" w:hAnsi="Times New Roman"/>
          <w:b/>
          <w:sz w:val="24"/>
          <w:szCs w:val="24"/>
        </w:rPr>
        <w:t>Объект аукциона</w:t>
      </w:r>
      <w:r w:rsidRPr="003231AF">
        <w:t xml:space="preserve"> − </w:t>
      </w:r>
      <w:r w:rsidR="00E65010" w:rsidRPr="002B5508">
        <w:rPr>
          <w:rFonts w:ascii="Times New Roman" w:hAnsi="Times New Roman"/>
          <w:sz w:val="26"/>
          <w:szCs w:val="26"/>
        </w:rPr>
        <w:t> здание литейного цеха, площадь 7234,9 кв.м., принадлежащее Арендодателю на праве собственности, о чем в Едином государственном реестре прав на недвижимое имущество и сделок с ним 21.06.2008 г. сделана запись регистрации № 68-68-01/023/2008-191;</w:t>
      </w:r>
    </w:p>
    <w:p w:rsidR="00E65010" w:rsidRPr="002B5508" w:rsidRDefault="00E65010" w:rsidP="00E65010">
      <w:pPr>
        <w:pStyle w:val="Body"/>
        <w:spacing w:after="0" w:line="276" w:lineRule="auto"/>
        <w:ind w:firstLine="709"/>
        <w:rPr>
          <w:rFonts w:ascii="Times New Roman" w:hAnsi="Times New Roman"/>
          <w:sz w:val="26"/>
          <w:szCs w:val="26"/>
        </w:rPr>
      </w:pPr>
      <w:r w:rsidRPr="002B5508">
        <w:rPr>
          <w:rFonts w:ascii="Times New Roman" w:hAnsi="Times New Roman"/>
          <w:sz w:val="26"/>
          <w:szCs w:val="26"/>
        </w:rPr>
        <w:t>- здание (склад шихтовых материалов), площадь: общая 1119,1 кв.м., принадлежащее Арендодателю на праве собственности, о чем в Едином государственном реестре прав на недвижимое имущество и сделок с ним 04.10.2013 г. сделана запись регистрации № 68-68-01/042/2013-246;</w:t>
      </w:r>
    </w:p>
    <w:p w:rsidR="00E65010" w:rsidRPr="002B5508" w:rsidRDefault="00E65010" w:rsidP="00E65010">
      <w:pPr>
        <w:pStyle w:val="Body"/>
        <w:spacing w:after="0" w:line="276" w:lineRule="auto"/>
        <w:ind w:firstLine="709"/>
        <w:rPr>
          <w:rFonts w:ascii="Times New Roman" w:hAnsi="Times New Roman"/>
          <w:sz w:val="26"/>
          <w:szCs w:val="26"/>
        </w:rPr>
      </w:pPr>
      <w:r w:rsidRPr="002B5508">
        <w:rPr>
          <w:rFonts w:ascii="Times New Roman" w:hAnsi="Times New Roman"/>
          <w:sz w:val="26"/>
          <w:szCs w:val="26"/>
        </w:rPr>
        <w:t>- 7 (семь) сооружений и 169 (сто шестьдесят девять) единиц движимого имущества</w:t>
      </w:r>
      <w:r>
        <w:rPr>
          <w:rFonts w:ascii="Times New Roman" w:hAnsi="Times New Roman"/>
          <w:sz w:val="26"/>
          <w:szCs w:val="26"/>
        </w:rPr>
        <w:t xml:space="preserve">, </w:t>
      </w:r>
      <w:r w:rsidR="00FF26AB" w:rsidRPr="002B5508">
        <w:rPr>
          <w:rFonts w:ascii="Times New Roman" w:hAnsi="Times New Roman"/>
          <w:sz w:val="26"/>
          <w:szCs w:val="26"/>
        </w:rPr>
        <w:t>(полный перечень имущества прилагается)</w:t>
      </w:r>
      <w:r w:rsidR="00FF26AB">
        <w:rPr>
          <w:rFonts w:ascii="Times New Roman" w:hAnsi="Times New Roman"/>
          <w:sz w:val="26"/>
          <w:szCs w:val="26"/>
        </w:rPr>
        <w:t xml:space="preserve">, </w:t>
      </w:r>
      <w:r>
        <w:rPr>
          <w:rFonts w:ascii="Times New Roman" w:hAnsi="Times New Roman"/>
          <w:sz w:val="26"/>
          <w:szCs w:val="26"/>
        </w:rPr>
        <w:t>принадлежащих</w:t>
      </w:r>
      <w:r w:rsidR="00FF26AB" w:rsidRPr="00FF26AB">
        <w:rPr>
          <w:rFonts w:ascii="Times New Roman" w:hAnsi="Times New Roman"/>
          <w:sz w:val="26"/>
          <w:szCs w:val="26"/>
        </w:rPr>
        <w:t xml:space="preserve"> </w:t>
      </w:r>
      <w:r w:rsidR="00FF26AB" w:rsidRPr="002B5508">
        <w:rPr>
          <w:rFonts w:ascii="Times New Roman" w:hAnsi="Times New Roman"/>
          <w:sz w:val="26"/>
          <w:szCs w:val="26"/>
        </w:rPr>
        <w:t>Арендодателю на праве собственности</w:t>
      </w:r>
      <w:r w:rsidR="00FF26AB">
        <w:rPr>
          <w:rFonts w:ascii="Times New Roman" w:hAnsi="Times New Roman"/>
          <w:sz w:val="26"/>
          <w:szCs w:val="26"/>
        </w:rPr>
        <w:t>;</w:t>
      </w:r>
    </w:p>
    <w:p w:rsidR="00FC1AE4" w:rsidRDefault="00E65010" w:rsidP="001242C6">
      <w:pPr>
        <w:pStyle w:val="Body"/>
        <w:spacing w:after="0" w:line="276" w:lineRule="auto"/>
        <w:ind w:firstLine="709"/>
      </w:pPr>
      <w:r w:rsidRPr="002B5508">
        <w:rPr>
          <w:rFonts w:ascii="Times New Roman" w:hAnsi="Times New Roman"/>
          <w:sz w:val="26"/>
          <w:szCs w:val="26"/>
        </w:rPr>
        <w:t>Имущество расположено на земельном участке общей площадью 451368 кв.м. с кадастровым номером 68:29:0000000:0001</w:t>
      </w:r>
      <w:r w:rsidR="00FF26AB">
        <w:rPr>
          <w:rFonts w:ascii="Times New Roman" w:hAnsi="Times New Roman"/>
          <w:sz w:val="26"/>
          <w:szCs w:val="26"/>
        </w:rPr>
        <w:t>, принадлежаще</w:t>
      </w:r>
      <w:r w:rsidR="001242C6">
        <w:rPr>
          <w:rFonts w:ascii="Times New Roman" w:hAnsi="Times New Roman"/>
          <w:sz w:val="26"/>
          <w:szCs w:val="26"/>
        </w:rPr>
        <w:t>м</w:t>
      </w:r>
      <w:r w:rsidR="00FF26AB" w:rsidRPr="00FF26AB">
        <w:rPr>
          <w:rFonts w:ascii="Times New Roman" w:hAnsi="Times New Roman"/>
          <w:sz w:val="26"/>
          <w:szCs w:val="26"/>
        </w:rPr>
        <w:t xml:space="preserve"> </w:t>
      </w:r>
      <w:r w:rsidR="00FF26AB" w:rsidRPr="002B5508">
        <w:rPr>
          <w:rFonts w:ascii="Times New Roman" w:hAnsi="Times New Roman"/>
          <w:sz w:val="26"/>
          <w:szCs w:val="26"/>
        </w:rPr>
        <w:t>Арендодателю на праве собственности</w:t>
      </w:r>
      <w:r w:rsidR="00FF26AB">
        <w:rPr>
          <w:rFonts w:ascii="Times New Roman" w:hAnsi="Times New Roman"/>
          <w:sz w:val="26"/>
          <w:szCs w:val="26"/>
        </w:rPr>
        <w:t>;</w:t>
      </w:r>
      <w:r w:rsidR="00FC1AE4">
        <w:t xml:space="preserve"> </w:t>
      </w:r>
    </w:p>
    <w:p w:rsidR="001242C6" w:rsidRPr="00E930C1" w:rsidRDefault="00FC1AE4" w:rsidP="001242C6">
      <w:pPr>
        <w:pStyle w:val="Body"/>
        <w:spacing w:after="0" w:line="276" w:lineRule="auto"/>
        <w:ind w:firstLine="567"/>
        <w:rPr>
          <w:rFonts w:ascii="Times New Roman" w:hAnsi="Times New Roman"/>
          <w:sz w:val="26"/>
          <w:szCs w:val="26"/>
          <w:lang w:eastAsia="ru-RU"/>
        </w:rPr>
      </w:pPr>
      <w:r w:rsidRPr="00E930C1">
        <w:rPr>
          <w:rFonts w:ascii="Times New Roman" w:hAnsi="Times New Roman"/>
          <w:sz w:val="26"/>
          <w:szCs w:val="26"/>
        </w:rPr>
        <w:t xml:space="preserve">3. </w:t>
      </w:r>
      <w:r w:rsidRPr="00E930C1">
        <w:rPr>
          <w:rFonts w:ascii="Times New Roman" w:hAnsi="Times New Roman"/>
          <w:b/>
          <w:sz w:val="26"/>
          <w:szCs w:val="26"/>
        </w:rPr>
        <w:t>Целевое назначение</w:t>
      </w:r>
      <w:r w:rsidRPr="00E930C1">
        <w:rPr>
          <w:rFonts w:ascii="Times New Roman" w:hAnsi="Times New Roman"/>
          <w:sz w:val="26"/>
          <w:szCs w:val="26"/>
        </w:rPr>
        <w:t xml:space="preserve"> </w:t>
      </w:r>
      <w:r w:rsidR="005D2630">
        <w:rPr>
          <w:rFonts w:ascii="Times New Roman" w:hAnsi="Times New Roman"/>
          <w:sz w:val="26"/>
          <w:szCs w:val="26"/>
        </w:rPr>
        <w:t>–</w:t>
      </w:r>
      <w:r w:rsidRPr="00E930C1">
        <w:rPr>
          <w:rFonts w:ascii="Times New Roman" w:hAnsi="Times New Roman"/>
          <w:sz w:val="26"/>
          <w:szCs w:val="26"/>
        </w:rPr>
        <w:t xml:space="preserve"> </w:t>
      </w:r>
      <w:r w:rsidR="001242C6" w:rsidRPr="00E930C1">
        <w:rPr>
          <w:rFonts w:ascii="Times New Roman" w:hAnsi="Times New Roman"/>
          <w:sz w:val="26"/>
          <w:szCs w:val="26"/>
          <w:lang w:eastAsia="ru-RU"/>
        </w:rPr>
        <w:t>Имущество</w:t>
      </w:r>
      <w:r w:rsidR="005D2630">
        <w:rPr>
          <w:rFonts w:ascii="Times New Roman" w:hAnsi="Times New Roman"/>
          <w:sz w:val="26"/>
          <w:szCs w:val="26"/>
          <w:lang w:eastAsia="ru-RU"/>
        </w:rPr>
        <w:t xml:space="preserve"> движимое и недвижимое</w:t>
      </w:r>
      <w:r w:rsidR="001242C6" w:rsidRPr="00E930C1">
        <w:rPr>
          <w:rFonts w:ascii="Times New Roman" w:hAnsi="Times New Roman"/>
          <w:sz w:val="26"/>
          <w:szCs w:val="26"/>
          <w:lang w:eastAsia="ru-RU"/>
        </w:rPr>
        <w:t xml:space="preserve"> передается Арендатору для использования под сталелитейное производство. Арендатор не вправе без письменного согласия Арендодателя изменять цель использования Имущества.</w:t>
      </w:r>
    </w:p>
    <w:p w:rsidR="005D2630" w:rsidRDefault="00FC1AE4" w:rsidP="005D2630">
      <w:pPr>
        <w:autoSpaceDE w:val="0"/>
        <w:autoSpaceDN w:val="0"/>
        <w:adjustRightInd w:val="0"/>
        <w:ind w:firstLine="567"/>
        <w:jc w:val="both"/>
        <w:rPr>
          <w:sz w:val="26"/>
          <w:szCs w:val="26"/>
        </w:rPr>
      </w:pPr>
      <w:r w:rsidRPr="0005137B">
        <w:rPr>
          <w:sz w:val="26"/>
          <w:szCs w:val="26"/>
        </w:rPr>
        <w:t xml:space="preserve">4. </w:t>
      </w:r>
      <w:r w:rsidRPr="0005137B">
        <w:rPr>
          <w:b/>
          <w:sz w:val="26"/>
          <w:szCs w:val="26"/>
        </w:rPr>
        <w:t>Цена лота:</w:t>
      </w:r>
      <w:r w:rsidRPr="0005137B">
        <w:rPr>
          <w:sz w:val="26"/>
          <w:szCs w:val="26"/>
        </w:rPr>
        <w:t xml:space="preserve"> </w:t>
      </w:r>
      <w:proofErr w:type="gramStart"/>
      <w:r w:rsidR="005D2630" w:rsidRPr="0005137B">
        <w:rPr>
          <w:sz w:val="26"/>
          <w:szCs w:val="26"/>
        </w:rPr>
        <w:t xml:space="preserve">Начальная (минимальная) годовая арендная плата, рассчитанная с налогом на добавленную стоимость, принимается равной 26 625 628 (двадцать шесть миллионов шестьсот двадцать пять тысяч шестьсот двадцать восемь) рублей 80 копеек, в том числе налог на добавленную стоимость (НДС) 4 061 536 (четыре миллиона шестьдесят одна тысяча пятьсот тридцать </w:t>
      </w:r>
      <w:r w:rsidR="005D2630">
        <w:rPr>
          <w:sz w:val="26"/>
          <w:szCs w:val="26"/>
        </w:rPr>
        <w:t xml:space="preserve">шесть) рублей шестьдесят копеек, в т.ч. </w:t>
      </w:r>
      <w:proofErr w:type="gramEnd"/>
    </w:p>
    <w:p w:rsidR="005D2630" w:rsidRDefault="005D2630" w:rsidP="005D2630">
      <w:pPr>
        <w:autoSpaceDE w:val="0"/>
        <w:autoSpaceDN w:val="0"/>
        <w:adjustRightInd w:val="0"/>
        <w:ind w:firstLine="567"/>
        <w:jc w:val="both"/>
        <w:rPr>
          <w:sz w:val="26"/>
          <w:szCs w:val="26"/>
        </w:rPr>
      </w:pPr>
      <w:r>
        <w:rPr>
          <w:sz w:val="26"/>
          <w:szCs w:val="26"/>
        </w:rPr>
        <w:t>- недвижимое имущество - н</w:t>
      </w:r>
      <w:r w:rsidRPr="0005137B">
        <w:rPr>
          <w:sz w:val="26"/>
          <w:szCs w:val="26"/>
        </w:rPr>
        <w:t xml:space="preserve">ачальная (минимальная) годовая арендная плата, рассчитанная с налогом на добавленную стоимость, принимается </w:t>
      </w:r>
      <w:proofErr w:type="gramStart"/>
      <w:r w:rsidRPr="0005137B">
        <w:rPr>
          <w:sz w:val="26"/>
          <w:szCs w:val="26"/>
        </w:rPr>
        <w:t>равной</w:t>
      </w:r>
      <w:proofErr w:type="gramEnd"/>
      <w:r w:rsidRPr="0005137B">
        <w:rPr>
          <w:sz w:val="26"/>
          <w:szCs w:val="26"/>
        </w:rPr>
        <w:t xml:space="preserve"> </w:t>
      </w:r>
      <w:r>
        <w:rPr>
          <w:sz w:val="26"/>
          <w:szCs w:val="26"/>
        </w:rPr>
        <w:t>14 803 048</w:t>
      </w:r>
      <w:r w:rsidRPr="0005137B">
        <w:rPr>
          <w:sz w:val="26"/>
          <w:szCs w:val="26"/>
        </w:rPr>
        <w:t xml:space="preserve"> (</w:t>
      </w:r>
      <w:r>
        <w:rPr>
          <w:sz w:val="26"/>
          <w:szCs w:val="26"/>
        </w:rPr>
        <w:t>четырнадцать миллионов восемьсот три тысячи сорок восемь</w:t>
      </w:r>
      <w:r w:rsidRPr="0005137B">
        <w:rPr>
          <w:sz w:val="26"/>
          <w:szCs w:val="26"/>
        </w:rPr>
        <w:t xml:space="preserve">) рублей </w:t>
      </w:r>
      <w:r>
        <w:rPr>
          <w:sz w:val="26"/>
          <w:szCs w:val="26"/>
        </w:rPr>
        <w:t>08</w:t>
      </w:r>
      <w:r w:rsidRPr="0005137B">
        <w:rPr>
          <w:sz w:val="26"/>
          <w:szCs w:val="26"/>
        </w:rPr>
        <w:t xml:space="preserve"> копеек, в том числе налог на добавленную стоимость (НДС) </w:t>
      </w:r>
      <w:r>
        <w:rPr>
          <w:sz w:val="26"/>
          <w:szCs w:val="26"/>
        </w:rPr>
        <w:t>2 258 </w:t>
      </w:r>
      <w:r w:rsidRPr="00AE1A6D">
        <w:rPr>
          <w:sz w:val="26"/>
          <w:szCs w:val="26"/>
        </w:rPr>
        <w:t>092</w:t>
      </w:r>
      <w:r>
        <w:rPr>
          <w:sz w:val="26"/>
          <w:szCs w:val="26"/>
        </w:rPr>
        <w:t xml:space="preserve"> (два миллиона двести пятьдесят восемь тысяч девяносто два) рубля </w:t>
      </w:r>
      <w:r w:rsidRPr="00AE1A6D">
        <w:rPr>
          <w:sz w:val="26"/>
          <w:szCs w:val="26"/>
        </w:rPr>
        <w:t>08</w:t>
      </w:r>
      <w:r>
        <w:rPr>
          <w:sz w:val="26"/>
          <w:szCs w:val="26"/>
        </w:rPr>
        <w:t xml:space="preserve"> копе</w:t>
      </w:r>
      <w:r w:rsidRPr="004D0459">
        <w:rPr>
          <w:sz w:val="26"/>
          <w:szCs w:val="26"/>
        </w:rPr>
        <w:t>ек;</w:t>
      </w:r>
    </w:p>
    <w:p w:rsidR="005D2630" w:rsidRPr="004D0459" w:rsidRDefault="005D2630" w:rsidP="005D2630">
      <w:pPr>
        <w:autoSpaceDE w:val="0"/>
        <w:autoSpaceDN w:val="0"/>
        <w:adjustRightInd w:val="0"/>
        <w:ind w:firstLine="567"/>
        <w:jc w:val="both"/>
        <w:rPr>
          <w:sz w:val="26"/>
          <w:szCs w:val="26"/>
        </w:rPr>
      </w:pPr>
      <w:proofErr w:type="gramStart"/>
      <w:r>
        <w:rPr>
          <w:sz w:val="26"/>
          <w:szCs w:val="26"/>
        </w:rPr>
        <w:t>- </w:t>
      </w:r>
      <w:r w:rsidR="0097694F" w:rsidRPr="00E2536B">
        <w:rPr>
          <w:sz w:val="26"/>
          <w:szCs w:val="26"/>
        </w:rPr>
        <w:t>движимое</w:t>
      </w:r>
      <w:r w:rsidR="00E2536B">
        <w:rPr>
          <w:color w:val="FF0000"/>
          <w:sz w:val="26"/>
          <w:szCs w:val="26"/>
        </w:rPr>
        <w:t xml:space="preserve"> </w:t>
      </w:r>
      <w:r>
        <w:rPr>
          <w:sz w:val="26"/>
          <w:szCs w:val="26"/>
        </w:rPr>
        <w:t>имущество - н</w:t>
      </w:r>
      <w:r w:rsidRPr="0005137B">
        <w:rPr>
          <w:sz w:val="26"/>
          <w:szCs w:val="26"/>
        </w:rPr>
        <w:t xml:space="preserve">ачальная (минимальная) годовая арендная плата, рассчитанная с налогом на добавленную стоимость, принимается равной </w:t>
      </w:r>
      <w:r>
        <w:rPr>
          <w:sz w:val="26"/>
          <w:szCs w:val="26"/>
        </w:rPr>
        <w:t>11 822 580</w:t>
      </w:r>
      <w:r w:rsidRPr="0005137B">
        <w:rPr>
          <w:sz w:val="26"/>
          <w:szCs w:val="26"/>
        </w:rPr>
        <w:t xml:space="preserve"> (</w:t>
      </w:r>
      <w:r>
        <w:rPr>
          <w:sz w:val="26"/>
          <w:szCs w:val="26"/>
        </w:rPr>
        <w:t>одиннадцать миллионов восемьсот двадцать две тысячи пятьсот восемьдесят</w:t>
      </w:r>
      <w:r w:rsidRPr="0005137B">
        <w:rPr>
          <w:sz w:val="26"/>
          <w:szCs w:val="26"/>
        </w:rPr>
        <w:t xml:space="preserve">) рублей </w:t>
      </w:r>
      <w:r>
        <w:rPr>
          <w:sz w:val="26"/>
          <w:szCs w:val="26"/>
        </w:rPr>
        <w:t>72</w:t>
      </w:r>
      <w:r w:rsidRPr="0005137B">
        <w:rPr>
          <w:sz w:val="26"/>
          <w:szCs w:val="26"/>
        </w:rPr>
        <w:t xml:space="preserve"> коп</w:t>
      </w:r>
      <w:r>
        <w:rPr>
          <w:sz w:val="26"/>
          <w:szCs w:val="26"/>
        </w:rPr>
        <w:t>ейки</w:t>
      </w:r>
      <w:r w:rsidRPr="0005137B">
        <w:rPr>
          <w:sz w:val="26"/>
          <w:szCs w:val="26"/>
        </w:rPr>
        <w:t xml:space="preserve">, в том числе налог на добавленную стоимость (НДС) </w:t>
      </w:r>
      <w:r>
        <w:rPr>
          <w:sz w:val="26"/>
          <w:szCs w:val="26"/>
        </w:rPr>
        <w:t>1 803 444</w:t>
      </w:r>
      <w:r w:rsidRPr="0005137B">
        <w:rPr>
          <w:sz w:val="26"/>
          <w:szCs w:val="26"/>
        </w:rPr>
        <w:t xml:space="preserve"> (</w:t>
      </w:r>
      <w:r>
        <w:rPr>
          <w:sz w:val="26"/>
          <w:szCs w:val="26"/>
        </w:rPr>
        <w:t>один миллион восемьсот три тысячи четыреста сорок четыре) рубля 52 копейки.</w:t>
      </w:r>
      <w:proofErr w:type="gramEnd"/>
    </w:p>
    <w:p w:rsidR="00FC1AE4" w:rsidRPr="0043780C" w:rsidRDefault="00FC1AE4" w:rsidP="005D2630">
      <w:pPr>
        <w:autoSpaceDE w:val="0"/>
        <w:autoSpaceDN w:val="0"/>
        <w:adjustRightInd w:val="0"/>
        <w:ind w:firstLine="567"/>
        <w:jc w:val="both"/>
      </w:pPr>
      <w:r w:rsidRPr="003231AF">
        <w:t xml:space="preserve">5. </w:t>
      </w:r>
      <w:r w:rsidR="00004F78">
        <w:rPr>
          <w:b/>
        </w:rPr>
        <w:t>Срок действия договоров</w:t>
      </w:r>
      <w:r w:rsidRPr="0075660F">
        <w:rPr>
          <w:b/>
        </w:rPr>
        <w:t xml:space="preserve"> аренды</w:t>
      </w:r>
      <w:r w:rsidRPr="003231AF">
        <w:t xml:space="preserve"> </w:t>
      </w:r>
      <w:r w:rsidRPr="00004F78">
        <w:rPr>
          <w:u w:val="single"/>
        </w:rPr>
        <w:t>__</w:t>
      </w:r>
      <w:r w:rsidR="0043780C" w:rsidRPr="00004F78">
        <w:rPr>
          <w:u w:val="single"/>
        </w:rPr>
        <w:t>10</w:t>
      </w:r>
      <w:r w:rsidRPr="00004F78">
        <w:rPr>
          <w:u w:val="single"/>
        </w:rPr>
        <w:t xml:space="preserve"> лет __.</w:t>
      </w:r>
    </w:p>
    <w:p w:rsidR="0043780C" w:rsidRPr="0043780C" w:rsidRDefault="00FC1AE4" w:rsidP="0043780C">
      <w:pPr>
        <w:ind w:firstLine="567"/>
        <w:jc w:val="both"/>
        <w:rPr>
          <w:i/>
          <w:sz w:val="26"/>
          <w:szCs w:val="26"/>
        </w:rPr>
      </w:pPr>
      <w:r w:rsidRPr="003231AF">
        <w:t xml:space="preserve">6. </w:t>
      </w:r>
      <w:r w:rsidRPr="007F664F">
        <w:rPr>
          <w:b/>
        </w:rPr>
        <w:t>Место приёма заявок на участие в аукционе:</w:t>
      </w:r>
      <w:r>
        <w:t xml:space="preserve"> </w:t>
      </w:r>
      <w:r w:rsidR="0043780C" w:rsidRPr="0043780C">
        <w:rPr>
          <w:bCs/>
          <w:sz w:val="26"/>
          <w:szCs w:val="26"/>
        </w:rPr>
        <w:t xml:space="preserve">105005, г. Москва, Набережная Академика Туполева, д.15, корп. 2, </w:t>
      </w:r>
      <w:proofErr w:type="spellStart"/>
      <w:r w:rsidR="0043780C" w:rsidRPr="0043780C">
        <w:rPr>
          <w:bCs/>
          <w:sz w:val="26"/>
          <w:szCs w:val="26"/>
        </w:rPr>
        <w:t>оф</w:t>
      </w:r>
      <w:proofErr w:type="spellEnd"/>
      <w:r w:rsidR="0043780C" w:rsidRPr="0043780C">
        <w:rPr>
          <w:bCs/>
          <w:sz w:val="26"/>
          <w:szCs w:val="26"/>
        </w:rPr>
        <w:t>. 27</w:t>
      </w:r>
      <w:r w:rsidR="0043780C" w:rsidRPr="0043780C">
        <w:rPr>
          <w:b/>
          <w:sz w:val="26"/>
          <w:szCs w:val="26"/>
        </w:rPr>
        <w:t xml:space="preserve"> </w:t>
      </w:r>
      <w:r w:rsidR="0043780C" w:rsidRPr="0043780C">
        <w:rPr>
          <w:sz w:val="26"/>
          <w:szCs w:val="26"/>
        </w:rPr>
        <w:t xml:space="preserve">(С проходной позвонить </w:t>
      </w:r>
      <w:proofErr w:type="gramStart"/>
      <w:r w:rsidR="0043780C" w:rsidRPr="0043780C">
        <w:rPr>
          <w:sz w:val="26"/>
          <w:szCs w:val="26"/>
        </w:rPr>
        <w:t>по</w:t>
      </w:r>
      <w:proofErr w:type="gramEnd"/>
      <w:r w:rsidR="0043780C" w:rsidRPr="0043780C">
        <w:rPr>
          <w:sz w:val="26"/>
          <w:szCs w:val="26"/>
        </w:rPr>
        <w:t xml:space="preserve"> </w:t>
      </w:r>
      <w:proofErr w:type="gramStart"/>
      <w:r w:rsidR="0043780C" w:rsidRPr="0043780C">
        <w:rPr>
          <w:sz w:val="26"/>
          <w:szCs w:val="26"/>
        </w:rPr>
        <w:t>тел</w:t>
      </w:r>
      <w:proofErr w:type="gramEnd"/>
      <w:r w:rsidR="0043780C" w:rsidRPr="0043780C">
        <w:rPr>
          <w:sz w:val="26"/>
          <w:szCs w:val="26"/>
        </w:rPr>
        <w:t xml:space="preserve">. 8(499)550-28-90, </w:t>
      </w:r>
      <w:proofErr w:type="spellStart"/>
      <w:r w:rsidR="0043780C" w:rsidRPr="0043780C">
        <w:rPr>
          <w:sz w:val="26"/>
          <w:szCs w:val="26"/>
        </w:rPr>
        <w:t>доб</w:t>
      </w:r>
      <w:proofErr w:type="spellEnd"/>
      <w:r w:rsidR="0043780C" w:rsidRPr="0043780C">
        <w:rPr>
          <w:sz w:val="26"/>
          <w:szCs w:val="26"/>
        </w:rPr>
        <w:t xml:space="preserve">. 272, начальнику сектора проведения конкурсных процедур АО «ВРМ» </w:t>
      </w:r>
      <w:proofErr w:type="spellStart"/>
      <w:r w:rsidR="0043780C" w:rsidRPr="0043780C">
        <w:rPr>
          <w:sz w:val="26"/>
          <w:szCs w:val="26"/>
        </w:rPr>
        <w:t>Беленкову</w:t>
      </w:r>
      <w:proofErr w:type="spellEnd"/>
      <w:r w:rsidR="0043780C" w:rsidRPr="0043780C">
        <w:rPr>
          <w:sz w:val="26"/>
          <w:szCs w:val="26"/>
        </w:rPr>
        <w:t xml:space="preserve"> Сергей Анатольевичу).</w:t>
      </w:r>
    </w:p>
    <w:p w:rsidR="00FC1AE4" w:rsidRPr="00A924E5" w:rsidRDefault="00FC1AE4" w:rsidP="00FC1AE4">
      <w:pPr>
        <w:widowControl w:val="0"/>
        <w:shd w:val="clear" w:color="auto" w:fill="FFFFFF"/>
        <w:ind w:firstLine="540"/>
        <w:jc w:val="both"/>
        <w:rPr>
          <w:sz w:val="26"/>
          <w:szCs w:val="26"/>
        </w:rPr>
      </w:pPr>
      <w:r w:rsidRPr="00A924E5">
        <w:rPr>
          <w:sz w:val="26"/>
          <w:szCs w:val="26"/>
        </w:rPr>
        <w:t xml:space="preserve">Приём заявок на участие в аукционе: в рабочие дни с </w:t>
      </w:r>
      <w:r w:rsidR="00D46796" w:rsidRPr="00A924E5">
        <w:rPr>
          <w:sz w:val="26"/>
          <w:szCs w:val="26"/>
        </w:rPr>
        <w:t>9.00</w:t>
      </w:r>
      <w:r w:rsidRPr="00A924E5">
        <w:rPr>
          <w:sz w:val="26"/>
          <w:szCs w:val="26"/>
        </w:rPr>
        <w:t xml:space="preserve"> час</w:t>
      </w:r>
      <w:proofErr w:type="gramStart"/>
      <w:r w:rsidRPr="00A924E5">
        <w:rPr>
          <w:sz w:val="26"/>
          <w:szCs w:val="26"/>
        </w:rPr>
        <w:t>.</w:t>
      </w:r>
      <w:proofErr w:type="gramEnd"/>
      <w:r w:rsidRPr="00A924E5">
        <w:rPr>
          <w:sz w:val="26"/>
          <w:szCs w:val="26"/>
        </w:rPr>
        <w:t xml:space="preserve"> </w:t>
      </w:r>
      <w:proofErr w:type="gramStart"/>
      <w:r w:rsidRPr="00A924E5">
        <w:rPr>
          <w:sz w:val="26"/>
          <w:szCs w:val="26"/>
        </w:rPr>
        <w:t>д</w:t>
      </w:r>
      <w:proofErr w:type="gramEnd"/>
      <w:r w:rsidRPr="00A924E5">
        <w:rPr>
          <w:sz w:val="26"/>
          <w:szCs w:val="26"/>
        </w:rPr>
        <w:t>о 1</w:t>
      </w:r>
      <w:r w:rsidR="00D46796" w:rsidRPr="00A924E5">
        <w:rPr>
          <w:sz w:val="26"/>
          <w:szCs w:val="26"/>
        </w:rPr>
        <w:t>8</w:t>
      </w:r>
      <w:r w:rsidRPr="00A924E5">
        <w:rPr>
          <w:sz w:val="26"/>
          <w:szCs w:val="26"/>
        </w:rPr>
        <w:t xml:space="preserve"> час. с момента опубликования извещения о проведении аукциона до начала рассмотрения заявок.</w:t>
      </w:r>
    </w:p>
    <w:p w:rsidR="00FC1AE4" w:rsidRPr="003231AF" w:rsidRDefault="00FC1AE4" w:rsidP="00FC1AE4">
      <w:pPr>
        <w:widowControl w:val="0"/>
        <w:shd w:val="clear" w:color="auto" w:fill="FFFFFF"/>
        <w:ind w:firstLine="540"/>
        <w:jc w:val="both"/>
      </w:pPr>
      <w:r w:rsidRPr="003231AF">
        <w:t>Начало рассмотрения заявок на участие в аукционе:</w:t>
      </w:r>
      <w:r>
        <w:t xml:space="preserve"> </w:t>
      </w:r>
    </w:p>
    <w:p w:rsidR="00FC1AE4" w:rsidRPr="003231AF" w:rsidRDefault="00FC1AE4" w:rsidP="00FC1AE4">
      <w:pPr>
        <w:widowControl w:val="0"/>
        <w:shd w:val="clear" w:color="auto" w:fill="FFFFFF"/>
        <w:ind w:firstLine="540"/>
        <w:jc w:val="both"/>
      </w:pPr>
      <w:r w:rsidRPr="001B4654">
        <w:rPr>
          <w:b/>
        </w:rPr>
        <w:t>«</w:t>
      </w:r>
      <w:r w:rsidR="00A924E5">
        <w:rPr>
          <w:b/>
        </w:rPr>
        <w:t>2</w:t>
      </w:r>
      <w:r w:rsidR="0097694F">
        <w:rPr>
          <w:b/>
        </w:rPr>
        <w:t>5</w:t>
      </w:r>
      <w:r w:rsidR="00A924E5">
        <w:rPr>
          <w:b/>
        </w:rPr>
        <w:t>» мая</w:t>
      </w:r>
      <w:r w:rsidRPr="0080684B">
        <w:rPr>
          <w:b/>
        </w:rPr>
        <w:t xml:space="preserve"> 201</w:t>
      </w:r>
      <w:r w:rsidR="00A924E5">
        <w:rPr>
          <w:b/>
        </w:rPr>
        <w:t>8</w:t>
      </w:r>
      <w:r w:rsidRPr="0080684B">
        <w:rPr>
          <w:b/>
        </w:rPr>
        <w:t xml:space="preserve"> г. в 11 час</w:t>
      </w:r>
      <w:proofErr w:type="gramStart"/>
      <w:r w:rsidRPr="0080684B">
        <w:rPr>
          <w:b/>
        </w:rPr>
        <w:t>.</w:t>
      </w:r>
      <w:proofErr w:type="gramEnd"/>
      <w:r w:rsidRPr="0080684B">
        <w:rPr>
          <w:b/>
        </w:rPr>
        <w:t xml:space="preserve"> </w:t>
      </w:r>
      <w:proofErr w:type="gramStart"/>
      <w:r w:rsidRPr="003231AF">
        <w:t>п</w:t>
      </w:r>
      <w:proofErr w:type="gramEnd"/>
      <w:r w:rsidRPr="003231AF">
        <w:t>о московскому времени</w:t>
      </w:r>
    </w:p>
    <w:p w:rsidR="00FC1AE4" w:rsidRDefault="00FC1AE4" w:rsidP="00FC1AE4">
      <w:pPr>
        <w:widowControl w:val="0"/>
        <w:shd w:val="clear" w:color="auto" w:fill="FFFFFF"/>
        <w:ind w:firstLine="540"/>
        <w:jc w:val="both"/>
      </w:pPr>
      <w:r w:rsidRPr="003231AF">
        <w:t xml:space="preserve">7. </w:t>
      </w:r>
      <w:r w:rsidRPr="0080684B">
        <w:rPr>
          <w:b/>
        </w:rPr>
        <w:t>Дата, место и время проведения аукциона:</w:t>
      </w:r>
      <w:r>
        <w:t xml:space="preserve"> </w:t>
      </w:r>
      <w:r w:rsidR="00A924E5" w:rsidRPr="0043780C">
        <w:rPr>
          <w:bCs/>
          <w:sz w:val="26"/>
          <w:szCs w:val="26"/>
        </w:rPr>
        <w:t xml:space="preserve">105005, г. Москва, Набережная Академика Туполева, д.15, корп. 2, </w:t>
      </w:r>
      <w:proofErr w:type="spellStart"/>
      <w:r w:rsidR="00A924E5" w:rsidRPr="0043780C">
        <w:rPr>
          <w:bCs/>
          <w:sz w:val="26"/>
          <w:szCs w:val="26"/>
        </w:rPr>
        <w:t>оф</w:t>
      </w:r>
      <w:proofErr w:type="spellEnd"/>
      <w:r w:rsidR="00A924E5" w:rsidRPr="0043780C">
        <w:rPr>
          <w:bCs/>
          <w:sz w:val="26"/>
          <w:szCs w:val="26"/>
        </w:rPr>
        <w:t>. 27</w:t>
      </w:r>
      <w:r w:rsidR="00A924E5">
        <w:rPr>
          <w:bCs/>
          <w:sz w:val="26"/>
          <w:szCs w:val="26"/>
        </w:rPr>
        <w:t>.</w:t>
      </w:r>
    </w:p>
    <w:p w:rsidR="00FC1AE4" w:rsidRPr="003231AF" w:rsidRDefault="00FC1AE4" w:rsidP="00FC1AE4">
      <w:pPr>
        <w:widowControl w:val="0"/>
        <w:shd w:val="clear" w:color="auto" w:fill="FFFFFF"/>
        <w:ind w:firstLine="540"/>
        <w:jc w:val="both"/>
      </w:pPr>
      <w:r>
        <w:rPr>
          <w:b/>
        </w:rPr>
        <w:t>«</w:t>
      </w:r>
      <w:r w:rsidR="00A924E5">
        <w:rPr>
          <w:b/>
        </w:rPr>
        <w:t>2</w:t>
      </w:r>
      <w:r w:rsidR="0097694F">
        <w:rPr>
          <w:b/>
        </w:rPr>
        <w:t>9</w:t>
      </w:r>
      <w:r>
        <w:rPr>
          <w:b/>
        </w:rPr>
        <w:t>»</w:t>
      </w:r>
      <w:r w:rsidRPr="0080684B">
        <w:rPr>
          <w:b/>
        </w:rPr>
        <w:t xml:space="preserve"> </w:t>
      </w:r>
      <w:r w:rsidR="00A924E5">
        <w:rPr>
          <w:b/>
        </w:rPr>
        <w:t>мая</w:t>
      </w:r>
      <w:r w:rsidRPr="0080684B">
        <w:rPr>
          <w:b/>
        </w:rPr>
        <w:t xml:space="preserve"> 201</w:t>
      </w:r>
      <w:r w:rsidR="00D95259">
        <w:rPr>
          <w:b/>
        </w:rPr>
        <w:t>8</w:t>
      </w:r>
      <w:r w:rsidRPr="0080684B">
        <w:rPr>
          <w:b/>
        </w:rPr>
        <w:t xml:space="preserve"> г. в 11 час</w:t>
      </w:r>
      <w:proofErr w:type="gramStart"/>
      <w:r w:rsidRPr="0080684B">
        <w:rPr>
          <w:b/>
        </w:rPr>
        <w:t>.</w:t>
      </w:r>
      <w:proofErr w:type="gramEnd"/>
      <w:r>
        <w:t xml:space="preserve"> </w:t>
      </w:r>
      <w:proofErr w:type="gramStart"/>
      <w:r>
        <w:t>п</w:t>
      </w:r>
      <w:proofErr w:type="gramEnd"/>
      <w:r>
        <w:t>о московскому времени.</w:t>
      </w:r>
      <w:r w:rsidRPr="003231AF">
        <w:t xml:space="preserve"> </w:t>
      </w:r>
    </w:p>
    <w:p w:rsidR="00FC1AE4" w:rsidRPr="003231AF" w:rsidRDefault="00FC1AE4" w:rsidP="00FC1AE4">
      <w:pPr>
        <w:widowControl w:val="0"/>
        <w:ind w:firstLine="540"/>
        <w:jc w:val="both"/>
        <w:rPr>
          <w:rFonts w:ascii="Times New Roman CYR" w:hAnsi="Times New Roman CYR"/>
          <w:b/>
        </w:rPr>
      </w:pPr>
      <w:r w:rsidRPr="003231AF">
        <w:t xml:space="preserve">8. </w:t>
      </w:r>
      <w:r w:rsidRPr="0075660F">
        <w:rPr>
          <w:b/>
        </w:rPr>
        <w:t>Документация об аукционе</w:t>
      </w:r>
      <w:r w:rsidRPr="003231AF">
        <w:t xml:space="preserve"> размещена на</w:t>
      </w:r>
      <w:r>
        <w:t xml:space="preserve"> официальном сайте Организатора торгов </w:t>
      </w:r>
      <w:hyperlink r:id="rId8" w:history="1">
        <w:r w:rsidR="00A924E5" w:rsidRPr="00203FC0">
          <w:rPr>
            <w:rStyle w:val="a7"/>
          </w:rPr>
          <w:t>www.vagonremmash.ru</w:t>
        </w:r>
      </w:hyperlink>
      <w:r w:rsidR="00A924E5" w:rsidRPr="00203FC0">
        <w:t>, (раздел «Тендеры»)</w:t>
      </w:r>
      <w:r w:rsidR="00A924E5">
        <w:t xml:space="preserve"> </w:t>
      </w:r>
      <w:r w:rsidR="00DB30D3">
        <w:t>(</w:t>
      </w:r>
      <w:proofErr w:type="spellStart"/>
      <w:r w:rsidR="00DB30D3">
        <w:t>далее-сайт</w:t>
      </w:r>
      <w:proofErr w:type="spellEnd"/>
      <w:r w:rsidR="00DB30D3">
        <w:t xml:space="preserve">) </w:t>
      </w:r>
      <w:r w:rsidRPr="003231AF">
        <w:t xml:space="preserve">и </w:t>
      </w:r>
      <w:r w:rsidRPr="003231AF">
        <w:rPr>
          <w:rFonts w:ascii="Times New Roman CYR" w:hAnsi="Times New Roman CYR"/>
        </w:rPr>
        <w:t>доступна для ознакомления без взимания платы</w:t>
      </w:r>
      <w:r w:rsidRPr="003231AF">
        <w:rPr>
          <w:rFonts w:ascii="Times New Roman CYR" w:hAnsi="Times New Roman CYR"/>
          <w:b/>
        </w:rPr>
        <w:t>.</w:t>
      </w:r>
      <w:r>
        <w:rPr>
          <w:rFonts w:ascii="Times New Roman CYR" w:hAnsi="Times New Roman CYR"/>
          <w:b/>
        </w:rPr>
        <w:t xml:space="preserve"> </w:t>
      </w:r>
    </w:p>
    <w:p w:rsidR="00FC1AE4" w:rsidRPr="003231AF" w:rsidRDefault="00FC1AE4" w:rsidP="00FC1AE4">
      <w:pPr>
        <w:widowControl w:val="0"/>
        <w:ind w:firstLine="540"/>
        <w:jc w:val="both"/>
      </w:pPr>
      <w:r w:rsidRPr="003231AF">
        <w:t xml:space="preserve">9. Организатор аукциона вправе принять решение о внесении изменений в извещение о проведении аукциона не </w:t>
      </w:r>
      <w:proofErr w:type="gramStart"/>
      <w:r w:rsidRPr="003231AF">
        <w:t>позднее</w:t>
      </w:r>
      <w:proofErr w:type="gramEnd"/>
      <w:r w:rsidRPr="003231AF">
        <w:t xml:space="preserve"> чем за пять дней до даты окончания подачи заявок на участие в аукционе – до </w:t>
      </w:r>
      <w:r w:rsidRPr="008009D2">
        <w:rPr>
          <w:b/>
        </w:rPr>
        <w:t>«</w:t>
      </w:r>
      <w:r w:rsidR="00D95259">
        <w:rPr>
          <w:b/>
        </w:rPr>
        <w:t>1</w:t>
      </w:r>
      <w:r w:rsidR="0097694F">
        <w:rPr>
          <w:b/>
        </w:rPr>
        <w:t>8</w:t>
      </w:r>
      <w:r w:rsidRPr="008009D2">
        <w:rPr>
          <w:b/>
        </w:rPr>
        <w:t xml:space="preserve">» </w:t>
      </w:r>
      <w:r w:rsidR="00D95259">
        <w:rPr>
          <w:b/>
        </w:rPr>
        <w:t>мая</w:t>
      </w:r>
      <w:r w:rsidRPr="0080684B">
        <w:rPr>
          <w:b/>
        </w:rPr>
        <w:t xml:space="preserve"> </w:t>
      </w:r>
      <w:r w:rsidRPr="008009D2">
        <w:rPr>
          <w:b/>
        </w:rPr>
        <w:t>201</w:t>
      </w:r>
      <w:r w:rsidR="00D95259">
        <w:rPr>
          <w:b/>
        </w:rPr>
        <w:t>8</w:t>
      </w:r>
      <w:r w:rsidRPr="008009D2">
        <w:rPr>
          <w:b/>
        </w:rPr>
        <w:t xml:space="preserve"> г.</w:t>
      </w:r>
      <w:r>
        <w:rPr>
          <w:b/>
        </w:rPr>
        <w:t xml:space="preserve"> </w:t>
      </w:r>
    </w:p>
    <w:p w:rsidR="00FC1AE4" w:rsidRPr="003231AF" w:rsidRDefault="00FC1AE4" w:rsidP="00FC1AE4">
      <w:pPr>
        <w:widowControl w:val="0"/>
        <w:autoSpaceDE w:val="0"/>
        <w:autoSpaceDN w:val="0"/>
        <w:adjustRightInd w:val="0"/>
        <w:ind w:firstLine="540"/>
        <w:jc w:val="both"/>
      </w:pPr>
      <w:r w:rsidRPr="003231AF">
        <w:t xml:space="preserve">10.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 до </w:t>
      </w:r>
      <w:r w:rsidRPr="008009D2">
        <w:rPr>
          <w:b/>
        </w:rPr>
        <w:t>«</w:t>
      </w:r>
      <w:r w:rsidR="00961149">
        <w:rPr>
          <w:b/>
        </w:rPr>
        <w:t>1</w:t>
      </w:r>
      <w:r w:rsidR="0097694F">
        <w:rPr>
          <w:b/>
        </w:rPr>
        <w:t>8</w:t>
      </w:r>
      <w:r w:rsidRPr="008009D2">
        <w:rPr>
          <w:b/>
        </w:rPr>
        <w:t>»</w:t>
      </w:r>
      <w:r w:rsidR="00961149">
        <w:rPr>
          <w:b/>
        </w:rPr>
        <w:t xml:space="preserve"> мая</w:t>
      </w:r>
      <w:r w:rsidRPr="0080684B">
        <w:rPr>
          <w:b/>
        </w:rPr>
        <w:t xml:space="preserve"> </w:t>
      </w:r>
      <w:r w:rsidRPr="008009D2">
        <w:rPr>
          <w:b/>
        </w:rPr>
        <w:t>201</w:t>
      </w:r>
      <w:r w:rsidR="00961149">
        <w:rPr>
          <w:b/>
        </w:rPr>
        <w:t>8</w:t>
      </w:r>
      <w:r w:rsidRPr="008009D2">
        <w:rPr>
          <w:b/>
        </w:rPr>
        <w:t xml:space="preserve"> г.</w:t>
      </w:r>
      <w:r w:rsidRPr="003231AF">
        <w:t xml:space="preserve"> </w:t>
      </w:r>
    </w:p>
    <w:p w:rsidR="00FC1AE4" w:rsidRPr="0075660F" w:rsidRDefault="00FC1AE4" w:rsidP="00FC1AE4">
      <w:pPr>
        <w:widowControl w:val="0"/>
        <w:autoSpaceDE w:val="0"/>
        <w:autoSpaceDN w:val="0"/>
        <w:adjustRightInd w:val="0"/>
        <w:ind w:firstLine="540"/>
        <w:jc w:val="both"/>
        <w:rPr>
          <w:b/>
        </w:rPr>
      </w:pPr>
      <w:r w:rsidRPr="0075660F">
        <w:rPr>
          <w:b/>
        </w:rPr>
        <w:t xml:space="preserve">Изменение объекта аукциона не допускается. </w:t>
      </w:r>
    </w:p>
    <w:p w:rsidR="00FC1AE4" w:rsidRPr="003231AF" w:rsidRDefault="00FC1AE4" w:rsidP="00FC1AE4">
      <w:pPr>
        <w:widowControl w:val="0"/>
        <w:autoSpaceDE w:val="0"/>
        <w:autoSpaceDN w:val="0"/>
        <w:adjustRightInd w:val="0"/>
        <w:ind w:firstLine="540"/>
        <w:jc w:val="both"/>
      </w:pPr>
      <w:r w:rsidRPr="003231AF">
        <w:t xml:space="preserve">11. Организатор аукциона вправе отказаться от проведения аукциона не позднее, чем за три дня до даты окончания срока подачи заявок на участие в аукционе – до </w:t>
      </w:r>
      <w:r>
        <w:rPr>
          <w:b/>
        </w:rPr>
        <w:t>«</w:t>
      </w:r>
      <w:r w:rsidR="006B7B60">
        <w:rPr>
          <w:b/>
        </w:rPr>
        <w:t>22</w:t>
      </w:r>
      <w:r>
        <w:rPr>
          <w:b/>
        </w:rPr>
        <w:t>»</w:t>
      </w:r>
      <w:r w:rsidRPr="0080684B">
        <w:rPr>
          <w:b/>
        </w:rPr>
        <w:t xml:space="preserve"> </w:t>
      </w:r>
      <w:r w:rsidR="00674F6D">
        <w:rPr>
          <w:b/>
        </w:rPr>
        <w:t>мая</w:t>
      </w:r>
      <w:r w:rsidRPr="0080684B">
        <w:rPr>
          <w:b/>
        </w:rPr>
        <w:t xml:space="preserve"> </w:t>
      </w:r>
      <w:r w:rsidRPr="008009D2">
        <w:rPr>
          <w:b/>
        </w:rPr>
        <w:t>201</w:t>
      </w:r>
      <w:r w:rsidR="00674F6D">
        <w:rPr>
          <w:b/>
        </w:rPr>
        <w:t>8</w:t>
      </w:r>
      <w:r w:rsidRPr="008009D2">
        <w:rPr>
          <w:b/>
        </w:rPr>
        <w:t xml:space="preserve"> г.</w:t>
      </w:r>
      <w:r>
        <w:rPr>
          <w:b/>
        </w:rPr>
        <w:t xml:space="preserve"> </w:t>
      </w:r>
      <w:r w:rsidRPr="003231AF">
        <w:t xml:space="preserve"> </w:t>
      </w:r>
    </w:p>
    <w:p w:rsidR="000A3F4E" w:rsidRPr="00495188" w:rsidRDefault="000A3F4E" w:rsidP="005E7735">
      <w:pPr>
        <w:pageBreakBefore/>
        <w:widowControl w:val="0"/>
        <w:spacing w:line="360" w:lineRule="auto"/>
        <w:rPr>
          <w:b/>
          <w:sz w:val="26"/>
          <w:szCs w:val="26"/>
        </w:rPr>
      </w:pPr>
      <w:r>
        <w:rPr>
          <w:b/>
          <w:sz w:val="26"/>
          <w:szCs w:val="26"/>
        </w:rPr>
        <w:t>Р</w:t>
      </w:r>
      <w:r w:rsidRPr="00495188">
        <w:rPr>
          <w:b/>
          <w:sz w:val="26"/>
          <w:szCs w:val="26"/>
        </w:rPr>
        <w:t>аздел 1. Общие сведения</w:t>
      </w:r>
    </w:p>
    <w:p w:rsidR="000A3F4E" w:rsidRPr="005E7735" w:rsidRDefault="000A3F4E" w:rsidP="005E7735">
      <w:pPr>
        <w:widowControl w:val="0"/>
        <w:spacing w:line="360" w:lineRule="auto"/>
        <w:ind w:firstLine="540"/>
        <w:rPr>
          <w:b/>
        </w:rPr>
      </w:pPr>
      <w:r w:rsidRPr="005E7735">
        <w:rPr>
          <w:b/>
          <w:bCs/>
        </w:rPr>
        <w:t xml:space="preserve">1.1. Общие </w:t>
      </w:r>
      <w:r w:rsidRPr="005E7735">
        <w:rPr>
          <w:b/>
        </w:rPr>
        <w:t>положения об аукционе</w:t>
      </w:r>
    </w:p>
    <w:p w:rsidR="000A3F4E" w:rsidRPr="00C006E4" w:rsidRDefault="000A3F4E" w:rsidP="000A3F4E">
      <w:pPr>
        <w:widowControl w:val="0"/>
        <w:ind w:firstLine="540"/>
        <w:jc w:val="both"/>
      </w:pPr>
      <w:r w:rsidRPr="00792303">
        <w:t xml:space="preserve">1.1.1. </w:t>
      </w:r>
      <w:r w:rsidRPr="00C006E4">
        <w:t>Настоящий аукцион проводится в соответствии с нормами Гражданского кодекса Российской Федерации</w:t>
      </w:r>
      <w:r w:rsidR="00237889" w:rsidRPr="00C006E4">
        <w:t>.</w:t>
      </w:r>
      <w:r w:rsidRPr="00C006E4">
        <w:t xml:space="preserve"> </w:t>
      </w:r>
    </w:p>
    <w:p w:rsidR="000A3F4E" w:rsidRPr="00E2536B" w:rsidRDefault="000A3F4E" w:rsidP="00E2536B">
      <w:pPr>
        <w:pStyle w:val="02statia2"/>
        <w:widowControl w:val="0"/>
        <w:tabs>
          <w:tab w:val="left" w:pos="1600"/>
        </w:tabs>
        <w:spacing w:before="0" w:line="240" w:lineRule="auto"/>
        <w:ind w:left="0" w:firstLine="540"/>
        <w:rPr>
          <w:rFonts w:ascii="Times New Roman" w:hAnsi="Times New Roman"/>
          <w:color w:val="auto"/>
          <w:sz w:val="24"/>
          <w:szCs w:val="24"/>
        </w:rPr>
      </w:pPr>
      <w:r w:rsidRPr="00862430">
        <w:rPr>
          <w:sz w:val="24"/>
          <w:szCs w:val="24"/>
        </w:rPr>
        <w:t xml:space="preserve">1.1.2. </w:t>
      </w:r>
      <w:r w:rsidRPr="00E2536B">
        <w:rPr>
          <w:rFonts w:ascii="Times New Roman" w:hAnsi="Times New Roman"/>
          <w:color w:val="auto"/>
          <w:sz w:val="24"/>
          <w:szCs w:val="24"/>
        </w:rPr>
        <w:t>Организатор аукциона указан в приложении № 2 к документации об аукционе.</w:t>
      </w:r>
    </w:p>
    <w:p w:rsidR="000A3F4E" w:rsidRPr="00E2536B" w:rsidRDefault="00EB71E3" w:rsidP="00E2536B">
      <w:pPr>
        <w:pStyle w:val="02statia2"/>
        <w:widowControl w:val="0"/>
        <w:tabs>
          <w:tab w:val="left" w:pos="1600"/>
        </w:tabs>
        <w:spacing w:before="0" w:line="240" w:lineRule="auto"/>
        <w:ind w:left="0" w:firstLine="540"/>
        <w:rPr>
          <w:rFonts w:ascii="Times New Roman" w:hAnsi="Times New Roman"/>
          <w:color w:val="auto"/>
          <w:sz w:val="24"/>
          <w:szCs w:val="24"/>
        </w:rPr>
      </w:pPr>
      <w:r w:rsidRPr="00E2536B">
        <w:rPr>
          <w:rFonts w:ascii="Times New Roman" w:hAnsi="Times New Roman"/>
          <w:color w:val="auto"/>
          <w:sz w:val="24"/>
          <w:szCs w:val="24"/>
        </w:rPr>
        <w:t xml:space="preserve">1.1.3. </w:t>
      </w:r>
      <w:r w:rsidR="000A3F4E" w:rsidRPr="00E2536B">
        <w:rPr>
          <w:rFonts w:ascii="Times New Roman" w:hAnsi="Times New Roman"/>
          <w:color w:val="auto"/>
          <w:sz w:val="24"/>
          <w:szCs w:val="24"/>
        </w:rPr>
        <w:t xml:space="preserve">Организатор аукциона проводит аукцион в соответствии с условиями и положениями настоящей документации об аукционе, в день, час и по адресу, </w:t>
      </w:r>
      <w:proofErr w:type="gramStart"/>
      <w:r w:rsidR="000A3F4E" w:rsidRPr="00E2536B">
        <w:rPr>
          <w:rFonts w:ascii="Times New Roman" w:hAnsi="Times New Roman"/>
          <w:color w:val="auto"/>
          <w:sz w:val="24"/>
          <w:szCs w:val="24"/>
        </w:rPr>
        <w:t>указанным</w:t>
      </w:r>
      <w:proofErr w:type="gramEnd"/>
      <w:r w:rsidR="000A3F4E" w:rsidRPr="00E2536B">
        <w:rPr>
          <w:rFonts w:ascii="Times New Roman" w:hAnsi="Times New Roman"/>
          <w:color w:val="auto"/>
          <w:sz w:val="24"/>
          <w:szCs w:val="24"/>
        </w:rPr>
        <w:t xml:space="preserve"> в приложении № 2.</w:t>
      </w:r>
    </w:p>
    <w:p w:rsidR="000A3F4E" w:rsidRPr="00862430" w:rsidRDefault="000A3F4E" w:rsidP="000A3F4E">
      <w:pPr>
        <w:pStyle w:val="02statia2"/>
        <w:widowControl w:val="0"/>
        <w:tabs>
          <w:tab w:val="left" w:pos="1600"/>
        </w:tabs>
        <w:spacing w:before="0" w:line="240" w:lineRule="auto"/>
        <w:ind w:left="0" w:firstLine="540"/>
        <w:rPr>
          <w:rFonts w:ascii="Times New Roman" w:hAnsi="Times New Roman"/>
          <w:color w:val="auto"/>
          <w:sz w:val="24"/>
          <w:szCs w:val="24"/>
          <w:u w:val="single"/>
        </w:rPr>
      </w:pPr>
      <w:r w:rsidRPr="00862430">
        <w:rPr>
          <w:rFonts w:ascii="Times New Roman" w:hAnsi="Times New Roman"/>
          <w:color w:val="auto"/>
          <w:sz w:val="24"/>
          <w:szCs w:val="24"/>
        </w:rPr>
        <w:t>1.1.</w:t>
      </w:r>
      <w:r w:rsidR="00DB30D3">
        <w:rPr>
          <w:rFonts w:ascii="Times New Roman" w:hAnsi="Times New Roman"/>
          <w:color w:val="auto"/>
          <w:sz w:val="24"/>
          <w:szCs w:val="24"/>
        </w:rPr>
        <w:t>4</w:t>
      </w:r>
      <w:r w:rsidRPr="00862430">
        <w:rPr>
          <w:rFonts w:ascii="Times New Roman" w:hAnsi="Times New Roman"/>
          <w:color w:val="auto"/>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w:t>
      </w:r>
      <w:r w:rsidR="00C006E4" w:rsidRPr="00862430">
        <w:rPr>
          <w:rFonts w:ascii="Times New Roman" w:hAnsi="Times New Roman"/>
          <w:color w:val="auto"/>
          <w:sz w:val="24"/>
          <w:szCs w:val="24"/>
        </w:rPr>
        <w:t>аукционе по</w:t>
      </w:r>
      <w:r w:rsidRPr="00862430">
        <w:rPr>
          <w:rFonts w:ascii="Times New Roman" w:hAnsi="Times New Roman"/>
          <w:color w:val="auto"/>
          <w:sz w:val="24"/>
          <w:szCs w:val="24"/>
        </w:rPr>
        <w:t xml:space="preserve"> адресу, указанному в приложении №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0A3F4E" w:rsidRPr="00862430" w:rsidRDefault="000A3F4E" w:rsidP="000A3F4E">
      <w:pPr>
        <w:pStyle w:val="02statia2"/>
        <w:widowControl w:val="0"/>
        <w:tabs>
          <w:tab w:val="left" w:pos="1600"/>
        </w:tabs>
        <w:spacing w:before="0" w:line="240" w:lineRule="auto"/>
        <w:ind w:left="0" w:firstLine="540"/>
        <w:rPr>
          <w:rFonts w:ascii="Times New Roman" w:hAnsi="Times New Roman"/>
          <w:color w:val="auto"/>
          <w:sz w:val="24"/>
          <w:szCs w:val="24"/>
        </w:rPr>
      </w:pPr>
      <w:r w:rsidRPr="00862430">
        <w:rPr>
          <w:rFonts w:ascii="Times New Roman" w:hAnsi="Times New Roman"/>
          <w:color w:val="auto"/>
          <w:sz w:val="24"/>
          <w:szCs w:val="24"/>
        </w:rPr>
        <w:t xml:space="preserve">Организатор аукциона в течение двух рабочих дней </w:t>
      </w:r>
      <w:proofErr w:type="gramStart"/>
      <w:r w:rsidRPr="00862430">
        <w:rPr>
          <w:rFonts w:ascii="Times New Roman" w:hAnsi="Times New Roman"/>
          <w:color w:val="auto"/>
          <w:sz w:val="24"/>
          <w:szCs w:val="24"/>
        </w:rPr>
        <w:t>с даты поступления</w:t>
      </w:r>
      <w:proofErr w:type="gramEnd"/>
      <w:r w:rsidRPr="00862430">
        <w:rPr>
          <w:rFonts w:ascii="Times New Roman" w:hAnsi="Times New Roman"/>
          <w:color w:val="auto"/>
          <w:sz w:val="24"/>
          <w:szCs w:val="24"/>
        </w:rPr>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sidRPr="00862430">
        <w:rPr>
          <w:rFonts w:ascii="Times New Roman" w:hAnsi="Times New Roman"/>
          <w:sz w:val="24"/>
          <w:szCs w:val="24"/>
        </w:rPr>
        <w:t xml:space="preserve">до даты окончания срока подачи заявок на участие </w:t>
      </w:r>
      <w:r w:rsidRPr="00862430">
        <w:rPr>
          <w:rFonts w:ascii="Times New Roman" w:hAnsi="Times New Roman"/>
          <w:color w:val="auto"/>
          <w:sz w:val="24"/>
          <w:szCs w:val="24"/>
        </w:rPr>
        <w:t>в аукционе.</w:t>
      </w:r>
      <w:r w:rsidRPr="00862430">
        <w:rPr>
          <w:rFonts w:ascii="Times New Roman" w:hAnsi="Times New Roman"/>
          <w:sz w:val="24"/>
          <w:szCs w:val="24"/>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0A3F4E" w:rsidRPr="00862430" w:rsidRDefault="000A3F4E" w:rsidP="000A3F4E">
      <w:pPr>
        <w:pStyle w:val="02statia2"/>
        <w:tabs>
          <w:tab w:val="left" w:pos="1600"/>
        </w:tabs>
        <w:spacing w:before="0" w:line="240" w:lineRule="auto"/>
        <w:ind w:left="0" w:firstLine="709"/>
        <w:rPr>
          <w:rFonts w:ascii="Times New Roman" w:hAnsi="Times New Roman"/>
          <w:color w:val="auto"/>
          <w:sz w:val="24"/>
          <w:szCs w:val="24"/>
        </w:rPr>
      </w:pPr>
      <w:r w:rsidRPr="00862430">
        <w:rPr>
          <w:rFonts w:ascii="Times New Roman" w:hAnsi="Times New Roman"/>
          <w:color w:val="auto"/>
          <w:sz w:val="24"/>
          <w:szCs w:val="24"/>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Организатора аукциона в течение одного дня со дня направления разъяснений </w:t>
      </w:r>
      <w:r w:rsidR="00C006E4" w:rsidRPr="00862430">
        <w:rPr>
          <w:rFonts w:ascii="Times New Roman" w:hAnsi="Times New Roman"/>
          <w:color w:val="auto"/>
          <w:sz w:val="24"/>
          <w:szCs w:val="24"/>
        </w:rPr>
        <w:t>положений документации</w:t>
      </w:r>
      <w:r w:rsidRPr="00862430">
        <w:rPr>
          <w:rFonts w:ascii="Times New Roman" w:hAnsi="Times New Roman"/>
          <w:color w:val="auto"/>
          <w:sz w:val="24"/>
          <w:szCs w:val="24"/>
        </w:rPr>
        <w:t xml:space="preserve"> об аукционе по запросу заявителя. </w:t>
      </w:r>
    </w:p>
    <w:p w:rsidR="000A3F4E" w:rsidRPr="00862430" w:rsidRDefault="000A3F4E" w:rsidP="000A3F4E">
      <w:pPr>
        <w:pStyle w:val="02statia2"/>
        <w:tabs>
          <w:tab w:val="left" w:pos="1600"/>
        </w:tabs>
        <w:spacing w:before="0" w:line="240" w:lineRule="auto"/>
        <w:ind w:left="0" w:firstLine="709"/>
        <w:rPr>
          <w:rFonts w:ascii="Times New Roman" w:hAnsi="Times New Roman"/>
          <w:color w:val="auto"/>
          <w:sz w:val="24"/>
          <w:szCs w:val="24"/>
        </w:rPr>
      </w:pPr>
      <w:r w:rsidRPr="00862430">
        <w:rPr>
          <w:rFonts w:ascii="Times New Roman" w:hAnsi="Times New Roman"/>
          <w:color w:val="auto"/>
          <w:sz w:val="24"/>
          <w:szCs w:val="24"/>
        </w:rPr>
        <w:t>Разъяснения положений документации об аукционе не должно изменять ее сути.</w:t>
      </w:r>
    </w:p>
    <w:p w:rsidR="000A3F4E" w:rsidRPr="00862430" w:rsidRDefault="000A3F4E" w:rsidP="000A3F4E">
      <w:pPr>
        <w:pStyle w:val="02statia2"/>
        <w:tabs>
          <w:tab w:val="left" w:pos="1600"/>
        </w:tabs>
        <w:spacing w:before="0" w:line="240" w:lineRule="auto"/>
        <w:ind w:left="0" w:firstLine="709"/>
        <w:rPr>
          <w:rFonts w:ascii="Times New Roman" w:hAnsi="Times New Roman"/>
          <w:color w:val="auto"/>
          <w:sz w:val="24"/>
          <w:szCs w:val="24"/>
        </w:rPr>
      </w:pPr>
      <w:r w:rsidRPr="00862430">
        <w:rPr>
          <w:rFonts w:ascii="Times New Roman" w:hAnsi="Times New Roman"/>
          <w:color w:val="auto"/>
          <w:sz w:val="24"/>
          <w:szCs w:val="24"/>
        </w:rPr>
        <w:t>1.1.</w:t>
      </w:r>
      <w:r w:rsidR="001051C4">
        <w:rPr>
          <w:rFonts w:ascii="Times New Roman" w:hAnsi="Times New Roman"/>
          <w:color w:val="auto"/>
          <w:sz w:val="24"/>
          <w:szCs w:val="24"/>
        </w:rPr>
        <w:t>5</w:t>
      </w:r>
      <w:r w:rsidRPr="00862430">
        <w:rPr>
          <w:rFonts w:ascii="Times New Roman" w:hAnsi="Times New Roman"/>
          <w:color w:val="auto"/>
          <w:sz w:val="24"/>
          <w:szCs w:val="24"/>
        </w:rPr>
        <w:t>. Условия аукциона, указанные в настоящей аукционной документации, порядок и условия заключения</w:t>
      </w:r>
      <w:r w:rsidR="00004F78">
        <w:rPr>
          <w:rFonts w:ascii="Times New Roman" w:hAnsi="Times New Roman"/>
          <w:color w:val="auto"/>
          <w:sz w:val="24"/>
          <w:szCs w:val="24"/>
        </w:rPr>
        <w:t xml:space="preserve"> договоров</w:t>
      </w:r>
      <w:r w:rsidRPr="00862430">
        <w:rPr>
          <w:rFonts w:ascii="Times New Roman" w:hAnsi="Times New Roman"/>
          <w:color w:val="auto"/>
          <w:sz w:val="24"/>
          <w:szCs w:val="24"/>
        </w:rPr>
        <w:t xml:space="preserve"> с участником аукциона являются условиями публичной оферты, а заявка на участие в аукционе является акцептом данной оферты.</w:t>
      </w:r>
    </w:p>
    <w:p w:rsidR="000A3F4E" w:rsidRPr="00862430" w:rsidRDefault="000A3F4E" w:rsidP="000A3F4E">
      <w:pPr>
        <w:pStyle w:val="02statia2"/>
        <w:tabs>
          <w:tab w:val="left" w:pos="1600"/>
        </w:tabs>
        <w:spacing w:before="0" w:line="240" w:lineRule="auto"/>
        <w:ind w:left="0" w:firstLine="709"/>
        <w:rPr>
          <w:rFonts w:ascii="Times New Roman" w:hAnsi="Times New Roman"/>
          <w:color w:val="auto"/>
          <w:sz w:val="24"/>
          <w:szCs w:val="24"/>
        </w:rPr>
      </w:pPr>
      <w:r w:rsidRPr="00862430">
        <w:rPr>
          <w:rFonts w:ascii="Times New Roman" w:hAnsi="Times New Roman"/>
          <w:color w:val="auto"/>
          <w:sz w:val="24"/>
          <w:szCs w:val="24"/>
        </w:rPr>
        <w:t>1.1.</w:t>
      </w:r>
      <w:r w:rsidR="001051C4">
        <w:rPr>
          <w:rFonts w:ascii="Times New Roman" w:hAnsi="Times New Roman"/>
          <w:color w:val="auto"/>
          <w:sz w:val="24"/>
          <w:szCs w:val="24"/>
        </w:rPr>
        <w:t>6</w:t>
      </w:r>
      <w:r w:rsidRPr="00862430">
        <w:rPr>
          <w:rFonts w:ascii="Times New Roman" w:hAnsi="Times New Roman"/>
          <w:color w:val="auto"/>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r w:rsidR="009708B5">
        <w:rPr>
          <w:rFonts w:ascii="Times New Roman" w:hAnsi="Times New Roman"/>
          <w:color w:val="auto"/>
          <w:sz w:val="24"/>
          <w:szCs w:val="24"/>
        </w:rPr>
        <w:t xml:space="preserve"> </w:t>
      </w:r>
    </w:p>
    <w:p w:rsidR="009708B5" w:rsidRPr="005E7735" w:rsidRDefault="009708B5" w:rsidP="000A3F4E">
      <w:pPr>
        <w:rPr>
          <w:b/>
          <w:sz w:val="20"/>
          <w:szCs w:val="20"/>
        </w:rPr>
      </w:pPr>
    </w:p>
    <w:p w:rsidR="000A3F4E" w:rsidRPr="005E7735" w:rsidRDefault="000A3F4E" w:rsidP="005E7735">
      <w:pPr>
        <w:spacing w:line="360" w:lineRule="auto"/>
        <w:rPr>
          <w:b/>
        </w:rPr>
      </w:pPr>
      <w:r w:rsidRPr="005E7735">
        <w:rPr>
          <w:b/>
        </w:rPr>
        <w:t>1.2. Сведения о предмете и объекте аукциона</w:t>
      </w:r>
      <w:r w:rsidR="009708B5" w:rsidRPr="005E7735">
        <w:rPr>
          <w:b/>
        </w:rPr>
        <w:t xml:space="preserve"> </w:t>
      </w:r>
    </w:p>
    <w:p w:rsidR="000A3F4E" w:rsidRPr="009708B5" w:rsidRDefault="000A3F4E" w:rsidP="000A3F4E">
      <w:pPr>
        <w:ind w:firstLine="540"/>
        <w:jc w:val="both"/>
      </w:pPr>
      <w:r w:rsidRPr="009708B5">
        <w:t xml:space="preserve">1.2.1. Предметом </w:t>
      </w:r>
      <w:r w:rsidRPr="009708B5">
        <w:rPr>
          <w:color w:val="000000"/>
        </w:rPr>
        <w:t>аукциона</w:t>
      </w:r>
      <w:r w:rsidRPr="009708B5">
        <w:t xml:space="preserve"> является </w:t>
      </w:r>
      <w:r w:rsidRPr="009708B5">
        <w:rPr>
          <w:bCs/>
        </w:rPr>
        <w:t>пра</w:t>
      </w:r>
      <w:r w:rsidR="00004F78">
        <w:rPr>
          <w:bCs/>
        </w:rPr>
        <w:t>во на заключение договоров</w:t>
      </w:r>
      <w:r w:rsidRPr="009708B5">
        <w:rPr>
          <w:bCs/>
        </w:rPr>
        <w:t xml:space="preserve"> аренды </w:t>
      </w:r>
      <w:r w:rsidRPr="009708B5">
        <w:t xml:space="preserve">объекта </w:t>
      </w:r>
      <w:r w:rsidRPr="009708B5">
        <w:rPr>
          <w:color w:val="000000"/>
        </w:rPr>
        <w:t>аукциона</w:t>
      </w:r>
      <w:r w:rsidRPr="009708B5">
        <w:t xml:space="preserve">. </w:t>
      </w:r>
    </w:p>
    <w:p w:rsidR="000A3F4E" w:rsidRPr="009708B5" w:rsidRDefault="000A3F4E" w:rsidP="000A3F4E">
      <w:pPr>
        <w:ind w:firstLine="540"/>
        <w:jc w:val="both"/>
      </w:pPr>
      <w:r w:rsidRPr="009708B5">
        <w:t xml:space="preserve">1.2.2. Сведения об объекте </w:t>
      </w:r>
      <w:r w:rsidR="00C006E4" w:rsidRPr="009708B5">
        <w:t>аукциона указаны</w:t>
      </w:r>
      <w:r w:rsidRPr="009708B5">
        <w:t xml:space="preserve"> в приложениях № 1 и № 2.</w:t>
      </w:r>
    </w:p>
    <w:p w:rsidR="000A3F4E" w:rsidRPr="009708B5" w:rsidRDefault="000A3F4E" w:rsidP="000A3F4E">
      <w:pPr>
        <w:pStyle w:val="02statia2"/>
        <w:tabs>
          <w:tab w:val="left" w:pos="1600"/>
        </w:tabs>
        <w:spacing w:before="0" w:line="240" w:lineRule="auto"/>
        <w:ind w:left="0" w:firstLine="540"/>
        <w:rPr>
          <w:rFonts w:ascii="Times New Roman" w:hAnsi="Times New Roman"/>
          <w:color w:val="auto"/>
          <w:sz w:val="24"/>
          <w:szCs w:val="24"/>
        </w:rPr>
      </w:pPr>
      <w:r w:rsidRPr="009708B5">
        <w:rPr>
          <w:rFonts w:ascii="Times New Roman" w:hAnsi="Times New Roman"/>
          <w:color w:val="auto"/>
          <w:sz w:val="24"/>
          <w:szCs w:val="24"/>
        </w:rPr>
        <w:t xml:space="preserve">1.2.3. Начальная (минимальная) цена за </w:t>
      </w:r>
      <w:r w:rsidR="00A213FD">
        <w:rPr>
          <w:rFonts w:ascii="Times New Roman" w:hAnsi="Times New Roman"/>
          <w:color w:val="auto"/>
          <w:sz w:val="24"/>
          <w:szCs w:val="24"/>
        </w:rPr>
        <w:t xml:space="preserve">аренду </w:t>
      </w:r>
      <w:r w:rsidR="00E2536B">
        <w:rPr>
          <w:rFonts w:ascii="Times New Roman" w:hAnsi="Times New Roman"/>
          <w:color w:val="auto"/>
          <w:sz w:val="24"/>
          <w:szCs w:val="24"/>
        </w:rPr>
        <w:t xml:space="preserve">недвижимого и движимого </w:t>
      </w:r>
      <w:r w:rsidR="00A213FD" w:rsidRPr="00E2536B">
        <w:rPr>
          <w:rFonts w:ascii="Times New Roman" w:hAnsi="Times New Roman"/>
          <w:color w:val="auto"/>
          <w:sz w:val="24"/>
          <w:szCs w:val="24"/>
        </w:rPr>
        <w:t>имущества</w:t>
      </w:r>
      <w:r w:rsidR="00A213FD">
        <w:rPr>
          <w:rFonts w:ascii="Times New Roman" w:hAnsi="Times New Roman"/>
          <w:color w:val="auto"/>
          <w:sz w:val="24"/>
          <w:szCs w:val="24"/>
        </w:rPr>
        <w:t xml:space="preserve"> </w:t>
      </w:r>
      <w:r w:rsidRPr="009708B5">
        <w:rPr>
          <w:rFonts w:ascii="Times New Roman" w:hAnsi="Times New Roman"/>
          <w:color w:val="auto"/>
          <w:sz w:val="24"/>
          <w:szCs w:val="24"/>
        </w:rPr>
        <w:t xml:space="preserve">в размере ежегодного платежа указана в приложении № 2. </w:t>
      </w:r>
    </w:p>
    <w:p w:rsidR="000A3F4E" w:rsidRPr="009708B5" w:rsidRDefault="000A3F4E" w:rsidP="000A3F4E">
      <w:pPr>
        <w:autoSpaceDE w:val="0"/>
        <w:autoSpaceDN w:val="0"/>
        <w:adjustRightInd w:val="0"/>
        <w:ind w:firstLine="540"/>
        <w:jc w:val="both"/>
      </w:pPr>
      <w:r w:rsidRPr="009708B5">
        <w:t xml:space="preserve">1.2.4. Требования к техническому состоянию объекта аукциона, которым объект должен соответствовать на </w:t>
      </w:r>
      <w:r w:rsidR="00004F78">
        <w:t xml:space="preserve">момент окончания срока договоров </w:t>
      </w:r>
      <w:r w:rsidRPr="009708B5">
        <w:t>аренды, указаны в приложении № 2.</w:t>
      </w:r>
    </w:p>
    <w:p w:rsidR="000A3F4E" w:rsidRPr="009708B5" w:rsidRDefault="000A3F4E" w:rsidP="000A3F4E">
      <w:pPr>
        <w:autoSpaceDE w:val="0"/>
        <w:autoSpaceDN w:val="0"/>
        <w:adjustRightInd w:val="0"/>
        <w:ind w:firstLine="540"/>
        <w:jc w:val="both"/>
      </w:pPr>
      <w:r w:rsidRPr="009708B5">
        <w:t>1.2.</w:t>
      </w:r>
      <w:r w:rsidR="00E2536B">
        <w:t>5</w:t>
      </w:r>
      <w:r w:rsidRPr="009708B5">
        <w:t>. График осмотра объекта аукциона указан в приложении № 2.</w:t>
      </w:r>
    </w:p>
    <w:p w:rsidR="000A3F4E" w:rsidRPr="005E7735" w:rsidRDefault="000A3F4E" w:rsidP="000A3F4E">
      <w:pPr>
        <w:pStyle w:val="ConsPlusNormal"/>
        <w:widowControl/>
        <w:ind w:firstLine="0"/>
        <w:rPr>
          <w:rFonts w:ascii="Times New Roman" w:hAnsi="Times New Roman" w:cs="Times New Roman"/>
          <w:b/>
        </w:rPr>
      </w:pPr>
    </w:p>
    <w:p w:rsidR="000A3F4E" w:rsidRPr="005E7735" w:rsidRDefault="000A3F4E" w:rsidP="005E7735">
      <w:pPr>
        <w:pStyle w:val="ConsPlusNormal"/>
        <w:widowControl/>
        <w:spacing w:line="360" w:lineRule="auto"/>
        <w:ind w:firstLine="0"/>
        <w:rPr>
          <w:rFonts w:ascii="Times New Roman" w:hAnsi="Times New Roman" w:cs="Times New Roman"/>
          <w:b/>
          <w:bCs/>
          <w:sz w:val="24"/>
          <w:szCs w:val="24"/>
        </w:rPr>
      </w:pPr>
      <w:r w:rsidRPr="005E7735">
        <w:rPr>
          <w:rFonts w:ascii="Times New Roman" w:hAnsi="Times New Roman" w:cs="Times New Roman"/>
          <w:b/>
          <w:bCs/>
          <w:color w:val="000000"/>
          <w:sz w:val="24"/>
          <w:szCs w:val="24"/>
        </w:rPr>
        <w:t xml:space="preserve">Раздел 2. Условия участия в </w:t>
      </w:r>
      <w:r w:rsidRPr="005E7735">
        <w:rPr>
          <w:rFonts w:ascii="Times New Roman" w:hAnsi="Times New Roman" w:cs="Times New Roman"/>
          <w:b/>
          <w:color w:val="000000"/>
          <w:sz w:val="24"/>
          <w:szCs w:val="24"/>
        </w:rPr>
        <w:t>аукционе</w:t>
      </w:r>
    </w:p>
    <w:p w:rsidR="000A3F4E" w:rsidRPr="005E7735" w:rsidRDefault="000A3F4E" w:rsidP="005E7735">
      <w:pPr>
        <w:spacing w:line="360" w:lineRule="auto"/>
        <w:ind w:firstLine="540"/>
        <w:jc w:val="both"/>
        <w:rPr>
          <w:b/>
          <w:bCs/>
        </w:rPr>
      </w:pPr>
      <w:r w:rsidRPr="005E7735">
        <w:rPr>
          <w:b/>
          <w:bCs/>
        </w:rPr>
        <w:t>2.1. Требования к участникам аукционов</w:t>
      </w:r>
      <w:r w:rsidR="009708B5" w:rsidRPr="005E7735">
        <w:rPr>
          <w:b/>
          <w:bCs/>
        </w:rPr>
        <w:t xml:space="preserve"> </w:t>
      </w:r>
    </w:p>
    <w:p w:rsidR="000A3F4E" w:rsidRPr="009708B5" w:rsidRDefault="000A3F4E" w:rsidP="000A3F4E">
      <w:pPr>
        <w:autoSpaceDE w:val="0"/>
        <w:autoSpaceDN w:val="0"/>
        <w:adjustRightInd w:val="0"/>
        <w:ind w:firstLine="540"/>
        <w:jc w:val="both"/>
      </w:pPr>
      <w:r w:rsidRPr="009708B5">
        <w:t>2.1.1. Участником аукцион</w:t>
      </w:r>
      <w:r w:rsidR="009708B5" w:rsidRPr="009708B5">
        <w:t>а</w:t>
      </w:r>
      <w:r w:rsidRPr="009708B5">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w:t>
      </w:r>
      <w:r w:rsidR="002A7D72">
        <w:t>тендующее на заключение договоров</w:t>
      </w:r>
      <w:r w:rsidRPr="009708B5">
        <w:t>.</w:t>
      </w:r>
    </w:p>
    <w:p w:rsidR="000A3F4E" w:rsidRPr="009708B5" w:rsidRDefault="000A3F4E" w:rsidP="000A3F4E">
      <w:pPr>
        <w:autoSpaceDE w:val="0"/>
        <w:autoSpaceDN w:val="0"/>
        <w:adjustRightInd w:val="0"/>
        <w:ind w:firstLine="540"/>
        <w:jc w:val="both"/>
      </w:pPr>
      <w:r w:rsidRPr="009708B5">
        <w:t xml:space="preserve">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2. </w:t>
      </w:r>
    </w:p>
    <w:p w:rsidR="000A3F4E" w:rsidRPr="009708B5" w:rsidRDefault="000A3F4E" w:rsidP="000A3F4E">
      <w:pPr>
        <w:autoSpaceDE w:val="0"/>
        <w:autoSpaceDN w:val="0"/>
        <w:adjustRightInd w:val="0"/>
        <w:ind w:firstLine="540"/>
        <w:jc w:val="both"/>
      </w:pPr>
      <w:r w:rsidRPr="009708B5">
        <w:t xml:space="preserve">2.1.3. Плата за участие в аукционе не взимается. </w:t>
      </w:r>
    </w:p>
    <w:p w:rsidR="000A3F4E" w:rsidRPr="009708B5" w:rsidRDefault="000A3F4E" w:rsidP="000A3F4E">
      <w:pPr>
        <w:autoSpaceDE w:val="0"/>
        <w:autoSpaceDN w:val="0"/>
        <w:adjustRightInd w:val="0"/>
        <w:ind w:firstLine="540"/>
        <w:jc w:val="both"/>
      </w:pPr>
      <w:r w:rsidRPr="0075660F">
        <w:t>2.1.4. Предоставление документации об аукционе в форме электронного документа осуществляется без взимания платы.</w:t>
      </w:r>
    </w:p>
    <w:p w:rsidR="000A3F4E" w:rsidRPr="009708B5" w:rsidRDefault="000A3F4E" w:rsidP="000A3F4E">
      <w:pPr>
        <w:autoSpaceDE w:val="0"/>
        <w:autoSpaceDN w:val="0"/>
        <w:adjustRightInd w:val="0"/>
        <w:ind w:firstLine="540"/>
        <w:jc w:val="both"/>
      </w:pPr>
      <w:r w:rsidRPr="009708B5">
        <w:t>2.1.5. Заявитель несет все расходы, связанные с подготовкой и подачей заявки на участие в аукционе и с участием в аукционе.</w:t>
      </w:r>
    </w:p>
    <w:p w:rsidR="000A3F4E" w:rsidRPr="009708B5" w:rsidRDefault="000A3F4E" w:rsidP="000A3F4E">
      <w:pPr>
        <w:autoSpaceDE w:val="0"/>
        <w:autoSpaceDN w:val="0"/>
        <w:adjustRightInd w:val="0"/>
        <w:ind w:firstLine="540"/>
        <w:jc w:val="both"/>
      </w:pPr>
      <w:r w:rsidRPr="009708B5">
        <w:t>2.1.6. Заявка на участие в аукционе подается в отношении каждого лота отдельно. Форм</w:t>
      </w:r>
      <w:r w:rsidR="002A7D72">
        <w:t>а договоров</w:t>
      </w:r>
      <w:r w:rsidRPr="009708B5">
        <w:t xml:space="preserve"> аренды приведен</w:t>
      </w:r>
      <w:r w:rsidR="00E73E91">
        <w:t>ы в приложениях</w:t>
      </w:r>
      <w:r w:rsidRPr="009708B5">
        <w:t xml:space="preserve"> № </w:t>
      </w:r>
      <w:r w:rsidR="00E075F2">
        <w:t>4,№5</w:t>
      </w:r>
      <w:r w:rsidRPr="009708B5">
        <w:t xml:space="preserve"> </w:t>
      </w:r>
    </w:p>
    <w:p w:rsidR="000A3F4E" w:rsidRPr="005E7735" w:rsidRDefault="000A3F4E" w:rsidP="000A3F4E">
      <w:pPr>
        <w:autoSpaceDE w:val="0"/>
        <w:autoSpaceDN w:val="0"/>
        <w:adjustRightInd w:val="0"/>
        <w:jc w:val="both"/>
        <w:rPr>
          <w:sz w:val="20"/>
          <w:szCs w:val="20"/>
        </w:rPr>
      </w:pPr>
    </w:p>
    <w:p w:rsidR="000A3F4E" w:rsidRPr="005E7735" w:rsidRDefault="000A3F4E" w:rsidP="005E7735">
      <w:pPr>
        <w:spacing w:line="360" w:lineRule="auto"/>
        <w:ind w:firstLine="540"/>
        <w:rPr>
          <w:b/>
          <w:bCs/>
        </w:rPr>
      </w:pPr>
      <w:r w:rsidRPr="005E7735">
        <w:rPr>
          <w:b/>
          <w:bCs/>
        </w:rPr>
        <w:t>2.2. Условия допуска к участию в аукционе.</w:t>
      </w:r>
    </w:p>
    <w:p w:rsidR="000A3F4E" w:rsidRPr="009708B5" w:rsidRDefault="000A3F4E" w:rsidP="000A3F4E">
      <w:pPr>
        <w:autoSpaceDE w:val="0"/>
        <w:autoSpaceDN w:val="0"/>
        <w:adjustRightInd w:val="0"/>
        <w:ind w:firstLine="540"/>
        <w:jc w:val="both"/>
      </w:pPr>
      <w:r w:rsidRPr="009708B5">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sidR="002A7D72">
        <w:t>ов</w:t>
      </w:r>
      <w:r w:rsidRPr="009708B5">
        <w:t xml:space="preserve"> и подавшее заявку на участие в аукционе.</w:t>
      </w:r>
    </w:p>
    <w:p w:rsidR="000A3F4E" w:rsidRPr="009708B5" w:rsidRDefault="000A3F4E" w:rsidP="000A3F4E">
      <w:pPr>
        <w:pStyle w:val="02statia2"/>
        <w:tabs>
          <w:tab w:val="left" w:pos="1600"/>
        </w:tabs>
        <w:spacing w:before="0" w:line="240" w:lineRule="auto"/>
        <w:ind w:left="0" w:firstLine="540"/>
        <w:rPr>
          <w:rFonts w:ascii="Times New Roman" w:hAnsi="Times New Roman"/>
          <w:color w:val="auto"/>
          <w:sz w:val="24"/>
          <w:szCs w:val="24"/>
        </w:rPr>
      </w:pPr>
      <w:r w:rsidRPr="009708B5">
        <w:rPr>
          <w:rFonts w:ascii="Times New Roman" w:hAnsi="Times New Roman"/>
          <w:color w:val="auto"/>
          <w:sz w:val="24"/>
          <w:szCs w:val="24"/>
        </w:rPr>
        <w:t xml:space="preserve">2.2.2. В </w:t>
      </w:r>
      <w:proofErr w:type="gramStart"/>
      <w:r w:rsidRPr="009708B5">
        <w:rPr>
          <w:rFonts w:ascii="Times New Roman" w:hAnsi="Times New Roman"/>
          <w:color w:val="auto"/>
          <w:sz w:val="24"/>
          <w:szCs w:val="24"/>
        </w:rPr>
        <w:t>случае</w:t>
      </w:r>
      <w:proofErr w:type="gramEnd"/>
      <w:r w:rsidRPr="009708B5">
        <w:rPr>
          <w:rFonts w:ascii="Times New Roman" w:hAnsi="Times New Roman"/>
          <w:color w:val="auto"/>
          <w:sz w:val="24"/>
          <w:szCs w:val="24"/>
        </w:rPr>
        <w:t xml:space="preserve">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r w:rsidR="009708B5">
        <w:rPr>
          <w:rFonts w:ascii="Times New Roman" w:hAnsi="Times New Roman"/>
          <w:color w:val="auto"/>
          <w:sz w:val="24"/>
          <w:szCs w:val="24"/>
        </w:rPr>
        <w:t xml:space="preserve"> </w:t>
      </w:r>
    </w:p>
    <w:p w:rsidR="000A3F4E" w:rsidRPr="009708B5" w:rsidRDefault="000A3F4E" w:rsidP="000A3F4E">
      <w:pPr>
        <w:pStyle w:val="02statia2"/>
        <w:tabs>
          <w:tab w:val="left" w:pos="1600"/>
        </w:tabs>
        <w:spacing w:before="0" w:line="240" w:lineRule="auto"/>
        <w:ind w:left="0" w:firstLine="540"/>
        <w:rPr>
          <w:rFonts w:ascii="Times New Roman" w:hAnsi="Times New Roman"/>
          <w:color w:val="auto"/>
          <w:sz w:val="24"/>
          <w:szCs w:val="24"/>
        </w:rPr>
      </w:pPr>
      <w:r w:rsidRPr="009708B5">
        <w:rPr>
          <w:rFonts w:ascii="Times New Roman" w:hAnsi="Times New Roman"/>
          <w:color w:val="auto"/>
          <w:sz w:val="24"/>
          <w:szCs w:val="24"/>
        </w:rPr>
        <w:t xml:space="preserve">2.2.3. Место, день и </w:t>
      </w:r>
      <w:r w:rsidR="00C006E4" w:rsidRPr="009708B5">
        <w:rPr>
          <w:rFonts w:ascii="Times New Roman" w:hAnsi="Times New Roman"/>
          <w:color w:val="auto"/>
          <w:sz w:val="24"/>
          <w:szCs w:val="24"/>
        </w:rPr>
        <w:t xml:space="preserve">время </w:t>
      </w:r>
      <w:r w:rsidR="00C006E4" w:rsidRPr="009708B5">
        <w:rPr>
          <w:rFonts w:ascii="Times New Roman" w:hAnsi="Times New Roman"/>
          <w:sz w:val="24"/>
          <w:szCs w:val="24"/>
        </w:rPr>
        <w:t>начала</w:t>
      </w:r>
      <w:r w:rsidRPr="009708B5">
        <w:rPr>
          <w:rFonts w:ascii="Times New Roman" w:hAnsi="Times New Roman"/>
          <w:sz w:val="24"/>
          <w:szCs w:val="24"/>
        </w:rPr>
        <w:t xml:space="preserve"> рассмотрения заявок на участие в аукционе</w:t>
      </w:r>
      <w:r w:rsidRPr="009708B5">
        <w:rPr>
          <w:rFonts w:ascii="Times New Roman" w:hAnsi="Times New Roman"/>
          <w:color w:val="auto"/>
          <w:sz w:val="24"/>
          <w:szCs w:val="24"/>
        </w:rPr>
        <w:t xml:space="preserve"> указаны в приложении № 2.</w:t>
      </w:r>
      <w:r w:rsidR="009708B5">
        <w:rPr>
          <w:rFonts w:ascii="Times New Roman" w:hAnsi="Times New Roman"/>
          <w:color w:val="auto"/>
          <w:sz w:val="24"/>
          <w:szCs w:val="24"/>
        </w:rPr>
        <w:t xml:space="preserve"> </w:t>
      </w:r>
    </w:p>
    <w:p w:rsidR="000A3F4E" w:rsidRPr="009708B5" w:rsidRDefault="000A3F4E" w:rsidP="000A3F4E">
      <w:pPr>
        <w:autoSpaceDE w:val="0"/>
        <w:autoSpaceDN w:val="0"/>
        <w:adjustRightInd w:val="0"/>
        <w:ind w:firstLine="540"/>
        <w:jc w:val="both"/>
      </w:pPr>
      <w:r w:rsidRPr="009708B5">
        <w:t xml:space="preserve">2.2.4. В </w:t>
      </w:r>
      <w:proofErr w:type="gramStart"/>
      <w:r w:rsidRPr="009708B5">
        <w:t>случае</w:t>
      </w:r>
      <w:proofErr w:type="gramEnd"/>
      <w:r w:rsidRPr="009708B5">
        <w:t xml:space="preserve">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0A3F4E" w:rsidRPr="005E7735" w:rsidRDefault="000A3F4E" w:rsidP="000A3F4E">
      <w:pPr>
        <w:autoSpaceDE w:val="0"/>
        <w:autoSpaceDN w:val="0"/>
        <w:adjustRightInd w:val="0"/>
        <w:ind w:firstLine="540"/>
        <w:jc w:val="both"/>
        <w:rPr>
          <w:sz w:val="20"/>
          <w:szCs w:val="20"/>
        </w:rPr>
      </w:pPr>
    </w:p>
    <w:p w:rsidR="000A3F4E" w:rsidRPr="00495188" w:rsidRDefault="000A3F4E" w:rsidP="009708B5">
      <w:pPr>
        <w:ind w:left="1260" w:hanging="1260"/>
        <w:jc w:val="both"/>
        <w:rPr>
          <w:b/>
          <w:bCs/>
          <w:sz w:val="26"/>
          <w:szCs w:val="26"/>
        </w:rPr>
      </w:pPr>
      <w:r w:rsidRPr="00495188">
        <w:rPr>
          <w:b/>
          <w:sz w:val="26"/>
          <w:szCs w:val="26"/>
        </w:rPr>
        <w:t xml:space="preserve">Раздел 3. </w:t>
      </w:r>
      <w:r>
        <w:rPr>
          <w:b/>
          <w:bCs/>
          <w:color w:val="000000"/>
          <w:sz w:val="26"/>
          <w:szCs w:val="26"/>
        </w:rPr>
        <w:t>Подача и рассмотрение заявок. Проведен</w:t>
      </w:r>
      <w:r w:rsidR="002A7D72">
        <w:rPr>
          <w:b/>
          <w:bCs/>
          <w:color w:val="000000"/>
          <w:sz w:val="26"/>
          <w:szCs w:val="26"/>
        </w:rPr>
        <w:t>ие аукциона. Заключение договоров</w:t>
      </w:r>
      <w:r>
        <w:rPr>
          <w:b/>
          <w:bCs/>
          <w:color w:val="000000"/>
          <w:sz w:val="26"/>
          <w:szCs w:val="26"/>
        </w:rPr>
        <w:t xml:space="preserve"> аренды</w:t>
      </w:r>
    </w:p>
    <w:p w:rsidR="000A3F4E" w:rsidRPr="005E7735" w:rsidRDefault="000A3F4E" w:rsidP="000A3F4E">
      <w:pPr>
        <w:jc w:val="center"/>
        <w:rPr>
          <w:b/>
          <w:bCs/>
          <w:color w:val="000000"/>
          <w:sz w:val="20"/>
          <w:szCs w:val="20"/>
        </w:rPr>
      </w:pPr>
    </w:p>
    <w:p w:rsidR="000A3F4E" w:rsidRPr="005E7735" w:rsidRDefault="000A3F4E" w:rsidP="005E7735">
      <w:pPr>
        <w:spacing w:line="360" w:lineRule="auto"/>
        <w:ind w:firstLine="540"/>
        <w:rPr>
          <w:b/>
          <w:bCs/>
        </w:rPr>
      </w:pPr>
      <w:r w:rsidRPr="005E7735">
        <w:rPr>
          <w:b/>
          <w:bCs/>
        </w:rPr>
        <w:t>3.1. Порядок подачи заявок на участие в аукционе</w:t>
      </w:r>
    </w:p>
    <w:p w:rsidR="000A3F4E" w:rsidRPr="00301D66" w:rsidRDefault="000A3F4E" w:rsidP="000A3F4E">
      <w:pPr>
        <w:autoSpaceDE w:val="0"/>
        <w:autoSpaceDN w:val="0"/>
        <w:adjustRightInd w:val="0"/>
        <w:ind w:firstLine="540"/>
        <w:jc w:val="both"/>
      </w:pPr>
      <w:r w:rsidRPr="00301D66">
        <w:t xml:space="preserve">3.1.1. Заявитель подает заявку </w:t>
      </w:r>
      <w:proofErr w:type="gramStart"/>
      <w:r w:rsidRPr="00301D66">
        <w:t>на участие в аукционе в письменной форме в соответствии с указаниями</w:t>
      </w:r>
      <w:proofErr w:type="gramEnd"/>
      <w:r w:rsidRPr="00301D66">
        <w:t>, предусмотренными настоящей аукционной документацией. Подача заявки на участие в аукционе является акцептом оферты в соответствии со ст</w:t>
      </w:r>
      <w:r w:rsidR="009708B5" w:rsidRPr="00301D66">
        <w:t>.</w:t>
      </w:r>
      <w:r w:rsidRPr="00301D66">
        <w:t xml:space="preserve"> 438 Гражданского кодекса Российской Федерации.</w:t>
      </w:r>
    </w:p>
    <w:p w:rsidR="000A3F4E" w:rsidRPr="009708B5" w:rsidRDefault="000A3F4E" w:rsidP="000A3F4E">
      <w:pPr>
        <w:pStyle w:val="02statia2"/>
        <w:tabs>
          <w:tab w:val="left" w:pos="1600"/>
        </w:tabs>
        <w:spacing w:before="0" w:line="240" w:lineRule="auto"/>
        <w:ind w:left="0" w:firstLine="540"/>
        <w:rPr>
          <w:rFonts w:ascii="Times New Roman" w:hAnsi="Times New Roman"/>
          <w:color w:val="auto"/>
          <w:sz w:val="24"/>
          <w:szCs w:val="24"/>
        </w:rPr>
      </w:pPr>
      <w:r w:rsidRPr="009708B5">
        <w:rPr>
          <w:rFonts w:ascii="Times New Roman" w:hAnsi="Times New Roman"/>
          <w:color w:val="auto"/>
          <w:sz w:val="24"/>
          <w:szCs w:val="24"/>
        </w:rPr>
        <w:t xml:space="preserve">3.1.2. </w:t>
      </w:r>
      <w:proofErr w:type="gramStart"/>
      <w:r w:rsidRPr="009708B5">
        <w:rPr>
          <w:rFonts w:ascii="Times New Roman" w:hAnsi="Times New Roman"/>
          <w:color w:val="auto"/>
          <w:sz w:val="24"/>
          <w:szCs w:val="24"/>
        </w:rPr>
        <w:t xml:space="preserve">Заявка на участие в аукционе, подготовленная заявителем, а также вся корреспонденция </w:t>
      </w:r>
      <w:r w:rsidRPr="009708B5">
        <w:rPr>
          <w:rFonts w:ascii="Times New Roman" w:hAnsi="Times New Roman"/>
          <w:sz w:val="24"/>
          <w:szCs w:val="24"/>
        </w:rPr>
        <w:t xml:space="preserve">и документация, связанная с заявкой на участие в аукционе, </w:t>
      </w:r>
      <w:r w:rsidRPr="009708B5">
        <w:rPr>
          <w:rFonts w:ascii="Times New Roman" w:hAnsi="Times New Roman"/>
          <w:color w:val="auto"/>
          <w:sz w:val="24"/>
          <w:szCs w:val="24"/>
        </w:rPr>
        <w:t>которыми обмениваются заявитель и Организатор аукциона должны быть написаны на русском языке.</w:t>
      </w:r>
      <w:proofErr w:type="gramEnd"/>
    </w:p>
    <w:p w:rsidR="000A3F4E" w:rsidRPr="009708B5" w:rsidRDefault="000A3F4E" w:rsidP="000A3F4E">
      <w:pPr>
        <w:autoSpaceDE w:val="0"/>
        <w:autoSpaceDN w:val="0"/>
        <w:adjustRightInd w:val="0"/>
        <w:ind w:firstLine="540"/>
        <w:jc w:val="both"/>
      </w:pPr>
      <w:r w:rsidRPr="009708B5">
        <w:t xml:space="preserve">3.1.3. </w:t>
      </w:r>
      <w:proofErr w:type="gramStart"/>
      <w:r w:rsidRPr="009708B5">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sidRPr="009708B5">
        <w:t>апостиля</w:t>
      </w:r>
      <w:proofErr w:type="spellEnd"/>
      <w:r w:rsidRPr="009708B5">
        <w:t>, если иное не установлено международным договором с участием Российской Федерации.</w:t>
      </w:r>
      <w:proofErr w:type="gramEnd"/>
    </w:p>
    <w:p w:rsidR="000A3F4E" w:rsidRPr="009708B5" w:rsidRDefault="000A3F4E" w:rsidP="000A3F4E">
      <w:pPr>
        <w:ind w:firstLine="540"/>
        <w:jc w:val="both"/>
        <w:rPr>
          <w:bCs/>
        </w:rPr>
      </w:pPr>
      <w:r w:rsidRPr="009708B5">
        <w:rPr>
          <w:bCs/>
        </w:rPr>
        <w:t xml:space="preserve">3.1.4. </w:t>
      </w:r>
      <w:r w:rsidRPr="009708B5">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документы, указанные в приложении № 2.</w:t>
      </w:r>
      <w:r w:rsidR="009708B5">
        <w:t xml:space="preserve"> </w:t>
      </w:r>
    </w:p>
    <w:p w:rsidR="000A3F4E" w:rsidRPr="009708B5" w:rsidRDefault="000A3F4E" w:rsidP="000A3F4E">
      <w:pPr>
        <w:ind w:firstLine="540"/>
        <w:jc w:val="both"/>
      </w:pPr>
      <w:r w:rsidRPr="009708B5">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0A3F4E" w:rsidRPr="009708B5" w:rsidRDefault="000A3F4E" w:rsidP="000A3F4E">
      <w:pPr>
        <w:autoSpaceDE w:val="0"/>
        <w:autoSpaceDN w:val="0"/>
        <w:adjustRightInd w:val="0"/>
        <w:ind w:firstLine="540"/>
        <w:jc w:val="both"/>
      </w:pPr>
      <w:r w:rsidRPr="009708B5">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0A3F4E" w:rsidRPr="009708B5" w:rsidRDefault="000A3F4E" w:rsidP="009708B5">
      <w:pPr>
        <w:tabs>
          <w:tab w:val="num" w:pos="540"/>
        </w:tabs>
        <w:ind w:firstLine="540"/>
        <w:jc w:val="both"/>
      </w:pPr>
      <w:r w:rsidRPr="009708B5">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0A3F4E" w:rsidRPr="003677D0" w:rsidRDefault="000A3F4E" w:rsidP="000A3F4E">
      <w:pPr>
        <w:pStyle w:val="02statia3"/>
        <w:spacing w:before="0" w:line="240" w:lineRule="auto"/>
        <w:ind w:left="0" w:firstLine="540"/>
        <w:rPr>
          <w:rFonts w:ascii="Times New Roman" w:hAnsi="Times New Roman"/>
          <w:color w:val="auto"/>
          <w:sz w:val="24"/>
          <w:szCs w:val="24"/>
        </w:rPr>
      </w:pPr>
      <w:r w:rsidRPr="003677D0">
        <w:rPr>
          <w:rFonts w:ascii="Times New Roman" w:hAnsi="Times New Roman"/>
          <w:color w:val="auto"/>
          <w:sz w:val="24"/>
          <w:szCs w:val="24"/>
        </w:rPr>
        <w:t>Если в приложении № 2</w:t>
      </w:r>
      <w:r w:rsidRPr="003677D0">
        <w:rPr>
          <w:rFonts w:ascii="Times New Roman" w:hAnsi="Times New Roman"/>
          <w:b/>
          <w:color w:val="auto"/>
          <w:sz w:val="24"/>
          <w:szCs w:val="24"/>
        </w:rPr>
        <w:t xml:space="preserve"> </w:t>
      </w:r>
      <w:r w:rsidRPr="003677D0">
        <w:rPr>
          <w:rFonts w:ascii="Times New Roman" w:hAnsi="Times New Roman"/>
          <w:color w:val="auto"/>
          <w:sz w:val="24"/>
          <w:szCs w:val="24"/>
        </w:rPr>
        <w:t xml:space="preserve">указано, что аукцион состоит из нескольких лотов, заявитель вправе подать заявку на участие в аукционе в отношении каждого лота. В данном </w:t>
      </w:r>
      <w:proofErr w:type="gramStart"/>
      <w:r w:rsidRPr="003677D0">
        <w:rPr>
          <w:rFonts w:ascii="Times New Roman" w:hAnsi="Times New Roman"/>
          <w:color w:val="auto"/>
          <w:sz w:val="24"/>
          <w:szCs w:val="24"/>
        </w:rPr>
        <w:t>случае</w:t>
      </w:r>
      <w:proofErr w:type="gramEnd"/>
      <w:r w:rsidRPr="003677D0">
        <w:rPr>
          <w:rFonts w:ascii="Times New Roman" w:hAnsi="Times New Roman"/>
          <w:color w:val="auto"/>
          <w:sz w:val="24"/>
          <w:szCs w:val="24"/>
        </w:rPr>
        <w:t xml:space="preserve"> лот рассматривается как отдельный аукцион, оформленный единой документацией об аукционе с другими лотами.</w:t>
      </w:r>
    </w:p>
    <w:p w:rsidR="000A3F4E" w:rsidRPr="003677D0" w:rsidRDefault="000A3F4E" w:rsidP="000A3F4E">
      <w:pPr>
        <w:autoSpaceDE w:val="0"/>
        <w:autoSpaceDN w:val="0"/>
        <w:adjustRightInd w:val="0"/>
        <w:ind w:firstLine="540"/>
        <w:jc w:val="both"/>
      </w:pPr>
      <w:r w:rsidRPr="003677D0">
        <w:t xml:space="preserve">3.1.8. Прием заявок на участие в аукционе прекращается </w:t>
      </w:r>
      <w:proofErr w:type="gramStart"/>
      <w:r w:rsidRPr="003677D0">
        <w:t>в указанный в извещении о проведении аукциона день рассмотрения заявок на участие в аукционе</w:t>
      </w:r>
      <w:proofErr w:type="gramEnd"/>
      <w:r w:rsidRPr="003677D0">
        <w:t xml:space="preserve"> непосредственно перед началом рассмотрения заявок.</w:t>
      </w:r>
    </w:p>
    <w:p w:rsidR="000A3F4E" w:rsidRPr="003677D0" w:rsidRDefault="000A3F4E" w:rsidP="000A3F4E">
      <w:pPr>
        <w:autoSpaceDE w:val="0"/>
        <w:autoSpaceDN w:val="0"/>
        <w:adjustRightInd w:val="0"/>
        <w:ind w:firstLine="540"/>
        <w:jc w:val="both"/>
      </w:pPr>
      <w:r w:rsidRPr="003677D0">
        <w:t>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w:t>
      </w:r>
      <w:proofErr w:type="gramStart"/>
      <w:r w:rsidRPr="003677D0">
        <w:t>ии ау</w:t>
      </w:r>
      <w:proofErr w:type="gramEnd"/>
      <w:r w:rsidRPr="003677D0">
        <w:t xml:space="preserve">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0A3F4E" w:rsidRPr="003677D0" w:rsidRDefault="000A3F4E" w:rsidP="000A3F4E">
      <w:pPr>
        <w:autoSpaceDE w:val="0"/>
        <w:autoSpaceDN w:val="0"/>
        <w:adjustRightInd w:val="0"/>
        <w:ind w:firstLine="540"/>
        <w:jc w:val="both"/>
      </w:pPr>
      <w:r w:rsidRPr="003677D0">
        <w:t xml:space="preserve">В </w:t>
      </w:r>
      <w:proofErr w:type="gramStart"/>
      <w:r w:rsidRPr="003677D0">
        <w:t>случае</w:t>
      </w:r>
      <w:proofErr w:type="gramEnd"/>
      <w:r w:rsidRPr="003677D0">
        <w:t xml:space="preserve"> выявления несоответствия содержащихся в заявке документов описи, заявка не принимается и не регистрируется.</w:t>
      </w:r>
    </w:p>
    <w:p w:rsidR="000A3F4E" w:rsidRPr="003677D0" w:rsidRDefault="000A3F4E" w:rsidP="000A3F4E">
      <w:pPr>
        <w:autoSpaceDE w:val="0"/>
        <w:autoSpaceDN w:val="0"/>
        <w:adjustRightInd w:val="0"/>
        <w:ind w:firstLine="540"/>
        <w:jc w:val="both"/>
      </w:pPr>
      <w:r w:rsidRPr="003677D0">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0A3F4E" w:rsidRPr="003677D0" w:rsidRDefault="000A3F4E" w:rsidP="000A3F4E">
      <w:pPr>
        <w:autoSpaceDE w:val="0"/>
        <w:autoSpaceDN w:val="0"/>
        <w:adjustRightInd w:val="0"/>
        <w:ind w:firstLine="540"/>
        <w:jc w:val="both"/>
      </w:pPr>
      <w:r w:rsidRPr="003677D0">
        <w:t xml:space="preserve">3.1.11. В случае если по окончании срока подачи заявок на участие в аукционе подана только одна заявка или не подано ни одной заявки, аукцион признается </w:t>
      </w:r>
      <w:proofErr w:type="gramStart"/>
      <w:r w:rsidRPr="003677D0">
        <w:t>несостоявшимся</w:t>
      </w:r>
      <w:proofErr w:type="gramEnd"/>
      <w:r w:rsidRPr="003677D0">
        <w:t xml:space="preserve">. В случае если документацией об аукционе предусмотрено два и более лота, аукцион признается </w:t>
      </w:r>
      <w:proofErr w:type="gramStart"/>
      <w:r w:rsidRPr="003677D0">
        <w:t>несостоявшимся</w:t>
      </w:r>
      <w:proofErr w:type="gramEnd"/>
      <w:r w:rsidRPr="003677D0">
        <w:t xml:space="preserve"> только в отношении тех лотов, в отношении которых подана только одна заявка или не подано ни одной заявки.</w:t>
      </w:r>
    </w:p>
    <w:p w:rsidR="000A3F4E" w:rsidRPr="003677D0" w:rsidRDefault="000A3F4E" w:rsidP="000A3F4E">
      <w:pPr>
        <w:autoSpaceDE w:val="0"/>
        <w:autoSpaceDN w:val="0"/>
        <w:adjustRightInd w:val="0"/>
        <w:jc w:val="both"/>
        <w:rPr>
          <w:b/>
        </w:rPr>
      </w:pPr>
    </w:p>
    <w:p w:rsidR="000A3F4E" w:rsidRPr="005E7735" w:rsidRDefault="000A3F4E" w:rsidP="005E7735">
      <w:pPr>
        <w:spacing w:line="360" w:lineRule="auto"/>
        <w:ind w:firstLine="540"/>
        <w:rPr>
          <w:b/>
        </w:rPr>
      </w:pPr>
      <w:r w:rsidRPr="005E7735">
        <w:rPr>
          <w:b/>
          <w:bCs/>
        </w:rPr>
        <w:t>3.2. Порядок рассмотрения заявок на участие в аукционе</w:t>
      </w:r>
      <w:r w:rsidR="003677D0" w:rsidRPr="005E7735">
        <w:rPr>
          <w:b/>
        </w:rPr>
        <w:t xml:space="preserve"> </w:t>
      </w:r>
    </w:p>
    <w:p w:rsidR="000A3F4E" w:rsidRPr="003677D0" w:rsidRDefault="000A3F4E" w:rsidP="000A3F4E">
      <w:pPr>
        <w:autoSpaceDE w:val="0"/>
        <w:autoSpaceDN w:val="0"/>
        <w:adjustRightInd w:val="0"/>
        <w:ind w:firstLine="540"/>
        <w:jc w:val="both"/>
      </w:pPr>
      <w:r w:rsidRPr="003677D0">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0A3F4E" w:rsidRPr="003677D0" w:rsidRDefault="000A3F4E" w:rsidP="000A3F4E">
      <w:pPr>
        <w:autoSpaceDE w:val="0"/>
        <w:autoSpaceDN w:val="0"/>
        <w:adjustRightInd w:val="0"/>
        <w:ind w:firstLine="540"/>
        <w:jc w:val="both"/>
      </w:pPr>
      <w:r w:rsidRPr="003677D0">
        <w:t>Срок рассмотрения заявок на участие в аукционе указан в приложении № 2.</w:t>
      </w:r>
    </w:p>
    <w:p w:rsidR="000A3F4E" w:rsidRPr="003677D0" w:rsidRDefault="000A3F4E" w:rsidP="000A3F4E">
      <w:pPr>
        <w:autoSpaceDE w:val="0"/>
        <w:autoSpaceDN w:val="0"/>
        <w:adjustRightInd w:val="0"/>
        <w:ind w:firstLine="540"/>
        <w:jc w:val="both"/>
      </w:pPr>
      <w:r w:rsidRPr="003677D0">
        <w:t>3.2.2. При рассмотрении заявок на участие в аукционе заявитель не допускается аукционной комиссией к участию в аукционе в случае:</w:t>
      </w:r>
    </w:p>
    <w:p w:rsidR="000A3F4E" w:rsidRPr="003677D0" w:rsidRDefault="000A3F4E" w:rsidP="000A3F4E">
      <w:pPr>
        <w:autoSpaceDE w:val="0"/>
        <w:autoSpaceDN w:val="0"/>
        <w:adjustRightInd w:val="0"/>
        <w:ind w:firstLine="540"/>
        <w:jc w:val="both"/>
      </w:pPr>
      <w:r w:rsidRPr="003677D0">
        <w:t>а) непредставления указанных в приложении № 2 документов, либо наличия в представленных документах недостоверных сведений,</w:t>
      </w:r>
    </w:p>
    <w:p w:rsidR="000A3F4E" w:rsidRPr="003677D0" w:rsidRDefault="000A3F4E" w:rsidP="000A3F4E">
      <w:pPr>
        <w:autoSpaceDE w:val="0"/>
        <w:autoSpaceDN w:val="0"/>
        <w:adjustRightInd w:val="0"/>
        <w:ind w:firstLine="540"/>
        <w:jc w:val="both"/>
      </w:pPr>
      <w:r w:rsidRPr="003677D0">
        <w:t>б) несоответствия требованиям, установленным пунктом 2.1.2 настоящей документации об аукционе,</w:t>
      </w:r>
      <w:r w:rsidR="003677D0">
        <w:t xml:space="preserve"> </w:t>
      </w:r>
    </w:p>
    <w:p w:rsidR="00EB71E3" w:rsidRPr="00EB71E3" w:rsidRDefault="00EB71E3" w:rsidP="00EB71E3">
      <w:pPr>
        <w:autoSpaceDE w:val="0"/>
        <w:autoSpaceDN w:val="0"/>
        <w:adjustRightInd w:val="0"/>
        <w:ind w:firstLine="540"/>
        <w:jc w:val="both"/>
      </w:pPr>
      <w:r w:rsidRPr="00EB71E3">
        <w:t>в) невнесения задатка, если в приложении № 2 установлено требование внесения задатка,</w:t>
      </w:r>
    </w:p>
    <w:p w:rsidR="000A3F4E" w:rsidRPr="003677D0" w:rsidRDefault="00EB71E3" w:rsidP="000A3F4E">
      <w:pPr>
        <w:autoSpaceDE w:val="0"/>
        <w:autoSpaceDN w:val="0"/>
        <w:adjustRightInd w:val="0"/>
        <w:ind w:firstLine="540"/>
        <w:jc w:val="both"/>
      </w:pPr>
      <w:r>
        <w:t>г</w:t>
      </w:r>
      <w:r w:rsidR="000A3F4E" w:rsidRPr="003677D0">
        <w:t>) несоответствия заявки на участие в аукционе, представленной заявителем, требованиям настоящей документации об аукционе,</w:t>
      </w:r>
    </w:p>
    <w:p w:rsidR="000A3F4E" w:rsidRPr="003677D0" w:rsidRDefault="00EB71E3" w:rsidP="000A3F4E">
      <w:pPr>
        <w:autoSpaceDE w:val="0"/>
        <w:autoSpaceDN w:val="0"/>
        <w:adjustRightInd w:val="0"/>
        <w:ind w:firstLine="540"/>
        <w:jc w:val="both"/>
      </w:pPr>
      <w:proofErr w:type="spellStart"/>
      <w:r>
        <w:t>д</w:t>
      </w:r>
      <w:proofErr w:type="spellEnd"/>
      <w:r w:rsidR="000A3F4E" w:rsidRPr="003677D0">
        <w:t xml:space="preserve">) наличия решения о ликвидации заявителя – юридического лица или наличие решения арбитражного суда о признании заявителя </w:t>
      </w:r>
      <w:r w:rsidR="003677D0">
        <w:t>−</w:t>
      </w:r>
      <w:r w:rsidR="000A3F4E" w:rsidRPr="003677D0">
        <w:t xml:space="preserve"> юридического лица, индивидуального предпринимателя банкротом и об открытии конкурсного производства,</w:t>
      </w:r>
    </w:p>
    <w:p w:rsidR="000A3F4E" w:rsidRPr="003677D0" w:rsidRDefault="00EB71E3" w:rsidP="000A3F4E">
      <w:pPr>
        <w:autoSpaceDE w:val="0"/>
        <w:autoSpaceDN w:val="0"/>
        <w:adjustRightInd w:val="0"/>
        <w:ind w:firstLine="540"/>
        <w:jc w:val="both"/>
      </w:pPr>
      <w:r>
        <w:t>е</w:t>
      </w:r>
      <w:r w:rsidR="000A3F4E" w:rsidRPr="003677D0">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r w:rsidR="003677D0">
        <w:t>е</w:t>
      </w:r>
      <w:r w:rsidR="000A3F4E" w:rsidRPr="003677D0">
        <w:t>.</w:t>
      </w:r>
    </w:p>
    <w:p w:rsidR="000A3F4E" w:rsidRPr="003677D0" w:rsidRDefault="000A3F4E" w:rsidP="000A3F4E">
      <w:pPr>
        <w:autoSpaceDE w:val="0"/>
        <w:autoSpaceDN w:val="0"/>
        <w:adjustRightInd w:val="0"/>
        <w:ind w:firstLine="540"/>
        <w:jc w:val="both"/>
      </w:pPr>
      <w:r w:rsidRPr="003677D0">
        <w:t xml:space="preserve">3.2.3. </w:t>
      </w:r>
      <w:proofErr w:type="gramStart"/>
      <w:r w:rsidRPr="003677D0">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roofErr w:type="gramEnd"/>
    </w:p>
    <w:p w:rsidR="000A3F4E" w:rsidRPr="003677D0" w:rsidRDefault="000A3F4E" w:rsidP="000A3F4E">
      <w:pPr>
        <w:autoSpaceDE w:val="0"/>
        <w:autoSpaceDN w:val="0"/>
        <w:adjustRightInd w:val="0"/>
        <w:ind w:firstLine="540"/>
        <w:jc w:val="both"/>
      </w:pPr>
      <w:r w:rsidRPr="003677D0">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3677D0">
        <w:t xml:space="preserve">Протокол должен содержать сведения о заявителях, решение о допуске заявителя к участию в аукционе и </w:t>
      </w:r>
      <w:r w:rsidR="003677D0">
        <w:t xml:space="preserve">о </w:t>
      </w:r>
      <w:r w:rsidRPr="003677D0">
        <w:t>признании его участником аукциона или об отказе в допуске к участию в аукционе с обоснованием такого решения и с указанием п</w:t>
      </w:r>
      <w:r w:rsidR="00945CAB">
        <w:t>унктов</w:t>
      </w:r>
      <w:r w:rsidRPr="003677D0">
        <w:t xml:space="preserve"> П</w:t>
      </w:r>
      <w:r w:rsidR="00945CAB">
        <w:t>оложения</w:t>
      </w:r>
      <w:r w:rsidRPr="003677D0">
        <w:t>,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w:t>
      </w:r>
      <w:proofErr w:type="gramEnd"/>
      <w:r w:rsidRPr="003677D0">
        <w:t xml:space="preserve"> </w:t>
      </w:r>
      <w:proofErr w:type="gramStart"/>
      <w:r w:rsidRPr="003677D0">
        <w:t>соответствующих</w:t>
      </w:r>
      <w:proofErr w:type="gramEnd"/>
      <w:r w:rsidRPr="003677D0">
        <w:t xml:space="preserve"> требованиям документации об аукционе. </w:t>
      </w:r>
    </w:p>
    <w:p w:rsidR="000A3F4E" w:rsidRPr="00EB71E3" w:rsidRDefault="000A3F4E" w:rsidP="000A3F4E">
      <w:pPr>
        <w:autoSpaceDE w:val="0"/>
        <w:autoSpaceDN w:val="0"/>
        <w:adjustRightInd w:val="0"/>
        <w:ind w:firstLine="540"/>
        <w:jc w:val="both"/>
      </w:pPr>
      <w:r w:rsidRPr="00EB71E3">
        <w:t xml:space="preserve">Указанный протокол в день окончания рассмотрения заявок на участие в аукционе размещается организатором аукциона на сайте Организатора.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B71E3">
        <w:t>несостоявшимся</w:t>
      </w:r>
      <w:proofErr w:type="gramEnd"/>
      <w:r w:rsidRPr="00EB71E3">
        <w:t>.</w:t>
      </w:r>
      <w:r w:rsidR="00EB71E3">
        <w:t xml:space="preserve"> </w:t>
      </w:r>
    </w:p>
    <w:p w:rsidR="00921D9F" w:rsidRDefault="000A3F4E" w:rsidP="000A3F4E">
      <w:pPr>
        <w:autoSpaceDE w:val="0"/>
        <w:autoSpaceDN w:val="0"/>
        <w:adjustRightInd w:val="0"/>
        <w:ind w:firstLine="540"/>
        <w:jc w:val="both"/>
      </w:pPr>
      <w:r w:rsidRPr="003677D0">
        <w:t xml:space="preserve">3.2.4. В </w:t>
      </w:r>
      <w:proofErr w:type="gramStart"/>
      <w:r w:rsidRPr="003677D0">
        <w:t>случае</w:t>
      </w:r>
      <w:proofErr w:type="gramEnd"/>
      <w:r w:rsidRPr="003677D0">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3677D0">
        <w:t>случае</w:t>
      </w:r>
      <w:proofErr w:type="gramEnd"/>
      <w:r w:rsidRPr="003677D0">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21D9F" w:rsidRPr="00921D9F" w:rsidRDefault="00921D9F" w:rsidP="00921D9F">
      <w:pPr>
        <w:autoSpaceDE w:val="0"/>
        <w:autoSpaceDN w:val="0"/>
        <w:adjustRightInd w:val="0"/>
        <w:ind w:firstLine="540"/>
        <w:jc w:val="both"/>
      </w:pPr>
      <w:r>
        <w:t>3.2.5</w:t>
      </w:r>
      <w:proofErr w:type="gramStart"/>
      <w:r>
        <w:t xml:space="preserve"> </w:t>
      </w:r>
      <w:r w:rsidRPr="00921D9F">
        <w:t>Е</w:t>
      </w:r>
      <w:proofErr w:type="gramEnd"/>
      <w:r w:rsidRPr="00921D9F">
        <w:t>сли открытый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с участником, который один явился на аукцион, может быть заключен</w:t>
      </w:r>
      <w:r>
        <w:t>ы</w:t>
      </w:r>
      <w:r w:rsidRPr="00921D9F">
        <w:t xml:space="preserve"> договор</w:t>
      </w:r>
      <w:r>
        <w:t>а</w:t>
      </w:r>
      <w:r w:rsidRPr="00921D9F">
        <w:t xml:space="preserve"> </w:t>
      </w:r>
      <w:r>
        <w:t>по</w:t>
      </w:r>
      <w:r w:rsidRPr="00921D9F">
        <w:t xml:space="preserve"> </w:t>
      </w:r>
      <w:r>
        <w:t>цене</w:t>
      </w:r>
      <w:r w:rsidRPr="00921D9F">
        <w:t xml:space="preserve"> </w:t>
      </w:r>
      <w:r>
        <w:t>не ниже</w:t>
      </w:r>
      <w:r w:rsidRPr="00921D9F">
        <w:t xml:space="preserve"> начальной (м</w:t>
      </w:r>
      <w:r>
        <w:t>инимальной) цены договоров</w:t>
      </w:r>
      <w:r w:rsidRPr="00921D9F">
        <w:t xml:space="preserve"> (цены лота).</w:t>
      </w:r>
    </w:p>
    <w:p w:rsidR="000A3F4E" w:rsidRPr="003677D0" w:rsidRDefault="000A3F4E" w:rsidP="000A3F4E">
      <w:pPr>
        <w:ind w:firstLine="540"/>
        <w:jc w:val="both"/>
        <w:rPr>
          <w:rStyle w:val="a4"/>
        </w:rPr>
      </w:pPr>
      <w:r w:rsidRPr="003677D0">
        <w:rPr>
          <w:rStyle w:val="a4"/>
        </w:rPr>
        <w:t>3.2.</w:t>
      </w:r>
      <w:r w:rsidR="00921D9F">
        <w:rPr>
          <w:rStyle w:val="a4"/>
        </w:rPr>
        <w:t>6</w:t>
      </w:r>
      <w:r w:rsidRPr="003677D0">
        <w:rPr>
          <w:rStyle w:val="a4"/>
        </w:rPr>
        <w:t xml:space="preserve">. В </w:t>
      </w:r>
      <w:proofErr w:type="gramStart"/>
      <w:r w:rsidRPr="003677D0">
        <w:rPr>
          <w:rStyle w:val="a4"/>
        </w:rPr>
        <w:t>случае</w:t>
      </w:r>
      <w:proofErr w:type="gramEnd"/>
      <w:r w:rsidRPr="003677D0">
        <w:rPr>
          <w:rStyle w:val="a4"/>
        </w:rPr>
        <w:t xml:space="preserve"> если аукцион признан несостоявшимся, Организатор аукциона вправе объявить о проведении нового аукциона в установленном порядке.</w:t>
      </w:r>
    </w:p>
    <w:p w:rsidR="000A3F4E" w:rsidRPr="003677D0" w:rsidRDefault="000A3F4E" w:rsidP="000A3F4E">
      <w:pPr>
        <w:ind w:firstLine="540"/>
        <w:jc w:val="both"/>
        <w:rPr>
          <w:rStyle w:val="a4"/>
        </w:rPr>
      </w:pPr>
      <w:r w:rsidRPr="003677D0">
        <w:rPr>
          <w:rStyle w:val="a4"/>
        </w:rPr>
        <w:t>3.2.</w:t>
      </w:r>
      <w:r w:rsidR="00921D9F">
        <w:rPr>
          <w:rStyle w:val="a4"/>
        </w:rPr>
        <w:t>7</w:t>
      </w:r>
      <w:r w:rsidRPr="003677D0">
        <w:rPr>
          <w:rStyle w:val="a4"/>
        </w:rPr>
        <w:t xml:space="preserve">. В </w:t>
      </w:r>
      <w:proofErr w:type="gramStart"/>
      <w:r w:rsidRPr="003677D0">
        <w:rPr>
          <w:rStyle w:val="a4"/>
        </w:rPr>
        <w:t>случае</w:t>
      </w:r>
      <w:proofErr w:type="gramEnd"/>
      <w:r w:rsidRPr="003677D0">
        <w:rPr>
          <w:rStyle w:val="a4"/>
        </w:rPr>
        <w:t xml:space="preserve"> объявления о проведении нового аукциона Организатор аукциона вправе изменить условия аукциона.</w:t>
      </w:r>
      <w:r w:rsidR="003677D0">
        <w:rPr>
          <w:rStyle w:val="a4"/>
        </w:rPr>
        <w:t xml:space="preserve"> </w:t>
      </w:r>
    </w:p>
    <w:p w:rsidR="000A3F4E" w:rsidRPr="005E7735" w:rsidRDefault="000A3F4E" w:rsidP="000A3F4E">
      <w:pPr>
        <w:ind w:firstLine="540"/>
        <w:jc w:val="center"/>
        <w:rPr>
          <w:rStyle w:val="a4"/>
          <w:b/>
          <w:sz w:val="20"/>
          <w:szCs w:val="20"/>
        </w:rPr>
      </w:pPr>
    </w:p>
    <w:p w:rsidR="000A3F4E" w:rsidRPr="005E7735" w:rsidRDefault="000A3F4E" w:rsidP="005E7735">
      <w:pPr>
        <w:spacing w:line="360" w:lineRule="auto"/>
        <w:ind w:firstLine="540"/>
        <w:rPr>
          <w:rStyle w:val="a4"/>
          <w:b/>
        </w:rPr>
      </w:pPr>
      <w:r w:rsidRPr="005E7735">
        <w:rPr>
          <w:rStyle w:val="a4"/>
          <w:b/>
        </w:rPr>
        <w:t>3.3. Порядок проведения аукциона</w:t>
      </w:r>
    </w:p>
    <w:p w:rsidR="000A3F4E" w:rsidRPr="00D251F2" w:rsidRDefault="000A3F4E" w:rsidP="00EB71E3">
      <w:pPr>
        <w:ind w:firstLine="540"/>
        <w:rPr>
          <w:rStyle w:val="a4"/>
        </w:rPr>
      </w:pPr>
      <w:r w:rsidRPr="00D251F2">
        <w:rPr>
          <w:rStyle w:val="a4"/>
        </w:rPr>
        <w:t>3.3.1. Аукцион проводится в порядке, установленном П</w:t>
      </w:r>
      <w:r w:rsidR="00204EAE">
        <w:rPr>
          <w:rStyle w:val="a4"/>
        </w:rPr>
        <w:t>оложением</w:t>
      </w:r>
      <w:r w:rsidRPr="00D251F2">
        <w:rPr>
          <w:rStyle w:val="a4"/>
        </w:rPr>
        <w:t xml:space="preserve">. </w:t>
      </w:r>
    </w:p>
    <w:p w:rsidR="000A3F4E" w:rsidRPr="00D251F2" w:rsidRDefault="000A3F4E" w:rsidP="00D251F2">
      <w:pPr>
        <w:ind w:firstLine="540"/>
        <w:jc w:val="both"/>
        <w:rPr>
          <w:rStyle w:val="a4"/>
        </w:rPr>
      </w:pPr>
      <w:r w:rsidRPr="00D251F2">
        <w:rPr>
          <w:rStyle w:val="a4"/>
        </w:rPr>
        <w:t>3.3.2. При проведен</w:t>
      </w:r>
      <w:proofErr w:type="gramStart"/>
      <w:r w:rsidRPr="00D251F2">
        <w:rPr>
          <w:rStyle w:val="a4"/>
        </w:rPr>
        <w:t>ии ау</w:t>
      </w:r>
      <w:proofErr w:type="gramEnd"/>
      <w:r w:rsidRPr="00D251F2">
        <w:rPr>
          <w:rStyle w:val="a4"/>
        </w:rPr>
        <w:t>кциона в обязательном порядке осуществляется аудио- или видеозапись аукциона.</w:t>
      </w:r>
    </w:p>
    <w:p w:rsidR="000A3F4E" w:rsidRPr="00D251F2" w:rsidRDefault="000A3F4E" w:rsidP="00EB71E3">
      <w:pPr>
        <w:ind w:firstLine="540"/>
        <w:jc w:val="both"/>
        <w:rPr>
          <w:rStyle w:val="a4"/>
        </w:rPr>
      </w:pPr>
      <w:r w:rsidRPr="00D251F2">
        <w:rPr>
          <w:rStyle w:val="a4"/>
        </w:rPr>
        <w:t xml:space="preserve">3.3.3. </w:t>
      </w:r>
      <w:proofErr w:type="gramStart"/>
      <w:r w:rsidRPr="00D251F2">
        <w:rPr>
          <w:rStyle w:val="a4"/>
        </w:rPr>
        <w:t>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w:t>
      </w:r>
      <w:r w:rsidR="002A7D72">
        <w:rPr>
          <w:rStyle w:val="a4"/>
        </w:rPr>
        <w:t>нем предложениях о цене договоров</w:t>
      </w:r>
      <w:r w:rsidRPr="00D251F2">
        <w:rPr>
          <w:rStyle w:val="a4"/>
        </w:rPr>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w:t>
      </w:r>
      <w:r w:rsidR="002A7D72">
        <w:rPr>
          <w:rStyle w:val="a4"/>
        </w:rPr>
        <w:t>днее предложение о цене договоров</w:t>
      </w:r>
      <w:r w:rsidRPr="00D251F2">
        <w:rPr>
          <w:rStyle w:val="a4"/>
        </w:rPr>
        <w:t xml:space="preserve">. </w:t>
      </w:r>
      <w:proofErr w:type="gramEnd"/>
    </w:p>
    <w:p w:rsidR="000A3F4E" w:rsidRPr="00D251F2" w:rsidRDefault="000A3F4E" w:rsidP="00EB71E3">
      <w:pPr>
        <w:ind w:firstLine="540"/>
        <w:jc w:val="both"/>
        <w:rPr>
          <w:rStyle w:val="a4"/>
        </w:rPr>
      </w:pPr>
      <w:r w:rsidRPr="00D251F2">
        <w:rPr>
          <w:rStyle w:val="a4"/>
        </w:rPr>
        <w:t>3.3.4. Протокол подписывается всеми присутствующими членами аукционной комиссии в день проведения аукциона, в трех экземплярах.</w:t>
      </w:r>
    </w:p>
    <w:p w:rsidR="000A3F4E" w:rsidRPr="005E7735" w:rsidRDefault="000A3F4E" w:rsidP="000A3F4E">
      <w:pPr>
        <w:ind w:firstLine="540"/>
        <w:jc w:val="center"/>
        <w:rPr>
          <w:rStyle w:val="a4"/>
          <w:sz w:val="20"/>
          <w:szCs w:val="20"/>
        </w:rPr>
      </w:pPr>
    </w:p>
    <w:p w:rsidR="000A3F4E" w:rsidRPr="005E7735" w:rsidRDefault="000A3F4E" w:rsidP="005E7735">
      <w:pPr>
        <w:spacing w:line="360" w:lineRule="auto"/>
        <w:ind w:firstLine="540"/>
        <w:rPr>
          <w:b/>
        </w:rPr>
      </w:pPr>
      <w:r w:rsidRPr="005E7735">
        <w:rPr>
          <w:rStyle w:val="a4"/>
          <w:b/>
        </w:rPr>
        <w:t xml:space="preserve">3.4. </w:t>
      </w:r>
      <w:r w:rsidR="002A7D72">
        <w:rPr>
          <w:b/>
        </w:rPr>
        <w:t>Заключение договоров</w:t>
      </w:r>
      <w:r w:rsidRPr="005E7735">
        <w:rPr>
          <w:b/>
        </w:rPr>
        <w:t xml:space="preserve"> по результатам аукциона</w:t>
      </w:r>
    </w:p>
    <w:p w:rsidR="000A3F4E" w:rsidRPr="00D251F2" w:rsidRDefault="000A3F4E" w:rsidP="000A3F4E">
      <w:pPr>
        <w:ind w:firstLine="540"/>
        <w:jc w:val="both"/>
      </w:pPr>
      <w:r w:rsidRPr="00D251F2">
        <w:rPr>
          <w:rStyle w:val="a4"/>
        </w:rPr>
        <w:t xml:space="preserve">3.4.1. Организатор аукциона в течение трех рабочих дней </w:t>
      </w:r>
      <w:proofErr w:type="gramStart"/>
      <w:r w:rsidRPr="00D251F2">
        <w:rPr>
          <w:rStyle w:val="a4"/>
        </w:rPr>
        <w:t>с даты подписания</w:t>
      </w:r>
      <w:proofErr w:type="gramEnd"/>
      <w:r w:rsidRPr="00D251F2">
        <w:rPr>
          <w:rStyle w:val="a4"/>
        </w:rPr>
        <w:t xml:space="preserve"> протокола о результатах аукциона передает победителю аукциона один экземпляр</w:t>
      </w:r>
      <w:r w:rsidR="002A7D72">
        <w:rPr>
          <w:rStyle w:val="a4"/>
        </w:rPr>
        <w:t xml:space="preserve"> протокола и проект договоров</w:t>
      </w:r>
      <w:r w:rsidRPr="00D251F2">
        <w:rPr>
          <w:rStyle w:val="a4"/>
        </w:rPr>
        <w:t>, которы</w:t>
      </w:r>
      <w:r w:rsidR="002A7D72">
        <w:rPr>
          <w:rStyle w:val="a4"/>
        </w:rPr>
        <w:t>е составляю</w:t>
      </w:r>
      <w:r w:rsidRPr="00D251F2">
        <w:rPr>
          <w:rStyle w:val="a4"/>
        </w:rPr>
        <w:t>тся путем включения цены договор</w:t>
      </w:r>
      <w:r w:rsidR="002A7D72">
        <w:rPr>
          <w:rStyle w:val="a4"/>
        </w:rPr>
        <w:t>ов</w:t>
      </w:r>
      <w:r w:rsidRPr="00D251F2">
        <w:rPr>
          <w:rStyle w:val="a4"/>
        </w:rPr>
        <w:t>, предложенной победителем аукциона, в проект</w:t>
      </w:r>
      <w:r w:rsidR="00212404">
        <w:rPr>
          <w:rStyle w:val="a4"/>
        </w:rPr>
        <w:t>ы</w:t>
      </w:r>
      <w:r w:rsidRPr="00D251F2">
        <w:rPr>
          <w:rStyle w:val="a4"/>
        </w:rPr>
        <w:t xml:space="preserve"> договор</w:t>
      </w:r>
      <w:r w:rsidR="002A7D72">
        <w:rPr>
          <w:rStyle w:val="a4"/>
        </w:rPr>
        <w:t>ов, утвержденных</w:t>
      </w:r>
      <w:r w:rsidRPr="00D251F2">
        <w:rPr>
          <w:rStyle w:val="a4"/>
        </w:rPr>
        <w:t xml:space="preserve"> настоящей аукци</w:t>
      </w:r>
      <w:r w:rsidR="002A7D72">
        <w:rPr>
          <w:rStyle w:val="a4"/>
        </w:rPr>
        <w:t>онной документацией. Подписанные</w:t>
      </w:r>
      <w:r w:rsidRPr="00D251F2">
        <w:rPr>
          <w:rStyle w:val="a4"/>
        </w:rPr>
        <w:t xml:space="preserve"> </w:t>
      </w:r>
      <w:r w:rsidRPr="00D251F2">
        <w:t>проект</w:t>
      </w:r>
      <w:r w:rsidR="002A7D72">
        <w:t>ы</w:t>
      </w:r>
      <w:r w:rsidRPr="00D251F2">
        <w:t xml:space="preserve"> договор</w:t>
      </w:r>
      <w:r w:rsidR="002A7D72">
        <w:t>ов</w:t>
      </w:r>
      <w:r w:rsidRPr="00D251F2">
        <w:t xml:space="preserve"> победитель должен представить Организатору в течение 10 рабочих дней </w:t>
      </w:r>
      <w:proofErr w:type="gramStart"/>
      <w:r w:rsidRPr="00D251F2">
        <w:t>с даты получения</w:t>
      </w:r>
      <w:proofErr w:type="gramEnd"/>
      <w:r w:rsidRPr="00D251F2">
        <w:t xml:space="preserve"> протокола о результатах аукциона и проект</w:t>
      </w:r>
      <w:r w:rsidR="002A7D72">
        <w:t>ов</w:t>
      </w:r>
      <w:r w:rsidRPr="00D251F2">
        <w:t xml:space="preserve"> договор</w:t>
      </w:r>
      <w:r w:rsidR="002A7D72">
        <w:t>ов</w:t>
      </w:r>
      <w:r w:rsidRPr="00D251F2">
        <w:t xml:space="preserve"> от Организатора. </w:t>
      </w:r>
    </w:p>
    <w:p w:rsidR="000A3F4E" w:rsidRPr="004238F0" w:rsidRDefault="000A3F4E" w:rsidP="000A3F4E">
      <w:pPr>
        <w:ind w:firstLine="540"/>
        <w:jc w:val="both"/>
        <w:rPr>
          <w:rStyle w:val="a4"/>
        </w:rPr>
      </w:pPr>
      <w:r w:rsidRPr="00D251F2">
        <w:rPr>
          <w:rStyle w:val="a4"/>
        </w:rPr>
        <w:t xml:space="preserve">3.4.2. </w:t>
      </w:r>
      <w:r w:rsidRPr="00CE1D32">
        <w:rPr>
          <w:rStyle w:val="a4"/>
        </w:rPr>
        <w:t>Порядок пересмотра цены договор</w:t>
      </w:r>
      <w:r w:rsidR="002A7D72">
        <w:rPr>
          <w:rStyle w:val="a4"/>
        </w:rPr>
        <w:t>ов</w:t>
      </w:r>
      <w:r w:rsidRPr="00CE1D32">
        <w:rPr>
          <w:rStyle w:val="a4"/>
        </w:rPr>
        <w:t xml:space="preserve"> в сторону увеличения указан в приложении № 4</w:t>
      </w:r>
      <w:r w:rsidR="002A7D72">
        <w:rPr>
          <w:rStyle w:val="a4"/>
        </w:rPr>
        <w:t>, №5</w:t>
      </w:r>
      <w:r w:rsidRPr="00CE1D32">
        <w:rPr>
          <w:rStyle w:val="a4"/>
        </w:rPr>
        <w:t xml:space="preserve"> (проект</w:t>
      </w:r>
      <w:r w:rsidR="002A7D72">
        <w:rPr>
          <w:rStyle w:val="a4"/>
        </w:rPr>
        <w:t>ы договоров). Цена договоров</w:t>
      </w:r>
      <w:r w:rsidRPr="00CE1D32">
        <w:rPr>
          <w:rStyle w:val="a4"/>
        </w:rPr>
        <w:t xml:space="preserve"> в течение всего срока его действия не может быть пересмотрена в сторону уменьшения.</w:t>
      </w:r>
      <w:r w:rsidR="00D251F2" w:rsidRPr="004238F0">
        <w:rPr>
          <w:rStyle w:val="a4"/>
        </w:rPr>
        <w:t xml:space="preserve"> </w:t>
      </w:r>
    </w:p>
    <w:p w:rsidR="000A3F4E" w:rsidRPr="00D251F2" w:rsidRDefault="000A3F4E" w:rsidP="000A3F4E">
      <w:pPr>
        <w:ind w:firstLine="540"/>
        <w:jc w:val="both"/>
        <w:rPr>
          <w:rStyle w:val="a4"/>
        </w:rPr>
      </w:pPr>
      <w:r w:rsidRPr="00D251F2">
        <w:rPr>
          <w:rStyle w:val="a4"/>
        </w:rPr>
        <w:t xml:space="preserve">3.4.3. </w:t>
      </w:r>
      <w:r w:rsidRPr="00A05281">
        <w:rPr>
          <w:rStyle w:val="a4"/>
        </w:rPr>
        <w:t>Форма, ср</w:t>
      </w:r>
      <w:r w:rsidR="002A7D72" w:rsidRPr="00A05281">
        <w:rPr>
          <w:rStyle w:val="a4"/>
        </w:rPr>
        <w:t>оки и порядок оплаты по договорам</w:t>
      </w:r>
      <w:r w:rsidR="00212404">
        <w:rPr>
          <w:rStyle w:val="a4"/>
        </w:rPr>
        <w:t xml:space="preserve"> указаны в приложениях </w:t>
      </w:r>
      <w:r w:rsidR="00A05281" w:rsidRPr="00A05281">
        <w:rPr>
          <w:rStyle w:val="a4"/>
        </w:rPr>
        <w:t>№ 4, №5</w:t>
      </w:r>
      <w:r w:rsidRPr="00D251F2">
        <w:rPr>
          <w:rStyle w:val="a4"/>
        </w:rPr>
        <w:t xml:space="preserve"> </w:t>
      </w:r>
    </w:p>
    <w:p w:rsidR="000A3F4E" w:rsidRPr="00D251F2" w:rsidRDefault="000A3F4E" w:rsidP="000A3F4E">
      <w:pPr>
        <w:ind w:firstLine="540"/>
        <w:jc w:val="both"/>
        <w:rPr>
          <w:rStyle w:val="a4"/>
        </w:rPr>
      </w:pPr>
      <w:r w:rsidRPr="00D251F2">
        <w:rPr>
          <w:rStyle w:val="a4"/>
        </w:rPr>
        <w:t>3.4.4. Условия договор</w:t>
      </w:r>
      <w:r w:rsidR="002A7D72">
        <w:rPr>
          <w:rStyle w:val="a4"/>
        </w:rPr>
        <w:t>ов</w:t>
      </w:r>
      <w:r w:rsidRPr="00D251F2">
        <w:rPr>
          <w:rStyle w:val="a4"/>
        </w:rPr>
        <w:t>,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w:t>
      </w:r>
      <w:r w:rsidR="002A7D72">
        <w:rPr>
          <w:rStyle w:val="a4"/>
        </w:rPr>
        <w:t>ов</w:t>
      </w:r>
      <w:r w:rsidRPr="00D251F2">
        <w:rPr>
          <w:rStyle w:val="a4"/>
        </w:rPr>
        <w:t xml:space="preserve">. </w:t>
      </w:r>
    </w:p>
    <w:p w:rsidR="000A3F4E" w:rsidRPr="00D251F2" w:rsidRDefault="000A3F4E" w:rsidP="000A3F4E">
      <w:pPr>
        <w:ind w:firstLine="540"/>
        <w:jc w:val="both"/>
        <w:rPr>
          <w:rStyle w:val="a4"/>
        </w:rPr>
      </w:pPr>
      <w:r w:rsidRPr="00D251F2">
        <w:rPr>
          <w:rStyle w:val="a4"/>
        </w:rPr>
        <w:t>3.4.5. В срок, установленный для подписания договор</w:t>
      </w:r>
      <w:r w:rsidR="002A7D72">
        <w:rPr>
          <w:rStyle w:val="a4"/>
        </w:rPr>
        <w:t>ов</w:t>
      </w:r>
      <w:r w:rsidRPr="00D251F2">
        <w:rPr>
          <w:rStyle w:val="a4"/>
        </w:rPr>
        <w:t xml:space="preserve"> победителем аукциона, Организатор аукциона обязан отказаться от заключения договор</w:t>
      </w:r>
      <w:r w:rsidR="002A7D72">
        <w:rPr>
          <w:rStyle w:val="a4"/>
        </w:rPr>
        <w:t>ов</w:t>
      </w:r>
      <w:r w:rsidRPr="00D251F2">
        <w:rPr>
          <w:rStyle w:val="a4"/>
        </w:rPr>
        <w:t xml:space="preserve"> с победителем аукциона либо с участни</w:t>
      </w:r>
      <w:r w:rsidR="002A7D72">
        <w:rPr>
          <w:rStyle w:val="a4"/>
        </w:rPr>
        <w:t>ком аукциона, с которым заключаю</w:t>
      </w:r>
      <w:r w:rsidRPr="00D251F2">
        <w:rPr>
          <w:rStyle w:val="a4"/>
        </w:rPr>
        <w:t>тся так</w:t>
      </w:r>
      <w:r w:rsidR="002A7D72">
        <w:rPr>
          <w:rStyle w:val="a4"/>
        </w:rPr>
        <w:t>ие</w:t>
      </w:r>
      <w:r w:rsidRPr="00D251F2">
        <w:rPr>
          <w:rStyle w:val="a4"/>
        </w:rPr>
        <w:t xml:space="preserve"> договор</w:t>
      </w:r>
      <w:r w:rsidR="002A7D72">
        <w:rPr>
          <w:rStyle w:val="a4"/>
        </w:rPr>
        <w:t>а</w:t>
      </w:r>
      <w:r w:rsidRPr="00D251F2">
        <w:rPr>
          <w:rStyle w:val="a4"/>
        </w:rPr>
        <w:t xml:space="preserve"> в соответствии с пунктом 3.4.8. настоящей документации об аукционе, в случае установления факта:</w:t>
      </w:r>
    </w:p>
    <w:p w:rsidR="000A3F4E" w:rsidRPr="00D251F2" w:rsidRDefault="000A3F4E" w:rsidP="000A3F4E">
      <w:pPr>
        <w:ind w:firstLine="540"/>
        <w:jc w:val="both"/>
        <w:rPr>
          <w:rStyle w:val="a4"/>
        </w:rPr>
      </w:pPr>
      <w:r w:rsidRPr="00D251F2">
        <w:rPr>
          <w:rStyle w:val="a4"/>
        </w:rPr>
        <w:t xml:space="preserve">1) проведения ликвидации такого участника аукциона </w:t>
      </w:r>
      <w:r w:rsidR="00D251F2" w:rsidRPr="00D251F2">
        <w:rPr>
          <w:rStyle w:val="a4"/>
        </w:rPr>
        <w:t>−</w:t>
      </w:r>
      <w:r w:rsidRPr="00D251F2">
        <w:rPr>
          <w:rStyle w:val="a4"/>
        </w:rPr>
        <w:t xml:space="preserve"> юридического лица или принятия арбитражным судом решения о признании такого участника аукциона</w:t>
      </w:r>
      <w:r w:rsidR="00D251F2" w:rsidRPr="00D251F2">
        <w:rPr>
          <w:rStyle w:val="a4"/>
        </w:rPr>
        <w:t xml:space="preserve"> – </w:t>
      </w:r>
      <w:r w:rsidRPr="00D251F2">
        <w:rPr>
          <w:rStyle w:val="a4"/>
        </w:rPr>
        <w:t>юридического лица, индивидуального предпринимателя банкротом и об открытии конкурсного производства,</w:t>
      </w:r>
    </w:p>
    <w:p w:rsidR="000A3F4E" w:rsidRPr="00D251F2" w:rsidRDefault="000A3F4E" w:rsidP="000A3F4E">
      <w:pPr>
        <w:ind w:firstLine="540"/>
        <w:jc w:val="both"/>
        <w:rPr>
          <w:rStyle w:val="a4"/>
        </w:rPr>
      </w:pPr>
      <w:r w:rsidRPr="00D251F2">
        <w:rPr>
          <w:rStyle w:val="a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A3F4E" w:rsidRPr="00D251F2" w:rsidRDefault="000A3F4E" w:rsidP="000A3F4E">
      <w:pPr>
        <w:ind w:firstLine="540"/>
        <w:jc w:val="both"/>
        <w:rPr>
          <w:rStyle w:val="a4"/>
        </w:rPr>
      </w:pPr>
      <w:r w:rsidRPr="00D251F2">
        <w:rPr>
          <w:rStyle w:val="a4"/>
        </w:rPr>
        <w:t>3) предоставления таким лицом заведомо ложных сведений, содержащихся в заявке.</w:t>
      </w:r>
    </w:p>
    <w:p w:rsidR="000A3F4E" w:rsidRPr="00D251F2" w:rsidRDefault="000A3F4E" w:rsidP="000A3F4E">
      <w:pPr>
        <w:ind w:firstLine="540"/>
        <w:jc w:val="both"/>
        <w:rPr>
          <w:rStyle w:val="a4"/>
        </w:rPr>
      </w:pPr>
      <w:r w:rsidRPr="00D251F2">
        <w:rPr>
          <w:rStyle w:val="a4"/>
        </w:rPr>
        <w:t xml:space="preserve">3.4.6. </w:t>
      </w:r>
      <w:proofErr w:type="gramStart"/>
      <w:r w:rsidRPr="00D251F2">
        <w:rPr>
          <w:rStyle w:val="a4"/>
        </w:rPr>
        <w:t>В случае отказа Организатора от заключения договор</w:t>
      </w:r>
      <w:r w:rsidR="002A7D72">
        <w:rPr>
          <w:rStyle w:val="a4"/>
        </w:rPr>
        <w:t>ов</w:t>
      </w:r>
      <w:r w:rsidRPr="00D251F2">
        <w:rPr>
          <w:rStyle w:val="a4"/>
        </w:rPr>
        <w:t xml:space="preserve"> с победителем аукциона в случаях, предусмотренных п.3.4.5. настоящего раздела, либо при непредставлении победителем аукциона подписанн</w:t>
      </w:r>
      <w:r w:rsidR="00EA675E">
        <w:rPr>
          <w:rStyle w:val="a4"/>
        </w:rPr>
        <w:t>ых проектов</w:t>
      </w:r>
      <w:r w:rsidRPr="00D251F2">
        <w:rPr>
          <w:rStyle w:val="a4"/>
        </w:rPr>
        <w:t xml:space="preserve"> договор</w:t>
      </w:r>
      <w:r w:rsidR="002A7D72">
        <w:rPr>
          <w:rStyle w:val="a4"/>
        </w:rPr>
        <w:t>ов</w:t>
      </w:r>
      <w:r w:rsidRPr="00D251F2">
        <w:rPr>
          <w:rStyle w:val="a4"/>
        </w:rPr>
        <w:t xml:space="preserve">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w:t>
      </w:r>
      <w:r w:rsidR="002A7D72">
        <w:rPr>
          <w:rStyle w:val="a4"/>
        </w:rPr>
        <w:t>ых проектов договоров</w:t>
      </w:r>
      <w:r w:rsidRPr="00D251F2">
        <w:rPr>
          <w:rStyle w:val="a4"/>
        </w:rPr>
        <w:t>, составляется протокол</w:t>
      </w:r>
      <w:proofErr w:type="gramEnd"/>
      <w:r w:rsidRPr="00D251F2">
        <w:rPr>
          <w:rStyle w:val="a4"/>
        </w:rPr>
        <w:t xml:space="preserve"> об отказе от заключения договор</w:t>
      </w:r>
      <w:r w:rsidR="00687B0C">
        <w:rPr>
          <w:rStyle w:val="a4"/>
        </w:rPr>
        <w:t>ов</w:t>
      </w:r>
      <w:r w:rsidRPr="00D251F2">
        <w:rPr>
          <w:rStyle w:val="a4"/>
        </w:rPr>
        <w:t>, в котором должны содержаться сведения о месте, дате и времени его составления, о лице, с которым Организатор аукциона отказывается заключить договор</w:t>
      </w:r>
      <w:r w:rsidR="00687B0C">
        <w:rPr>
          <w:rStyle w:val="a4"/>
        </w:rPr>
        <w:t>а</w:t>
      </w:r>
      <w:r w:rsidRPr="00D251F2">
        <w:rPr>
          <w:rStyle w:val="a4"/>
        </w:rPr>
        <w:t>, сведения о фактах, являющихся основанием для отказа от заключения договор</w:t>
      </w:r>
      <w:r w:rsidR="00687B0C">
        <w:rPr>
          <w:rStyle w:val="a4"/>
        </w:rPr>
        <w:t>ов</w:t>
      </w:r>
      <w:r w:rsidRPr="00D251F2">
        <w:rPr>
          <w:rStyle w:val="a4"/>
        </w:rPr>
        <w:t>, а также реквизиты документов, подтверждающих такие факты.</w:t>
      </w:r>
    </w:p>
    <w:p w:rsidR="000A3F4E" w:rsidRPr="00D251F2" w:rsidRDefault="000A3F4E" w:rsidP="000A3F4E">
      <w:pPr>
        <w:ind w:firstLine="540"/>
        <w:jc w:val="both"/>
        <w:rPr>
          <w:rStyle w:val="a4"/>
        </w:rPr>
      </w:pPr>
      <w:r w:rsidRPr="00D251F2">
        <w:rPr>
          <w:rStyle w:val="a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r w:rsidR="00D251F2">
        <w:rPr>
          <w:rStyle w:val="a4"/>
        </w:rPr>
        <w:t xml:space="preserve"> </w:t>
      </w:r>
    </w:p>
    <w:p w:rsidR="000A3F4E" w:rsidRPr="00D251F2" w:rsidRDefault="000A3F4E" w:rsidP="000A3F4E">
      <w:pPr>
        <w:ind w:firstLine="540"/>
        <w:jc w:val="both"/>
        <w:rPr>
          <w:rStyle w:val="a4"/>
        </w:rPr>
      </w:pPr>
      <w:r w:rsidRPr="00D251F2">
        <w:rPr>
          <w:rStyle w:val="a4"/>
        </w:rPr>
        <w:t xml:space="preserve">Указанный протокол размещается на сайте Организатора в течение дня, следующего за днем подписания указанного протокола. Организатор аукциона в течение двух рабочих дней </w:t>
      </w:r>
      <w:proofErr w:type="gramStart"/>
      <w:r w:rsidRPr="00D251F2">
        <w:rPr>
          <w:rStyle w:val="a4"/>
        </w:rPr>
        <w:t>с даты подписания</w:t>
      </w:r>
      <w:proofErr w:type="gramEnd"/>
      <w:r w:rsidRPr="00D251F2">
        <w:rPr>
          <w:rStyle w:val="a4"/>
        </w:rPr>
        <w:t xml:space="preserve"> протокола передает один экземпляр протокола лицу, с которым отказывается заключить договор</w:t>
      </w:r>
      <w:r w:rsidR="00687B0C">
        <w:rPr>
          <w:rStyle w:val="a4"/>
        </w:rPr>
        <w:t>а</w:t>
      </w:r>
      <w:r w:rsidRPr="00D251F2">
        <w:rPr>
          <w:rStyle w:val="a4"/>
        </w:rPr>
        <w:t>.</w:t>
      </w:r>
    </w:p>
    <w:p w:rsidR="000A3F4E" w:rsidRPr="00D251F2" w:rsidRDefault="000A3F4E" w:rsidP="000A3F4E">
      <w:pPr>
        <w:ind w:firstLine="540"/>
        <w:jc w:val="both"/>
        <w:rPr>
          <w:rStyle w:val="a4"/>
        </w:rPr>
      </w:pPr>
      <w:r w:rsidRPr="00D251F2">
        <w:rPr>
          <w:rStyle w:val="a4"/>
        </w:rPr>
        <w:t xml:space="preserve">3.4.7. В случае если победитель аукциона или участник аукциона, заявке на </w:t>
      </w:r>
      <w:proofErr w:type="gramStart"/>
      <w:r w:rsidRPr="00D251F2">
        <w:rPr>
          <w:rStyle w:val="a4"/>
        </w:rPr>
        <w:t>участие</w:t>
      </w:r>
      <w:proofErr w:type="gramEnd"/>
      <w:r w:rsidRPr="00D251F2">
        <w:rPr>
          <w:rStyle w:val="a4"/>
        </w:rPr>
        <w:t xml:space="preserve"> в аукционе которого присвоен второй номер, в срок, предусмотренный настоящей документацией об аукционе, не представил о</w:t>
      </w:r>
      <w:r w:rsidR="00687B0C">
        <w:rPr>
          <w:rStyle w:val="a4"/>
        </w:rPr>
        <w:t>рганизатору аукциона подписанные</w:t>
      </w:r>
      <w:r w:rsidRPr="00D251F2">
        <w:rPr>
          <w:rStyle w:val="a4"/>
        </w:rPr>
        <w:t xml:space="preserve"> договор</w:t>
      </w:r>
      <w:r w:rsidR="00687B0C">
        <w:rPr>
          <w:rStyle w:val="a4"/>
        </w:rPr>
        <w:t>а</w:t>
      </w:r>
      <w:r w:rsidRPr="00D251F2">
        <w:rPr>
          <w:rStyle w:val="a4"/>
        </w:rPr>
        <w:t>, а также</w:t>
      </w:r>
      <w:r w:rsidR="00687B0C">
        <w:rPr>
          <w:rStyle w:val="a4"/>
        </w:rPr>
        <w:t xml:space="preserve"> обеспечение исполнения договоров</w:t>
      </w:r>
      <w:r w:rsidRPr="00D251F2">
        <w:rPr>
          <w:rStyle w:val="a4"/>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w:t>
      </w:r>
      <w:r w:rsidR="00687B0C">
        <w:rPr>
          <w:rStyle w:val="a4"/>
        </w:rPr>
        <w:t>онившимся от заключения договоров</w:t>
      </w:r>
      <w:r w:rsidRPr="00D251F2">
        <w:rPr>
          <w:rStyle w:val="a4"/>
        </w:rPr>
        <w:t>.</w:t>
      </w:r>
    </w:p>
    <w:p w:rsidR="000A3F4E" w:rsidRPr="00D251F2" w:rsidRDefault="000A3F4E" w:rsidP="000A3F4E">
      <w:pPr>
        <w:ind w:firstLine="540"/>
        <w:jc w:val="both"/>
        <w:rPr>
          <w:rStyle w:val="a4"/>
        </w:rPr>
      </w:pPr>
      <w:r w:rsidRPr="00D251F2">
        <w:rPr>
          <w:rStyle w:val="a4"/>
        </w:rPr>
        <w:t xml:space="preserve">3.4.8. В </w:t>
      </w:r>
      <w:proofErr w:type="gramStart"/>
      <w:r w:rsidRPr="00D251F2">
        <w:rPr>
          <w:rStyle w:val="a4"/>
        </w:rPr>
        <w:t>случае</w:t>
      </w:r>
      <w:proofErr w:type="gramEnd"/>
      <w:r w:rsidRPr="00D251F2">
        <w:rPr>
          <w:rStyle w:val="a4"/>
        </w:rPr>
        <w:t xml:space="preserve"> если победитель аукциона признан уклонившимся от заключения договор</w:t>
      </w:r>
      <w:r w:rsidR="00687B0C">
        <w:rPr>
          <w:rStyle w:val="a4"/>
        </w:rPr>
        <w:t>ов</w:t>
      </w:r>
      <w:r w:rsidRPr="00D251F2">
        <w:rPr>
          <w:rStyle w:val="a4"/>
        </w:rPr>
        <w:t>, организатор аукциона вправе обратиться в суд с иском о понуждении победителя аукциона заключить договор</w:t>
      </w:r>
      <w:r w:rsidR="00687B0C">
        <w:rPr>
          <w:rStyle w:val="a4"/>
        </w:rPr>
        <w:t>а</w:t>
      </w:r>
      <w:r w:rsidRPr="00D251F2">
        <w:rPr>
          <w:rStyle w:val="a4"/>
        </w:rPr>
        <w:t>, а также о возмещении убытков, причиненных уклонением от заключения договора, либо заключить договор</w:t>
      </w:r>
      <w:r w:rsidR="00687B0C">
        <w:rPr>
          <w:rStyle w:val="a4"/>
        </w:rPr>
        <w:t>а</w:t>
      </w:r>
      <w:r w:rsidRPr="00D251F2">
        <w:rPr>
          <w:rStyle w:val="a4"/>
        </w:rPr>
        <w:t xml:space="preserve"> с участником аукциона, заявке </w:t>
      </w:r>
      <w:r w:rsidR="00921D9F" w:rsidRPr="00D251F2">
        <w:rPr>
          <w:rStyle w:val="a4"/>
        </w:rPr>
        <w:t>на участие,</w:t>
      </w:r>
      <w:r w:rsidRPr="00D251F2">
        <w:rPr>
          <w:rStyle w:val="a4"/>
        </w:rPr>
        <w:t xml:space="preserve"> в аукционе которого присвоен второй номер. </w:t>
      </w:r>
    </w:p>
    <w:p w:rsidR="000A3F4E" w:rsidRPr="00D251F2" w:rsidRDefault="000A3F4E" w:rsidP="000A3F4E">
      <w:pPr>
        <w:ind w:firstLine="540"/>
        <w:jc w:val="both"/>
        <w:rPr>
          <w:rStyle w:val="a4"/>
        </w:rPr>
      </w:pPr>
      <w:r w:rsidRPr="00D251F2">
        <w:rPr>
          <w:rStyle w:val="a4"/>
        </w:rPr>
        <w:t>Организатор аукциона обязан заключить договор</w:t>
      </w:r>
      <w:r w:rsidR="00687B0C">
        <w:rPr>
          <w:rStyle w:val="a4"/>
        </w:rPr>
        <w:t>а</w:t>
      </w:r>
      <w:r w:rsidRPr="00D251F2">
        <w:rPr>
          <w:rStyle w:val="a4"/>
        </w:rPr>
        <w:t xml:space="preserve"> с участником аукциона, заявке </w:t>
      </w:r>
      <w:r w:rsidR="00921D9F" w:rsidRPr="00D251F2">
        <w:rPr>
          <w:rStyle w:val="a4"/>
        </w:rPr>
        <w:t>на участие,</w:t>
      </w:r>
      <w:r w:rsidRPr="00D251F2">
        <w:rPr>
          <w:rStyle w:val="a4"/>
        </w:rPr>
        <w:t xml:space="preserve"> в аукционе которого присвоен второй номер, при отказе от заключения договор</w:t>
      </w:r>
      <w:r w:rsidR="00687B0C">
        <w:rPr>
          <w:rStyle w:val="a4"/>
        </w:rPr>
        <w:t>ов</w:t>
      </w:r>
      <w:r w:rsidRPr="00D251F2">
        <w:rPr>
          <w:rStyle w:val="a4"/>
        </w:rPr>
        <w:t xml:space="preserve"> с победителем аукциона в случаях, предусмотренных п.3.4.5.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D251F2">
        <w:rPr>
          <w:rStyle w:val="a4"/>
        </w:rPr>
        <w:t>участие</w:t>
      </w:r>
      <w:proofErr w:type="gramEnd"/>
      <w:r w:rsidRPr="00D251F2">
        <w:rPr>
          <w:rStyle w:val="a4"/>
        </w:rPr>
        <w:t xml:space="preserve"> в аукционе которого присвоен второй номер, один экземпляр протокола и проект</w:t>
      </w:r>
      <w:r w:rsidR="001430DD">
        <w:rPr>
          <w:rStyle w:val="a4"/>
        </w:rPr>
        <w:t>ы</w:t>
      </w:r>
      <w:r w:rsidRPr="00D251F2">
        <w:rPr>
          <w:rStyle w:val="a4"/>
        </w:rPr>
        <w:t xml:space="preserve"> договор</w:t>
      </w:r>
      <w:r w:rsidR="00687B0C">
        <w:rPr>
          <w:rStyle w:val="a4"/>
        </w:rPr>
        <w:t>ов</w:t>
      </w:r>
      <w:r w:rsidRPr="00D251F2">
        <w:rPr>
          <w:rStyle w:val="a4"/>
        </w:rPr>
        <w:t>, которы</w:t>
      </w:r>
      <w:r w:rsidR="00687B0C">
        <w:rPr>
          <w:rStyle w:val="a4"/>
        </w:rPr>
        <w:t>е составляю</w:t>
      </w:r>
      <w:r w:rsidRPr="00D251F2">
        <w:rPr>
          <w:rStyle w:val="a4"/>
        </w:rPr>
        <w:t>тся путем включения условий исполнения договор</w:t>
      </w:r>
      <w:r w:rsidR="00687B0C">
        <w:rPr>
          <w:rStyle w:val="a4"/>
        </w:rPr>
        <w:t>ов</w:t>
      </w:r>
      <w:r w:rsidRPr="00D251F2">
        <w:rPr>
          <w:rStyle w:val="a4"/>
        </w:rPr>
        <w:t>, предложенных участником аукциона, заявке на участие в аукционе которого присвоен второй номер, в заявке на участие в аукционе, в проект</w:t>
      </w:r>
      <w:r w:rsidR="00687B0C">
        <w:rPr>
          <w:rStyle w:val="a4"/>
        </w:rPr>
        <w:t>ы</w:t>
      </w:r>
      <w:r w:rsidRPr="00D251F2">
        <w:rPr>
          <w:rStyle w:val="a4"/>
        </w:rPr>
        <w:t xml:space="preserve"> договор</w:t>
      </w:r>
      <w:r w:rsidR="00687B0C">
        <w:rPr>
          <w:rStyle w:val="a4"/>
        </w:rPr>
        <w:t>ов</w:t>
      </w:r>
      <w:r w:rsidRPr="00D251F2">
        <w:rPr>
          <w:rStyle w:val="a4"/>
        </w:rPr>
        <w:t xml:space="preserve"> в соответствии с приложением № 4</w:t>
      </w:r>
      <w:r w:rsidR="00687B0C">
        <w:rPr>
          <w:rStyle w:val="a4"/>
        </w:rPr>
        <w:t>, №5</w:t>
      </w:r>
      <w:r w:rsidRPr="00D251F2">
        <w:rPr>
          <w:rStyle w:val="a4"/>
        </w:rPr>
        <w:t>. Ука</w:t>
      </w:r>
      <w:r w:rsidR="00687B0C">
        <w:rPr>
          <w:rStyle w:val="a4"/>
        </w:rPr>
        <w:t>занные</w:t>
      </w:r>
      <w:r w:rsidRPr="00D251F2">
        <w:rPr>
          <w:rStyle w:val="a4"/>
        </w:rPr>
        <w:t xml:space="preserve"> проект</w:t>
      </w:r>
      <w:r w:rsidR="00687B0C">
        <w:rPr>
          <w:rStyle w:val="a4"/>
        </w:rPr>
        <w:t>ы договоров</w:t>
      </w:r>
      <w:r w:rsidRPr="00D251F2">
        <w:rPr>
          <w:rStyle w:val="a4"/>
        </w:rPr>
        <w:t xml:space="preserve"> подписыва</w:t>
      </w:r>
      <w:r w:rsidR="00687B0C">
        <w:rPr>
          <w:rStyle w:val="a4"/>
        </w:rPr>
        <w:t>ю</w:t>
      </w:r>
      <w:r w:rsidRPr="00D251F2">
        <w:rPr>
          <w:rStyle w:val="a4"/>
        </w:rPr>
        <w:t xml:space="preserve">тся участником аукциона, заявке на </w:t>
      </w:r>
      <w:proofErr w:type="gramStart"/>
      <w:r w:rsidRPr="00D251F2">
        <w:rPr>
          <w:rStyle w:val="a4"/>
        </w:rPr>
        <w:t>участие</w:t>
      </w:r>
      <w:proofErr w:type="gramEnd"/>
      <w:r w:rsidRPr="00D251F2">
        <w:rPr>
          <w:rStyle w:val="a4"/>
        </w:rPr>
        <w:t xml:space="preserve"> в аукционе которого присвоен второй номер, в десятидневный срок и представляется организатору аукциона.</w:t>
      </w:r>
    </w:p>
    <w:p w:rsidR="000A3F4E" w:rsidRPr="00D251F2" w:rsidRDefault="000A3F4E" w:rsidP="000A3F4E">
      <w:pPr>
        <w:ind w:firstLine="540"/>
        <w:jc w:val="both"/>
        <w:rPr>
          <w:rStyle w:val="a4"/>
        </w:rPr>
      </w:pPr>
      <w:r w:rsidRPr="00D251F2">
        <w:rPr>
          <w:rStyle w:val="a4"/>
        </w:rPr>
        <w:t>При этом заключение договор</w:t>
      </w:r>
      <w:r w:rsidR="00687B0C">
        <w:rPr>
          <w:rStyle w:val="a4"/>
        </w:rPr>
        <w:t>ов</w:t>
      </w:r>
      <w:r w:rsidRPr="00D251F2">
        <w:rPr>
          <w:rStyle w:val="a4"/>
        </w:rPr>
        <w:t xml:space="preserve"> для участника аукциона, заявке </w:t>
      </w:r>
      <w:r w:rsidR="00921D9F" w:rsidRPr="00D251F2">
        <w:rPr>
          <w:rStyle w:val="a4"/>
        </w:rPr>
        <w:t>на участие,</w:t>
      </w:r>
      <w:r w:rsidRPr="00D251F2">
        <w:rPr>
          <w:rStyle w:val="a4"/>
        </w:rPr>
        <w:t xml:space="preserve"> в аукционе которого присвоен второй номер, является обязательным. </w:t>
      </w:r>
    </w:p>
    <w:p w:rsidR="000A3F4E" w:rsidRPr="00D251F2" w:rsidRDefault="000A3F4E" w:rsidP="000A3F4E">
      <w:pPr>
        <w:ind w:firstLine="540"/>
        <w:jc w:val="both"/>
        <w:rPr>
          <w:rStyle w:val="a4"/>
        </w:rPr>
      </w:pPr>
      <w:r w:rsidRPr="00D251F2">
        <w:rPr>
          <w:rStyle w:val="a4"/>
        </w:rPr>
        <w:t xml:space="preserve">В </w:t>
      </w:r>
      <w:proofErr w:type="gramStart"/>
      <w:r w:rsidRPr="00D251F2">
        <w:rPr>
          <w:rStyle w:val="a4"/>
        </w:rPr>
        <w:t>случае</w:t>
      </w:r>
      <w:proofErr w:type="gramEnd"/>
      <w:r w:rsidRPr="00D251F2">
        <w:rPr>
          <w:rStyle w:val="a4"/>
        </w:rPr>
        <w:t xml:space="preserve"> уклонения участника аукциона, заявке </w:t>
      </w:r>
      <w:r w:rsidR="00687B0C" w:rsidRPr="00D251F2">
        <w:rPr>
          <w:rStyle w:val="a4"/>
        </w:rPr>
        <w:t>на участие,</w:t>
      </w:r>
      <w:r w:rsidRPr="00D251F2">
        <w:rPr>
          <w:rStyle w:val="a4"/>
        </w:rPr>
        <w:t xml:space="preserve"> в аукционе которого присвоен втор</w:t>
      </w:r>
      <w:r w:rsidR="00687B0C">
        <w:rPr>
          <w:rStyle w:val="a4"/>
        </w:rPr>
        <w:t>ой номер, от заключения договоров</w:t>
      </w:r>
      <w:r w:rsidRPr="00D251F2">
        <w:rPr>
          <w:rStyle w:val="a4"/>
        </w:rPr>
        <w:t xml:space="preserve"> организатор аукциона вправе обратиться в суд с иском о понуждении такого участника заключить договор</w:t>
      </w:r>
      <w:r w:rsidR="00687B0C">
        <w:rPr>
          <w:rStyle w:val="a4"/>
        </w:rPr>
        <w:t>а</w:t>
      </w:r>
      <w:r w:rsidRPr="00D251F2">
        <w:rPr>
          <w:rStyle w:val="a4"/>
        </w:rPr>
        <w:t>, а также о возмещении убытков, причиненных уклонением от заключения договор</w:t>
      </w:r>
      <w:r w:rsidR="00687B0C">
        <w:rPr>
          <w:rStyle w:val="a4"/>
        </w:rPr>
        <w:t>ов</w:t>
      </w:r>
      <w:r w:rsidRPr="00D251F2">
        <w:rPr>
          <w:rStyle w:val="a4"/>
        </w:rPr>
        <w:t xml:space="preserve">. В </w:t>
      </w:r>
      <w:proofErr w:type="gramStart"/>
      <w:r w:rsidRPr="00D251F2">
        <w:rPr>
          <w:rStyle w:val="a4"/>
        </w:rPr>
        <w:t>случае</w:t>
      </w:r>
      <w:proofErr w:type="gramEnd"/>
      <w:r w:rsidRPr="00D251F2">
        <w:rPr>
          <w:rStyle w:val="a4"/>
        </w:rPr>
        <w:t xml:space="preserve"> если договор</w:t>
      </w:r>
      <w:r w:rsidR="00687B0C">
        <w:rPr>
          <w:rStyle w:val="a4"/>
        </w:rPr>
        <w:t>а</w:t>
      </w:r>
      <w:r w:rsidRPr="00D251F2">
        <w:rPr>
          <w:rStyle w:val="a4"/>
        </w:rPr>
        <w:t xml:space="preserve"> не заключен</w:t>
      </w:r>
      <w:r w:rsidR="00687B0C">
        <w:rPr>
          <w:rStyle w:val="a4"/>
        </w:rPr>
        <w:t>ы</w:t>
      </w:r>
      <w:r w:rsidRPr="00D251F2">
        <w:rPr>
          <w:rStyle w:val="a4"/>
        </w:rPr>
        <w:t xml:space="preserve"> с победителем аукциона или с участником аукциона, заявке </w:t>
      </w:r>
      <w:r w:rsidR="00921D9F" w:rsidRPr="00D251F2">
        <w:rPr>
          <w:rStyle w:val="a4"/>
        </w:rPr>
        <w:t>на участие,</w:t>
      </w:r>
      <w:r w:rsidRPr="00D251F2">
        <w:rPr>
          <w:rStyle w:val="a4"/>
        </w:rPr>
        <w:t xml:space="preserve"> в аукционе которого присвоен второй номер, аукцион признается несостоявшимся.</w:t>
      </w:r>
    </w:p>
    <w:p w:rsidR="00921D9F" w:rsidRPr="00921D9F" w:rsidRDefault="00921D9F" w:rsidP="00921D9F"/>
    <w:p w:rsidR="001430DD" w:rsidRPr="00A42CE3" w:rsidRDefault="00B942FA" w:rsidP="001430DD">
      <w:pPr>
        <w:keepNext/>
        <w:spacing w:before="240" w:after="60"/>
        <w:jc w:val="right"/>
        <w:outlineLvl w:val="2"/>
        <w:rPr>
          <w:rFonts w:cs="Arial"/>
          <w:bCs/>
          <w:sz w:val="26"/>
          <w:szCs w:val="26"/>
        </w:rPr>
      </w:pPr>
      <w:r>
        <w:rPr>
          <w:rStyle w:val="a4"/>
        </w:rPr>
        <w:br w:type="page"/>
      </w:r>
      <w:r w:rsidR="001430DD" w:rsidRPr="00A42CE3">
        <w:rPr>
          <w:rFonts w:cs="Arial"/>
          <w:bCs/>
          <w:sz w:val="26"/>
          <w:szCs w:val="26"/>
        </w:rPr>
        <w:t xml:space="preserve">Приложение № 1 </w:t>
      </w:r>
    </w:p>
    <w:p w:rsidR="001430DD" w:rsidRPr="00A42CE3" w:rsidRDefault="001430DD" w:rsidP="001430DD">
      <w:pPr>
        <w:jc w:val="right"/>
      </w:pPr>
      <w:r w:rsidRPr="00A42CE3">
        <w:rPr>
          <w:sz w:val="26"/>
          <w:szCs w:val="26"/>
        </w:rPr>
        <w:t>к документации об аукционе</w:t>
      </w:r>
    </w:p>
    <w:p w:rsidR="001430DD" w:rsidRDefault="001430DD" w:rsidP="001430DD">
      <w:pPr>
        <w:keepNext/>
        <w:spacing w:before="960" w:after="60"/>
        <w:jc w:val="center"/>
        <w:outlineLvl w:val="3"/>
        <w:rPr>
          <w:b/>
          <w:bCs/>
          <w:sz w:val="28"/>
          <w:szCs w:val="28"/>
        </w:rPr>
      </w:pPr>
    </w:p>
    <w:p w:rsidR="001430DD" w:rsidRPr="00A42CE3" w:rsidRDefault="001430DD" w:rsidP="001430DD">
      <w:pPr>
        <w:keepNext/>
        <w:spacing w:before="960" w:after="60"/>
        <w:jc w:val="center"/>
        <w:outlineLvl w:val="3"/>
        <w:rPr>
          <w:b/>
          <w:bCs/>
          <w:sz w:val="28"/>
          <w:szCs w:val="28"/>
        </w:rPr>
      </w:pPr>
      <w:r w:rsidRPr="00A42CE3">
        <w:rPr>
          <w:b/>
          <w:bCs/>
          <w:sz w:val="28"/>
          <w:szCs w:val="28"/>
        </w:rPr>
        <w:t>СВЕДЕНИЯ</w:t>
      </w:r>
    </w:p>
    <w:p w:rsidR="001430DD" w:rsidRPr="00A42CE3" w:rsidRDefault="001430DD" w:rsidP="001430DD">
      <w:pPr>
        <w:widowControl w:val="0"/>
        <w:jc w:val="center"/>
        <w:rPr>
          <w:b/>
          <w:bCs/>
          <w:sz w:val="28"/>
          <w:szCs w:val="28"/>
        </w:rPr>
      </w:pPr>
      <w:r w:rsidRPr="00A42CE3">
        <w:rPr>
          <w:b/>
          <w:bCs/>
          <w:color w:val="000000"/>
          <w:sz w:val="28"/>
          <w:szCs w:val="28"/>
        </w:rPr>
        <w:t>ОБ ОБЪЕКТ</w:t>
      </w:r>
      <w:r>
        <w:rPr>
          <w:b/>
          <w:bCs/>
          <w:color w:val="000000"/>
          <w:sz w:val="28"/>
          <w:szCs w:val="28"/>
        </w:rPr>
        <w:t>АХ</w:t>
      </w:r>
      <w:r w:rsidRPr="00A42CE3">
        <w:rPr>
          <w:b/>
          <w:bCs/>
          <w:color w:val="000000"/>
          <w:sz w:val="28"/>
          <w:szCs w:val="28"/>
        </w:rPr>
        <w:t xml:space="preserve"> АУКЦИОНА, РАСПОЛОЖЕНН</w:t>
      </w:r>
      <w:r>
        <w:rPr>
          <w:b/>
          <w:bCs/>
          <w:color w:val="000000"/>
          <w:sz w:val="28"/>
          <w:szCs w:val="28"/>
        </w:rPr>
        <w:t>ЫХ</w:t>
      </w:r>
      <w:r w:rsidRPr="00A42CE3">
        <w:rPr>
          <w:b/>
          <w:bCs/>
          <w:color w:val="000000"/>
          <w:sz w:val="28"/>
          <w:szCs w:val="28"/>
        </w:rPr>
        <w:t xml:space="preserve"> ПО АДРЕСУ:</w:t>
      </w:r>
    </w:p>
    <w:p w:rsidR="001430DD" w:rsidRPr="00A42CE3" w:rsidRDefault="001430DD" w:rsidP="001430DD">
      <w:pPr>
        <w:widowControl w:val="0"/>
        <w:jc w:val="center"/>
        <w:rPr>
          <w:b/>
          <w:sz w:val="28"/>
          <w:szCs w:val="28"/>
        </w:rPr>
      </w:pPr>
    </w:p>
    <w:p w:rsidR="001430DD" w:rsidRPr="005D30CF" w:rsidRDefault="001430DD" w:rsidP="001430DD">
      <w:pPr>
        <w:spacing w:line="360" w:lineRule="auto"/>
        <w:jc w:val="center"/>
        <w:rPr>
          <w:b/>
          <w:bCs/>
          <w:sz w:val="28"/>
          <w:szCs w:val="28"/>
        </w:rPr>
      </w:pPr>
      <w:r w:rsidRPr="005D30CF">
        <w:rPr>
          <w:b/>
          <w:sz w:val="28"/>
          <w:szCs w:val="28"/>
        </w:rPr>
        <w:t>г</w:t>
      </w:r>
      <w:proofErr w:type="gramStart"/>
      <w:r w:rsidRPr="005D30CF">
        <w:rPr>
          <w:b/>
          <w:sz w:val="28"/>
          <w:szCs w:val="28"/>
        </w:rPr>
        <w:t>.Т</w:t>
      </w:r>
      <w:proofErr w:type="gramEnd"/>
      <w:r w:rsidRPr="005D30CF">
        <w:rPr>
          <w:b/>
          <w:sz w:val="28"/>
          <w:szCs w:val="28"/>
        </w:rPr>
        <w:t>амбов, пл. Мастерских, д.1</w:t>
      </w:r>
    </w:p>
    <w:p w:rsidR="001430DD" w:rsidRPr="00A42CE3" w:rsidRDefault="001430DD" w:rsidP="001430DD">
      <w:pPr>
        <w:keepNext/>
        <w:tabs>
          <w:tab w:val="left" w:pos="-3060"/>
        </w:tabs>
        <w:spacing w:before="480" w:after="240"/>
        <w:outlineLvl w:val="0"/>
        <w:rPr>
          <w:b/>
          <w:color w:val="000000"/>
        </w:rPr>
      </w:pPr>
      <w:r w:rsidRPr="00A42CE3">
        <w:rPr>
          <w:b/>
          <w:color w:val="000000"/>
        </w:rPr>
        <w:t>СОДЕРЖАНИЕ: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40"/>
        <w:gridCol w:w="1080"/>
      </w:tblGrid>
      <w:tr w:rsidR="001430DD" w:rsidRPr="00A42CE3" w:rsidTr="00A73C62">
        <w:tc>
          <w:tcPr>
            <w:tcW w:w="720" w:type="dxa"/>
            <w:vAlign w:val="center"/>
          </w:tcPr>
          <w:p w:rsidR="001430DD" w:rsidRPr="00A42CE3" w:rsidRDefault="001430DD" w:rsidP="00A73C62">
            <w:pPr>
              <w:jc w:val="center"/>
              <w:rPr>
                <w:b/>
                <w:color w:val="000000"/>
                <w:szCs w:val="20"/>
              </w:rPr>
            </w:pPr>
            <w:r w:rsidRPr="00A42CE3">
              <w:rPr>
                <w:b/>
                <w:color w:val="000000"/>
                <w:szCs w:val="20"/>
              </w:rPr>
              <w:t>№</w:t>
            </w:r>
          </w:p>
          <w:p w:rsidR="001430DD" w:rsidRPr="00A42CE3" w:rsidRDefault="001430DD" w:rsidP="00A73C62">
            <w:pPr>
              <w:jc w:val="center"/>
              <w:rPr>
                <w:b/>
                <w:color w:val="000000"/>
                <w:szCs w:val="20"/>
              </w:rPr>
            </w:pPr>
            <w:proofErr w:type="spellStart"/>
            <w:proofErr w:type="gramStart"/>
            <w:r w:rsidRPr="00A42CE3">
              <w:rPr>
                <w:b/>
                <w:color w:val="000000"/>
                <w:szCs w:val="20"/>
              </w:rPr>
              <w:t>п</w:t>
            </w:r>
            <w:proofErr w:type="spellEnd"/>
            <w:proofErr w:type="gramEnd"/>
            <w:r w:rsidRPr="00A42CE3">
              <w:rPr>
                <w:b/>
                <w:color w:val="000000"/>
                <w:szCs w:val="20"/>
              </w:rPr>
              <w:t>/</w:t>
            </w:r>
            <w:proofErr w:type="spellStart"/>
            <w:r w:rsidRPr="00A42CE3">
              <w:rPr>
                <w:b/>
                <w:color w:val="000000"/>
                <w:szCs w:val="20"/>
              </w:rPr>
              <w:t>п</w:t>
            </w:r>
            <w:proofErr w:type="spellEnd"/>
          </w:p>
        </w:tc>
        <w:tc>
          <w:tcPr>
            <w:tcW w:w="7740" w:type="dxa"/>
            <w:vAlign w:val="center"/>
          </w:tcPr>
          <w:p w:rsidR="001430DD" w:rsidRPr="00A42CE3" w:rsidRDefault="001430DD" w:rsidP="00A73C62">
            <w:pPr>
              <w:keepNext/>
              <w:jc w:val="center"/>
              <w:outlineLvl w:val="1"/>
              <w:rPr>
                <w:b/>
                <w:color w:val="000000"/>
                <w:szCs w:val="20"/>
              </w:rPr>
            </w:pPr>
            <w:r w:rsidRPr="00A42CE3">
              <w:rPr>
                <w:b/>
                <w:color w:val="000000"/>
                <w:szCs w:val="20"/>
              </w:rPr>
              <w:t>Наименование документов</w:t>
            </w:r>
          </w:p>
        </w:tc>
        <w:tc>
          <w:tcPr>
            <w:tcW w:w="1080" w:type="dxa"/>
            <w:vAlign w:val="center"/>
          </w:tcPr>
          <w:p w:rsidR="001430DD" w:rsidRPr="00A42CE3" w:rsidRDefault="001430DD" w:rsidP="00A73C62">
            <w:pPr>
              <w:keepNext/>
              <w:jc w:val="center"/>
              <w:outlineLvl w:val="1"/>
              <w:rPr>
                <w:b/>
                <w:color w:val="000000"/>
                <w:szCs w:val="20"/>
              </w:rPr>
            </w:pPr>
            <w:r w:rsidRPr="00A42CE3">
              <w:rPr>
                <w:b/>
                <w:color w:val="000000"/>
                <w:szCs w:val="20"/>
              </w:rPr>
              <w:t>Кол</w:t>
            </w:r>
            <w:proofErr w:type="gramStart"/>
            <w:r w:rsidRPr="00A42CE3">
              <w:rPr>
                <w:b/>
                <w:color w:val="000000"/>
                <w:szCs w:val="20"/>
              </w:rPr>
              <w:t>.</w:t>
            </w:r>
            <w:proofErr w:type="gramEnd"/>
            <w:r w:rsidRPr="00A42CE3">
              <w:rPr>
                <w:b/>
                <w:color w:val="000000"/>
                <w:szCs w:val="20"/>
              </w:rPr>
              <w:t xml:space="preserve"> </w:t>
            </w:r>
            <w:proofErr w:type="gramStart"/>
            <w:r w:rsidRPr="00A42CE3">
              <w:rPr>
                <w:b/>
                <w:color w:val="000000"/>
                <w:szCs w:val="20"/>
              </w:rPr>
              <w:t>л</w:t>
            </w:r>
            <w:proofErr w:type="gramEnd"/>
            <w:r w:rsidRPr="00A42CE3">
              <w:rPr>
                <w:b/>
                <w:color w:val="000000"/>
                <w:szCs w:val="20"/>
              </w:rPr>
              <w:t>истов</w:t>
            </w:r>
          </w:p>
        </w:tc>
      </w:tr>
      <w:tr w:rsidR="001430DD" w:rsidRPr="00A42CE3" w:rsidTr="00A73C62">
        <w:tc>
          <w:tcPr>
            <w:tcW w:w="720" w:type="dxa"/>
            <w:vAlign w:val="center"/>
          </w:tcPr>
          <w:p w:rsidR="001430DD" w:rsidRPr="00A42CE3" w:rsidRDefault="001430DD" w:rsidP="00A73C62">
            <w:pPr>
              <w:jc w:val="center"/>
              <w:rPr>
                <w:color w:val="000000"/>
                <w:szCs w:val="20"/>
              </w:rPr>
            </w:pPr>
            <w:r w:rsidRPr="00A42CE3">
              <w:rPr>
                <w:color w:val="000000"/>
                <w:szCs w:val="20"/>
              </w:rPr>
              <w:t>1</w:t>
            </w:r>
          </w:p>
        </w:tc>
        <w:tc>
          <w:tcPr>
            <w:tcW w:w="7740" w:type="dxa"/>
            <w:vAlign w:val="center"/>
          </w:tcPr>
          <w:p w:rsidR="001430DD" w:rsidRPr="00A42CE3" w:rsidRDefault="001430DD" w:rsidP="00A73C62">
            <w:pPr>
              <w:rPr>
                <w:color w:val="000000"/>
              </w:rPr>
            </w:pPr>
            <w:r>
              <w:t>Технический паспорт здания (склад шихтовых материалов)</w:t>
            </w:r>
            <w:r w:rsidRPr="00A42CE3">
              <w:t xml:space="preserve"> </w:t>
            </w:r>
          </w:p>
        </w:tc>
        <w:tc>
          <w:tcPr>
            <w:tcW w:w="1080" w:type="dxa"/>
            <w:vAlign w:val="center"/>
          </w:tcPr>
          <w:p w:rsidR="001430DD" w:rsidRPr="00A42CE3" w:rsidRDefault="001430DD" w:rsidP="00A73C62">
            <w:pPr>
              <w:jc w:val="center"/>
            </w:pPr>
            <w:r>
              <w:t>9</w:t>
            </w:r>
          </w:p>
        </w:tc>
      </w:tr>
      <w:tr w:rsidR="001430DD" w:rsidRPr="00A42CE3" w:rsidTr="00A73C62">
        <w:tc>
          <w:tcPr>
            <w:tcW w:w="720" w:type="dxa"/>
            <w:vAlign w:val="center"/>
          </w:tcPr>
          <w:p w:rsidR="001430DD" w:rsidRPr="00A42CE3" w:rsidRDefault="001430DD" w:rsidP="00A73C62">
            <w:pPr>
              <w:jc w:val="center"/>
              <w:rPr>
                <w:color w:val="000000"/>
                <w:szCs w:val="20"/>
              </w:rPr>
            </w:pPr>
            <w:r w:rsidRPr="00A42CE3">
              <w:rPr>
                <w:color w:val="000000"/>
                <w:szCs w:val="20"/>
              </w:rPr>
              <w:t>2</w:t>
            </w:r>
          </w:p>
        </w:tc>
        <w:tc>
          <w:tcPr>
            <w:tcW w:w="7740" w:type="dxa"/>
            <w:vAlign w:val="center"/>
          </w:tcPr>
          <w:p w:rsidR="001430DD" w:rsidRPr="00A42CE3" w:rsidRDefault="001430DD" w:rsidP="00A73C62">
            <w:pPr>
              <w:rPr>
                <w:color w:val="000000"/>
              </w:rPr>
            </w:pPr>
            <w:r>
              <w:t>Свидетельство о государственной регистрации права на здание (склад шихтовых материалов)</w:t>
            </w:r>
          </w:p>
        </w:tc>
        <w:tc>
          <w:tcPr>
            <w:tcW w:w="1080" w:type="dxa"/>
            <w:vAlign w:val="center"/>
          </w:tcPr>
          <w:p w:rsidR="001430DD" w:rsidRPr="00A42CE3" w:rsidRDefault="001430DD" w:rsidP="00A73C62">
            <w:pPr>
              <w:jc w:val="center"/>
              <w:rPr>
                <w:color w:val="000000"/>
              </w:rPr>
            </w:pPr>
            <w:r w:rsidRPr="00A42CE3">
              <w:rPr>
                <w:color w:val="000000"/>
              </w:rPr>
              <w:t>1</w:t>
            </w:r>
          </w:p>
        </w:tc>
      </w:tr>
      <w:tr w:rsidR="001430DD" w:rsidRPr="00A42CE3" w:rsidTr="00A73C62">
        <w:tc>
          <w:tcPr>
            <w:tcW w:w="720" w:type="dxa"/>
            <w:vAlign w:val="center"/>
          </w:tcPr>
          <w:p w:rsidR="001430DD" w:rsidRPr="00A42CE3" w:rsidRDefault="001430DD" w:rsidP="00A73C62">
            <w:pPr>
              <w:jc w:val="center"/>
              <w:rPr>
                <w:color w:val="000000"/>
                <w:szCs w:val="20"/>
              </w:rPr>
            </w:pPr>
            <w:r w:rsidRPr="00A42CE3">
              <w:rPr>
                <w:color w:val="000000"/>
                <w:szCs w:val="20"/>
              </w:rPr>
              <w:t>3</w:t>
            </w:r>
          </w:p>
        </w:tc>
        <w:tc>
          <w:tcPr>
            <w:tcW w:w="7740" w:type="dxa"/>
            <w:vAlign w:val="center"/>
          </w:tcPr>
          <w:p w:rsidR="001430DD" w:rsidRPr="00A42CE3" w:rsidRDefault="001430DD" w:rsidP="00A73C62">
            <w:pPr>
              <w:rPr>
                <w:color w:val="000000"/>
              </w:rPr>
            </w:pPr>
            <w:r>
              <w:t>Технический паспорт здания литейного цеха</w:t>
            </w:r>
          </w:p>
        </w:tc>
        <w:tc>
          <w:tcPr>
            <w:tcW w:w="1080" w:type="dxa"/>
            <w:vAlign w:val="center"/>
          </w:tcPr>
          <w:p w:rsidR="001430DD" w:rsidRPr="00A42CE3" w:rsidRDefault="001430DD" w:rsidP="00A73C62">
            <w:pPr>
              <w:jc w:val="center"/>
              <w:rPr>
                <w:color w:val="000000"/>
              </w:rPr>
            </w:pPr>
            <w:r w:rsidRPr="00A42CE3">
              <w:rPr>
                <w:color w:val="000000"/>
              </w:rPr>
              <w:t>1</w:t>
            </w:r>
            <w:r>
              <w:rPr>
                <w:color w:val="000000"/>
              </w:rPr>
              <w:t>2</w:t>
            </w:r>
          </w:p>
        </w:tc>
      </w:tr>
      <w:tr w:rsidR="001430DD" w:rsidRPr="00A42CE3" w:rsidTr="00A73C62">
        <w:trPr>
          <w:trHeight w:val="180"/>
        </w:trPr>
        <w:tc>
          <w:tcPr>
            <w:tcW w:w="720" w:type="dxa"/>
            <w:vAlign w:val="center"/>
          </w:tcPr>
          <w:p w:rsidR="001430DD" w:rsidRPr="00A42CE3" w:rsidRDefault="001430DD" w:rsidP="00A73C62">
            <w:pPr>
              <w:jc w:val="center"/>
              <w:rPr>
                <w:color w:val="000000"/>
                <w:szCs w:val="20"/>
              </w:rPr>
            </w:pPr>
            <w:r w:rsidRPr="00A42CE3">
              <w:rPr>
                <w:color w:val="000000"/>
                <w:szCs w:val="20"/>
              </w:rPr>
              <w:t>4</w:t>
            </w:r>
          </w:p>
        </w:tc>
        <w:tc>
          <w:tcPr>
            <w:tcW w:w="7740" w:type="dxa"/>
            <w:vAlign w:val="center"/>
          </w:tcPr>
          <w:p w:rsidR="001430DD" w:rsidRPr="00A42CE3" w:rsidRDefault="001430DD" w:rsidP="00A73C62">
            <w:pPr>
              <w:rPr>
                <w:color w:val="000000"/>
              </w:rPr>
            </w:pPr>
            <w:r>
              <w:t>Свидетельство о государственной регистрации права на здание литейного цеха</w:t>
            </w:r>
          </w:p>
        </w:tc>
        <w:tc>
          <w:tcPr>
            <w:tcW w:w="1080" w:type="dxa"/>
            <w:vAlign w:val="center"/>
          </w:tcPr>
          <w:p w:rsidR="001430DD" w:rsidRPr="00A42CE3" w:rsidRDefault="001430DD" w:rsidP="00A73C62">
            <w:pPr>
              <w:jc w:val="center"/>
              <w:rPr>
                <w:color w:val="000000"/>
              </w:rPr>
            </w:pPr>
            <w:r w:rsidRPr="00A42CE3">
              <w:rPr>
                <w:color w:val="000000"/>
              </w:rPr>
              <w:t>1</w:t>
            </w:r>
          </w:p>
        </w:tc>
      </w:tr>
    </w:tbl>
    <w:p w:rsidR="001430DD" w:rsidRPr="00A42CE3" w:rsidRDefault="001430DD" w:rsidP="001430DD">
      <w:pPr>
        <w:ind w:firstLine="540"/>
        <w:jc w:val="both"/>
        <w:rPr>
          <w:b/>
        </w:rPr>
      </w:pPr>
    </w:p>
    <w:p w:rsidR="00B942FA" w:rsidRDefault="00B942FA" w:rsidP="00682C70">
      <w:pPr>
        <w:ind w:firstLine="540"/>
        <w:jc w:val="both"/>
        <w:rPr>
          <w:b/>
        </w:rPr>
      </w:pPr>
    </w:p>
    <w:p w:rsidR="00463904" w:rsidRDefault="00463904" w:rsidP="00682C70">
      <w:pPr>
        <w:ind w:firstLine="540"/>
        <w:jc w:val="both"/>
        <w:rPr>
          <w:b/>
        </w:rPr>
      </w:pPr>
    </w:p>
    <w:p w:rsidR="0072391B" w:rsidRPr="005E7735" w:rsidRDefault="00463904" w:rsidP="0072391B">
      <w:pPr>
        <w:ind w:firstLine="540"/>
        <w:jc w:val="right"/>
      </w:pPr>
      <w:r>
        <w:br w:type="page"/>
      </w:r>
      <w:r w:rsidR="0072391B" w:rsidRPr="005E7735">
        <w:t xml:space="preserve">Приложение № 2 </w:t>
      </w:r>
    </w:p>
    <w:p w:rsidR="0072391B" w:rsidRPr="005E7735" w:rsidRDefault="0072391B" w:rsidP="0072391B">
      <w:pPr>
        <w:ind w:firstLine="540"/>
        <w:jc w:val="right"/>
      </w:pPr>
      <w:r w:rsidRPr="005E7735">
        <w:t>к документации об аукционе</w:t>
      </w:r>
    </w:p>
    <w:p w:rsidR="0072391B" w:rsidRDefault="0072391B" w:rsidP="0072391B">
      <w:pPr>
        <w:widowControl w:val="0"/>
        <w:spacing w:before="360"/>
        <w:jc w:val="center"/>
        <w:rPr>
          <w:b/>
          <w:sz w:val="28"/>
          <w:szCs w:val="28"/>
        </w:rPr>
      </w:pPr>
      <w:r>
        <w:rPr>
          <w:b/>
          <w:sz w:val="28"/>
          <w:szCs w:val="28"/>
        </w:rPr>
        <w:t>ИНФОРМАЦИОННАЯ КАРТА АУКЦИОНА</w:t>
      </w:r>
    </w:p>
    <w:p w:rsidR="0072391B" w:rsidRDefault="0072391B" w:rsidP="0072391B">
      <w:pPr>
        <w:widowControl w:val="0"/>
        <w:jc w:val="center"/>
        <w:rPr>
          <w:b/>
          <w:sz w:val="28"/>
          <w:szCs w:val="28"/>
        </w:rPr>
      </w:pPr>
    </w:p>
    <w:tbl>
      <w:tblPr>
        <w:tblW w:w="10260" w:type="dxa"/>
        <w:tblInd w:w="-432" w:type="dxa"/>
        <w:tblLayout w:type="fixed"/>
        <w:tblLook w:val="0000"/>
      </w:tblPr>
      <w:tblGrid>
        <w:gridCol w:w="540"/>
        <w:gridCol w:w="3060"/>
        <w:gridCol w:w="6660"/>
      </w:tblGrid>
      <w:tr w:rsidR="0072391B" w:rsidRPr="00C35725" w:rsidTr="00063DC7">
        <w:tc>
          <w:tcPr>
            <w:tcW w:w="540" w:type="dxa"/>
            <w:tcBorders>
              <w:top w:val="double" w:sz="4" w:space="0" w:color="auto"/>
              <w:left w:val="single" w:sz="4" w:space="0" w:color="auto"/>
              <w:bottom w:val="double" w:sz="4" w:space="0" w:color="auto"/>
              <w:right w:val="single" w:sz="4" w:space="0" w:color="auto"/>
            </w:tcBorders>
            <w:vAlign w:val="center"/>
          </w:tcPr>
          <w:p w:rsidR="0072391B" w:rsidRPr="006B2123" w:rsidRDefault="0072391B" w:rsidP="00063DC7">
            <w:pPr>
              <w:widowControl w:val="0"/>
              <w:spacing w:before="120" w:after="120"/>
              <w:jc w:val="center"/>
              <w:rPr>
                <w:b/>
              </w:rPr>
            </w:pPr>
            <w:r w:rsidRPr="006B2123">
              <w:rPr>
                <w:b/>
                <w:sz w:val="22"/>
                <w:szCs w:val="22"/>
              </w:rPr>
              <w:t>№</w:t>
            </w:r>
          </w:p>
        </w:tc>
        <w:tc>
          <w:tcPr>
            <w:tcW w:w="3060" w:type="dxa"/>
            <w:tcBorders>
              <w:top w:val="double" w:sz="4" w:space="0" w:color="auto"/>
              <w:left w:val="single" w:sz="4" w:space="0" w:color="auto"/>
              <w:bottom w:val="double" w:sz="4" w:space="0" w:color="auto"/>
              <w:right w:val="single" w:sz="4" w:space="0" w:color="auto"/>
            </w:tcBorders>
            <w:vAlign w:val="center"/>
          </w:tcPr>
          <w:p w:rsidR="0072391B" w:rsidRPr="006B2123" w:rsidRDefault="0072391B" w:rsidP="00063DC7">
            <w:pPr>
              <w:pStyle w:val="1"/>
              <w:spacing w:before="120" w:after="120"/>
              <w:rPr>
                <w:sz w:val="22"/>
                <w:szCs w:val="22"/>
              </w:rPr>
            </w:pPr>
            <w:r w:rsidRPr="006B2123">
              <w:rPr>
                <w:sz w:val="22"/>
                <w:szCs w:val="22"/>
              </w:rPr>
              <w:t>Наименование разделов</w:t>
            </w:r>
          </w:p>
        </w:tc>
        <w:tc>
          <w:tcPr>
            <w:tcW w:w="6660" w:type="dxa"/>
            <w:tcBorders>
              <w:top w:val="double" w:sz="4" w:space="0" w:color="auto"/>
              <w:left w:val="single" w:sz="4" w:space="0" w:color="auto"/>
              <w:bottom w:val="double" w:sz="4" w:space="0" w:color="auto"/>
              <w:right w:val="single" w:sz="4" w:space="0" w:color="auto"/>
            </w:tcBorders>
            <w:vAlign w:val="center"/>
          </w:tcPr>
          <w:p w:rsidR="0072391B" w:rsidRPr="006B2123" w:rsidRDefault="0072391B" w:rsidP="00063DC7">
            <w:pPr>
              <w:pStyle w:val="8"/>
              <w:spacing w:before="120" w:after="120"/>
              <w:jc w:val="center"/>
              <w:rPr>
                <w:b/>
                <w:i w:val="0"/>
              </w:rPr>
            </w:pPr>
            <w:r w:rsidRPr="006B2123">
              <w:rPr>
                <w:b/>
                <w:i w:val="0"/>
                <w:sz w:val="22"/>
                <w:szCs w:val="22"/>
              </w:rPr>
              <w:t>Содержание разделов</w:t>
            </w:r>
          </w:p>
        </w:tc>
      </w:tr>
      <w:tr w:rsidR="0072391B" w:rsidTr="00063DC7">
        <w:trPr>
          <w:trHeight w:val="800"/>
        </w:trPr>
        <w:tc>
          <w:tcPr>
            <w:tcW w:w="540" w:type="dxa"/>
            <w:tcBorders>
              <w:top w:val="doub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doub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jc w:val="center"/>
              <w:rPr>
                <w:rFonts w:ascii="Times New Roman" w:hAnsi="Times New Roman"/>
                <w:b/>
                <w:sz w:val="22"/>
                <w:szCs w:val="22"/>
              </w:rPr>
            </w:pPr>
            <w:r w:rsidRPr="006B2123">
              <w:rPr>
                <w:rFonts w:ascii="Times New Roman" w:hAnsi="Times New Roman"/>
                <w:b/>
                <w:sz w:val="22"/>
                <w:szCs w:val="22"/>
              </w:rPr>
              <w:t>Организатор аукциона</w:t>
            </w:r>
          </w:p>
        </w:tc>
        <w:tc>
          <w:tcPr>
            <w:tcW w:w="6660" w:type="dxa"/>
            <w:tcBorders>
              <w:top w:val="double" w:sz="4" w:space="0" w:color="auto"/>
              <w:left w:val="single" w:sz="4" w:space="0" w:color="auto"/>
              <w:bottom w:val="single" w:sz="4" w:space="0" w:color="auto"/>
              <w:right w:val="single" w:sz="4" w:space="0" w:color="auto"/>
            </w:tcBorders>
            <w:vAlign w:val="center"/>
          </w:tcPr>
          <w:p w:rsidR="0072391B" w:rsidRPr="005F1FDE" w:rsidRDefault="0072391B" w:rsidP="00063DC7">
            <w:pPr>
              <w:autoSpaceDE w:val="0"/>
              <w:autoSpaceDN w:val="0"/>
              <w:adjustRightInd w:val="0"/>
              <w:jc w:val="both"/>
            </w:pPr>
            <w:r w:rsidRPr="005F1FDE">
              <w:rPr>
                <w:sz w:val="22"/>
                <w:szCs w:val="22"/>
              </w:rPr>
              <w:t>Акционерное общество «</w:t>
            </w:r>
            <w:proofErr w:type="spellStart"/>
            <w:r w:rsidRPr="005F1FDE">
              <w:rPr>
                <w:sz w:val="22"/>
                <w:szCs w:val="22"/>
              </w:rPr>
              <w:t>Вагонреммаш</w:t>
            </w:r>
            <w:proofErr w:type="spellEnd"/>
            <w:r w:rsidRPr="005F1FDE">
              <w:rPr>
                <w:sz w:val="22"/>
                <w:szCs w:val="22"/>
              </w:rPr>
              <w:t xml:space="preserve">» (АО «ВРМ») далее (Арендодатель). </w:t>
            </w:r>
          </w:p>
        </w:tc>
      </w:tr>
      <w:tr w:rsidR="0072391B" w:rsidTr="00063DC7">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shd w:val="clear" w:color="auto" w:fill="FFFFFF"/>
              <w:jc w:val="center"/>
              <w:rPr>
                <w:b/>
              </w:rPr>
            </w:pPr>
            <w:r w:rsidRPr="006B2123">
              <w:rPr>
                <w:b/>
                <w:sz w:val="22"/>
                <w:szCs w:val="22"/>
              </w:rPr>
              <w:t>Объект аукциона</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5F1FDE" w:rsidRDefault="0072391B" w:rsidP="00063DC7">
            <w:pPr>
              <w:autoSpaceDE w:val="0"/>
              <w:autoSpaceDN w:val="0"/>
              <w:adjustRightInd w:val="0"/>
              <w:jc w:val="both"/>
            </w:pPr>
            <w:r>
              <w:rPr>
                <w:sz w:val="26"/>
                <w:szCs w:val="26"/>
              </w:rPr>
              <w:t xml:space="preserve">- </w:t>
            </w:r>
            <w:r w:rsidRPr="005F1FDE">
              <w:rPr>
                <w:sz w:val="22"/>
                <w:szCs w:val="22"/>
              </w:rPr>
              <w:t>здание литейного цеха, площадь 7234,9 кв.м., принадлежащее Арендодателю на праве собственности, о чем в Едином государственном реестре прав на недвижимое имущество и сделок с ним 21.06.2008 г. сделана запись регистрации № 68-68-01/023/2008-191</w:t>
            </w:r>
            <w:r w:rsidR="00625D5B">
              <w:rPr>
                <w:sz w:val="22"/>
                <w:szCs w:val="22"/>
              </w:rPr>
              <w:t xml:space="preserve">, </w:t>
            </w:r>
          </w:p>
          <w:p w:rsidR="0072391B" w:rsidRPr="005F1FDE" w:rsidRDefault="0072391B" w:rsidP="00063DC7">
            <w:pPr>
              <w:autoSpaceDE w:val="0"/>
              <w:autoSpaceDN w:val="0"/>
              <w:adjustRightInd w:val="0"/>
              <w:jc w:val="both"/>
            </w:pPr>
            <w:r w:rsidRPr="005F1FDE">
              <w:rPr>
                <w:sz w:val="22"/>
                <w:szCs w:val="22"/>
              </w:rPr>
              <w:t>- здание (склад шихтовых материалов), площадь: общая 1119,1 кв.м., принадлежащее Арендодателю на праве собственности, о чем в Едином государственном реестре прав на недвижимое имущество и сделок с ним 04.10.2013 г. сделана запись регистрации № 68-68-01/042/2013-246</w:t>
            </w:r>
            <w:r w:rsidR="00625D5B">
              <w:rPr>
                <w:sz w:val="22"/>
                <w:szCs w:val="22"/>
              </w:rPr>
              <w:t xml:space="preserve">, </w:t>
            </w:r>
          </w:p>
          <w:p w:rsidR="0072391B" w:rsidRPr="005F1FDE" w:rsidRDefault="0072391B" w:rsidP="00063DC7">
            <w:pPr>
              <w:autoSpaceDE w:val="0"/>
              <w:autoSpaceDN w:val="0"/>
              <w:adjustRightInd w:val="0"/>
              <w:jc w:val="both"/>
            </w:pPr>
            <w:r w:rsidRPr="005F1FDE">
              <w:rPr>
                <w:sz w:val="22"/>
                <w:szCs w:val="22"/>
              </w:rPr>
              <w:t>- 7 (семь) сооружений и 169 (сто шестьдесят девять) единиц движимого имущества, (полный перечень имущества прилагается), принадлежащих Арендодателю на праве собственности</w:t>
            </w:r>
            <w:r w:rsidR="00DD22A9">
              <w:rPr>
                <w:sz w:val="22"/>
                <w:szCs w:val="22"/>
              </w:rPr>
              <w:t>;</w:t>
            </w:r>
          </w:p>
          <w:p w:rsidR="0072391B" w:rsidRPr="00625D5B" w:rsidRDefault="00DD22A9" w:rsidP="00DD22A9">
            <w:pPr>
              <w:autoSpaceDE w:val="0"/>
              <w:autoSpaceDN w:val="0"/>
              <w:adjustRightInd w:val="0"/>
              <w:jc w:val="both"/>
              <w:rPr>
                <w:color w:val="FF0000"/>
              </w:rPr>
            </w:pPr>
            <w:r w:rsidRPr="00DD22A9">
              <w:rPr>
                <w:sz w:val="22"/>
                <w:szCs w:val="22"/>
              </w:rPr>
              <w:t xml:space="preserve">Имущество </w:t>
            </w:r>
            <w:r w:rsidR="0072391B" w:rsidRPr="00DD22A9">
              <w:rPr>
                <w:sz w:val="22"/>
                <w:szCs w:val="22"/>
              </w:rPr>
              <w:t>расположен</w:t>
            </w:r>
            <w:r w:rsidRPr="00DD22A9">
              <w:rPr>
                <w:sz w:val="22"/>
                <w:szCs w:val="22"/>
              </w:rPr>
              <w:t>о</w:t>
            </w:r>
            <w:r w:rsidR="0072391B" w:rsidRPr="00DD22A9">
              <w:rPr>
                <w:sz w:val="22"/>
                <w:szCs w:val="22"/>
              </w:rPr>
              <w:t xml:space="preserve"> на земельном участке общей площадью 451368 кв.м. с кадастровым номером 68:29:0000000:0001, принадлежащем Арендодателю на праве собственности</w:t>
            </w:r>
            <w:r w:rsidR="00625D5B" w:rsidRPr="00DD22A9">
              <w:rPr>
                <w:sz w:val="22"/>
                <w:szCs w:val="22"/>
              </w:rPr>
              <w:t>.</w:t>
            </w:r>
          </w:p>
        </w:tc>
      </w:tr>
      <w:tr w:rsidR="0072391B" w:rsidTr="00063DC7">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shd w:val="clear" w:color="auto" w:fill="FFFFFF"/>
              <w:jc w:val="center"/>
              <w:rPr>
                <w:b/>
              </w:rPr>
            </w:pPr>
            <w:r w:rsidRPr="006B2123">
              <w:rPr>
                <w:b/>
                <w:sz w:val="22"/>
                <w:szCs w:val="22"/>
              </w:rPr>
              <w:t>Целевое назначение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5F1FDE">
              <w:rPr>
                <w:sz w:val="22"/>
                <w:szCs w:val="22"/>
              </w:rPr>
              <w:t>Имущество передается Арендатору для использования под сталелитейное производство. Арендатор не вправе без письменного согласия Арендодателя изменять цель использования Имущества.</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5C5C9F" w:rsidP="00063DC7">
            <w:pPr>
              <w:pStyle w:val="a9"/>
              <w:widowControl w:val="0"/>
              <w:ind w:right="0"/>
              <w:jc w:val="center"/>
              <w:rPr>
                <w:rFonts w:ascii="Times New Roman" w:hAnsi="Times New Roman"/>
                <w:b/>
                <w:sz w:val="22"/>
                <w:szCs w:val="22"/>
              </w:rPr>
            </w:pPr>
            <w:r>
              <w:rPr>
                <w:rFonts w:ascii="Times New Roman" w:hAnsi="Times New Roman"/>
                <w:b/>
                <w:sz w:val="22"/>
                <w:szCs w:val="22"/>
              </w:rPr>
              <w:t>Срок договоров</w:t>
            </w:r>
            <w:r w:rsidR="0072391B" w:rsidRPr="006B2123">
              <w:rPr>
                <w:rFonts w:ascii="Times New Roman" w:hAnsi="Times New Roman"/>
                <w:b/>
                <w:sz w:val="22"/>
                <w:szCs w:val="22"/>
              </w:rPr>
              <w:t xml:space="preserve"> аренды</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rPr>
                <w:b/>
              </w:rPr>
            </w:pPr>
            <w:r>
              <w:rPr>
                <w:b/>
                <w:sz w:val="22"/>
                <w:szCs w:val="22"/>
              </w:rPr>
              <w:t>10</w:t>
            </w:r>
            <w:r w:rsidRPr="006B2123">
              <w:rPr>
                <w:b/>
                <w:sz w:val="22"/>
                <w:szCs w:val="22"/>
              </w:rPr>
              <w:t xml:space="preserve"> лет</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DD22A9">
            <w:pPr>
              <w:widowControl w:val="0"/>
              <w:shd w:val="clear" w:color="auto" w:fill="FFFFFF"/>
              <w:jc w:val="center"/>
              <w:rPr>
                <w:b/>
                <w:bCs/>
              </w:rPr>
            </w:pPr>
            <w:r w:rsidRPr="006B2123">
              <w:rPr>
                <w:b/>
                <w:bCs/>
                <w:sz w:val="22"/>
                <w:szCs w:val="22"/>
              </w:rPr>
              <w:t>Цена лота (начальная (минимальная) цена лота за единицу площади федерального имущества, права на которое передаются по д</w:t>
            </w:r>
            <w:r w:rsidR="005C5C9F">
              <w:rPr>
                <w:b/>
                <w:bCs/>
                <w:sz w:val="22"/>
                <w:szCs w:val="22"/>
              </w:rPr>
              <w:t>оговорам</w:t>
            </w:r>
            <w:r w:rsidRPr="006B2123">
              <w:rPr>
                <w:b/>
                <w:bCs/>
                <w:sz w:val="22"/>
                <w:szCs w:val="22"/>
              </w:rPr>
              <w:t xml:space="preserve">, в размере ежегодного платежа за аренду указанного имущества, </w:t>
            </w:r>
            <w:r w:rsidR="00DD22A9">
              <w:rPr>
                <w:b/>
                <w:bCs/>
                <w:sz w:val="22"/>
                <w:szCs w:val="22"/>
              </w:rPr>
              <w:t>с учетом</w:t>
            </w:r>
            <w:r w:rsidRPr="006B2123">
              <w:rPr>
                <w:b/>
                <w:bCs/>
                <w:sz w:val="22"/>
                <w:szCs w:val="22"/>
              </w:rPr>
              <w:t xml:space="preserve"> налога на до</w:t>
            </w:r>
            <w:r w:rsidR="00DD22A9">
              <w:rPr>
                <w:b/>
                <w:bCs/>
                <w:sz w:val="22"/>
                <w:szCs w:val="22"/>
              </w:rPr>
              <w:t>бавленную стоимость и без учета</w:t>
            </w:r>
            <w:r w:rsidRPr="006B2123">
              <w:rPr>
                <w:b/>
                <w:bCs/>
                <w:sz w:val="22"/>
                <w:szCs w:val="22"/>
              </w:rPr>
              <w:t xml:space="preserve"> эксплуатационных и административных расходов): </w:t>
            </w:r>
          </w:p>
        </w:tc>
        <w:tc>
          <w:tcPr>
            <w:tcW w:w="6660" w:type="dxa"/>
            <w:tcBorders>
              <w:top w:val="single" w:sz="4" w:space="0" w:color="auto"/>
              <w:left w:val="single" w:sz="4" w:space="0" w:color="auto"/>
              <w:bottom w:val="single" w:sz="4" w:space="0" w:color="auto"/>
              <w:right w:val="single" w:sz="4" w:space="0" w:color="auto"/>
            </w:tcBorders>
            <w:vAlign w:val="center"/>
          </w:tcPr>
          <w:p w:rsidR="00DD22A9" w:rsidRPr="00DD22A9" w:rsidRDefault="00DD22A9" w:rsidP="00DD22A9">
            <w:pPr>
              <w:autoSpaceDE w:val="0"/>
              <w:autoSpaceDN w:val="0"/>
              <w:adjustRightInd w:val="0"/>
              <w:jc w:val="both"/>
              <w:rPr>
                <w:sz w:val="22"/>
                <w:szCs w:val="22"/>
              </w:rPr>
            </w:pPr>
            <w:proofErr w:type="gramStart"/>
            <w:r w:rsidRPr="00DD22A9">
              <w:rPr>
                <w:sz w:val="22"/>
                <w:szCs w:val="22"/>
              </w:rPr>
              <w:t xml:space="preserve">Начальная (минимальная) годовая арендная плата, рассчитанная с налогом на добавленную стоимость, принимается равной 26 625 628 (двадцать шесть миллионов шестьсот двадцать пять тысяч шестьсот двадцать восемь) рублей 80 копеек, в том числе налог на добавленную стоимость (НДС) 4 061 536 (четыре миллиона шестьдесят одна тысяча пятьсот тридцать шесть) рублей шестьдесят копеек, в т.ч. </w:t>
            </w:r>
            <w:proofErr w:type="gramEnd"/>
          </w:p>
          <w:p w:rsidR="00DD22A9" w:rsidRPr="00DD22A9" w:rsidRDefault="00DD22A9" w:rsidP="00DD22A9">
            <w:pPr>
              <w:autoSpaceDE w:val="0"/>
              <w:autoSpaceDN w:val="0"/>
              <w:adjustRightInd w:val="0"/>
              <w:jc w:val="both"/>
              <w:rPr>
                <w:sz w:val="22"/>
                <w:szCs w:val="22"/>
              </w:rPr>
            </w:pPr>
            <w:r w:rsidRPr="00DD22A9">
              <w:rPr>
                <w:sz w:val="22"/>
                <w:szCs w:val="22"/>
              </w:rPr>
              <w:t xml:space="preserve">- недвижимое имущество - начальная (минимальная) годовая арендная плата, рассчитанная с налогом на добавленную стоимость, принимается </w:t>
            </w:r>
            <w:proofErr w:type="gramStart"/>
            <w:r w:rsidRPr="00DD22A9">
              <w:rPr>
                <w:sz w:val="22"/>
                <w:szCs w:val="22"/>
              </w:rPr>
              <w:t>равной</w:t>
            </w:r>
            <w:proofErr w:type="gramEnd"/>
            <w:r w:rsidRPr="00DD22A9">
              <w:rPr>
                <w:sz w:val="22"/>
                <w:szCs w:val="22"/>
              </w:rPr>
              <w:t xml:space="preserve"> 14 803 048 (четырнадцать миллионов восемьсот три тысячи сорок восемь) рублей 08 копеек, в том числе налог на добавленную стоимость (НДС) 2 258 092 (два миллиона двести пятьдесят восемь тысяч девяносто два) рубля 08 копеек;</w:t>
            </w:r>
          </w:p>
          <w:p w:rsidR="00DD22A9" w:rsidRPr="00DD22A9" w:rsidRDefault="00DD22A9" w:rsidP="00DD22A9">
            <w:pPr>
              <w:autoSpaceDE w:val="0"/>
              <w:autoSpaceDN w:val="0"/>
              <w:adjustRightInd w:val="0"/>
              <w:jc w:val="both"/>
              <w:rPr>
                <w:sz w:val="22"/>
                <w:szCs w:val="22"/>
              </w:rPr>
            </w:pPr>
            <w:proofErr w:type="gramStart"/>
            <w:r w:rsidRPr="00DD22A9">
              <w:rPr>
                <w:sz w:val="22"/>
                <w:szCs w:val="22"/>
              </w:rPr>
              <w:t>- движимое имущество - начальная (минимальная) годовая арендная плата, рассчитанная с налогом на добавленную стоимость, принимается равной 11 822 580 (одиннадцать миллионов восемьсот двадцать две тысячи пятьсот восемьдесят) рублей 72 копейки, в том числе налог на добавленную стоимость (НДС) 1 803 444 (один</w:t>
            </w:r>
            <w:r>
              <w:rPr>
                <w:sz w:val="26"/>
                <w:szCs w:val="26"/>
              </w:rPr>
              <w:t xml:space="preserve"> </w:t>
            </w:r>
            <w:r w:rsidRPr="00DD22A9">
              <w:rPr>
                <w:sz w:val="22"/>
                <w:szCs w:val="22"/>
              </w:rPr>
              <w:t>миллион восемьсот три тысячи четыреста сорок четыре) рубля 52 копейки.</w:t>
            </w:r>
            <w:proofErr w:type="gramEnd"/>
          </w:p>
          <w:p w:rsidR="0072391B" w:rsidRPr="006B2123" w:rsidRDefault="0072391B" w:rsidP="00063DC7">
            <w:pPr>
              <w:autoSpaceDE w:val="0"/>
              <w:autoSpaceDN w:val="0"/>
              <w:adjustRightInd w:val="0"/>
              <w:jc w:val="both"/>
            </w:pP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shd w:val="clear" w:color="auto" w:fill="FFFFFF"/>
              <w:jc w:val="center"/>
              <w:rPr>
                <w:b/>
                <w:bCs/>
              </w:rPr>
            </w:pPr>
            <w:r w:rsidRPr="006B2123">
              <w:rPr>
                <w:b/>
                <w:bCs/>
                <w:sz w:val="22"/>
                <w:szCs w:val="22"/>
              </w:rPr>
              <w:t>Место, дата и время начала и окончания приёма заявок на участие в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5F1FDE" w:rsidRDefault="0072391B" w:rsidP="00063DC7">
            <w:pPr>
              <w:autoSpaceDE w:val="0"/>
              <w:autoSpaceDN w:val="0"/>
              <w:adjustRightInd w:val="0"/>
              <w:jc w:val="both"/>
            </w:pPr>
            <w:r w:rsidRPr="005F1FDE">
              <w:rPr>
                <w:sz w:val="22"/>
                <w:szCs w:val="22"/>
              </w:rPr>
              <w:t xml:space="preserve">105005, г. Москва, Набережная Академика Туполева, д.15, корп. 2, </w:t>
            </w:r>
            <w:proofErr w:type="spellStart"/>
            <w:r w:rsidRPr="005F1FDE">
              <w:rPr>
                <w:sz w:val="22"/>
                <w:szCs w:val="22"/>
              </w:rPr>
              <w:t>оф</w:t>
            </w:r>
            <w:proofErr w:type="spellEnd"/>
            <w:r w:rsidRPr="005F1FDE">
              <w:rPr>
                <w:sz w:val="22"/>
                <w:szCs w:val="22"/>
              </w:rPr>
              <w:t xml:space="preserve">. 27 (С проходной позвонить </w:t>
            </w:r>
            <w:proofErr w:type="gramStart"/>
            <w:r w:rsidRPr="005F1FDE">
              <w:rPr>
                <w:sz w:val="22"/>
                <w:szCs w:val="22"/>
              </w:rPr>
              <w:t>по</w:t>
            </w:r>
            <w:proofErr w:type="gramEnd"/>
            <w:r w:rsidRPr="005F1FDE">
              <w:rPr>
                <w:sz w:val="22"/>
                <w:szCs w:val="22"/>
              </w:rPr>
              <w:t xml:space="preserve"> </w:t>
            </w:r>
            <w:proofErr w:type="gramStart"/>
            <w:r w:rsidRPr="005F1FDE">
              <w:rPr>
                <w:sz w:val="22"/>
                <w:szCs w:val="22"/>
              </w:rPr>
              <w:t>тел</w:t>
            </w:r>
            <w:proofErr w:type="gramEnd"/>
            <w:r w:rsidRPr="005F1FDE">
              <w:rPr>
                <w:sz w:val="22"/>
                <w:szCs w:val="22"/>
              </w:rPr>
              <w:t xml:space="preserve">. 8(499)550-28-90, </w:t>
            </w:r>
            <w:proofErr w:type="spellStart"/>
            <w:r w:rsidRPr="005F1FDE">
              <w:rPr>
                <w:sz w:val="22"/>
                <w:szCs w:val="22"/>
              </w:rPr>
              <w:t>доб</w:t>
            </w:r>
            <w:proofErr w:type="spellEnd"/>
            <w:r w:rsidRPr="005F1FDE">
              <w:rPr>
                <w:sz w:val="22"/>
                <w:szCs w:val="22"/>
              </w:rPr>
              <w:t xml:space="preserve">. 272, начальнику сектора проведения конкурсных процедур АО «ВРМ» </w:t>
            </w:r>
            <w:proofErr w:type="spellStart"/>
            <w:r w:rsidRPr="005F1FDE">
              <w:rPr>
                <w:sz w:val="22"/>
                <w:szCs w:val="22"/>
              </w:rPr>
              <w:t>Беленкову</w:t>
            </w:r>
            <w:proofErr w:type="spellEnd"/>
            <w:r w:rsidRPr="005F1FDE">
              <w:rPr>
                <w:sz w:val="22"/>
                <w:szCs w:val="22"/>
              </w:rPr>
              <w:t xml:space="preserve"> Серге</w:t>
            </w:r>
            <w:r w:rsidR="00BF3009">
              <w:rPr>
                <w:sz w:val="22"/>
                <w:szCs w:val="22"/>
              </w:rPr>
              <w:t>ю</w:t>
            </w:r>
            <w:r w:rsidRPr="005F1FDE">
              <w:rPr>
                <w:sz w:val="22"/>
                <w:szCs w:val="22"/>
              </w:rPr>
              <w:t xml:space="preserve"> Анатольевичу).</w:t>
            </w:r>
          </w:p>
          <w:p w:rsidR="0072391B" w:rsidRDefault="0072391B" w:rsidP="00063DC7">
            <w:pPr>
              <w:widowControl w:val="0"/>
              <w:shd w:val="clear" w:color="auto" w:fill="FFFFFF"/>
              <w:autoSpaceDE w:val="0"/>
              <w:autoSpaceDN w:val="0"/>
              <w:adjustRightInd w:val="0"/>
              <w:jc w:val="both"/>
            </w:pPr>
            <w:r w:rsidRPr="005F1FDE">
              <w:rPr>
                <w:sz w:val="22"/>
                <w:szCs w:val="22"/>
              </w:rPr>
              <w:t>Приём заявок на участие в аукционе: в рабочие дни с 9.00 час</w:t>
            </w:r>
            <w:proofErr w:type="gramStart"/>
            <w:r w:rsidRPr="005F1FDE">
              <w:rPr>
                <w:sz w:val="22"/>
                <w:szCs w:val="22"/>
              </w:rPr>
              <w:t>.</w:t>
            </w:r>
            <w:proofErr w:type="gramEnd"/>
            <w:r w:rsidRPr="005F1FDE">
              <w:rPr>
                <w:sz w:val="22"/>
                <w:szCs w:val="22"/>
              </w:rPr>
              <w:t xml:space="preserve"> </w:t>
            </w:r>
            <w:proofErr w:type="gramStart"/>
            <w:r w:rsidRPr="005F1FDE">
              <w:rPr>
                <w:sz w:val="22"/>
                <w:szCs w:val="22"/>
              </w:rPr>
              <w:t>д</w:t>
            </w:r>
            <w:proofErr w:type="gramEnd"/>
            <w:r w:rsidRPr="005F1FDE">
              <w:rPr>
                <w:sz w:val="22"/>
                <w:szCs w:val="22"/>
              </w:rPr>
              <w:t>о 18 час. с момента опубликования извещения о проведении аукциона до начала рассмотрения заявок.</w:t>
            </w:r>
          </w:p>
          <w:p w:rsidR="0072391B" w:rsidRPr="005F1FDE" w:rsidRDefault="0072391B" w:rsidP="00063DC7">
            <w:pPr>
              <w:widowControl w:val="0"/>
              <w:shd w:val="clear" w:color="auto" w:fill="FFFFFF"/>
              <w:autoSpaceDE w:val="0"/>
              <w:autoSpaceDN w:val="0"/>
              <w:adjustRightInd w:val="0"/>
              <w:jc w:val="both"/>
            </w:pPr>
            <w:r w:rsidRPr="005F1FDE">
              <w:rPr>
                <w:sz w:val="22"/>
                <w:szCs w:val="22"/>
              </w:rPr>
              <w:t xml:space="preserve">Начало рассмотрения заявок на участие в аукционе: </w:t>
            </w:r>
          </w:p>
          <w:p w:rsidR="0072391B" w:rsidRPr="005F1FDE" w:rsidRDefault="0072391B" w:rsidP="00063DC7">
            <w:pPr>
              <w:widowControl w:val="0"/>
              <w:shd w:val="clear" w:color="auto" w:fill="FFFFFF"/>
              <w:autoSpaceDE w:val="0"/>
              <w:autoSpaceDN w:val="0"/>
              <w:adjustRightInd w:val="0"/>
              <w:jc w:val="both"/>
            </w:pPr>
            <w:r w:rsidRPr="005F1FDE">
              <w:rPr>
                <w:sz w:val="22"/>
                <w:szCs w:val="22"/>
              </w:rPr>
              <w:t>«2</w:t>
            </w:r>
            <w:r w:rsidR="00385C1B">
              <w:rPr>
                <w:sz w:val="22"/>
                <w:szCs w:val="22"/>
              </w:rPr>
              <w:t>5</w:t>
            </w:r>
            <w:r w:rsidRPr="005F1FDE">
              <w:rPr>
                <w:sz w:val="22"/>
                <w:szCs w:val="22"/>
              </w:rPr>
              <w:t>» мая 2018 г. в 11 час</w:t>
            </w:r>
            <w:proofErr w:type="gramStart"/>
            <w:r w:rsidRPr="005F1FDE">
              <w:rPr>
                <w:sz w:val="22"/>
                <w:szCs w:val="22"/>
              </w:rPr>
              <w:t>.</w:t>
            </w:r>
            <w:proofErr w:type="gramEnd"/>
            <w:r w:rsidRPr="005F1FDE">
              <w:rPr>
                <w:sz w:val="22"/>
                <w:szCs w:val="22"/>
              </w:rPr>
              <w:t xml:space="preserve"> </w:t>
            </w:r>
            <w:proofErr w:type="gramStart"/>
            <w:r w:rsidRPr="005F1FDE">
              <w:rPr>
                <w:sz w:val="22"/>
                <w:szCs w:val="22"/>
              </w:rPr>
              <w:t>п</w:t>
            </w:r>
            <w:proofErr w:type="gramEnd"/>
            <w:r w:rsidRPr="005F1FDE">
              <w:rPr>
                <w:sz w:val="22"/>
                <w:szCs w:val="22"/>
              </w:rPr>
              <w:t>о московскому времени</w:t>
            </w:r>
          </w:p>
          <w:p w:rsidR="0072391B" w:rsidRPr="005F1FDE" w:rsidRDefault="0072391B" w:rsidP="00063DC7">
            <w:pPr>
              <w:autoSpaceDE w:val="0"/>
              <w:autoSpaceDN w:val="0"/>
              <w:adjustRightInd w:val="0"/>
              <w:jc w:val="both"/>
            </w:pP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shd w:val="clear" w:color="auto" w:fill="FFFFFF"/>
              <w:jc w:val="center"/>
              <w:rPr>
                <w:b/>
                <w:bCs/>
              </w:rPr>
            </w:pPr>
            <w:r w:rsidRPr="006B2123">
              <w:rPr>
                <w:b/>
                <w:bCs/>
                <w:sz w:val="22"/>
                <w:szCs w:val="22"/>
              </w:rPr>
              <w:t>Место, дата и время аукциона</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5F1FDE" w:rsidRDefault="0072391B" w:rsidP="00063DC7">
            <w:pPr>
              <w:autoSpaceDE w:val="0"/>
              <w:autoSpaceDN w:val="0"/>
              <w:adjustRightInd w:val="0"/>
              <w:jc w:val="both"/>
            </w:pPr>
            <w:r w:rsidRPr="005F1FDE">
              <w:rPr>
                <w:sz w:val="22"/>
                <w:szCs w:val="22"/>
              </w:rPr>
              <w:t xml:space="preserve">105005, г. Москва, Набережная Академика Туполева, д.15, корп. 2, </w:t>
            </w:r>
            <w:proofErr w:type="spellStart"/>
            <w:r w:rsidRPr="005F1FDE">
              <w:rPr>
                <w:sz w:val="22"/>
                <w:szCs w:val="22"/>
              </w:rPr>
              <w:t>оф</w:t>
            </w:r>
            <w:proofErr w:type="spellEnd"/>
            <w:r w:rsidRPr="005F1FDE">
              <w:rPr>
                <w:sz w:val="22"/>
                <w:szCs w:val="22"/>
              </w:rPr>
              <w:t>. 27.</w:t>
            </w:r>
          </w:p>
          <w:p w:rsidR="0072391B" w:rsidRPr="005F1FDE" w:rsidRDefault="0072391B" w:rsidP="00063DC7">
            <w:pPr>
              <w:autoSpaceDE w:val="0"/>
              <w:autoSpaceDN w:val="0"/>
              <w:adjustRightInd w:val="0"/>
              <w:jc w:val="both"/>
            </w:pPr>
            <w:r w:rsidRPr="005F1FDE">
              <w:rPr>
                <w:sz w:val="22"/>
                <w:szCs w:val="22"/>
              </w:rPr>
              <w:t>«2</w:t>
            </w:r>
            <w:r w:rsidR="00BF3009">
              <w:rPr>
                <w:sz w:val="22"/>
                <w:szCs w:val="22"/>
              </w:rPr>
              <w:t>9</w:t>
            </w:r>
            <w:r w:rsidRPr="005F1FDE">
              <w:rPr>
                <w:sz w:val="22"/>
                <w:szCs w:val="22"/>
              </w:rPr>
              <w:t>» мая 2018 г. в 11 час</w:t>
            </w:r>
            <w:proofErr w:type="gramStart"/>
            <w:r w:rsidRPr="005F1FDE">
              <w:rPr>
                <w:sz w:val="22"/>
                <w:szCs w:val="22"/>
              </w:rPr>
              <w:t>.</w:t>
            </w:r>
            <w:proofErr w:type="gramEnd"/>
            <w:r w:rsidRPr="005F1FDE">
              <w:rPr>
                <w:sz w:val="22"/>
                <w:szCs w:val="22"/>
              </w:rPr>
              <w:t xml:space="preserve"> </w:t>
            </w:r>
            <w:proofErr w:type="gramStart"/>
            <w:r w:rsidRPr="005F1FDE">
              <w:rPr>
                <w:sz w:val="22"/>
                <w:szCs w:val="22"/>
              </w:rPr>
              <w:t>п</w:t>
            </w:r>
            <w:proofErr w:type="gramEnd"/>
            <w:r w:rsidRPr="005F1FDE">
              <w:rPr>
                <w:sz w:val="22"/>
                <w:szCs w:val="22"/>
              </w:rPr>
              <w:t xml:space="preserve">о московскому времени. </w:t>
            </w:r>
          </w:p>
          <w:p w:rsidR="0072391B" w:rsidRPr="005F1FDE" w:rsidRDefault="0072391B" w:rsidP="00063DC7">
            <w:pPr>
              <w:autoSpaceDE w:val="0"/>
              <w:autoSpaceDN w:val="0"/>
              <w:adjustRightInd w:val="0"/>
              <w:jc w:val="both"/>
            </w:pP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DD22A9">
            <w:pPr>
              <w:widowControl w:val="0"/>
              <w:shd w:val="clear" w:color="auto" w:fill="FFFFFF"/>
              <w:jc w:val="center"/>
              <w:rPr>
                <w:b/>
                <w:bCs/>
              </w:rPr>
            </w:pPr>
            <w:r w:rsidRPr="006B2123">
              <w:rPr>
                <w:b/>
                <w:bCs/>
                <w:sz w:val="22"/>
                <w:szCs w:val="22"/>
              </w:rPr>
              <w:t xml:space="preserve">Требования к </w:t>
            </w:r>
            <w:r w:rsidR="00DD22A9">
              <w:rPr>
                <w:b/>
                <w:bCs/>
                <w:sz w:val="22"/>
                <w:szCs w:val="22"/>
              </w:rPr>
              <w:t xml:space="preserve">инвестиционному проекту </w:t>
            </w:r>
          </w:p>
        </w:tc>
        <w:tc>
          <w:tcPr>
            <w:tcW w:w="6660" w:type="dxa"/>
            <w:tcBorders>
              <w:top w:val="single" w:sz="4" w:space="0" w:color="auto"/>
              <w:left w:val="single" w:sz="4" w:space="0" w:color="auto"/>
              <w:bottom w:val="single" w:sz="4" w:space="0" w:color="auto"/>
              <w:right w:val="single" w:sz="4" w:space="0" w:color="auto"/>
            </w:tcBorders>
            <w:vAlign w:val="center"/>
          </w:tcPr>
          <w:p w:rsidR="00C25261" w:rsidRDefault="00C25261" w:rsidP="00C25261">
            <w:pPr>
              <w:shd w:val="clear" w:color="auto" w:fill="FFFFFF"/>
              <w:tabs>
                <w:tab w:val="left" w:pos="1680"/>
              </w:tabs>
              <w:spacing w:line="264" w:lineRule="auto"/>
              <w:ind w:left="-20" w:right="10"/>
              <w:jc w:val="both"/>
            </w:pPr>
            <w:r w:rsidRPr="00A66BB0">
              <w:t>Стороны обязуются определить характеристики, объемы, сроки и порядок реализации комплекса Работ по осуществлению Арендатором деятельности, связанной с вложением денежных средств в модернизацию, реконструкцию, ремонт и замену Имущества (далее - Инвестиционный проект), порядок зачета затраченных Арендатором и согласованных с Арендодателем средств на реализацию Инвестиционного проекта.</w:t>
            </w:r>
          </w:p>
          <w:p w:rsidR="0072391B" w:rsidRPr="00A73C62" w:rsidRDefault="00C25261" w:rsidP="00E42328">
            <w:pPr>
              <w:shd w:val="clear" w:color="auto" w:fill="FFFFFF"/>
              <w:tabs>
                <w:tab w:val="left" w:pos="1680"/>
              </w:tabs>
              <w:spacing w:line="264" w:lineRule="auto"/>
              <w:ind w:left="-20" w:right="10"/>
              <w:jc w:val="both"/>
              <w:rPr>
                <w:color w:val="FF0000"/>
              </w:rPr>
            </w:pPr>
            <w:r w:rsidRPr="00A66BB0">
              <w:t> Стороны принимают согласованный План инвестиционных вложений (Приложение № 2 к Договору) предварительным, подлежащим уточнению и корректировке в соответствии с условиями Договора.</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tabs>
                <w:tab w:val="left" w:pos="2304"/>
              </w:tabs>
              <w:ind w:right="0"/>
              <w:jc w:val="center"/>
              <w:rPr>
                <w:b/>
                <w:bCs/>
                <w:sz w:val="22"/>
                <w:szCs w:val="22"/>
              </w:rPr>
            </w:pPr>
            <w:r w:rsidRPr="006B2123">
              <w:rPr>
                <w:rFonts w:ascii="Times New Roman" w:hAnsi="Times New Roman"/>
                <w:b/>
                <w:bCs/>
                <w:sz w:val="22"/>
                <w:szCs w:val="22"/>
              </w:rPr>
              <w:t>Требования к техническому состоянию объекта аукциона, которым объект должен соответствовать на</w:t>
            </w:r>
            <w:r w:rsidR="005C5C9F">
              <w:rPr>
                <w:rFonts w:ascii="Times New Roman" w:hAnsi="Times New Roman"/>
                <w:b/>
                <w:bCs/>
                <w:sz w:val="22"/>
                <w:szCs w:val="22"/>
              </w:rPr>
              <w:t xml:space="preserve"> момент окончания срока договоров</w:t>
            </w:r>
            <w:r w:rsidRPr="006B2123">
              <w:rPr>
                <w:rFonts w:ascii="Times New Roman" w:hAnsi="Times New Roman"/>
                <w:b/>
                <w:bCs/>
                <w:sz w:val="22"/>
                <w:szCs w:val="22"/>
              </w:rPr>
              <w:t xml:space="preserve"> аренды</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6B2123">
              <w:rPr>
                <w:sz w:val="22"/>
                <w:szCs w:val="22"/>
              </w:rPr>
              <w:t xml:space="preserve">Арендатор должен вернуть Арендодателю Объект по акту приема-передачи в состоянии не хуже, чем то, в котором его получил, с учетом нормального износа. </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tabs>
                <w:tab w:val="left" w:pos="2304"/>
              </w:tabs>
              <w:ind w:right="0"/>
              <w:jc w:val="center"/>
              <w:rPr>
                <w:rFonts w:ascii="Times New Roman" w:hAnsi="Times New Roman"/>
                <w:b/>
                <w:bCs/>
                <w:sz w:val="22"/>
                <w:szCs w:val="22"/>
              </w:rPr>
            </w:pPr>
            <w:r w:rsidRPr="006B2123">
              <w:rPr>
                <w:rFonts w:ascii="Times New Roman" w:hAnsi="Times New Roman"/>
                <w:b/>
                <w:bCs/>
                <w:sz w:val="22"/>
                <w:szCs w:val="22"/>
              </w:rPr>
              <w:t>График осмотра объекта аукциона</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5F1FDE" w:rsidRDefault="0072391B" w:rsidP="00063DC7">
            <w:pPr>
              <w:tabs>
                <w:tab w:val="left" w:pos="5220"/>
              </w:tabs>
              <w:jc w:val="both"/>
            </w:pPr>
            <w:r w:rsidRPr="006B2123">
              <w:rPr>
                <w:sz w:val="22"/>
                <w:szCs w:val="22"/>
              </w:rPr>
              <w:t>Осмотр объекта производится в рабочие дни с 1</w:t>
            </w:r>
            <w:r>
              <w:rPr>
                <w:sz w:val="22"/>
                <w:szCs w:val="22"/>
              </w:rPr>
              <w:t>3</w:t>
            </w:r>
            <w:r w:rsidRPr="006B2123">
              <w:rPr>
                <w:sz w:val="22"/>
                <w:szCs w:val="22"/>
              </w:rPr>
              <w:t xml:space="preserve"> до 16 часов с даты размещения извещения о проведен</w:t>
            </w:r>
            <w:proofErr w:type="gramStart"/>
            <w:r w:rsidRPr="006B2123">
              <w:rPr>
                <w:sz w:val="22"/>
                <w:szCs w:val="22"/>
              </w:rPr>
              <w:t>ии ау</w:t>
            </w:r>
            <w:proofErr w:type="gramEnd"/>
            <w:r w:rsidRPr="006B2123">
              <w:rPr>
                <w:sz w:val="22"/>
                <w:szCs w:val="22"/>
              </w:rPr>
              <w:t xml:space="preserve">кциона на сайте до дня, предшествующего дате рассмотрения заявок, по адресу: </w:t>
            </w:r>
            <w:r w:rsidRPr="005F1FDE">
              <w:rPr>
                <w:sz w:val="22"/>
                <w:szCs w:val="22"/>
              </w:rPr>
              <w:t xml:space="preserve">Тамбовский ВРЗ АО «ВРМ» </w:t>
            </w:r>
            <w:smartTag w:uri="urn:schemas-microsoft-com:office:smarttags" w:element="metricconverter">
              <w:smartTagPr>
                <w:attr w:name="ProductID" w:val="392009, г"/>
              </w:smartTagPr>
              <w:r w:rsidRPr="005F1FDE">
                <w:rPr>
                  <w:sz w:val="22"/>
                  <w:szCs w:val="22"/>
                </w:rPr>
                <w:t>392009, г</w:t>
              </w:r>
            </w:smartTag>
            <w:r w:rsidRPr="005F1FDE">
              <w:rPr>
                <w:sz w:val="22"/>
                <w:szCs w:val="22"/>
              </w:rPr>
              <w:t xml:space="preserve">. Тамбов, </w:t>
            </w:r>
          </w:p>
          <w:p w:rsidR="0072391B" w:rsidRPr="006B2123" w:rsidRDefault="0072391B" w:rsidP="00063DC7">
            <w:pPr>
              <w:autoSpaceDE w:val="0"/>
              <w:autoSpaceDN w:val="0"/>
              <w:adjustRightInd w:val="0"/>
              <w:jc w:val="both"/>
            </w:pPr>
            <w:r w:rsidRPr="005F1FDE">
              <w:rPr>
                <w:sz w:val="22"/>
                <w:szCs w:val="22"/>
              </w:rPr>
              <w:t>пл. Мастерских, д. 1</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tabs>
                <w:tab w:val="left" w:pos="2304"/>
              </w:tabs>
              <w:ind w:right="0"/>
              <w:jc w:val="center"/>
              <w:rPr>
                <w:rFonts w:ascii="Times New Roman" w:hAnsi="Times New Roman"/>
                <w:b/>
                <w:bCs/>
                <w:sz w:val="22"/>
                <w:szCs w:val="22"/>
              </w:rPr>
            </w:pPr>
            <w:r w:rsidRPr="006B2123">
              <w:rPr>
                <w:rFonts w:ascii="Times New Roman" w:hAnsi="Times New Roman"/>
                <w:b/>
                <w:bCs/>
                <w:sz w:val="22"/>
                <w:szCs w:val="22"/>
              </w:rPr>
              <w:t>Требования к участникам аукционов</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6B2123">
              <w:rPr>
                <w:sz w:val="22"/>
                <w:szCs w:val="22"/>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w:t>
            </w:r>
            <w:r w:rsidR="00C65E1A">
              <w:rPr>
                <w:sz w:val="22"/>
                <w:szCs w:val="22"/>
              </w:rPr>
              <w:t>ов</w:t>
            </w:r>
            <w:r w:rsidRPr="006B2123">
              <w:rPr>
                <w:sz w:val="22"/>
                <w:szCs w:val="22"/>
              </w:rPr>
              <w:t>, а также соответствовать требованиям, установленным законодательством Российской Федерации к таким участникам.</w:t>
            </w:r>
          </w:p>
          <w:p w:rsidR="0072391B" w:rsidRPr="006B2123" w:rsidRDefault="0072391B" w:rsidP="00E2531A">
            <w:pPr>
              <w:autoSpaceDE w:val="0"/>
              <w:autoSpaceDN w:val="0"/>
              <w:adjustRightInd w:val="0"/>
              <w:jc w:val="both"/>
            </w:pPr>
            <w:r w:rsidRPr="006B2123">
              <w:rPr>
                <w:sz w:val="22"/>
                <w:szCs w:val="22"/>
              </w:rPr>
              <w:t xml:space="preserve">К участию в торгах не допускаются претенденты, имеющие задолженность по договорам аренды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tabs>
                <w:tab w:val="left" w:pos="2304"/>
              </w:tabs>
              <w:ind w:right="0"/>
              <w:jc w:val="center"/>
              <w:rPr>
                <w:rFonts w:ascii="Times New Roman" w:hAnsi="Times New Roman"/>
                <w:b/>
                <w:bCs/>
                <w:sz w:val="22"/>
                <w:szCs w:val="22"/>
              </w:rPr>
            </w:pPr>
            <w:r w:rsidRPr="006B2123">
              <w:rPr>
                <w:rFonts w:ascii="Times New Roman" w:hAnsi="Times New Roman"/>
                <w:b/>
                <w:bCs/>
                <w:sz w:val="22"/>
                <w:szCs w:val="22"/>
              </w:rPr>
              <w:t>Стоимость и порядок выдачи документации об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Default="0072391B" w:rsidP="00063DC7">
            <w:pPr>
              <w:autoSpaceDE w:val="0"/>
              <w:autoSpaceDN w:val="0"/>
              <w:adjustRightInd w:val="0"/>
              <w:jc w:val="both"/>
            </w:pPr>
            <w:r w:rsidRPr="006B2123">
              <w:rPr>
                <w:sz w:val="22"/>
                <w:szCs w:val="22"/>
              </w:rPr>
              <w:t xml:space="preserve">Документация об аукционе размещена на </w:t>
            </w:r>
            <w:r w:rsidR="0031764D">
              <w:t xml:space="preserve">официальном сайте Организатора торгов </w:t>
            </w:r>
            <w:r w:rsidRPr="006B2123">
              <w:rPr>
                <w:sz w:val="22"/>
                <w:szCs w:val="22"/>
              </w:rPr>
              <w:t xml:space="preserve"> </w:t>
            </w:r>
            <w:hyperlink r:id="rId9" w:history="1">
              <w:r w:rsidR="004C06C0" w:rsidRPr="002367DB">
                <w:rPr>
                  <w:rStyle w:val="a7"/>
                  <w:sz w:val="22"/>
                  <w:szCs w:val="22"/>
                  <w:lang w:val="en-US"/>
                </w:rPr>
                <w:t>www</w:t>
              </w:r>
              <w:r w:rsidR="004C06C0" w:rsidRPr="002367DB">
                <w:rPr>
                  <w:rStyle w:val="a7"/>
                  <w:sz w:val="22"/>
                  <w:szCs w:val="22"/>
                </w:rPr>
                <w:t>.</w:t>
              </w:r>
              <w:proofErr w:type="spellStart"/>
              <w:r w:rsidR="004C06C0" w:rsidRPr="002367DB">
                <w:rPr>
                  <w:rStyle w:val="a7"/>
                  <w:sz w:val="22"/>
                  <w:szCs w:val="22"/>
                  <w:lang w:val="en-US"/>
                </w:rPr>
                <w:t>vagonremmash</w:t>
              </w:r>
              <w:proofErr w:type="spellEnd"/>
              <w:r w:rsidR="004C06C0" w:rsidRPr="002367DB">
                <w:rPr>
                  <w:rStyle w:val="a7"/>
                  <w:sz w:val="22"/>
                  <w:szCs w:val="22"/>
                </w:rPr>
                <w:t>.</w:t>
              </w:r>
              <w:proofErr w:type="spellStart"/>
              <w:r w:rsidR="004C06C0" w:rsidRPr="002367DB">
                <w:rPr>
                  <w:rStyle w:val="a7"/>
                  <w:sz w:val="22"/>
                  <w:szCs w:val="22"/>
                  <w:lang w:val="en-US"/>
                </w:rPr>
                <w:t>ru</w:t>
              </w:r>
              <w:proofErr w:type="spellEnd"/>
            </w:hyperlink>
            <w:r w:rsidR="004C06C0">
              <w:rPr>
                <w:sz w:val="22"/>
                <w:szCs w:val="22"/>
              </w:rPr>
              <w:t xml:space="preserve"> (раздел Тендеры).</w:t>
            </w:r>
            <w:r w:rsidRPr="006B2123">
              <w:rPr>
                <w:sz w:val="22"/>
                <w:szCs w:val="22"/>
              </w:rPr>
              <w:t xml:space="preserve"> </w:t>
            </w:r>
          </w:p>
          <w:p w:rsidR="0072391B" w:rsidRPr="006B2123" w:rsidRDefault="0072391B" w:rsidP="00063DC7">
            <w:pPr>
              <w:autoSpaceDE w:val="0"/>
              <w:autoSpaceDN w:val="0"/>
              <w:adjustRightInd w:val="0"/>
              <w:jc w:val="both"/>
            </w:pPr>
            <w:r>
              <w:rPr>
                <w:sz w:val="22"/>
                <w:szCs w:val="22"/>
              </w:rPr>
              <w:t xml:space="preserve">Информация </w:t>
            </w:r>
            <w:r w:rsidRPr="006B2123">
              <w:rPr>
                <w:sz w:val="22"/>
                <w:szCs w:val="22"/>
              </w:rPr>
              <w:t xml:space="preserve">доступна для ознакомления </w:t>
            </w:r>
            <w:r w:rsidRPr="006B2123">
              <w:rPr>
                <w:b/>
                <w:sz w:val="22"/>
                <w:szCs w:val="22"/>
              </w:rPr>
              <w:t>без взимания платы</w:t>
            </w:r>
            <w:r w:rsidRPr="006B2123">
              <w:rPr>
                <w:sz w:val="22"/>
                <w:szCs w:val="22"/>
              </w:rPr>
              <w:t>.</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tabs>
                <w:tab w:val="left" w:pos="2304"/>
              </w:tabs>
              <w:ind w:right="0"/>
              <w:jc w:val="center"/>
              <w:rPr>
                <w:rFonts w:ascii="Times New Roman" w:hAnsi="Times New Roman"/>
                <w:b/>
                <w:bCs/>
                <w:sz w:val="22"/>
                <w:szCs w:val="22"/>
              </w:rPr>
            </w:pPr>
            <w:r w:rsidRPr="006B2123">
              <w:rPr>
                <w:rFonts w:ascii="Times New Roman" w:hAnsi="Times New Roman"/>
                <w:b/>
                <w:bCs/>
                <w:sz w:val="22"/>
                <w:szCs w:val="22"/>
              </w:rPr>
              <w:t>Место, день и время начала и окончания рассмотрения заявок на участие в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6B2123">
              <w:rPr>
                <w:sz w:val="22"/>
                <w:szCs w:val="22"/>
              </w:rPr>
              <w:t>Место рассмотрения заявок на участие в аукционе:</w:t>
            </w:r>
          </w:p>
          <w:p w:rsidR="0072391B" w:rsidRPr="005F1FDE" w:rsidRDefault="0072391B" w:rsidP="00063DC7">
            <w:pPr>
              <w:autoSpaceDE w:val="0"/>
              <w:autoSpaceDN w:val="0"/>
              <w:adjustRightInd w:val="0"/>
              <w:jc w:val="both"/>
            </w:pPr>
            <w:r w:rsidRPr="005F1FDE">
              <w:rPr>
                <w:sz w:val="22"/>
                <w:szCs w:val="22"/>
              </w:rPr>
              <w:t xml:space="preserve">105005, г. Москва, Набережная Академика Туполева, д.15, корп. 2, </w:t>
            </w:r>
            <w:proofErr w:type="spellStart"/>
            <w:r w:rsidRPr="005F1FDE">
              <w:rPr>
                <w:sz w:val="22"/>
                <w:szCs w:val="22"/>
              </w:rPr>
              <w:t>оф</w:t>
            </w:r>
            <w:proofErr w:type="spellEnd"/>
            <w:r w:rsidRPr="005F1FDE">
              <w:rPr>
                <w:sz w:val="22"/>
                <w:szCs w:val="22"/>
              </w:rPr>
              <w:t>. 27.</w:t>
            </w:r>
          </w:p>
          <w:p w:rsidR="0072391B" w:rsidRPr="006B2123" w:rsidRDefault="0072391B" w:rsidP="00063DC7">
            <w:pPr>
              <w:autoSpaceDE w:val="0"/>
              <w:autoSpaceDN w:val="0"/>
              <w:adjustRightInd w:val="0"/>
              <w:jc w:val="both"/>
            </w:pPr>
            <w:r w:rsidRPr="006B2123">
              <w:rPr>
                <w:sz w:val="22"/>
                <w:szCs w:val="22"/>
              </w:rPr>
              <w:t>Начало рассмотрения заявок на участие в аукционе:</w:t>
            </w:r>
          </w:p>
          <w:p w:rsidR="0072391B" w:rsidRPr="00036071" w:rsidRDefault="0072391B" w:rsidP="00063DC7">
            <w:pPr>
              <w:autoSpaceDE w:val="0"/>
              <w:autoSpaceDN w:val="0"/>
              <w:adjustRightInd w:val="0"/>
              <w:jc w:val="both"/>
              <w:rPr>
                <w:b/>
              </w:rPr>
            </w:pPr>
            <w:r w:rsidRPr="005F1FDE">
              <w:rPr>
                <w:sz w:val="22"/>
                <w:szCs w:val="22"/>
              </w:rPr>
              <w:t>«2</w:t>
            </w:r>
            <w:r w:rsidR="007A35C7">
              <w:rPr>
                <w:sz w:val="22"/>
                <w:szCs w:val="22"/>
              </w:rPr>
              <w:t>5</w:t>
            </w:r>
            <w:r w:rsidRPr="005F1FDE">
              <w:rPr>
                <w:sz w:val="22"/>
                <w:szCs w:val="22"/>
              </w:rPr>
              <w:t xml:space="preserve">» мая 2018 г. </w:t>
            </w:r>
            <w:r w:rsidRPr="00036071">
              <w:rPr>
                <w:b/>
                <w:sz w:val="22"/>
                <w:szCs w:val="22"/>
              </w:rPr>
              <w:t>в 11 час</w:t>
            </w:r>
            <w:proofErr w:type="gramStart"/>
            <w:r w:rsidRPr="00036071">
              <w:rPr>
                <w:b/>
                <w:sz w:val="22"/>
                <w:szCs w:val="22"/>
              </w:rPr>
              <w:t>.</w:t>
            </w:r>
            <w:proofErr w:type="gramEnd"/>
            <w:r w:rsidRPr="00036071">
              <w:rPr>
                <w:b/>
                <w:sz w:val="22"/>
                <w:szCs w:val="22"/>
              </w:rPr>
              <w:t xml:space="preserve"> </w:t>
            </w:r>
            <w:proofErr w:type="gramStart"/>
            <w:r w:rsidRPr="00036071">
              <w:rPr>
                <w:b/>
                <w:sz w:val="22"/>
                <w:szCs w:val="22"/>
              </w:rPr>
              <w:t>п</w:t>
            </w:r>
            <w:proofErr w:type="gramEnd"/>
            <w:r w:rsidRPr="00036071">
              <w:rPr>
                <w:b/>
                <w:sz w:val="22"/>
                <w:szCs w:val="22"/>
              </w:rPr>
              <w:t xml:space="preserve">о московскому времени. </w:t>
            </w:r>
          </w:p>
          <w:p w:rsidR="0072391B" w:rsidRPr="006B2123" w:rsidRDefault="0072391B" w:rsidP="00063DC7">
            <w:pPr>
              <w:autoSpaceDE w:val="0"/>
              <w:autoSpaceDN w:val="0"/>
              <w:adjustRightInd w:val="0"/>
              <w:jc w:val="both"/>
            </w:pPr>
            <w:r w:rsidRPr="006B2123">
              <w:rPr>
                <w:sz w:val="22"/>
                <w:szCs w:val="22"/>
              </w:rPr>
              <w:t>Окончание рассмотрения заявок на участие в аукционе:</w:t>
            </w:r>
          </w:p>
          <w:p w:rsidR="0072391B" w:rsidRPr="006B2123" w:rsidRDefault="0072391B" w:rsidP="0069496F">
            <w:pPr>
              <w:autoSpaceDE w:val="0"/>
              <w:autoSpaceDN w:val="0"/>
              <w:adjustRightInd w:val="0"/>
              <w:jc w:val="both"/>
              <w:rPr>
                <w:b/>
              </w:rPr>
            </w:pPr>
            <w:r w:rsidRPr="005F1FDE">
              <w:rPr>
                <w:sz w:val="22"/>
                <w:szCs w:val="22"/>
              </w:rPr>
              <w:t>«2</w:t>
            </w:r>
            <w:r w:rsidR="0069496F">
              <w:rPr>
                <w:sz w:val="22"/>
                <w:szCs w:val="22"/>
              </w:rPr>
              <w:t>9</w:t>
            </w:r>
            <w:r w:rsidRPr="005F1FDE">
              <w:rPr>
                <w:sz w:val="22"/>
                <w:szCs w:val="22"/>
              </w:rPr>
              <w:t>» мая 2018 г</w:t>
            </w:r>
            <w:proofErr w:type="gramStart"/>
            <w:r w:rsidRPr="005F1FDE">
              <w:rPr>
                <w:sz w:val="22"/>
                <w:szCs w:val="22"/>
              </w:rPr>
              <w:t>.</w:t>
            </w:r>
            <w:r w:rsidRPr="006B2123">
              <w:rPr>
                <w:b/>
                <w:sz w:val="22"/>
                <w:szCs w:val="22"/>
              </w:rPr>
              <w:t>в</w:t>
            </w:r>
            <w:proofErr w:type="gramEnd"/>
            <w:r w:rsidRPr="006B2123">
              <w:rPr>
                <w:b/>
                <w:sz w:val="22"/>
                <w:szCs w:val="22"/>
              </w:rPr>
              <w:t xml:space="preserve"> 1</w:t>
            </w:r>
            <w:r w:rsidR="00E43DC1">
              <w:rPr>
                <w:b/>
                <w:sz w:val="22"/>
                <w:szCs w:val="22"/>
              </w:rPr>
              <w:t>1</w:t>
            </w:r>
            <w:r w:rsidRPr="006B2123">
              <w:rPr>
                <w:b/>
                <w:sz w:val="22"/>
                <w:szCs w:val="22"/>
              </w:rPr>
              <w:t xml:space="preserve"> час. по московскому времени</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tabs>
                <w:tab w:val="left" w:pos="2304"/>
              </w:tabs>
              <w:ind w:right="0"/>
              <w:jc w:val="center"/>
              <w:rPr>
                <w:rFonts w:ascii="Times New Roman" w:hAnsi="Times New Roman"/>
                <w:b/>
                <w:bCs/>
                <w:sz w:val="22"/>
                <w:szCs w:val="22"/>
              </w:rPr>
            </w:pPr>
            <w:r w:rsidRPr="006B2123">
              <w:rPr>
                <w:rFonts w:ascii="Times New Roman" w:hAnsi="Times New Roman"/>
                <w:b/>
                <w:bCs/>
                <w:sz w:val="22"/>
                <w:szCs w:val="22"/>
              </w:rPr>
              <w:t>Документы, предоставляемые для участия в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6B2123">
              <w:rPr>
                <w:sz w:val="22"/>
                <w:szCs w:val="22"/>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следующее:</w:t>
            </w:r>
          </w:p>
          <w:p w:rsidR="0072391B" w:rsidRPr="006B2123" w:rsidRDefault="0072391B" w:rsidP="00063DC7">
            <w:pPr>
              <w:autoSpaceDE w:val="0"/>
              <w:autoSpaceDN w:val="0"/>
              <w:adjustRightInd w:val="0"/>
              <w:jc w:val="both"/>
            </w:pPr>
            <w:r w:rsidRPr="006B2123">
              <w:rPr>
                <w:sz w:val="22"/>
                <w:szCs w:val="22"/>
              </w:rPr>
              <w:t>1) сведения и документы о заявителе, подавшем такую заявку:</w:t>
            </w:r>
          </w:p>
          <w:p w:rsidR="0072391B" w:rsidRPr="006B2123" w:rsidRDefault="0072391B" w:rsidP="00063DC7">
            <w:pPr>
              <w:autoSpaceDE w:val="0"/>
              <w:autoSpaceDN w:val="0"/>
              <w:adjustRightInd w:val="0"/>
              <w:ind w:firstLine="432"/>
              <w:jc w:val="both"/>
            </w:pPr>
            <w:proofErr w:type="gramStart"/>
            <w:r w:rsidRPr="006B2123">
              <w:rPr>
                <w:sz w:val="22"/>
                <w:szCs w:val="22"/>
              </w:rPr>
              <w:t>а) надлежащим образом заверенную справку с указанием следующих данных: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72391B" w:rsidRPr="006B2123" w:rsidRDefault="0072391B" w:rsidP="00063DC7">
            <w:pPr>
              <w:autoSpaceDE w:val="0"/>
              <w:autoSpaceDN w:val="0"/>
              <w:adjustRightInd w:val="0"/>
              <w:ind w:firstLine="432"/>
              <w:jc w:val="both"/>
            </w:pPr>
            <w:proofErr w:type="gramStart"/>
            <w:r w:rsidRPr="006B2123">
              <w:rPr>
                <w:sz w:val="22"/>
                <w:szCs w:val="22"/>
              </w:rPr>
              <w:t xml:space="preserve">б) полученную </w:t>
            </w:r>
            <w:r w:rsidRPr="006B2123">
              <w:rPr>
                <w:b/>
                <w:sz w:val="22"/>
                <w:szCs w:val="22"/>
              </w:rPr>
              <w:t xml:space="preserve">не ранее чем за </w:t>
            </w:r>
            <w:r>
              <w:rPr>
                <w:b/>
                <w:sz w:val="22"/>
                <w:szCs w:val="22"/>
              </w:rPr>
              <w:t>3</w:t>
            </w:r>
            <w:r w:rsidRPr="006B2123">
              <w:rPr>
                <w:b/>
                <w:sz w:val="22"/>
                <w:szCs w:val="22"/>
              </w:rPr>
              <w:t xml:space="preserve"> месяц</w:t>
            </w:r>
            <w:r>
              <w:rPr>
                <w:b/>
                <w:sz w:val="22"/>
                <w:szCs w:val="22"/>
              </w:rPr>
              <w:t>а</w:t>
            </w:r>
            <w:r w:rsidRPr="006B2123">
              <w:rPr>
                <w:sz w:val="22"/>
                <w:szCs w:val="22"/>
              </w:rPr>
              <w:t xml:space="preserve">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255818">
              <w:rPr>
                <w:sz w:val="22"/>
                <w:szCs w:val="22"/>
              </w:rPr>
              <w:t>три</w:t>
            </w:r>
            <w:r w:rsidRPr="006B2123">
              <w:rPr>
                <w:sz w:val="22"/>
                <w:szCs w:val="22"/>
              </w:rPr>
              <w:t xml:space="preserve"> месяц</w:t>
            </w:r>
            <w:r w:rsidR="00255818">
              <w:rPr>
                <w:sz w:val="22"/>
                <w:szCs w:val="22"/>
              </w:rPr>
              <w:t>а</w:t>
            </w:r>
            <w:r w:rsidRPr="006B2123">
              <w:rPr>
                <w:sz w:val="22"/>
                <w:szCs w:val="22"/>
              </w:rPr>
              <w:t xml:space="preserve">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6B2123">
              <w:rPr>
                <w:sz w:val="22"/>
                <w:szCs w:val="22"/>
              </w:rPr>
              <w:t xml:space="preserve"> </w:t>
            </w:r>
            <w:proofErr w:type="gramStart"/>
            <w:r w:rsidRPr="006B2123">
              <w:rPr>
                <w:sz w:val="22"/>
                <w:szCs w:val="22"/>
              </w:rPr>
              <w:t xml:space="preserve">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255818">
              <w:rPr>
                <w:sz w:val="22"/>
                <w:szCs w:val="22"/>
              </w:rPr>
              <w:t>три</w:t>
            </w:r>
            <w:r w:rsidRPr="006B2123">
              <w:rPr>
                <w:sz w:val="22"/>
                <w:szCs w:val="22"/>
              </w:rPr>
              <w:t xml:space="preserve"> месяц</w:t>
            </w:r>
            <w:r w:rsidR="00255818">
              <w:rPr>
                <w:sz w:val="22"/>
                <w:szCs w:val="22"/>
              </w:rPr>
              <w:t>а</w:t>
            </w:r>
            <w:r w:rsidRPr="006B2123">
              <w:rPr>
                <w:sz w:val="22"/>
                <w:szCs w:val="22"/>
              </w:rPr>
              <w:t xml:space="preserve"> до даты размещения на официальном сайте извещения о проведении аукциона,</w:t>
            </w:r>
            <w:proofErr w:type="gramEnd"/>
          </w:p>
          <w:p w:rsidR="0072391B" w:rsidRPr="006B2123" w:rsidRDefault="0072391B" w:rsidP="00063DC7">
            <w:pPr>
              <w:autoSpaceDE w:val="0"/>
              <w:autoSpaceDN w:val="0"/>
              <w:adjustRightInd w:val="0"/>
              <w:ind w:firstLine="432"/>
              <w:jc w:val="both"/>
            </w:pPr>
            <w:r w:rsidRPr="006B2123">
              <w:rPr>
                <w:sz w:val="22"/>
                <w:szCs w:val="22"/>
              </w:rPr>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6B2123">
              <w:rPr>
                <w:sz w:val="22"/>
                <w:szCs w:val="22"/>
              </w:rPr>
              <w:t>случае</w:t>
            </w:r>
            <w:proofErr w:type="gramEnd"/>
            <w:r w:rsidRPr="006B2123">
              <w:rPr>
                <w:sz w:val="22"/>
                <w:szCs w:val="22"/>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6B2123">
              <w:rPr>
                <w:sz w:val="22"/>
                <w:szCs w:val="22"/>
              </w:rPr>
              <w:t>случае</w:t>
            </w:r>
            <w:proofErr w:type="gramEnd"/>
            <w:r w:rsidRPr="006B2123">
              <w:rPr>
                <w:sz w:val="22"/>
                <w:szCs w:val="22"/>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2391B" w:rsidRPr="006B2123" w:rsidRDefault="0072391B" w:rsidP="00063DC7">
            <w:pPr>
              <w:autoSpaceDE w:val="0"/>
              <w:autoSpaceDN w:val="0"/>
              <w:adjustRightInd w:val="0"/>
              <w:ind w:firstLine="432"/>
              <w:jc w:val="both"/>
            </w:pPr>
            <w:r w:rsidRPr="006B2123">
              <w:rPr>
                <w:sz w:val="22"/>
                <w:szCs w:val="22"/>
              </w:rPr>
              <w:t xml:space="preserve">г) копии учредительных документов заявителя </w:t>
            </w:r>
          </w:p>
          <w:p w:rsidR="0072391B" w:rsidRPr="006B2123" w:rsidRDefault="0072391B" w:rsidP="00063DC7">
            <w:pPr>
              <w:pStyle w:val="20"/>
              <w:widowControl w:val="0"/>
              <w:autoSpaceDE w:val="0"/>
              <w:autoSpaceDN w:val="0"/>
              <w:adjustRightInd w:val="0"/>
              <w:spacing w:after="0" w:line="240" w:lineRule="auto"/>
              <w:ind w:left="0" w:firstLine="432"/>
              <w:jc w:val="both"/>
              <w:rPr>
                <w:b/>
              </w:rPr>
            </w:pPr>
            <w:r w:rsidRPr="006B2123">
              <w:rPr>
                <w:b/>
                <w:sz w:val="22"/>
                <w:szCs w:val="22"/>
              </w:rPr>
              <w:t>для юридического лица:</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устав с изменениями (если таковые имеются) – нотариально заверенная копия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учредительный договор (если такой документ предусмотрен законом с изменениями (если такие изменения имеются) – нотариально заверенная копия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свидетельство о регистрации юридического лица – нотариально заверенная копия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свидетельство о государственной регистрации изменений Устава и Учредительного договора (если такие изменения имеются) – нотариально заверенная копия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свидетельство о постановке на учет в налог</w:t>
            </w:r>
            <w:r w:rsidR="00146393">
              <w:rPr>
                <w:sz w:val="22"/>
                <w:szCs w:val="22"/>
              </w:rPr>
              <w:t>овом</w:t>
            </w:r>
            <w:r w:rsidRPr="006B2123">
              <w:rPr>
                <w:sz w:val="22"/>
                <w:szCs w:val="22"/>
              </w:rPr>
              <w:t xml:space="preserve"> органе юридического лица – нотариально заверенная копия – 1 экз.;</w:t>
            </w:r>
          </w:p>
          <w:p w:rsidR="0072391B" w:rsidRPr="00F758C6"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xml:space="preserve">- </w:t>
            </w:r>
            <w:r w:rsidRPr="00F758C6">
              <w:rPr>
                <w:sz w:val="22"/>
                <w:szCs w:val="22"/>
              </w:rPr>
              <w:t xml:space="preserve">информационное письмо </w:t>
            </w:r>
            <w:proofErr w:type="spellStart"/>
            <w:r w:rsidRPr="00F758C6">
              <w:rPr>
                <w:sz w:val="22"/>
                <w:szCs w:val="22"/>
              </w:rPr>
              <w:t>МОСГОРСТАТа</w:t>
            </w:r>
            <w:proofErr w:type="spellEnd"/>
            <w:r w:rsidRPr="00F758C6">
              <w:rPr>
                <w:sz w:val="22"/>
                <w:szCs w:val="22"/>
              </w:rPr>
              <w:t xml:space="preserve"> об учете в </w:t>
            </w:r>
            <w:proofErr w:type="spellStart"/>
            <w:r w:rsidRPr="00F758C6">
              <w:rPr>
                <w:sz w:val="22"/>
                <w:szCs w:val="22"/>
              </w:rPr>
              <w:t>Статрегистре</w:t>
            </w:r>
            <w:proofErr w:type="spellEnd"/>
            <w:r w:rsidRPr="00F758C6">
              <w:rPr>
                <w:sz w:val="22"/>
                <w:szCs w:val="22"/>
              </w:rPr>
              <w:t xml:space="preserve"> Росстата – копия, заверенная претендентом – 1 экз.;</w:t>
            </w:r>
          </w:p>
          <w:p w:rsidR="0072391B" w:rsidRPr="009F0FD7" w:rsidRDefault="0072391B" w:rsidP="0072391B">
            <w:pPr>
              <w:numPr>
                <w:ilvl w:val="0"/>
                <w:numId w:val="11"/>
              </w:numPr>
              <w:tabs>
                <w:tab w:val="clear" w:pos="1152"/>
                <w:tab w:val="num" w:pos="432"/>
              </w:tabs>
              <w:autoSpaceDE w:val="0"/>
              <w:autoSpaceDN w:val="0"/>
              <w:adjustRightInd w:val="0"/>
              <w:ind w:left="432"/>
              <w:jc w:val="both"/>
            </w:pPr>
            <w:r w:rsidRPr="009F0FD7">
              <w:rPr>
                <w:sz w:val="22"/>
                <w:szCs w:val="22"/>
              </w:rPr>
              <w:t>- лицензия на основную деятельность (в случае обязательного лицензирования основной деятельности) – нотариально заверенная копия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справка с указанием адреса постоянно действующего исполнительного органа и банковских реквизитов (расчетный счет, банк и его БИК) – подлинник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xml:space="preserve">- протокол учредительного собрания </w:t>
            </w:r>
            <w:proofErr w:type="gramStart"/>
            <w:r w:rsidRPr="006B2123">
              <w:rPr>
                <w:sz w:val="22"/>
                <w:szCs w:val="22"/>
              </w:rPr>
              <w:t>с решением о назначении на должность руководителя в соответствии с Уставом</w:t>
            </w:r>
            <w:proofErr w:type="gramEnd"/>
            <w:r w:rsidRPr="006B2123">
              <w:rPr>
                <w:sz w:val="22"/>
                <w:szCs w:val="22"/>
              </w:rPr>
              <w:t xml:space="preserve"> – копия, заверенная претендентом – 8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трудовой договор (контракт), если такой имеется в соответствии с Уставом – копия, заверенная претендентом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справка об отсутствии задолженности у арендатора по оплате арендной плат</w:t>
            </w:r>
            <w:r w:rsidR="00664EB3">
              <w:rPr>
                <w:sz w:val="22"/>
                <w:szCs w:val="22"/>
              </w:rPr>
              <w:t>ы</w:t>
            </w:r>
            <w:r w:rsidRPr="006B2123">
              <w:rPr>
                <w:sz w:val="22"/>
                <w:szCs w:val="22"/>
              </w:rPr>
              <w:t xml:space="preserve"> и неустойки (если такая имеется) – подлинник – 1 экз.;</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xml:space="preserve">- выписка из ЕГРЮЛ со сроком давности на момент проведения торгов не более трех месяцев – подлинник или нотариально заверенная копия – 1 экз.; </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 гарантийные письма и документы в соответствии с дополнительными требованиями</w:t>
            </w:r>
          </w:p>
          <w:p w:rsidR="0072391B" w:rsidRPr="006B2123" w:rsidRDefault="0072391B" w:rsidP="0072391B">
            <w:pPr>
              <w:numPr>
                <w:ilvl w:val="0"/>
                <w:numId w:val="11"/>
              </w:numPr>
              <w:tabs>
                <w:tab w:val="clear" w:pos="1152"/>
                <w:tab w:val="num" w:pos="432"/>
              </w:tabs>
              <w:autoSpaceDE w:val="0"/>
              <w:autoSpaceDN w:val="0"/>
              <w:adjustRightInd w:val="0"/>
              <w:ind w:left="432"/>
              <w:jc w:val="both"/>
            </w:pPr>
            <w:r w:rsidRPr="006B2123">
              <w:rPr>
                <w:sz w:val="22"/>
                <w:szCs w:val="22"/>
              </w:rPr>
              <w:t>копии учредительных документов заявителя (для юридических лиц),</w:t>
            </w:r>
          </w:p>
          <w:p w:rsidR="0072391B" w:rsidRPr="006B2123" w:rsidRDefault="0072391B" w:rsidP="00063DC7">
            <w:pPr>
              <w:pStyle w:val="20"/>
              <w:widowControl w:val="0"/>
              <w:autoSpaceDE w:val="0"/>
              <w:autoSpaceDN w:val="0"/>
              <w:adjustRightInd w:val="0"/>
              <w:spacing w:after="0" w:line="240" w:lineRule="auto"/>
              <w:ind w:left="0" w:firstLine="432"/>
              <w:jc w:val="both"/>
              <w:rPr>
                <w:b/>
              </w:rPr>
            </w:pPr>
            <w:r w:rsidRPr="006B2123">
              <w:rPr>
                <w:sz w:val="22"/>
                <w:szCs w:val="22"/>
              </w:rPr>
              <w:t xml:space="preserve"> </w:t>
            </w:r>
            <w:r w:rsidRPr="006B2123">
              <w:rPr>
                <w:b/>
                <w:sz w:val="22"/>
                <w:szCs w:val="22"/>
              </w:rPr>
              <w:t>для индивидуального предпринимателя:</w:t>
            </w:r>
          </w:p>
          <w:p w:rsidR="0072391B" w:rsidRPr="006B2123" w:rsidRDefault="0072391B" w:rsidP="0072391B">
            <w:pPr>
              <w:pStyle w:val="20"/>
              <w:widowControl w:val="0"/>
              <w:numPr>
                <w:ilvl w:val="0"/>
                <w:numId w:val="8"/>
              </w:numPr>
              <w:tabs>
                <w:tab w:val="clear" w:pos="1152"/>
                <w:tab w:val="num" w:pos="432"/>
              </w:tabs>
              <w:autoSpaceDE w:val="0"/>
              <w:autoSpaceDN w:val="0"/>
              <w:adjustRightInd w:val="0"/>
              <w:spacing w:after="0" w:line="240" w:lineRule="auto"/>
              <w:ind w:left="432"/>
              <w:jc w:val="both"/>
            </w:pPr>
            <w:r w:rsidRPr="006B2123">
              <w:rPr>
                <w:sz w:val="22"/>
                <w:szCs w:val="22"/>
              </w:rPr>
              <w:t>- свидетельство о регистрации претендента в качестве индивидуального предпринимателя – нотариально заверенная копия – 1 экз.;</w:t>
            </w:r>
          </w:p>
          <w:p w:rsidR="0072391B" w:rsidRPr="006B2123" w:rsidRDefault="0072391B" w:rsidP="0072391B">
            <w:pPr>
              <w:pStyle w:val="20"/>
              <w:widowControl w:val="0"/>
              <w:numPr>
                <w:ilvl w:val="0"/>
                <w:numId w:val="8"/>
              </w:numPr>
              <w:tabs>
                <w:tab w:val="clear" w:pos="1152"/>
                <w:tab w:val="num" w:pos="432"/>
              </w:tabs>
              <w:autoSpaceDE w:val="0"/>
              <w:autoSpaceDN w:val="0"/>
              <w:adjustRightInd w:val="0"/>
              <w:spacing w:after="0" w:line="240" w:lineRule="auto"/>
              <w:ind w:left="432"/>
              <w:jc w:val="both"/>
            </w:pPr>
            <w:r w:rsidRPr="006B2123">
              <w:rPr>
                <w:sz w:val="22"/>
                <w:szCs w:val="22"/>
              </w:rPr>
              <w:t xml:space="preserve">- выписка из ЕГРИП со сроком давности на момент проведения конкурса не более </w:t>
            </w:r>
            <w:r>
              <w:rPr>
                <w:sz w:val="22"/>
                <w:szCs w:val="22"/>
              </w:rPr>
              <w:t>3</w:t>
            </w:r>
            <w:r w:rsidRPr="006B2123">
              <w:rPr>
                <w:sz w:val="22"/>
                <w:szCs w:val="22"/>
              </w:rPr>
              <w:t xml:space="preserve"> месяцев – подлинник или нотариально заверенная копия – 1 экз.;</w:t>
            </w:r>
          </w:p>
          <w:p w:rsidR="0072391B" w:rsidRPr="006B2123" w:rsidRDefault="0072391B" w:rsidP="0072391B">
            <w:pPr>
              <w:pStyle w:val="ConsPlusNormal"/>
              <w:widowControl/>
              <w:numPr>
                <w:ilvl w:val="0"/>
                <w:numId w:val="8"/>
              </w:numPr>
              <w:tabs>
                <w:tab w:val="clear" w:pos="1152"/>
                <w:tab w:val="num" w:pos="432"/>
              </w:tabs>
              <w:ind w:left="432"/>
              <w:jc w:val="both"/>
              <w:rPr>
                <w:rFonts w:ascii="Times New Roman" w:hAnsi="Times New Roman" w:cs="Times New Roman"/>
                <w:sz w:val="22"/>
                <w:szCs w:val="22"/>
              </w:rPr>
            </w:pPr>
            <w:r w:rsidRPr="006B2123">
              <w:rPr>
                <w:rFonts w:ascii="Times New Roman" w:hAnsi="Times New Roman" w:cs="Times New Roman"/>
                <w:sz w:val="22"/>
                <w:szCs w:val="22"/>
              </w:rPr>
              <w:t>- лицензия на деятельность, которую претендент предполагает осуществлять в объекте торгов (в случае обязательного лицензирования указанной деятельности) – нотариально заверенная копия – 1 экз.;</w:t>
            </w:r>
          </w:p>
          <w:p w:rsidR="0072391B" w:rsidRPr="006B2123" w:rsidRDefault="0072391B" w:rsidP="0072391B">
            <w:pPr>
              <w:pStyle w:val="ConsPlusNormal"/>
              <w:widowControl/>
              <w:numPr>
                <w:ilvl w:val="0"/>
                <w:numId w:val="8"/>
              </w:numPr>
              <w:tabs>
                <w:tab w:val="clear" w:pos="1152"/>
                <w:tab w:val="num" w:pos="432"/>
              </w:tabs>
              <w:ind w:left="432"/>
              <w:jc w:val="both"/>
              <w:rPr>
                <w:rFonts w:ascii="Times New Roman" w:hAnsi="Times New Roman" w:cs="Times New Roman"/>
                <w:sz w:val="22"/>
                <w:szCs w:val="22"/>
              </w:rPr>
            </w:pPr>
            <w:r w:rsidRPr="006B2123">
              <w:rPr>
                <w:rFonts w:ascii="Times New Roman" w:hAnsi="Times New Roman" w:cs="Times New Roman"/>
                <w:sz w:val="22"/>
                <w:szCs w:val="22"/>
              </w:rPr>
              <w:t>- 1, 2 и 5 страницы общегражданского паспорта претендента – копии, заверенные претендентом- 1 экз.;</w:t>
            </w:r>
          </w:p>
          <w:p w:rsidR="0072391B" w:rsidRPr="006B2123" w:rsidRDefault="0072391B" w:rsidP="0072391B">
            <w:pPr>
              <w:numPr>
                <w:ilvl w:val="0"/>
                <w:numId w:val="8"/>
              </w:numPr>
              <w:tabs>
                <w:tab w:val="clear" w:pos="1152"/>
                <w:tab w:val="num" w:pos="432"/>
              </w:tabs>
              <w:autoSpaceDE w:val="0"/>
              <w:autoSpaceDN w:val="0"/>
              <w:adjustRightInd w:val="0"/>
              <w:ind w:left="432"/>
              <w:jc w:val="both"/>
            </w:pPr>
            <w:r w:rsidRPr="006B2123">
              <w:rPr>
                <w:sz w:val="22"/>
                <w:szCs w:val="22"/>
              </w:rPr>
              <w:t>- справка с указанием адреса постоянно действующего исполнительного органа и банковских реквизитов (расчетный счет, банк и его БИК) – подлинник – 1 экз.;</w:t>
            </w:r>
          </w:p>
          <w:p w:rsidR="0072391B" w:rsidRPr="006B2123" w:rsidRDefault="0072391B" w:rsidP="0072391B">
            <w:pPr>
              <w:numPr>
                <w:ilvl w:val="0"/>
                <w:numId w:val="8"/>
              </w:numPr>
              <w:tabs>
                <w:tab w:val="clear" w:pos="1152"/>
                <w:tab w:val="num" w:pos="432"/>
              </w:tabs>
              <w:autoSpaceDE w:val="0"/>
              <w:autoSpaceDN w:val="0"/>
              <w:adjustRightInd w:val="0"/>
              <w:ind w:left="432"/>
              <w:jc w:val="both"/>
            </w:pPr>
            <w:r w:rsidRPr="006B2123">
              <w:rPr>
                <w:sz w:val="22"/>
                <w:szCs w:val="22"/>
              </w:rPr>
              <w:t>- справка об отсутствии задолженности у арендатора по оплате арендной плате и неустойки (если такая имеется) – подлинник – 1 экз.;</w:t>
            </w:r>
          </w:p>
          <w:p w:rsidR="0072391B" w:rsidRPr="006B2123" w:rsidRDefault="0072391B" w:rsidP="0072391B">
            <w:pPr>
              <w:numPr>
                <w:ilvl w:val="0"/>
                <w:numId w:val="8"/>
              </w:numPr>
              <w:tabs>
                <w:tab w:val="clear" w:pos="1152"/>
                <w:tab w:val="num" w:pos="432"/>
              </w:tabs>
              <w:autoSpaceDE w:val="0"/>
              <w:autoSpaceDN w:val="0"/>
              <w:adjustRightInd w:val="0"/>
              <w:ind w:left="432"/>
              <w:jc w:val="both"/>
            </w:pPr>
            <w:r w:rsidRPr="006B2123">
              <w:rPr>
                <w:sz w:val="22"/>
                <w:szCs w:val="22"/>
              </w:rPr>
              <w:t>- гарантийные письма и документы в соответствии с дополнительными требованиями.</w:t>
            </w:r>
          </w:p>
          <w:p w:rsidR="0072391B" w:rsidRPr="006B2123" w:rsidRDefault="0072391B" w:rsidP="00063DC7">
            <w:pPr>
              <w:autoSpaceDE w:val="0"/>
              <w:autoSpaceDN w:val="0"/>
              <w:adjustRightInd w:val="0"/>
              <w:ind w:firstLine="432"/>
              <w:jc w:val="both"/>
            </w:pPr>
            <w:proofErr w:type="spellStart"/>
            <w:r w:rsidRPr="006B2123">
              <w:rPr>
                <w:sz w:val="22"/>
                <w:szCs w:val="22"/>
              </w:rPr>
              <w:t>д</w:t>
            </w:r>
            <w:proofErr w:type="spellEnd"/>
            <w:r w:rsidRPr="006B2123">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w:t>
            </w:r>
            <w:r w:rsidR="005C5C9F">
              <w:rPr>
                <w:sz w:val="22"/>
                <w:szCs w:val="22"/>
              </w:rPr>
              <w:t>ов</w:t>
            </w:r>
            <w:r w:rsidRPr="006B2123">
              <w:rPr>
                <w:sz w:val="22"/>
                <w:szCs w:val="22"/>
              </w:rPr>
              <w:t>, внесение задатка или обеспечение исполнения договор</w:t>
            </w:r>
            <w:r w:rsidR="005C5C9F">
              <w:rPr>
                <w:sz w:val="22"/>
                <w:szCs w:val="22"/>
              </w:rPr>
              <w:t>ов</w:t>
            </w:r>
            <w:r w:rsidRPr="006B2123">
              <w:rPr>
                <w:sz w:val="22"/>
                <w:szCs w:val="22"/>
              </w:rPr>
              <w:t xml:space="preserve"> являются крупной сделкой,</w:t>
            </w:r>
          </w:p>
          <w:p w:rsidR="0072391B" w:rsidRPr="000F776E" w:rsidRDefault="0072391B" w:rsidP="000F776E">
            <w:pPr>
              <w:autoSpaceDE w:val="0"/>
              <w:autoSpaceDN w:val="0"/>
              <w:adjustRightInd w:val="0"/>
              <w:ind w:firstLine="432"/>
              <w:jc w:val="both"/>
            </w:pPr>
            <w:r w:rsidRPr="006B2123">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0F776E">
              <w:rPr>
                <w:sz w:val="22"/>
                <w:szCs w:val="22"/>
              </w:rPr>
              <w:t>.</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pStyle w:val="a9"/>
              <w:widowControl w:val="0"/>
              <w:tabs>
                <w:tab w:val="left" w:pos="2304"/>
              </w:tabs>
              <w:ind w:right="0"/>
              <w:jc w:val="center"/>
              <w:rPr>
                <w:rFonts w:ascii="Times New Roman" w:hAnsi="Times New Roman"/>
                <w:b/>
                <w:bCs/>
                <w:sz w:val="22"/>
                <w:szCs w:val="22"/>
              </w:rPr>
            </w:pPr>
            <w:r w:rsidRPr="006B2123">
              <w:rPr>
                <w:rFonts w:ascii="Times New Roman" w:hAnsi="Times New Roman"/>
                <w:b/>
                <w:bCs/>
                <w:sz w:val="22"/>
                <w:szCs w:val="22"/>
              </w:rPr>
              <w:t>Валюта заявки об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6B2123">
              <w:rPr>
                <w:sz w:val="22"/>
                <w:szCs w:val="22"/>
              </w:rPr>
              <w:t>Все суммы денежных средств должны быть выражены в рублях.</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jc w:val="center"/>
              <w:rPr>
                <w:b/>
                <w:bCs/>
              </w:rPr>
            </w:pPr>
            <w:r w:rsidRPr="006B2123">
              <w:rPr>
                <w:b/>
                <w:bCs/>
                <w:sz w:val="22"/>
                <w:szCs w:val="22"/>
              </w:rPr>
              <w:t>Язык документов в составе заявки на участие в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ind w:firstLine="432"/>
              <w:jc w:val="both"/>
            </w:pPr>
            <w:r w:rsidRPr="006B2123">
              <w:rPr>
                <w:sz w:val="22"/>
                <w:szCs w:val="22"/>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72391B" w:rsidRPr="006B2123" w:rsidRDefault="0072391B" w:rsidP="00063DC7">
            <w:pPr>
              <w:autoSpaceDE w:val="0"/>
              <w:autoSpaceDN w:val="0"/>
              <w:adjustRightInd w:val="0"/>
              <w:ind w:firstLine="432"/>
              <w:jc w:val="both"/>
            </w:pPr>
            <w:r w:rsidRPr="006B2123">
              <w:rPr>
                <w:sz w:val="22"/>
                <w:szCs w:val="22"/>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6B2123">
              <w:rPr>
                <w:sz w:val="22"/>
                <w:szCs w:val="22"/>
              </w:rPr>
              <w:t>апостиль</w:t>
            </w:r>
            <w:proofErr w:type="spellEnd"/>
            <w:r w:rsidRPr="006B2123">
              <w:rPr>
                <w:sz w:val="22"/>
                <w:szCs w:val="22"/>
              </w:rPr>
              <w:t xml:space="preserve">). </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jc w:val="center"/>
              <w:rPr>
                <w:b/>
                <w:bCs/>
              </w:rPr>
            </w:pPr>
            <w:r w:rsidRPr="006B2123">
              <w:rPr>
                <w:b/>
                <w:sz w:val="22"/>
                <w:szCs w:val="22"/>
              </w:rPr>
              <w:t>Порядок и срок отзыва заявок на участие в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6B2123">
              <w:rPr>
                <w:sz w:val="22"/>
                <w:szCs w:val="22"/>
              </w:rPr>
              <w:t xml:space="preserve">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jc w:val="center"/>
              <w:rPr>
                <w:b/>
                <w:bCs/>
              </w:rPr>
            </w:pPr>
            <w:r w:rsidRPr="006B2123">
              <w:rPr>
                <w:b/>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sidRPr="006B2123">
              <w:rPr>
                <w:sz w:val="22"/>
                <w:szCs w:val="22"/>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w:t>
            </w:r>
            <w:r w:rsidR="00CD3FEA">
              <w:rPr>
                <w:sz w:val="22"/>
                <w:szCs w:val="22"/>
              </w:rPr>
              <w:t>аукциона</w:t>
            </w:r>
            <w:r w:rsidRPr="006B2123">
              <w:rPr>
                <w:sz w:val="22"/>
                <w:szCs w:val="22"/>
              </w:rPr>
              <w:t xml:space="preserve"> направляет в письменной форме или в форме электронного документа разъяснения положений </w:t>
            </w:r>
            <w:r w:rsidR="00CD3FEA">
              <w:rPr>
                <w:sz w:val="22"/>
                <w:szCs w:val="22"/>
              </w:rPr>
              <w:t>аукционной</w:t>
            </w:r>
            <w:r w:rsidRPr="006B2123">
              <w:rPr>
                <w:sz w:val="22"/>
                <w:szCs w:val="22"/>
              </w:rPr>
              <w:t xml:space="preserve"> документации, если указанный запрос поступил к нему не ранее, чем спустя один рабочий день после размещения извещения о</w:t>
            </w:r>
            <w:r w:rsidR="00CD3FEA">
              <w:rPr>
                <w:sz w:val="22"/>
                <w:szCs w:val="22"/>
              </w:rPr>
              <w:t>б аукционе на официальном сайте</w:t>
            </w:r>
            <w:r w:rsidRPr="006B2123">
              <w:rPr>
                <w:sz w:val="22"/>
                <w:szCs w:val="22"/>
              </w:rPr>
              <w:t xml:space="preserve">, и не </w:t>
            </w:r>
            <w:proofErr w:type="gramStart"/>
            <w:r w:rsidRPr="006B2123">
              <w:rPr>
                <w:sz w:val="22"/>
                <w:szCs w:val="22"/>
              </w:rPr>
              <w:t>позднее</w:t>
            </w:r>
            <w:proofErr w:type="gramEnd"/>
            <w:r w:rsidRPr="006B2123">
              <w:rPr>
                <w:sz w:val="22"/>
                <w:szCs w:val="22"/>
              </w:rPr>
              <w:t xml:space="preserve"> чем за три рабочих дня до даты окончания срока подачи заявок на участие в конкурсе.</w:t>
            </w:r>
          </w:p>
          <w:p w:rsidR="0072391B" w:rsidRPr="006B2123" w:rsidRDefault="0072391B" w:rsidP="00063DC7">
            <w:pPr>
              <w:autoSpaceDE w:val="0"/>
              <w:autoSpaceDN w:val="0"/>
              <w:adjustRightInd w:val="0"/>
              <w:ind w:firstLine="432"/>
              <w:jc w:val="both"/>
            </w:pPr>
            <w:r w:rsidRPr="006B2123">
              <w:rPr>
                <w:sz w:val="22"/>
                <w:szCs w:val="22"/>
              </w:rPr>
              <w:t xml:space="preserve">В течение одного дня </w:t>
            </w:r>
            <w:proofErr w:type="gramStart"/>
            <w:r w:rsidRPr="006B2123">
              <w:rPr>
                <w:sz w:val="22"/>
                <w:szCs w:val="22"/>
              </w:rPr>
              <w:t>с даты направления</w:t>
            </w:r>
            <w:proofErr w:type="gramEnd"/>
            <w:r w:rsidRPr="006B2123">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jc w:val="center"/>
              <w:rPr>
                <w:b/>
              </w:rPr>
            </w:pPr>
            <w:r w:rsidRPr="006B2123">
              <w:rPr>
                <w:b/>
                <w:sz w:val="22"/>
                <w:szCs w:val="22"/>
              </w:rPr>
              <w:t>Величина п</w:t>
            </w:r>
            <w:r w:rsidR="005C5C9F">
              <w:rPr>
                <w:b/>
                <w:sz w:val="22"/>
                <w:szCs w:val="22"/>
              </w:rPr>
              <w:t>овышения начальной цены договоров</w:t>
            </w:r>
            <w:r w:rsidRPr="006B2123">
              <w:rPr>
                <w:b/>
                <w:sz w:val="22"/>
                <w:szCs w:val="22"/>
              </w:rPr>
              <w:t xml:space="preserve"> ("шаг аукциона")</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autoSpaceDE w:val="0"/>
              <w:autoSpaceDN w:val="0"/>
              <w:adjustRightInd w:val="0"/>
              <w:jc w:val="both"/>
            </w:pPr>
            <w:r>
              <w:rPr>
                <w:b/>
                <w:sz w:val="22"/>
                <w:szCs w:val="22"/>
              </w:rPr>
              <w:t>1 331 281,44 руб.</w:t>
            </w:r>
            <w:r w:rsidRPr="006B2123">
              <w:rPr>
                <w:sz w:val="22"/>
                <w:szCs w:val="22"/>
              </w:rPr>
              <w:t xml:space="preserve"> </w:t>
            </w:r>
            <w:r>
              <w:rPr>
                <w:sz w:val="22"/>
                <w:szCs w:val="22"/>
              </w:rPr>
              <w:t>с учетом НДС;</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jc w:val="center"/>
              <w:rPr>
                <w:b/>
                <w:bCs/>
              </w:rPr>
            </w:pPr>
            <w:r w:rsidRPr="006B2123">
              <w:rPr>
                <w:b/>
                <w:sz w:val="22"/>
                <w:szCs w:val="22"/>
              </w:rPr>
              <w:t>Форма, сроки и порядок оплаты по договор</w:t>
            </w:r>
            <w:r w:rsidR="005C5C9F">
              <w:rPr>
                <w:b/>
                <w:sz w:val="22"/>
                <w:szCs w:val="22"/>
              </w:rPr>
              <w:t>ам</w:t>
            </w:r>
          </w:p>
        </w:tc>
        <w:tc>
          <w:tcPr>
            <w:tcW w:w="6660" w:type="dxa"/>
            <w:tcBorders>
              <w:top w:val="single" w:sz="4" w:space="0" w:color="auto"/>
              <w:left w:val="single" w:sz="4" w:space="0" w:color="auto"/>
              <w:bottom w:val="single" w:sz="4" w:space="0" w:color="auto"/>
              <w:right w:val="single" w:sz="4" w:space="0" w:color="auto"/>
            </w:tcBorders>
            <w:vAlign w:val="center"/>
          </w:tcPr>
          <w:p w:rsidR="009F4D2B" w:rsidRPr="009F4D2B" w:rsidRDefault="009F4D2B" w:rsidP="00256B3E">
            <w:pPr>
              <w:ind w:firstLine="518"/>
              <w:jc w:val="both"/>
              <w:rPr>
                <w:sz w:val="22"/>
                <w:szCs w:val="22"/>
              </w:rPr>
            </w:pPr>
            <w:r w:rsidRPr="009F4D2B">
              <w:rPr>
                <w:sz w:val="22"/>
                <w:szCs w:val="22"/>
              </w:rPr>
              <w:t>Внесение арендной платы производится за каждый месяц вперед до десятого числа оплачиваемого месяца.</w:t>
            </w:r>
          </w:p>
          <w:p w:rsidR="009F4D2B" w:rsidRPr="009F4D2B" w:rsidRDefault="009F4D2B" w:rsidP="00256B3E">
            <w:pPr>
              <w:ind w:firstLine="518"/>
              <w:jc w:val="both"/>
              <w:rPr>
                <w:sz w:val="22"/>
                <w:szCs w:val="22"/>
              </w:rPr>
            </w:pPr>
            <w:r w:rsidRPr="009F4D2B">
              <w:rPr>
                <w:sz w:val="22"/>
                <w:szCs w:val="22"/>
              </w:rPr>
              <w:t>Днем исполнения обязательства Арендатора по внесению арендной платы считается день поступления денежных сре</w:t>
            </w:r>
            <w:proofErr w:type="gramStart"/>
            <w:r w:rsidRPr="009F4D2B">
              <w:rPr>
                <w:sz w:val="22"/>
                <w:szCs w:val="22"/>
              </w:rPr>
              <w:t xml:space="preserve">дств </w:t>
            </w:r>
            <w:r w:rsidR="00660C0E">
              <w:rPr>
                <w:sz w:val="22"/>
                <w:szCs w:val="22"/>
              </w:rPr>
              <w:t>в п</w:t>
            </w:r>
            <w:proofErr w:type="gramEnd"/>
            <w:r w:rsidR="00660C0E">
              <w:rPr>
                <w:sz w:val="22"/>
                <w:szCs w:val="22"/>
              </w:rPr>
              <w:t>олном объеме, предусмотренных в Договорах</w:t>
            </w:r>
            <w:r w:rsidRPr="009F4D2B">
              <w:rPr>
                <w:sz w:val="22"/>
                <w:szCs w:val="22"/>
              </w:rPr>
              <w:t>, на расчетный счет или в кассу Арендодателя.</w:t>
            </w:r>
          </w:p>
          <w:p w:rsidR="0072391B" w:rsidRPr="009F4D2B" w:rsidRDefault="00A232D8" w:rsidP="009E0E6F">
            <w:pPr>
              <w:shd w:val="clear" w:color="auto" w:fill="FFFFFF"/>
              <w:spacing w:line="264" w:lineRule="auto"/>
              <w:ind w:firstLine="709"/>
              <w:jc w:val="both"/>
              <w:rPr>
                <w:color w:val="FF0000"/>
                <w:sz w:val="22"/>
                <w:szCs w:val="22"/>
              </w:rPr>
            </w:pPr>
            <w:r>
              <w:t xml:space="preserve">Обязательство по оплате арендной платы возникает у Арендатора и первое внесение  арендной платы он производит в течение пятнадцати дней </w:t>
            </w:r>
            <w:proofErr w:type="gramStart"/>
            <w:r>
              <w:t>с даты подписания</w:t>
            </w:r>
            <w:proofErr w:type="gramEnd"/>
            <w:r>
              <w:t xml:space="preserve"> Сторонами </w:t>
            </w:r>
            <w:r w:rsidRPr="009E0E6F">
              <w:rPr>
                <w:iCs/>
              </w:rPr>
              <w:t xml:space="preserve">акта </w:t>
            </w:r>
            <w:r w:rsidRPr="009E0E6F">
              <w:t> </w:t>
            </w:r>
            <w:r>
              <w:t>приема-передачи Имущества.</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jc w:val="center"/>
              <w:rPr>
                <w:b/>
                <w:bCs/>
              </w:rPr>
            </w:pPr>
            <w:r w:rsidRPr="006B2123">
              <w:rPr>
                <w:b/>
                <w:sz w:val="22"/>
                <w:szCs w:val="22"/>
              </w:rPr>
              <w:t>Порядок пересмотра цены догов</w:t>
            </w:r>
            <w:r w:rsidR="005C5C9F">
              <w:rPr>
                <w:b/>
                <w:sz w:val="22"/>
                <w:szCs w:val="22"/>
              </w:rPr>
              <w:t>оров</w:t>
            </w:r>
            <w:r w:rsidRPr="006B2123">
              <w:rPr>
                <w:b/>
                <w:sz w:val="22"/>
                <w:szCs w:val="22"/>
              </w:rPr>
              <w:t xml:space="preserve"> (цены лота) в сторону увеличения</w:t>
            </w:r>
          </w:p>
        </w:tc>
        <w:tc>
          <w:tcPr>
            <w:tcW w:w="6660" w:type="dxa"/>
            <w:tcBorders>
              <w:top w:val="single" w:sz="4" w:space="0" w:color="auto"/>
              <w:left w:val="single" w:sz="4" w:space="0" w:color="auto"/>
              <w:bottom w:val="single" w:sz="4" w:space="0" w:color="auto"/>
              <w:right w:val="single" w:sz="4" w:space="0" w:color="auto"/>
            </w:tcBorders>
            <w:vAlign w:val="center"/>
          </w:tcPr>
          <w:p w:rsidR="0072391B" w:rsidRPr="007E2455" w:rsidRDefault="007E2455" w:rsidP="00063DC7">
            <w:pPr>
              <w:autoSpaceDE w:val="0"/>
              <w:autoSpaceDN w:val="0"/>
              <w:adjustRightInd w:val="0"/>
              <w:ind w:firstLine="432"/>
              <w:jc w:val="both"/>
              <w:rPr>
                <w:sz w:val="22"/>
                <w:szCs w:val="22"/>
              </w:rPr>
            </w:pPr>
            <w:r w:rsidRPr="007E2455">
              <w:rPr>
                <w:sz w:val="22"/>
                <w:szCs w:val="22"/>
              </w:rPr>
              <w:t>Арендодатель вправе в одностороннем и бесспорном порядке изменять величину арендной платы, но не чаще одного раза в год. Ежегодное изменение ставки арендной платы может производиться по решению Арендодателя не более</w:t>
            </w:r>
            <w:proofErr w:type="gramStart"/>
            <w:r w:rsidRPr="007E2455">
              <w:rPr>
                <w:sz w:val="22"/>
                <w:szCs w:val="22"/>
              </w:rPr>
              <w:t>,</w:t>
            </w:r>
            <w:proofErr w:type="gramEnd"/>
            <w:r w:rsidRPr="007E2455">
              <w:rPr>
                <w:sz w:val="22"/>
                <w:szCs w:val="22"/>
              </w:rPr>
              <w:t xml:space="preserve"> чем в </w:t>
            </w:r>
            <w:proofErr w:type="spellStart"/>
            <w:r w:rsidRPr="007E2455">
              <w:rPr>
                <w:sz w:val="22"/>
                <w:szCs w:val="22"/>
              </w:rPr>
              <w:t>полуторакратном</w:t>
            </w:r>
            <w:proofErr w:type="spellEnd"/>
            <w:r w:rsidRPr="007E2455">
              <w:rPr>
                <w:sz w:val="22"/>
                <w:szCs w:val="22"/>
              </w:rPr>
              <w:t xml:space="preserve"> размере уровня инфляции за истекший календарный год либо в ином размере, определяемом с учетом отчета об оценке рыночной арендной платы за Имущество.</w:t>
            </w:r>
          </w:p>
          <w:p w:rsidR="007E2455" w:rsidRPr="007E2455" w:rsidRDefault="007E2455" w:rsidP="00063DC7">
            <w:pPr>
              <w:autoSpaceDE w:val="0"/>
              <w:autoSpaceDN w:val="0"/>
              <w:adjustRightInd w:val="0"/>
              <w:ind w:firstLine="432"/>
              <w:jc w:val="both"/>
              <w:rPr>
                <w:b/>
                <w:i/>
                <w:sz w:val="22"/>
                <w:szCs w:val="22"/>
              </w:rPr>
            </w:pPr>
            <w:r w:rsidRPr="007E2455">
              <w:rPr>
                <w:sz w:val="22"/>
                <w:szCs w:val="22"/>
              </w:rPr>
              <w:t xml:space="preserve">Изменение величины арендной платы производится через месяц </w:t>
            </w:r>
            <w:proofErr w:type="gramStart"/>
            <w:r w:rsidRPr="007E2455">
              <w:rPr>
                <w:sz w:val="22"/>
                <w:szCs w:val="22"/>
              </w:rPr>
              <w:t>с даты</w:t>
            </w:r>
            <w:proofErr w:type="gramEnd"/>
            <w:r w:rsidRPr="007E2455">
              <w:rPr>
                <w:sz w:val="22"/>
                <w:szCs w:val="22"/>
              </w:rPr>
              <w:t xml:space="preserve"> письменного уведомления Арендодателем Арендатора об одностороннем изменении размера арендной платы.</w:t>
            </w:r>
          </w:p>
        </w:tc>
      </w:tr>
      <w:tr w:rsidR="0072391B" w:rsidTr="00063DC7">
        <w:tc>
          <w:tcPr>
            <w:tcW w:w="54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numPr>
                <w:ilvl w:val="0"/>
                <w:numId w:val="1"/>
              </w:numPr>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72391B" w:rsidRPr="006B2123" w:rsidRDefault="0072391B" w:rsidP="00063DC7">
            <w:pPr>
              <w:widowControl w:val="0"/>
              <w:jc w:val="center"/>
              <w:rPr>
                <w:b/>
                <w:bCs/>
              </w:rPr>
            </w:pPr>
            <w:r w:rsidRPr="006B2123">
              <w:rPr>
                <w:b/>
                <w:sz w:val="22"/>
                <w:szCs w:val="22"/>
              </w:rPr>
              <w:t>Срок, в течение которого победитель аукциона должен подписать проект</w:t>
            </w:r>
            <w:r w:rsidR="005C5C9F">
              <w:rPr>
                <w:b/>
                <w:sz w:val="22"/>
                <w:szCs w:val="22"/>
              </w:rPr>
              <w:t>ы</w:t>
            </w:r>
            <w:r w:rsidRPr="006B2123">
              <w:rPr>
                <w:b/>
                <w:sz w:val="22"/>
                <w:szCs w:val="22"/>
              </w:rPr>
              <w:t xml:space="preserve"> договор</w:t>
            </w:r>
            <w:r w:rsidR="005C5C9F">
              <w:rPr>
                <w:b/>
                <w:sz w:val="22"/>
                <w:szCs w:val="22"/>
              </w:rPr>
              <w:t>ов</w:t>
            </w:r>
          </w:p>
        </w:tc>
        <w:tc>
          <w:tcPr>
            <w:tcW w:w="6660" w:type="dxa"/>
            <w:tcBorders>
              <w:top w:val="single" w:sz="4" w:space="0" w:color="auto"/>
              <w:left w:val="single" w:sz="4" w:space="0" w:color="auto"/>
              <w:bottom w:val="single" w:sz="4" w:space="0" w:color="auto"/>
              <w:right w:val="single" w:sz="4" w:space="0" w:color="auto"/>
            </w:tcBorders>
            <w:vAlign w:val="center"/>
          </w:tcPr>
          <w:p w:rsidR="008422CD" w:rsidRPr="006B2123" w:rsidRDefault="008422CD" w:rsidP="008422CD">
            <w:pPr>
              <w:autoSpaceDE w:val="0"/>
              <w:autoSpaceDN w:val="0"/>
              <w:adjustRightInd w:val="0"/>
              <w:ind w:firstLine="432"/>
              <w:jc w:val="both"/>
            </w:pPr>
            <w:r w:rsidRPr="006B2123">
              <w:rPr>
                <w:rStyle w:val="a4"/>
                <w:sz w:val="22"/>
                <w:szCs w:val="22"/>
              </w:rPr>
              <w:t xml:space="preserve">Организатор аукциона в течение трех рабочих дней </w:t>
            </w:r>
            <w:proofErr w:type="gramStart"/>
            <w:r w:rsidRPr="006B2123">
              <w:rPr>
                <w:rStyle w:val="a4"/>
                <w:sz w:val="22"/>
                <w:szCs w:val="22"/>
              </w:rPr>
              <w:t>с даты подписания</w:t>
            </w:r>
            <w:proofErr w:type="gramEnd"/>
            <w:r w:rsidRPr="006B2123">
              <w:rPr>
                <w:rStyle w:val="a4"/>
                <w:sz w:val="22"/>
                <w:szCs w:val="22"/>
              </w:rPr>
              <w:t xml:space="preserve"> протокола о результатах аукциона передает победителю аукциона один экземпляр протокола и проект</w:t>
            </w:r>
            <w:r w:rsidR="00121644">
              <w:rPr>
                <w:rStyle w:val="a4"/>
                <w:sz w:val="22"/>
                <w:szCs w:val="22"/>
              </w:rPr>
              <w:t>ы</w:t>
            </w:r>
            <w:r w:rsidRPr="006B2123">
              <w:rPr>
                <w:rStyle w:val="a4"/>
                <w:sz w:val="22"/>
                <w:szCs w:val="22"/>
              </w:rPr>
              <w:t xml:space="preserve"> договор</w:t>
            </w:r>
            <w:r w:rsidR="00121644">
              <w:rPr>
                <w:rStyle w:val="a4"/>
                <w:sz w:val="22"/>
                <w:szCs w:val="22"/>
              </w:rPr>
              <w:t>ов</w:t>
            </w:r>
            <w:r w:rsidRPr="006B2123">
              <w:rPr>
                <w:rStyle w:val="a4"/>
                <w:sz w:val="22"/>
                <w:szCs w:val="22"/>
              </w:rPr>
              <w:t>, которы</w:t>
            </w:r>
            <w:r w:rsidR="00121644">
              <w:rPr>
                <w:rStyle w:val="a4"/>
                <w:sz w:val="22"/>
                <w:szCs w:val="22"/>
              </w:rPr>
              <w:t>е</w:t>
            </w:r>
            <w:r w:rsidRPr="006B2123">
              <w:rPr>
                <w:rStyle w:val="a4"/>
                <w:sz w:val="22"/>
                <w:szCs w:val="22"/>
              </w:rPr>
              <w:t xml:space="preserve"> составляется путем включения цены договор</w:t>
            </w:r>
            <w:r w:rsidR="00121644">
              <w:rPr>
                <w:rStyle w:val="a4"/>
                <w:sz w:val="22"/>
                <w:szCs w:val="22"/>
              </w:rPr>
              <w:t>ов</w:t>
            </w:r>
            <w:r w:rsidRPr="006B2123">
              <w:rPr>
                <w:rStyle w:val="a4"/>
                <w:sz w:val="22"/>
                <w:szCs w:val="22"/>
              </w:rPr>
              <w:t>, предложенной победителем аукциона, в проект</w:t>
            </w:r>
            <w:r w:rsidR="00121644">
              <w:rPr>
                <w:rStyle w:val="a4"/>
                <w:sz w:val="22"/>
                <w:szCs w:val="22"/>
              </w:rPr>
              <w:t>ы</w:t>
            </w:r>
            <w:r w:rsidRPr="006B2123">
              <w:rPr>
                <w:rStyle w:val="a4"/>
                <w:sz w:val="22"/>
                <w:szCs w:val="22"/>
              </w:rPr>
              <w:t xml:space="preserve"> договор</w:t>
            </w:r>
            <w:r w:rsidR="00121644">
              <w:rPr>
                <w:rStyle w:val="a4"/>
                <w:sz w:val="22"/>
                <w:szCs w:val="22"/>
              </w:rPr>
              <w:t>ов</w:t>
            </w:r>
            <w:r w:rsidRPr="006B2123">
              <w:rPr>
                <w:rStyle w:val="a4"/>
                <w:sz w:val="22"/>
                <w:szCs w:val="22"/>
              </w:rPr>
              <w:t>, утвержденный настоящей аукционной документацией. Подписанны</w:t>
            </w:r>
            <w:r w:rsidR="00121644">
              <w:rPr>
                <w:rStyle w:val="a4"/>
                <w:sz w:val="22"/>
                <w:szCs w:val="22"/>
              </w:rPr>
              <w:t>е</w:t>
            </w:r>
            <w:r w:rsidRPr="006B2123">
              <w:rPr>
                <w:rStyle w:val="a4"/>
                <w:sz w:val="22"/>
                <w:szCs w:val="22"/>
              </w:rPr>
              <w:t xml:space="preserve"> </w:t>
            </w:r>
            <w:r w:rsidRPr="006B2123">
              <w:rPr>
                <w:sz w:val="22"/>
                <w:szCs w:val="22"/>
              </w:rPr>
              <w:t>проект</w:t>
            </w:r>
            <w:r w:rsidR="00121644">
              <w:rPr>
                <w:sz w:val="22"/>
                <w:szCs w:val="22"/>
              </w:rPr>
              <w:t>ы</w:t>
            </w:r>
            <w:r w:rsidRPr="006B2123">
              <w:rPr>
                <w:sz w:val="22"/>
                <w:szCs w:val="22"/>
              </w:rPr>
              <w:t xml:space="preserve"> договора и комплект документов в соответствии с приложением №</w:t>
            </w:r>
            <w:r>
              <w:rPr>
                <w:sz w:val="22"/>
                <w:szCs w:val="22"/>
              </w:rPr>
              <w:t>4</w:t>
            </w:r>
            <w:r w:rsidRPr="006B2123">
              <w:rPr>
                <w:sz w:val="22"/>
                <w:szCs w:val="22"/>
              </w:rPr>
              <w:t xml:space="preserve"> победитель должен представить Организатору в течение 10 рабочих дней </w:t>
            </w:r>
            <w:proofErr w:type="gramStart"/>
            <w:r w:rsidRPr="006B2123">
              <w:rPr>
                <w:sz w:val="22"/>
                <w:szCs w:val="22"/>
              </w:rPr>
              <w:t>с даты получения</w:t>
            </w:r>
            <w:proofErr w:type="gramEnd"/>
            <w:r w:rsidRPr="006B2123">
              <w:rPr>
                <w:sz w:val="22"/>
                <w:szCs w:val="22"/>
              </w:rPr>
              <w:t xml:space="preserve"> протокола о результатах аукциона и проекта договора от Организатора. </w:t>
            </w:r>
          </w:p>
          <w:p w:rsidR="0072391B" w:rsidRPr="006B2123" w:rsidRDefault="008422CD" w:rsidP="008422CD">
            <w:pPr>
              <w:autoSpaceDE w:val="0"/>
              <w:autoSpaceDN w:val="0"/>
              <w:adjustRightInd w:val="0"/>
              <w:ind w:firstLine="432"/>
              <w:jc w:val="both"/>
            </w:pPr>
            <w:r w:rsidRPr="006B2123">
              <w:rPr>
                <w:sz w:val="22"/>
                <w:szCs w:val="22"/>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r w:rsidR="0072391B" w:rsidRPr="006B2123">
              <w:rPr>
                <w:sz w:val="22"/>
                <w:szCs w:val="22"/>
              </w:rPr>
              <w:t xml:space="preserve"> </w:t>
            </w:r>
          </w:p>
        </w:tc>
      </w:tr>
    </w:tbl>
    <w:p w:rsidR="00FA10A3" w:rsidRPr="00813A77" w:rsidRDefault="00FA10A3" w:rsidP="00FA10A3">
      <w:pPr>
        <w:pStyle w:val="a3"/>
        <w:jc w:val="right"/>
        <w:rPr>
          <w:b w:val="0"/>
          <w:sz w:val="24"/>
          <w:u w:val="single"/>
        </w:rPr>
      </w:pPr>
    </w:p>
    <w:p w:rsidR="00FA10A3" w:rsidRPr="00813A77" w:rsidRDefault="00DE4ED3" w:rsidP="00FA10A3">
      <w:pPr>
        <w:pStyle w:val="a3"/>
        <w:jc w:val="right"/>
        <w:rPr>
          <w:b w:val="0"/>
          <w:sz w:val="24"/>
        </w:rPr>
      </w:pPr>
      <w:r>
        <w:rPr>
          <w:b w:val="0"/>
          <w:sz w:val="24"/>
        </w:rPr>
        <w:br w:type="page"/>
      </w:r>
      <w:r w:rsidR="00FA10A3" w:rsidRPr="00813A77">
        <w:rPr>
          <w:b w:val="0"/>
          <w:sz w:val="24"/>
        </w:rPr>
        <w:t>Приложение №</w:t>
      </w:r>
      <w:r w:rsidR="00B61763">
        <w:rPr>
          <w:b w:val="0"/>
          <w:sz w:val="24"/>
        </w:rPr>
        <w:t xml:space="preserve"> </w:t>
      </w:r>
      <w:r w:rsidR="00FA10A3" w:rsidRPr="00813A77">
        <w:rPr>
          <w:b w:val="0"/>
          <w:sz w:val="24"/>
        </w:rPr>
        <w:t>3</w:t>
      </w:r>
    </w:p>
    <w:p w:rsidR="00FA10A3" w:rsidRPr="00813A77" w:rsidRDefault="00FA10A3" w:rsidP="00FA10A3">
      <w:pPr>
        <w:pStyle w:val="a3"/>
        <w:jc w:val="right"/>
        <w:rPr>
          <w:b w:val="0"/>
          <w:sz w:val="24"/>
        </w:rPr>
      </w:pPr>
      <w:r w:rsidRPr="00813A77">
        <w:rPr>
          <w:b w:val="0"/>
          <w:sz w:val="24"/>
        </w:rPr>
        <w:t>к документации</w:t>
      </w:r>
      <w:r>
        <w:rPr>
          <w:b w:val="0"/>
          <w:sz w:val="24"/>
        </w:rPr>
        <w:t xml:space="preserve"> об аукционе</w:t>
      </w:r>
    </w:p>
    <w:p w:rsidR="00FA10A3" w:rsidRPr="00813A77" w:rsidRDefault="00FA10A3" w:rsidP="005E7735">
      <w:pPr>
        <w:pStyle w:val="a3"/>
        <w:spacing w:before="480" w:after="480"/>
        <w:rPr>
          <w:sz w:val="24"/>
        </w:rPr>
      </w:pPr>
      <w:r w:rsidRPr="00813A77">
        <w:rPr>
          <w:sz w:val="24"/>
        </w:rPr>
        <w:t xml:space="preserve">Форма заявки на участие в </w:t>
      </w:r>
      <w:r>
        <w:rPr>
          <w:sz w:val="24"/>
        </w:rPr>
        <w:t>аукционе</w:t>
      </w:r>
    </w:p>
    <w:p w:rsidR="00FA10A3" w:rsidRPr="00813A77" w:rsidRDefault="00FA10A3" w:rsidP="00FA10A3">
      <w:pPr>
        <w:pStyle w:val="a3"/>
        <w:rPr>
          <w:sz w:val="24"/>
        </w:rPr>
      </w:pPr>
      <w:r w:rsidRPr="00813A77">
        <w:rPr>
          <w:sz w:val="24"/>
        </w:rPr>
        <w:t>БЛАНК ПРЕТЕНДЕНТА</w:t>
      </w:r>
    </w:p>
    <w:p w:rsidR="00FA10A3" w:rsidRPr="00813A77" w:rsidRDefault="00FA10A3" w:rsidP="005E7735">
      <w:pPr>
        <w:pStyle w:val="a3"/>
        <w:spacing w:after="240"/>
        <w:rPr>
          <w:b w:val="0"/>
          <w:bCs w:val="0"/>
          <w:sz w:val="24"/>
        </w:rPr>
      </w:pPr>
      <w:r w:rsidRPr="00813A77">
        <w:rPr>
          <w:b w:val="0"/>
          <w:bCs w:val="0"/>
          <w:sz w:val="24"/>
        </w:rPr>
        <w:t>(если имеется фирменный бланк)</w:t>
      </w:r>
    </w:p>
    <w:tbl>
      <w:tblPr>
        <w:tblW w:w="9648" w:type="dxa"/>
        <w:tblLayout w:type="fixed"/>
        <w:tblLook w:val="0000"/>
      </w:tblPr>
      <w:tblGrid>
        <w:gridCol w:w="4968"/>
        <w:gridCol w:w="4680"/>
      </w:tblGrid>
      <w:tr w:rsidR="00DE4ED3" w:rsidRPr="00813A77">
        <w:tc>
          <w:tcPr>
            <w:tcW w:w="4968" w:type="dxa"/>
          </w:tcPr>
          <w:p w:rsidR="00DE4ED3" w:rsidRPr="00813A77" w:rsidRDefault="00DE4ED3" w:rsidP="002A5392">
            <w:pPr>
              <w:jc w:val="center"/>
              <w:rPr>
                <w:b/>
              </w:rPr>
            </w:pPr>
          </w:p>
        </w:tc>
        <w:tc>
          <w:tcPr>
            <w:tcW w:w="4680" w:type="dxa"/>
            <w:vAlign w:val="center"/>
          </w:tcPr>
          <w:p w:rsidR="00DE4ED3" w:rsidRPr="005808D5" w:rsidRDefault="00DE4ED3" w:rsidP="00EA4331">
            <w:pPr>
              <w:autoSpaceDE w:val="0"/>
              <w:autoSpaceDN w:val="0"/>
              <w:adjustRightInd w:val="0"/>
              <w:jc w:val="both"/>
              <w:rPr>
                <w:bCs/>
              </w:rPr>
            </w:pPr>
            <w:r>
              <w:rPr>
                <w:bCs/>
              </w:rPr>
              <w:t xml:space="preserve">В </w:t>
            </w:r>
            <w:r w:rsidR="00EA4331">
              <w:rPr>
                <w:bCs/>
              </w:rPr>
              <w:t>Аукционную</w:t>
            </w:r>
            <w:r w:rsidR="00F100CA">
              <w:rPr>
                <w:bCs/>
              </w:rPr>
              <w:t xml:space="preserve"> комиссию АО «ВРМ»</w:t>
            </w:r>
          </w:p>
        </w:tc>
      </w:tr>
    </w:tbl>
    <w:p w:rsidR="00FA10A3" w:rsidRPr="00813A77" w:rsidRDefault="00FA10A3" w:rsidP="005E7735">
      <w:pPr>
        <w:pStyle w:val="2"/>
        <w:spacing w:before="600" w:after="240"/>
        <w:rPr>
          <w:szCs w:val="24"/>
        </w:rPr>
      </w:pPr>
      <w:r w:rsidRPr="00813A77">
        <w:rPr>
          <w:szCs w:val="24"/>
        </w:rPr>
        <w:t>Заявка на участие в торгах</w:t>
      </w:r>
    </w:p>
    <w:p w:rsidR="00063DC7" w:rsidRDefault="00FA10A3" w:rsidP="0050127C">
      <w:pPr>
        <w:pStyle w:val="ConsPlusNonformat"/>
        <w:widowControl/>
        <w:spacing w:line="360" w:lineRule="auto"/>
        <w:ind w:right="-6" w:firstLine="720"/>
        <w:rPr>
          <w:rFonts w:ascii="Times New Roman" w:hAnsi="Times New Roman" w:cs="Times New Roman"/>
          <w:sz w:val="24"/>
          <w:szCs w:val="24"/>
        </w:rPr>
      </w:pPr>
      <w:r w:rsidRPr="00B61763">
        <w:rPr>
          <w:rFonts w:ascii="Times New Roman" w:hAnsi="Times New Roman" w:cs="Times New Roman"/>
          <w:sz w:val="24"/>
          <w:szCs w:val="24"/>
        </w:rPr>
        <w:t xml:space="preserve">Претендент, </w:t>
      </w:r>
      <w:r w:rsidRPr="00B61763">
        <w:rPr>
          <w:rFonts w:ascii="Times New Roman" w:hAnsi="Times New Roman" w:cs="Times New Roman"/>
          <w:sz w:val="24"/>
          <w:szCs w:val="24"/>
          <w:u w:val="single"/>
        </w:rPr>
        <w:t>(полное название претендента),</w:t>
      </w:r>
      <w:r w:rsidRPr="00B61763">
        <w:rPr>
          <w:rFonts w:ascii="Times New Roman" w:hAnsi="Times New Roman" w:cs="Times New Roman"/>
          <w:sz w:val="24"/>
          <w:szCs w:val="24"/>
        </w:rPr>
        <w:t xml:space="preserve"> согласен принять участие в аукционе на право заключения договор</w:t>
      </w:r>
      <w:r w:rsidR="00660C0E">
        <w:rPr>
          <w:rFonts w:ascii="Times New Roman" w:hAnsi="Times New Roman" w:cs="Times New Roman"/>
          <w:sz w:val="24"/>
          <w:szCs w:val="24"/>
        </w:rPr>
        <w:t>ов</w:t>
      </w:r>
      <w:r w:rsidRPr="00B61763">
        <w:rPr>
          <w:rFonts w:ascii="Times New Roman" w:hAnsi="Times New Roman" w:cs="Times New Roman"/>
          <w:sz w:val="24"/>
          <w:szCs w:val="24"/>
        </w:rPr>
        <w:t xml:space="preserve"> </w:t>
      </w:r>
      <w:r w:rsidR="0050127C" w:rsidRPr="0050127C">
        <w:rPr>
          <w:rFonts w:ascii="Times New Roman" w:hAnsi="Times New Roman" w:cs="Times New Roman"/>
          <w:sz w:val="24"/>
          <w:szCs w:val="24"/>
        </w:rPr>
        <w:t>аренды имущества, находящегося в собственности АО «ВРМ»,</w:t>
      </w:r>
      <w:r w:rsidR="0050127C">
        <w:rPr>
          <w:rFonts w:ascii="Times New Roman" w:hAnsi="Times New Roman" w:cs="Times New Roman"/>
          <w:sz w:val="24"/>
          <w:szCs w:val="24"/>
        </w:rPr>
        <w:t xml:space="preserve"> </w:t>
      </w:r>
      <w:r w:rsidR="00340BEC" w:rsidRPr="00340BEC">
        <w:rPr>
          <w:rFonts w:ascii="Times New Roman" w:hAnsi="Times New Roman" w:cs="Times New Roman"/>
          <w:sz w:val="24"/>
          <w:szCs w:val="24"/>
        </w:rPr>
        <w:t xml:space="preserve">расположенного по адресу: Тамбовский ВРЗ АО «ВРМ» </w:t>
      </w:r>
      <w:smartTag w:uri="urn:schemas-microsoft-com:office:smarttags" w:element="metricconverter">
        <w:smartTagPr>
          <w:attr w:name="ProductID" w:val="392009, г"/>
        </w:smartTagPr>
        <w:r w:rsidR="00340BEC" w:rsidRPr="00340BEC">
          <w:rPr>
            <w:rFonts w:ascii="Times New Roman" w:hAnsi="Times New Roman" w:cs="Times New Roman"/>
            <w:sz w:val="24"/>
            <w:szCs w:val="24"/>
          </w:rPr>
          <w:t>392009, г</w:t>
        </w:r>
      </w:smartTag>
      <w:r w:rsidR="00340BEC" w:rsidRPr="00340BEC">
        <w:rPr>
          <w:rFonts w:ascii="Times New Roman" w:hAnsi="Times New Roman" w:cs="Times New Roman"/>
          <w:sz w:val="24"/>
          <w:szCs w:val="24"/>
        </w:rPr>
        <w:t xml:space="preserve">. Тамбов, пл. </w:t>
      </w:r>
      <w:r w:rsidR="0050127C">
        <w:rPr>
          <w:rFonts w:ascii="Times New Roman" w:hAnsi="Times New Roman" w:cs="Times New Roman"/>
          <w:sz w:val="24"/>
          <w:szCs w:val="24"/>
        </w:rPr>
        <w:t>М</w:t>
      </w:r>
      <w:r w:rsidR="00340BEC" w:rsidRPr="00340BEC">
        <w:rPr>
          <w:rFonts w:ascii="Times New Roman" w:hAnsi="Times New Roman" w:cs="Times New Roman"/>
          <w:sz w:val="24"/>
          <w:szCs w:val="24"/>
        </w:rPr>
        <w:t>астерских</w:t>
      </w:r>
      <w:proofErr w:type="gramStart"/>
      <w:r w:rsidR="00340BEC" w:rsidRPr="00340BEC">
        <w:rPr>
          <w:rFonts w:ascii="Times New Roman" w:hAnsi="Times New Roman" w:cs="Times New Roman"/>
          <w:sz w:val="24"/>
          <w:szCs w:val="24"/>
        </w:rPr>
        <w:t>,</w:t>
      </w:r>
      <w:r w:rsidR="0050127C">
        <w:rPr>
          <w:rFonts w:ascii="Times New Roman" w:hAnsi="Times New Roman" w:cs="Times New Roman"/>
          <w:sz w:val="24"/>
          <w:szCs w:val="24"/>
        </w:rPr>
        <w:t>д</w:t>
      </w:r>
      <w:proofErr w:type="gramEnd"/>
      <w:r w:rsidR="0050127C">
        <w:rPr>
          <w:rFonts w:ascii="Times New Roman" w:hAnsi="Times New Roman" w:cs="Times New Roman"/>
          <w:sz w:val="24"/>
          <w:szCs w:val="24"/>
        </w:rPr>
        <w:t>1</w:t>
      </w:r>
      <w:r w:rsidR="00063DC7" w:rsidRPr="00340BEC">
        <w:rPr>
          <w:rFonts w:ascii="Times New Roman" w:hAnsi="Times New Roman" w:cs="Times New Roman"/>
          <w:sz w:val="24"/>
          <w:szCs w:val="24"/>
        </w:rPr>
        <w:t>:</w:t>
      </w:r>
      <w:r w:rsidRPr="00340BEC">
        <w:rPr>
          <w:rFonts w:ascii="Times New Roman" w:hAnsi="Times New Roman" w:cs="Times New Roman"/>
          <w:sz w:val="24"/>
          <w:szCs w:val="24"/>
        </w:rPr>
        <w:t xml:space="preserve">  </w:t>
      </w:r>
    </w:p>
    <w:p w:rsidR="00063DC7" w:rsidRPr="005F1FDE" w:rsidRDefault="00063DC7" w:rsidP="00063DC7">
      <w:pPr>
        <w:autoSpaceDE w:val="0"/>
        <w:autoSpaceDN w:val="0"/>
        <w:adjustRightInd w:val="0"/>
        <w:jc w:val="both"/>
      </w:pPr>
      <w:r>
        <w:rPr>
          <w:sz w:val="26"/>
          <w:szCs w:val="26"/>
        </w:rPr>
        <w:t xml:space="preserve">- </w:t>
      </w:r>
      <w:r w:rsidRPr="00063DC7">
        <w:t>здание литейного цеха, площадь 7234,9 кв.м., принадлежащее Арендодателю на праве собственности, о чем в Едином государственном реестре прав на недвижимое имущество и сделок с ним 21.06.2008 г. сделана запись реги</w:t>
      </w:r>
      <w:r w:rsidR="00625D5B">
        <w:t>страции № 68-68-01/023/2008-191,</w:t>
      </w:r>
    </w:p>
    <w:p w:rsidR="00063DC7" w:rsidRPr="005F1FDE" w:rsidRDefault="00063DC7" w:rsidP="00063DC7">
      <w:pPr>
        <w:autoSpaceDE w:val="0"/>
        <w:autoSpaceDN w:val="0"/>
        <w:adjustRightInd w:val="0"/>
        <w:jc w:val="both"/>
      </w:pPr>
      <w:r w:rsidRPr="00063DC7">
        <w:t>- здание (склад шихтовых материалов), площадь: общая 1119,1 кв.м., принадлежащее Арендодателю на праве собственности, о чем в Едином государственном реестре прав на недвижимое имущество и сделок с ним 04.10.2013 г. сделана запись реги</w:t>
      </w:r>
      <w:r w:rsidR="00625D5B">
        <w:t>страции № 68-68-01/042/2013-246.</w:t>
      </w:r>
    </w:p>
    <w:p w:rsidR="00063DC7" w:rsidRPr="005F1FDE" w:rsidRDefault="00063DC7" w:rsidP="00063DC7">
      <w:pPr>
        <w:autoSpaceDE w:val="0"/>
        <w:autoSpaceDN w:val="0"/>
        <w:adjustRightInd w:val="0"/>
        <w:jc w:val="both"/>
      </w:pPr>
      <w:r w:rsidRPr="00063DC7">
        <w:t>- 7 (семь) сооружений и 169 (сто шестьдесят девять) единиц движимого имущества, (полный перечень имущества прилагается), принадлежащих Арендодателю на праве собственности</w:t>
      </w:r>
      <w:r w:rsidR="0050127C">
        <w:t>;</w:t>
      </w:r>
    </w:p>
    <w:p w:rsidR="00625D5B" w:rsidRPr="0050127C" w:rsidRDefault="0050127C" w:rsidP="00063DC7">
      <w:pPr>
        <w:autoSpaceDE w:val="0"/>
        <w:autoSpaceDN w:val="0"/>
        <w:adjustRightInd w:val="0"/>
        <w:jc w:val="both"/>
        <w:rPr>
          <w:sz w:val="22"/>
          <w:szCs w:val="22"/>
        </w:rPr>
      </w:pPr>
      <w:r w:rsidRPr="0050127C">
        <w:rPr>
          <w:sz w:val="22"/>
          <w:szCs w:val="22"/>
        </w:rPr>
        <w:t>-</w:t>
      </w:r>
      <w:r>
        <w:rPr>
          <w:sz w:val="22"/>
          <w:szCs w:val="22"/>
        </w:rPr>
        <w:t xml:space="preserve"> </w:t>
      </w:r>
      <w:r w:rsidRPr="0050127C">
        <w:rPr>
          <w:sz w:val="22"/>
          <w:szCs w:val="22"/>
        </w:rPr>
        <w:t>Имущество расположено</w:t>
      </w:r>
      <w:r w:rsidR="00625D5B" w:rsidRPr="0050127C">
        <w:rPr>
          <w:sz w:val="22"/>
          <w:szCs w:val="22"/>
        </w:rPr>
        <w:t xml:space="preserve"> на земельном участке общей площадью 451368 кв.м. с кадастровым номером 68:29:0000000:0001, принадлежащем Арендодателю на праве собственности.</w:t>
      </w:r>
    </w:p>
    <w:p w:rsidR="00FA10A3" w:rsidRPr="00B61763" w:rsidRDefault="00063DC7" w:rsidP="00063DC7">
      <w:pPr>
        <w:autoSpaceDE w:val="0"/>
        <w:autoSpaceDN w:val="0"/>
        <w:adjustRightInd w:val="0"/>
        <w:jc w:val="both"/>
      </w:pPr>
      <w:r>
        <w:t xml:space="preserve"> Срок </w:t>
      </w:r>
      <w:r w:rsidR="00FA10A3" w:rsidRPr="00B61763">
        <w:t xml:space="preserve">аренды </w:t>
      </w:r>
      <w:r>
        <w:t xml:space="preserve">объекта недвижимости </w:t>
      </w:r>
      <w:r w:rsidRPr="00063DC7">
        <w:t>10</w:t>
      </w:r>
      <w:r w:rsidR="00B61763" w:rsidRPr="00063DC7">
        <w:t xml:space="preserve"> лет</w:t>
      </w:r>
      <w:r w:rsidR="00340BEC">
        <w:t>. Претендент</w:t>
      </w:r>
      <w:r w:rsidR="00FA10A3" w:rsidRPr="00B61763">
        <w:t xml:space="preserve"> обязуется соблюдать порядок его проведения, указанный в документации об </w:t>
      </w:r>
      <w:r w:rsidR="006160FB" w:rsidRPr="00B61763">
        <w:t>аукционе</w:t>
      </w:r>
      <w:r w:rsidR="00FA10A3" w:rsidRPr="00B61763">
        <w:t>, а в случае победы в аукционе заключить договор</w:t>
      </w:r>
      <w:r w:rsidR="00660C0E">
        <w:t>а</w:t>
      </w:r>
      <w:r w:rsidR="00FA10A3" w:rsidRPr="00B61763">
        <w:t xml:space="preserve"> </w:t>
      </w:r>
      <w:proofErr w:type="gramStart"/>
      <w:r w:rsidR="00FA10A3" w:rsidRPr="00B61763">
        <w:t>аренды</w:t>
      </w:r>
      <w:proofErr w:type="gramEnd"/>
      <w:r w:rsidR="00FA10A3" w:rsidRPr="00B61763">
        <w:t xml:space="preserve"> на условия</w:t>
      </w:r>
      <w:r w:rsidR="0050127C">
        <w:t>х предложенного проектов</w:t>
      </w:r>
      <w:r w:rsidR="00660C0E">
        <w:t xml:space="preserve"> договоров</w:t>
      </w:r>
      <w:r w:rsidR="00340BEC">
        <w:t>.</w:t>
      </w:r>
    </w:p>
    <w:p w:rsidR="00FA10A3" w:rsidRPr="00813A77" w:rsidRDefault="00FA10A3" w:rsidP="00063DC7">
      <w:pPr>
        <w:tabs>
          <w:tab w:val="left" w:pos="5220"/>
        </w:tabs>
        <w:jc w:val="both"/>
      </w:pPr>
      <w:r w:rsidRPr="00813A77">
        <w:t xml:space="preserve">Настоящей заявкой подтверждаю, что </w:t>
      </w:r>
      <w:r w:rsidRPr="00813A77">
        <w:rPr>
          <w:u w:val="single"/>
        </w:rPr>
        <w:t>(полное название претендента)</w:t>
      </w:r>
      <w:r w:rsidRPr="00813A77">
        <w:t xml:space="preserve"> полностью соответствует обязательным требованиям к претенденту, указанным в документации</w:t>
      </w:r>
      <w:r>
        <w:t xml:space="preserve"> об аукционе</w:t>
      </w:r>
      <w:r w:rsidRPr="00813A77">
        <w:t>.</w:t>
      </w:r>
    </w:p>
    <w:p w:rsidR="00FA10A3" w:rsidRPr="00813A77" w:rsidRDefault="00FA10A3" w:rsidP="00FA10A3">
      <w:pPr>
        <w:pStyle w:val="ConsPlusNonformat"/>
        <w:widowControl/>
        <w:spacing w:line="360" w:lineRule="auto"/>
        <w:ind w:right="-6" w:firstLine="708"/>
        <w:jc w:val="both"/>
        <w:rPr>
          <w:rFonts w:ascii="Times New Roman" w:hAnsi="Times New Roman" w:cs="Times New Roman"/>
          <w:sz w:val="24"/>
          <w:szCs w:val="24"/>
        </w:rPr>
      </w:pPr>
      <w:r w:rsidRPr="00813A77">
        <w:rPr>
          <w:rFonts w:ascii="Times New Roman" w:hAnsi="Times New Roman" w:cs="Times New Roman"/>
          <w:sz w:val="24"/>
          <w:szCs w:val="24"/>
        </w:rPr>
        <w:t>Контактное лицо от претендента: Фамилия Имя Отчество, № телефона и факса</w:t>
      </w:r>
      <w:r w:rsidR="00805A00">
        <w:rPr>
          <w:rFonts w:ascii="Times New Roman" w:hAnsi="Times New Roman" w:cs="Times New Roman"/>
          <w:sz w:val="24"/>
          <w:szCs w:val="24"/>
        </w:rPr>
        <w:t>, адрес электронной почты</w:t>
      </w:r>
      <w:r w:rsidRPr="00813A77">
        <w:rPr>
          <w:rFonts w:ascii="Times New Roman" w:hAnsi="Times New Roman" w:cs="Times New Roman"/>
          <w:sz w:val="24"/>
          <w:szCs w:val="24"/>
        </w:rPr>
        <w:t>.</w:t>
      </w:r>
    </w:p>
    <w:p w:rsidR="00FA10A3" w:rsidRPr="00813A77" w:rsidRDefault="00FA10A3" w:rsidP="00FA10A3">
      <w:pPr>
        <w:pStyle w:val="ConsPlusNonformat"/>
        <w:widowControl/>
        <w:spacing w:line="360" w:lineRule="auto"/>
        <w:ind w:right="-6" w:firstLine="708"/>
        <w:jc w:val="both"/>
        <w:rPr>
          <w:rFonts w:ascii="Times New Roman" w:hAnsi="Times New Roman" w:cs="Times New Roman"/>
          <w:sz w:val="24"/>
          <w:szCs w:val="24"/>
        </w:rPr>
      </w:pPr>
    </w:p>
    <w:tbl>
      <w:tblPr>
        <w:tblW w:w="9000" w:type="dxa"/>
        <w:tblInd w:w="648" w:type="dxa"/>
        <w:tblLook w:val="0000"/>
      </w:tblPr>
      <w:tblGrid>
        <w:gridCol w:w="1980"/>
        <w:gridCol w:w="7020"/>
      </w:tblGrid>
      <w:tr w:rsidR="00FA10A3" w:rsidRPr="00813A77">
        <w:tc>
          <w:tcPr>
            <w:tcW w:w="1980" w:type="dxa"/>
          </w:tcPr>
          <w:p w:rsidR="00FA10A3" w:rsidRPr="00813A77" w:rsidRDefault="00FA10A3" w:rsidP="002A5392">
            <w:pPr>
              <w:pStyle w:val="ConsPlusNonformat"/>
              <w:widowControl/>
              <w:spacing w:line="360" w:lineRule="auto"/>
              <w:ind w:right="-283"/>
              <w:jc w:val="both"/>
              <w:rPr>
                <w:rFonts w:ascii="Times New Roman" w:hAnsi="Times New Roman" w:cs="Times New Roman"/>
                <w:sz w:val="24"/>
                <w:szCs w:val="24"/>
              </w:rPr>
            </w:pPr>
            <w:r w:rsidRPr="00813A77">
              <w:rPr>
                <w:rFonts w:ascii="Times New Roman" w:hAnsi="Times New Roman" w:cs="Times New Roman"/>
                <w:sz w:val="24"/>
                <w:szCs w:val="24"/>
              </w:rPr>
              <w:t xml:space="preserve"> Приложение:</w:t>
            </w:r>
          </w:p>
        </w:tc>
        <w:tc>
          <w:tcPr>
            <w:tcW w:w="7020" w:type="dxa"/>
          </w:tcPr>
          <w:p w:rsidR="00FA10A3" w:rsidRPr="00813A77" w:rsidRDefault="006160FB" w:rsidP="002A5392">
            <w:pPr>
              <w:pStyle w:val="ConsPlu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FA10A3" w:rsidRPr="00813A77">
              <w:rPr>
                <w:rFonts w:ascii="Times New Roman" w:hAnsi="Times New Roman" w:cs="Times New Roman"/>
                <w:sz w:val="24"/>
                <w:szCs w:val="24"/>
              </w:rPr>
              <w:t>окументы, указанные в документации</w:t>
            </w:r>
            <w:r w:rsidR="00FA10A3">
              <w:rPr>
                <w:rFonts w:ascii="Times New Roman" w:hAnsi="Times New Roman" w:cs="Times New Roman"/>
                <w:sz w:val="24"/>
                <w:szCs w:val="24"/>
              </w:rPr>
              <w:t xml:space="preserve"> об аукционе</w:t>
            </w:r>
            <w:r w:rsidR="00FA10A3" w:rsidRPr="00813A77">
              <w:rPr>
                <w:rFonts w:ascii="Times New Roman" w:hAnsi="Times New Roman" w:cs="Times New Roman"/>
                <w:sz w:val="24"/>
                <w:szCs w:val="24"/>
              </w:rPr>
              <w:t xml:space="preserve">, на __ </w:t>
            </w:r>
            <w:proofErr w:type="gramStart"/>
            <w:r w:rsidR="00FA10A3" w:rsidRPr="00813A77">
              <w:rPr>
                <w:rFonts w:ascii="Times New Roman" w:hAnsi="Times New Roman" w:cs="Times New Roman"/>
                <w:sz w:val="24"/>
                <w:szCs w:val="24"/>
              </w:rPr>
              <w:t>л</w:t>
            </w:r>
            <w:proofErr w:type="gramEnd"/>
            <w:r w:rsidR="00FA10A3" w:rsidRPr="00813A77">
              <w:rPr>
                <w:rFonts w:ascii="Times New Roman" w:hAnsi="Times New Roman" w:cs="Times New Roman"/>
                <w:sz w:val="24"/>
                <w:szCs w:val="24"/>
              </w:rPr>
              <w:t>.;</w:t>
            </w:r>
          </w:p>
        </w:tc>
      </w:tr>
    </w:tbl>
    <w:p w:rsidR="00FA10A3" w:rsidRPr="00813A77" w:rsidRDefault="00FA10A3" w:rsidP="00FA10A3">
      <w:pPr>
        <w:spacing w:line="360" w:lineRule="auto"/>
        <w:jc w:val="center"/>
        <w:rPr>
          <w:b/>
          <w:bCs/>
        </w:rPr>
      </w:pPr>
    </w:p>
    <w:p w:rsidR="00DE4ED3" w:rsidRPr="00BD6425" w:rsidRDefault="00FA10A3" w:rsidP="00FA10A3">
      <w:pPr>
        <w:ind w:firstLine="540"/>
        <w:jc w:val="both"/>
      </w:pPr>
      <w:r w:rsidRPr="00813A77">
        <w:t xml:space="preserve">Должность </w:t>
      </w:r>
    </w:p>
    <w:p w:rsidR="00682C70" w:rsidRDefault="00FA10A3" w:rsidP="00DE4ED3">
      <w:pPr>
        <w:ind w:firstLine="7020"/>
        <w:jc w:val="both"/>
      </w:pPr>
      <w:r w:rsidRPr="00813A77">
        <w:t>И.О. Фамилия</w:t>
      </w:r>
    </w:p>
    <w:p w:rsidR="00CE1D32" w:rsidRDefault="00DE4ED3" w:rsidP="005B2FDA">
      <w:pPr>
        <w:spacing w:line="288" w:lineRule="auto"/>
        <w:jc w:val="center"/>
        <w:rPr>
          <w:sz w:val="28"/>
          <w:szCs w:val="28"/>
        </w:rPr>
      </w:pPr>
      <w:r w:rsidRPr="00983914">
        <w:rPr>
          <w:sz w:val="28"/>
          <w:szCs w:val="28"/>
        </w:rPr>
        <w:br w:type="page"/>
      </w:r>
    </w:p>
    <w:p w:rsidR="00CE1D32" w:rsidRPr="00813A77" w:rsidRDefault="00CE1D32" w:rsidP="00CE1D32">
      <w:pPr>
        <w:pStyle w:val="a3"/>
        <w:jc w:val="right"/>
        <w:rPr>
          <w:b w:val="0"/>
          <w:sz w:val="24"/>
        </w:rPr>
      </w:pPr>
      <w:r>
        <w:rPr>
          <w:sz w:val="28"/>
          <w:szCs w:val="28"/>
        </w:rPr>
        <w:t xml:space="preserve">                                      </w:t>
      </w:r>
      <w:r w:rsidRPr="00813A77">
        <w:rPr>
          <w:b w:val="0"/>
          <w:sz w:val="24"/>
        </w:rPr>
        <w:t>Приложение №</w:t>
      </w:r>
      <w:r>
        <w:rPr>
          <w:b w:val="0"/>
          <w:sz w:val="24"/>
        </w:rPr>
        <w:t xml:space="preserve"> 4</w:t>
      </w:r>
    </w:p>
    <w:p w:rsidR="00CE1D32" w:rsidRPr="00813A77" w:rsidRDefault="00CE1D32" w:rsidP="00CE1D32">
      <w:pPr>
        <w:pStyle w:val="a3"/>
        <w:jc w:val="right"/>
        <w:rPr>
          <w:b w:val="0"/>
          <w:sz w:val="24"/>
        </w:rPr>
      </w:pPr>
      <w:r w:rsidRPr="00813A77">
        <w:rPr>
          <w:b w:val="0"/>
          <w:sz w:val="24"/>
        </w:rPr>
        <w:t>к документации</w:t>
      </w:r>
      <w:r>
        <w:rPr>
          <w:b w:val="0"/>
          <w:sz w:val="24"/>
        </w:rPr>
        <w:t xml:space="preserve"> об аукционе</w:t>
      </w:r>
    </w:p>
    <w:p w:rsidR="00F13E7C" w:rsidRPr="00A66BB0" w:rsidRDefault="00F13E7C" w:rsidP="00F13E7C">
      <w:pPr>
        <w:shd w:val="clear" w:color="auto" w:fill="FFFFFF"/>
        <w:spacing w:line="264" w:lineRule="auto"/>
        <w:jc w:val="center"/>
        <w:rPr>
          <w:b/>
        </w:rPr>
      </w:pPr>
      <w:r w:rsidRPr="00A66BB0">
        <w:rPr>
          <w:b/>
        </w:rPr>
        <w:t>ДОГОВОР</w:t>
      </w:r>
    </w:p>
    <w:p w:rsidR="00F13E7C" w:rsidRPr="00A66BB0" w:rsidRDefault="00F13E7C" w:rsidP="00F13E7C">
      <w:pPr>
        <w:shd w:val="clear" w:color="auto" w:fill="FFFFFF"/>
        <w:spacing w:line="264" w:lineRule="auto"/>
        <w:ind w:right="10"/>
        <w:jc w:val="center"/>
      </w:pPr>
      <w:r w:rsidRPr="00A66BB0">
        <w:rPr>
          <w:b/>
          <w:bCs/>
        </w:rPr>
        <w:t>аренды движимого имущества</w:t>
      </w:r>
    </w:p>
    <w:p w:rsidR="00F13E7C" w:rsidRPr="00A66BB0" w:rsidRDefault="00F13E7C" w:rsidP="00F13E7C">
      <w:pPr>
        <w:shd w:val="clear" w:color="auto" w:fill="FFFFFF"/>
        <w:spacing w:line="264" w:lineRule="auto"/>
        <w:ind w:right="10"/>
      </w:pPr>
    </w:p>
    <w:p w:rsidR="00F13E7C" w:rsidRPr="00A66BB0" w:rsidRDefault="00F13E7C" w:rsidP="00F13E7C">
      <w:pPr>
        <w:spacing w:line="264" w:lineRule="auto"/>
        <w:ind w:left="5355" w:hanging="5355"/>
      </w:pPr>
      <w:r w:rsidRPr="00A66BB0">
        <w:t>г. Тамбов</w:t>
      </w:r>
      <w:r w:rsidRPr="00A66BB0">
        <w:tab/>
        <w:t xml:space="preserve">                 «___»________2018 г.</w:t>
      </w:r>
    </w:p>
    <w:p w:rsidR="00F13E7C" w:rsidRPr="00A66BB0" w:rsidRDefault="00F13E7C" w:rsidP="00F13E7C">
      <w:pPr>
        <w:shd w:val="clear" w:color="auto" w:fill="FFFFFF"/>
        <w:spacing w:line="264" w:lineRule="auto"/>
        <w:ind w:right="10"/>
        <w:rPr>
          <w:i/>
          <w:iCs/>
        </w:rPr>
      </w:pPr>
    </w:p>
    <w:p w:rsidR="00F13E7C" w:rsidRPr="00A66BB0" w:rsidRDefault="00F13E7C" w:rsidP="00F13E7C">
      <w:pPr>
        <w:shd w:val="clear" w:color="auto" w:fill="FFFFFF"/>
        <w:spacing w:line="264" w:lineRule="auto"/>
        <w:ind w:firstLine="709"/>
        <w:jc w:val="both"/>
      </w:pPr>
      <w:r w:rsidRPr="00A66BB0">
        <w:rPr>
          <w:b/>
        </w:rPr>
        <w:t>Акционерное общество «</w:t>
      </w:r>
      <w:proofErr w:type="spellStart"/>
      <w:r w:rsidRPr="00A66BB0">
        <w:rPr>
          <w:b/>
        </w:rPr>
        <w:t>Вагонреммаш</w:t>
      </w:r>
      <w:proofErr w:type="spellEnd"/>
      <w:r w:rsidRPr="00A66BB0">
        <w:rPr>
          <w:b/>
        </w:rPr>
        <w:t>»</w:t>
      </w:r>
      <w:r w:rsidRPr="00A66BB0">
        <w:t>, именуемое в дальнейшем «Арендодатель», в лице генерального директора Долгова Павла Сергеевича, действующего на основании Устава, с одной стороны, и _______, именуемое в дальнейшем «Арендатор», в лице _______, действующего на основании Устава, с другой стороны, именуемые в дальнейшем «Стороны», заключили настоящий Договор о нижеследующем:</w:t>
      </w:r>
    </w:p>
    <w:p w:rsidR="00F13E7C" w:rsidRPr="00A66BB0" w:rsidRDefault="00F13E7C" w:rsidP="00F13E7C">
      <w:pPr>
        <w:shd w:val="clear" w:color="auto" w:fill="FFFFFF"/>
        <w:spacing w:line="264" w:lineRule="auto"/>
        <w:ind w:firstLine="709"/>
        <w:jc w:val="both"/>
      </w:pPr>
    </w:p>
    <w:p w:rsidR="00F13E7C" w:rsidRPr="00F13E7C" w:rsidRDefault="00F13E7C" w:rsidP="00F13E7C">
      <w:pPr>
        <w:pStyle w:val="af6"/>
        <w:numPr>
          <w:ilvl w:val="0"/>
          <w:numId w:val="39"/>
        </w:numPr>
        <w:shd w:val="clear" w:color="auto" w:fill="FFFFFF"/>
        <w:spacing w:line="264" w:lineRule="auto"/>
        <w:jc w:val="center"/>
        <w:rPr>
          <w:rFonts w:eastAsia="Times New Roman"/>
          <w:b/>
          <w:bCs/>
          <w:sz w:val="24"/>
          <w:szCs w:val="24"/>
        </w:rPr>
      </w:pPr>
      <w:r w:rsidRPr="00F13E7C">
        <w:rPr>
          <w:rFonts w:eastAsia="Times New Roman"/>
          <w:b/>
          <w:bCs/>
          <w:sz w:val="24"/>
          <w:szCs w:val="24"/>
        </w:rPr>
        <w:t>Предмет Договора</w:t>
      </w:r>
    </w:p>
    <w:p w:rsidR="00F13E7C" w:rsidRPr="00F13E7C" w:rsidRDefault="00F13E7C" w:rsidP="00F13E7C">
      <w:pPr>
        <w:pStyle w:val="af6"/>
        <w:numPr>
          <w:ilvl w:val="0"/>
          <w:numId w:val="39"/>
        </w:numPr>
        <w:shd w:val="clear" w:color="auto" w:fill="FFFFFF"/>
        <w:spacing w:line="264" w:lineRule="auto"/>
        <w:jc w:val="center"/>
        <w:rPr>
          <w:rFonts w:eastAsia="Times New Roman"/>
          <w:b/>
          <w:bCs/>
        </w:rPr>
      </w:pPr>
    </w:p>
    <w:p w:rsidR="00F13E7C" w:rsidRPr="00A66BB0" w:rsidRDefault="00F13E7C" w:rsidP="00F13E7C">
      <w:pPr>
        <w:widowControl w:val="0"/>
        <w:numPr>
          <w:ilvl w:val="0"/>
          <w:numId w:val="13"/>
        </w:numPr>
        <w:shd w:val="clear" w:color="auto" w:fill="FFFFFF"/>
        <w:tabs>
          <w:tab w:val="left" w:pos="1133"/>
        </w:tabs>
        <w:autoSpaceDE w:val="0"/>
        <w:autoSpaceDN w:val="0"/>
        <w:adjustRightInd w:val="0"/>
        <w:spacing w:line="264" w:lineRule="auto"/>
        <w:ind w:firstLine="709"/>
        <w:jc w:val="both"/>
      </w:pPr>
      <w:r w:rsidRPr="00A66BB0">
        <w:t xml:space="preserve">Арендодатель передает, а Арендатор принимает в аренду (во временное владение пользование за плату) имущество, указанное в приложении </w:t>
      </w:r>
      <w:r w:rsidRPr="00A66BB0">
        <w:rPr>
          <w:i/>
          <w:iCs/>
        </w:rPr>
        <w:t>№1</w:t>
      </w:r>
      <w:r w:rsidRPr="00A66BB0">
        <w:t xml:space="preserve"> к настоящему Договору, </w:t>
      </w:r>
      <w:r w:rsidR="00F84F9B" w:rsidRPr="00A66BB0">
        <w:t>являющемуся его</w:t>
      </w:r>
      <w:r w:rsidRPr="00A66BB0">
        <w:t xml:space="preserve"> неотъемлемой частью, расположенное по адресу: расположенное по адресу: г</w:t>
      </w:r>
      <w:proofErr w:type="gramStart"/>
      <w:r w:rsidRPr="00A66BB0">
        <w:t>.Т</w:t>
      </w:r>
      <w:proofErr w:type="gramEnd"/>
      <w:r w:rsidRPr="00A66BB0">
        <w:t>амбов, пл. Мастерских, д.1</w:t>
      </w:r>
      <w:r w:rsidRPr="00A66BB0">
        <w:rPr>
          <w:b/>
          <w:bCs/>
        </w:rPr>
        <w:t xml:space="preserve"> </w:t>
      </w:r>
      <w:r w:rsidRPr="00A66BB0">
        <w:t>(далее - Имущество).</w:t>
      </w:r>
    </w:p>
    <w:p w:rsidR="00F13E7C" w:rsidRPr="00A66BB0" w:rsidRDefault="00F13E7C" w:rsidP="00F13E7C">
      <w:pPr>
        <w:widowControl w:val="0"/>
        <w:numPr>
          <w:ilvl w:val="0"/>
          <w:numId w:val="13"/>
        </w:numPr>
        <w:shd w:val="clear" w:color="auto" w:fill="FFFFFF"/>
        <w:tabs>
          <w:tab w:val="left" w:pos="1133"/>
        </w:tabs>
        <w:autoSpaceDE w:val="0"/>
        <w:autoSpaceDN w:val="0"/>
        <w:adjustRightInd w:val="0"/>
        <w:spacing w:line="264" w:lineRule="auto"/>
        <w:ind w:firstLine="709"/>
        <w:jc w:val="both"/>
      </w:pPr>
      <w:r w:rsidRPr="00A66BB0">
        <w:t>Имущество передается Арендатору для использования под сталелитейное производство. Арендатор не вправе без письменного согласия Арендодателя изменять вид</w:t>
      </w:r>
      <w:r w:rsidRPr="00A66BB0">
        <w:rPr>
          <w:i/>
          <w:iCs/>
        </w:rPr>
        <w:t xml:space="preserve"> </w:t>
      </w:r>
      <w:r w:rsidRPr="00A66BB0">
        <w:t>использования Имущества.</w:t>
      </w:r>
    </w:p>
    <w:p w:rsidR="00F13E7C" w:rsidRPr="00A66BB0" w:rsidRDefault="00F13E7C" w:rsidP="00F13E7C">
      <w:pPr>
        <w:shd w:val="clear" w:color="auto" w:fill="FFFFFF"/>
        <w:spacing w:line="264" w:lineRule="auto"/>
        <w:jc w:val="center"/>
        <w:rPr>
          <w:b/>
          <w:bCs/>
        </w:rPr>
      </w:pPr>
      <w:r w:rsidRPr="00A66BB0">
        <w:rPr>
          <w:b/>
          <w:bCs/>
        </w:rPr>
        <w:t>2. Срок действия Договора</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tabs>
          <w:tab w:val="left" w:pos="1128"/>
        </w:tabs>
        <w:spacing w:line="264" w:lineRule="auto"/>
        <w:ind w:firstLine="709"/>
        <w:jc w:val="both"/>
        <w:rPr>
          <w:i/>
          <w:iCs/>
        </w:rPr>
      </w:pPr>
      <w:r w:rsidRPr="00A66BB0">
        <w:t xml:space="preserve">2.1. Настоящий Договор действует до </w:t>
      </w:r>
      <w:r w:rsidRPr="00A66BB0">
        <w:rPr>
          <w:i/>
          <w:iCs/>
        </w:rPr>
        <w:t>31.05.2028 г.</w:t>
      </w:r>
    </w:p>
    <w:p w:rsidR="00F13E7C" w:rsidRPr="00A66BB0" w:rsidRDefault="00F13E7C" w:rsidP="00F13E7C">
      <w:pPr>
        <w:pStyle w:val="af6"/>
        <w:numPr>
          <w:ilvl w:val="1"/>
          <w:numId w:val="31"/>
        </w:numPr>
        <w:shd w:val="clear" w:color="auto" w:fill="FFFFFF"/>
        <w:tabs>
          <w:tab w:val="left" w:pos="1133"/>
        </w:tabs>
        <w:spacing w:line="264" w:lineRule="auto"/>
        <w:ind w:left="0" w:firstLine="709"/>
        <w:jc w:val="both"/>
        <w:rPr>
          <w:sz w:val="24"/>
          <w:szCs w:val="24"/>
        </w:rPr>
      </w:pPr>
      <w:r w:rsidRPr="00A66BB0">
        <w:rPr>
          <w:rFonts w:eastAsia="Times New Roman"/>
          <w:sz w:val="24"/>
          <w:szCs w:val="24"/>
        </w:rPr>
        <w:t xml:space="preserve">Настоящий Договор вступает в силу </w:t>
      </w:r>
      <w:proofErr w:type="gramStart"/>
      <w:r w:rsidRPr="00A66BB0">
        <w:rPr>
          <w:rFonts w:eastAsia="Times New Roman"/>
          <w:sz w:val="24"/>
          <w:szCs w:val="24"/>
        </w:rPr>
        <w:t>с даты</w:t>
      </w:r>
      <w:proofErr w:type="gramEnd"/>
      <w:r w:rsidRPr="00A66BB0">
        <w:rPr>
          <w:rFonts w:eastAsia="Times New Roman"/>
          <w:sz w:val="24"/>
          <w:szCs w:val="24"/>
        </w:rPr>
        <w:t xml:space="preserve"> его подписания Сторонами. </w:t>
      </w:r>
    </w:p>
    <w:p w:rsidR="00F13E7C" w:rsidRPr="00A66BB0" w:rsidRDefault="00F13E7C" w:rsidP="00F13E7C">
      <w:pPr>
        <w:pStyle w:val="af6"/>
        <w:shd w:val="clear" w:color="auto" w:fill="FFFFFF"/>
        <w:tabs>
          <w:tab w:val="left" w:pos="1133"/>
        </w:tabs>
        <w:spacing w:line="264" w:lineRule="auto"/>
        <w:ind w:left="709"/>
        <w:jc w:val="both"/>
        <w:rPr>
          <w:sz w:val="24"/>
          <w:szCs w:val="24"/>
        </w:rPr>
      </w:pPr>
    </w:p>
    <w:p w:rsidR="00F13E7C" w:rsidRPr="00A66BB0" w:rsidRDefault="00F13E7C" w:rsidP="00F13E7C">
      <w:pPr>
        <w:shd w:val="clear" w:color="auto" w:fill="FFFFFF"/>
        <w:spacing w:line="264" w:lineRule="auto"/>
        <w:jc w:val="center"/>
        <w:rPr>
          <w:b/>
          <w:bCs/>
        </w:rPr>
      </w:pPr>
      <w:r w:rsidRPr="00A66BB0">
        <w:rPr>
          <w:b/>
          <w:bCs/>
        </w:rPr>
        <w:t>3. Права и обязанности Сторон</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tabs>
          <w:tab w:val="left" w:pos="1123"/>
        </w:tabs>
        <w:spacing w:line="264" w:lineRule="auto"/>
        <w:ind w:firstLine="709"/>
        <w:jc w:val="both"/>
      </w:pPr>
      <w:r w:rsidRPr="00A66BB0">
        <w:t>3.1.</w:t>
      </w:r>
      <w:r w:rsidRPr="00A66BB0">
        <w:tab/>
        <w:t>Арендодатель обязуется:</w:t>
      </w:r>
    </w:p>
    <w:p w:rsidR="00F13E7C" w:rsidRPr="00A66BB0" w:rsidRDefault="00F13E7C" w:rsidP="00F13E7C">
      <w:pPr>
        <w:shd w:val="clear" w:color="auto" w:fill="FFFFFF"/>
        <w:tabs>
          <w:tab w:val="left" w:pos="1123"/>
        </w:tabs>
        <w:spacing w:line="264" w:lineRule="auto"/>
        <w:ind w:firstLine="709"/>
        <w:jc w:val="both"/>
      </w:pPr>
      <w:r w:rsidRPr="00A66BB0">
        <w:t xml:space="preserve">3.1.1. В пятидневный срок </w:t>
      </w:r>
      <w:proofErr w:type="gramStart"/>
      <w:r w:rsidRPr="00A66BB0">
        <w:t>с даты вступления</w:t>
      </w:r>
      <w:proofErr w:type="gramEnd"/>
      <w:r w:rsidRPr="00A66BB0">
        <w:t xml:space="preserve"> в силу настоящего Договора предоставить Арендатору Имущество по акту приема-передачи, который составляется и подписывается Сторонами в двух экземплярах. Акты приема-передачи приобщаются к каждому экземпляру настоящего Договора и являются его неотъемлемой частью.</w:t>
      </w:r>
    </w:p>
    <w:p w:rsidR="00F13E7C" w:rsidRPr="00A66BB0" w:rsidRDefault="00F13E7C" w:rsidP="00F13E7C">
      <w:pPr>
        <w:shd w:val="clear" w:color="auto" w:fill="FFFFFF"/>
        <w:tabs>
          <w:tab w:val="left" w:pos="1123"/>
        </w:tabs>
        <w:spacing w:line="264" w:lineRule="auto"/>
        <w:ind w:firstLine="709"/>
        <w:jc w:val="both"/>
      </w:pPr>
      <w:r w:rsidRPr="00A66BB0">
        <w:t xml:space="preserve">В </w:t>
      </w:r>
      <w:proofErr w:type="gramStart"/>
      <w:r w:rsidRPr="00A66BB0">
        <w:t>случае</w:t>
      </w:r>
      <w:proofErr w:type="gramEnd"/>
      <w:r w:rsidRPr="00A66BB0">
        <w:t xml:space="preserve"> невозможности предоставить Имущество сообщить об этом Арендатору в течение пяти дней с даты вступления в силу настоящего Договора.</w:t>
      </w:r>
    </w:p>
    <w:p w:rsidR="00F13E7C" w:rsidRPr="00A66BB0" w:rsidRDefault="00F13E7C" w:rsidP="00F13E7C">
      <w:pPr>
        <w:pStyle w:val="af6"/>
        <w:numPr>
          <w:ilvl w:val="2"/>
          <w:numId w:val="32"/>
        </w:numPr>
        <w:shd w:val="clear" w:color="auto" w:fill="FFFFFF"/>
        <w:tabs>
          <w:tab w:val="left" w:pos="1306"/>
        </w:tabs>
        <w:spacing w:line="264" w:lineRule="auto"/>
        <w:ind w:left="0" w:firstLine="709"/>
        <w:jc w:val="both"/>
        <w:rPr>
          <w:sz w:val="24"/>
          <w:szCs w:val="24"/>
        </w:rPr>
      </w:pPr>
      <w:r w:rsidRPr="00A66BB0">
        <w:rPr>
          <w:rFonts w:eastAsia="Times New Roman"/>
          <w:sz w:val="24"/>
          <w:szCs w:val="24"/>
        </w:rPr>
        <w:t>Не менее чем за один месяц письменно уведомлять Арендатора о необходимости возврата Имущества в связи с принятыми в установленном порядке Арендодателем решениями.</w:t>
      </w:r>
    </w:p>
    <w:p w:rsidR="00F13E7C" w:rsidRPr="00A66BB0" w:rsidRDefault="00F13E7C" w:rsidP="00F13E7C">
      <w:pPr>
        <w:pStyle w:val="af6"/>
        <w:numPr>
          <w:ilvl w:val="1"/>
          <w:numId w:val="32"/>
        </w:numPr>
        <w:shd w:val="clear" w:color="auto" w:fill="FFFFFF"/>
        <w:tabs>
          <w:tab w:val="left" w:pos="1123"/>
        </w:tabs>
        <w:spacing w:line="264" w:lineRule="auto"/>
        <w:ind w:left="0" w:firstLine="709"/>
        <w:jc w:val="both"/>
        <w:rPr>
          <w:sz w:val="24"/>
          <w:szCs w:val="24"/>
        </w:rPr>
      </w:pPr>
      <w:r w:rsidRPr="00A66BB0">
        <w:rPr>
          <w:rFonts w:eastAsia="Times New Roman"/>
          <w:sz w:val="24"/>
          <w:szCs w:val="24"/>
        </w:rPr>
        <w:t>Арендодатель имеет право:</w:t>
      </w:r>
    </w:p>
    <w:p w:rsidR="00F13E7C" w:rsidRPr="00A66BB0" w:rsidRDefault="00F13E7C" w:rsidP="00F13E7C">
      <w:pPr>
        <w:pStyle w:val="af6"/>
        <w:numPr>
          <w:ilvl w:val="2"/>
          <w:numId w:val="33"/>
        </w:numPr>
        <w:shd w:val="clear" w:color="auto" w:fill="FFFFFF"/>
        <w:tabs>
          <w:tab w:val="left" w:pos="1123"/>
        </w:tabs>
        <w:spacing w:line="264" w:lineRule="auto"/>
        <w:ind w:left="0" w:firstLine="709"/>
        <w:jc w:val="both"/>
        <w:rPr>
          <w:sz w:val="24"/>
          <w:szCs w:val="24"/>
        </w:rPr>
      </w:pPr>
      <w:r w:rsidRPr="00A66BB0">
        <w:rPr>
          <w:rFonts w:eastAsia="Times New Roman"/>
          <w:sz w:val="24"/>
          <w:szCs w:val="24"/>
        </w:rPr>
        <w:t>Контролировать выполнение Арендатором условий настоящего Договора.</w:t>
      </w:r>
    </w:p>
    <w:p w:rsidR="00F13E7C" w:rsidRPr="00A66BB0" w:rsidRDefault="00F13E7C" w:rsidP="00F13E7C">
      <w:pPr>
        <w:pStyle w:val="af6"/>
        <w:numPr>
          <w:ilvl w:val="2"/>
          <w:numId w:val="33"/>
        </w:numPr>
        <w:shd w:val="clear" w:color="auto" w:fill="FFFFFF"/>
        <w:tabs>
          <w:tab w:val="left" w:pos="1320"/>
        </w:tabs>
        <w:spacing w:line="264" w:lineRule="auto"/>
        <w:ind w:left="0" w:firstLine="709"/>
        <w:jc w:val="both"/>
        <w:rPr>
          <w:sz w:val="24"/>
          <w:szCs w:val="24"/>
        </w:rPr>
      </w:pPr>
      <w:r w:rsidRPr="00A66BB0">
        <w:rPr>
          <w:rFonts w:eastAsia="Times New Roman"/>
          <w:sz w:val="24"/>
          <w:szCs w:val="24"/>
        </w:rPr>
        <w:t xml:space="preserve">В любое время проводить проверки использования Имущества, </w:t>
      </w:r>
      <w:r w:rsidRPr="00A66BB0">
        <w:rPr>
          <w:rFonts w:eastAsia="Times New Roman"/>
          <w:i/>
          <w:iCs/>
          <w:sz w:val="24"/>
          <w:szCs w:val="24"/>
        </w:rPr>
        <w:t xml:space="preserve">но </w:t>
      </w:r>
      <w:r w:rsidRPr="00A66BB0">
        <w:rPr>
          <w:rFonts w:eastAsia="Times New Roman"/>
          <w:sz w:val="24"/>
          <w:szCs w:val="24"/>
        </w:rPr>
        <w:t xml:space="preserve">не чаще одного раза в месяц, за исключением проведения повторных проверок по результатам </w:t>
      </w:r>
      <w:hyperlink r:id="rId10" w:history="1">
        <w:r w:rsidRPr="00A66BB0">
          <w:rPr>
            <w:rFonts w:eastAsia="Times New Roman"/>
            <w:sz w:val="24"/>
            <w:szCs w:val="24"/>
          </w:rPr>
          <w:t>устранения</w:t>
        </w:r>
      </w:hyperlink>
      <w:r w:rsidRPr="00A66BB0">
        <w:rPr>
          <w:rFonts w:eastAsia="Times New Roman"/>
          <w:sz w:val="24"/>
          <w:szCs w:val="24"/>
        </w:rPr>
        <w:t xml:space="preserve"> ранее выявленных нарушений.</w:t>
      </w:r>
    </w:p>
    <w:p w:rsidR="00F13E7C" w:rsidRPr="00A66BB0" w:rsidRDefault="00F13E7C" w:rsidP="00F13E7C">
      <w:pPr>
        <w:shd w:val="clear" w:color="auto" w:fill="FFFFFF"/>
        <w:tabs>
          <w:tab w:val="left" w:pos="1123"/>
        </w:tabs>
        <w:spacing w:line="264" w:lineRule="auto"/>
        <w:ind w:firstLine="709"/>
        <w:jc w:val="both"/>
      </w:pPr>
      <w:r w:rsidRPr="00A66BB0">
        <w:t>3.3.</w:t>
      </w:r>
      <w:r w:rsidRPr="00A66BB0">
        <w:tab/>
        <w:t>Арендатор обязуется:</w:t>
      </w:r>
    </w:p>
    <w:p w:rsidR="00F13E7C" w:rsidRPr="00A66BB0" w:rsidRDefault="00F13E7C" w:rsidP="00F13E7C">
      <w:pPr>
        <w:shd w:val="clear" w:color="auto" w:fill="FFFFFF"/>
        <w:tabs>
          <w:tab w:val="left" w:pos="1123"/>
        </w:tabs>
        <w:spacing w:line="264" w:lineRule="auto"/>
        <w:ind w:firstLine="709"/>
        <w:jc w:val="both"/>
      </w:pPr>
      <w:r w:rsidRPr="00A66BB0">
        <w:t xml:space="preserve">3.3.1. Пользоваться Имуществом в соответствии с условиями настоящего  Договора и установленными законодательством Российской Федерации нормами и правилами, правилами пожарной безопасности, а также внутренними документами Арендодателя. </w:t>
      </w:r>
    </w:p>
    <w:p w:rsidR="00F13E7C" w:rsidRPr="00A66BB0" w:rsidRDefault="00F13E7C" w:rsidP="00F13E7C">
      <w:pPr>
        <w:shd w:val="clear" w:color="auto" w:fill="FFFFFF"/>
        <w:spacing w:line="264" w:lineRule="auto"/>
        <w:ind w:firstLine="709"/>
        <w:jc w:val="both"/>
      </w:pPr>
      <w:r w:rsidRPr="00A66BB0">
        <w:t xml:space="preserve">3.3.2. В пятидневный срок </w:t>
      </w:r>
      <w:proofErr w:type="gramStart"/>
      <w:r w:rsidRPr="00A66BB0">
        <w:t>с даты вступления</w:t>
      </w:r>
      <w:proofErr w:type="gramEnd"/>
      <w:r w:rsidRPr="00A66BB0">
        <w:t xml:space="preserve"> в силу настоящего Договора принять у Арендодателя Имущество по акту приема-передачи.</w:t>
      </w:r>
    </w:p>
    <w:p w:rsidR="00F13E7C" w:rsidRPr="00A66BB0" w:rsidRDefault="00F13E7C" w:rsidP="00F13E7C">
      <w:pPr>
        <w:shd w:val="clear" w:color="auto" w:fill="FFFFFF"/>
        <w:spacing w:line="264" w:lineRule="auto"/>
        <w:ind w:firstLine="709"/>
        <w:jc w:val="both"/>
      </w:pPr>
      <w:r w:rsidRPr="00A66BB0">
        <w:t>3.3.3. Своевременно и в полном объеме выплачивать Арендодателю арендную плату в соответствии с условиями настоящего Договора.</w:t>
      </w:r>
    </w:p>
    <w:p w:rsidR="00F13E7C" w:rsidRPr="00A66BB0" w:rsidRDefault="00F13E7C" w:rsidP="00F13E7C">
      <w:pPr>
        <w:shd w:val="clear" w:color="auto" w:fill="FFFFFF"/>
        <w:tabs>
          <w:tab w:val="left" w:pos="1310"/>
        </w:tabs>
        <w:spacing w:line="264" w:lineRule="auto"/>
        <w:ind w:firstLine="709"/>
        <w:jc w:val="both"/>
      </w:pPr>
      <w:r w:rsidRPr="00A66BB0">
        <w:t>3.3.4.</w:t>
      </w:r>
      <w:r w:rsidRPr="00A66BB0">
        <w:tab/>
        <w:t>Обеспечивать содержание Имущества в исправном состоянии.</w:t>
      </w:r>
    </w:p>
    <w:p w:rsidR="00F13E7C" w:rsidRPr="00A66BB0" w:rsidRDefault="00F13E7C" w:rsidP="00F13E7C">
      <w:pPr>
        <w:shd w:val="clear" w:color="auto" w:fill="FFFFFF"/>
        <w:spacing w:line="264" w:lineRule="auto"/>
        <w:ind w:firstLine="709"/>
        <w:jc w:val="both"/>
      </w:pPr>
      <w:r w:rsidRPr="00A66BB0">
        <w:t>3.3.5. Ежемесячно, не позднее 15 числа оплачиваемого месяца предоставлять  Арендодателю копии платежных поручений, подтверждающих перечисление арендной платы и штрафных санкций, установленных настоящим Договором.</w:t>
      </w:r>
    </w:p>
    <w:p w:rsidR="00F13E7C" w:rsidRPr="00A66BB0" w:rsidRDefault="00F13E7C" w:rsidP="00F13E7C">
      <w:pPr>
        <w:shd w:val="clear" w:color="auto" w:fill="FFFFFF"/>
        <w:spacing w:line="264" w:lineRule="auto"/>
        <w:ind w:firstLine="709"/>
        <w:jc w:val="both"/>
      </w:pPr>
      <w:r w:rsidRPr="00A66BB0">
        <w:t>3.3.6. Не сдавать арендуемое Имущество в субаренду (поднаем) без предварительного письменного согласия Арендодателя.</w:t>
      </w:r>
    </w:p>
    <w:p w:rsidR="00F13E7C" w:rsidRPr="00A66BB0" w:rsidRDefault="00F13E7C" w:rsidP="00F13E7C">
      <w:pPr>
        <w:shd w:val="clear" w:color="auto" w:fill="FFFFFF"/>
        <w:spacing w:line="264" w:lineRule="auto"/>
        <w:ind w:firstLine="709"/>
        <w:jc w:val="both"/>
      </w:pPr>
      <w:r w:rsidRPr="00A66BB0">
        <w:t>Не осуществлять без предварительного письменного согласия Арендодателя другие действия, влекущие какое-либо обременение Имущества, в том числе не передавать свои права и обязанности по настоящему Договору другому лицу (перенаем), не предоставлять арендуемое Имущество безвозмездное пользование.</w:t>
      </w:r>
    </w:p>
    <w:p w:rsidR="00F13E7C" w:rsidRPr="00A66BB0" w:rsidRDefault="00F13E7C" w:rsidP="00F13E7C">
      <w:pPr>
        <w:shd w:val="clear" w:color="auto" w:fill="FFFFFF"/>
        <w:spacing w:line="264" w:lineRule="auto"/>
        <w:ind w:firstLine="709"/>
        <w:jc w:val="both"/>
      </w:pPr>
      <w:r w:rsidRPr="00A66BB0">
        <w:t xml:space="preserve">Имущество не может передаваться в субаренду лицам, уличенным реализации товаров, не имеющих необходимых лицензий и (или) сертификатов. В случае если субарендатор уличен в продаже продукции, не имеющей необходимых лицензий и (иди) сертификатов, в том числе контрафактной, настоящий </w:t>
      </w:r>
      <w:proofErr w:type="gramStart"/>
      <w:r w:rsidRPr="00A66BB0">
        <w:t>Договор</w:t>
      </w:r>
      <w:proofErr w:type="gramEnd"/>
      <w:r w:rsidRPr="00A66BB0">
        <w:t xml:space="preserve"> может быть расторгнут Арендодателем в одностороннем и бесспорном порядке.</w:t>
      </w:r>
    </w:p>
    <w:p w:rsidR="00F13E7C" w:rsidRPr="00A66BB0" w:rsidRDefault="00F13E7C" w:rsidP="00F13E7C">
      <w:pPr>
        <w:shd w:val="clear" w:color="auto" w:fill="FFFFFF"/>
        <w:spacing w:line="264" w:lineRule="auto"/>
        <w:ind w:firstLine="709"/>
        <w:jc w:val="both"/>
      </w:pPr>
      <w:r w:rsidRPr="00A66BB0">
        <w:t>3.3.7. Обеспечивать беспрепятственный доступ к арендуемому Имуществу представителям Арендодателя для проведения проверки соблюдения Арендатором  условий настоящего Договора, законодательства Российской Федерации и внутренних  документов Арендодателя, а также предоставлять им необходимую документами относящуюся к предмету проверки.</w:t>
      </w:r>
    </w:p>
    <w:p w:rsidR="00F13E7C" w:rsidRPr="00A66BB0" w:rsidRDefault="00F13E7C" w:rsidP="00F13E7C">
      <w:pPr>
        <w:shd w:val="clear" w:color="auto" w:fill="FFFFFF"/>
        <w:spacing w:line="264" w:lineRule="auto"/>
        <w:ind w:firstLine="709"/>
        <w:jc w:val="both"/>
      </w:pPr>
      <w:r w:rsidRPr="00A66BB0">
        <w:t>3.3.8. Письменно уведомить Арендодателя о намерении заключить договор аренды на новый срок, либо расторгнуть его, не позднее, чем за 3 (три) месяца до истечения срока действия настоящего Договора.</w:t>
      </w:r>
    </w:p>
    <w:p w:rsidR="00F13E7C" w:rsidRPr="00A66BB0" w:rsidRDefault="00F13E7C" w:rsidP="00F13E7C">
      <w:pPr>
        <w:shd w:val="clear" w:color="auto" w:fill="FFFFFF"/>
        <w:tabs>
          <w:tab w:val="left" w:pos="1426"/>
        </w:tabs>
        <w:spacing w:line="264" w:lineRule="auto"/>
        <w:ind w:firstLine="709"/>
        <w:jc w:val="both"/>
      </w:pPr>
      <w:r w:rsidRPr="00A66BB0">
        <w:t>3.3.9.</w:t>
      </w:r>
      <w:r w:rsidRPr="00A66BB0">
        <w:tab/>
        <w:t xml:space="preserve">В течение пяти дней </w:t>
      </w:r>
      <w:proofErr w:type="gramStart"/>
      <w:r w:rsidRPr="00A66BB0">
        <w:t>с даты прекращения</w:t>
      </w:r>
      <w:proofErr w:type="gramEnd"/>
      <w:r w:rsidRPr="00A66BB0">
        <w:t xml:space="preserve"> арендных отношений, регулируемых настоящим Договором, вернуть Арендодателю Имущество по акту приема-передачи в состоянии не хуже, чем в котором оно было получено, с учетом нормального износа.</w:t>
      </w:r>
    </w:p>
    <w:p w:rsidR="00F13E7C" w:rsidRPr="00A66BB0" w:rsidRDefault="00F13E7C" w:rsidP="00F13E7C">
      <w:pPr>
        <w:shd w:val="clear" w:color="auto" w:fill="FFFFFF"/>
        <w:spacing w:line="264" w:lineRule="auto"/>
        <w:ind w:firstLine="709"/>
        <w:jc w:val="both"/>
      </w:pPr>
      <w:r w:rsidRPr="00A66BB0">
        <w:t xml:space="preserve">В </w:t>
      </w:r>
      <w:proofErr w:type="gramStart"/>
      <w:r w:rsidRPr="00A66BB0">
        <w:t>случае</w:t>
      </w:r>
      <w:proofErr w:type="gramEnd"/>
      <w:r w:rsidRPr="00A66BB0">
        <w:t xml:space="preserve"> мотивированного отказа Арендодателя от подписания акта приема-передачи </w:t>
      </w:r>
      <w:r w:rsidRPr="00A66BB0">
        <w:rPr>
          <w:i/>
          <w:iCs/>
        </w:rPr>
        <w:t xml:space="preserve"> </w:t>
      </w:r>
      <w:r w:rsidRPr="00A66BB0">
        <w:t>Имущества, Арендатор продолжает оплачивать арендную плату, указанную в пункте 5.1 настоящего Договора, до дня подписания Арендодателем акта-приема передачи.</w:t>
      </w:r>
    </w:p>
    <w:p w:rsidR="00F13E7C" w:rsidRPr="00A66BB0" w:rsidRDefault="00F13E7C" w:rsidP="00F13E7C">
      <w:pPr>
        <w:tabs>
          <w:tab w:val="left" w:pos="0"/>
          <w:tab w:val="left" w:pos="6379"/>
        </w:tabs>
        <w:spacing w:line="264" w:lineRule="auto"/>
        <w:ind w:firstLine="709"/>
        <w:jc w:val="both"/>
      </w:pPr>
      <w:r w:rsidRPr="00A66BB0">
        <w:t xml:space="preserve">3.3.10. Ответственность за соблюдение природоохранного законодательства при проведении производственной деятельности арендатором несет арендатор. Деятельность, связанная с влиянием на окружающую среду, регулируется арендатором самостоятельно, </w:t>
      </w:r>
      <w:r>
        <w:t xml:space="preserve">     </w:t>
      </w:r>
      <w:r w:rsidRPr="00A66BB0">
        <w:t>в т. ч.:</w:t>
      </w:r>
    </w:p>
    <w:p w:rsidR="00F13E7C" w:rsidRPr="00A66BB0" w:rsidRDefault="00F13E7C" w:rsidP="00F13E7C">
      <w:pPr>
        <w:tabs>
          <w:tab w:val="left" w:pos="0"/>
        </w:tabs>
        <w:spacing w:line="264" w:lineRule="auto"/>
        <w:ind w:firstLine="709"/>
        <w:jc w:val="both"/>
      </w:pPr>
      <w:r w:rsidRPr="00A66BB0">
        <w:t>- нормирование воздействия на окружающую среду (разработка проекта ПДВ, ПНООЛР, ПДС и т. п.);</w:t>
      </w:r>
    </w:p>
    <w:p w:rsidR="00F13E7C" w:rsidRPr="00A66BB0" w:rsidRDefault="00F13E7C" w:rsidP="00F13E7C">
      <w:pPr>
        <w:tabs>
          <w:tab w:val="left" w:pos="0"/>
        </w:tabs>
        <w:spacing w:line="264" w:lineRule="auto"/>
        <w:ind w:firstLine="709"/>
        <w:jc w:val="both"/>
      </w:pPr>
      <w:r w:rsidRPr="00A66BB0">
        <w:t>- получение разрешительной документации (разрешение на выбросы загрязняющих веществ, лимиты на размещение отходов и т. п.);</w:t>
      </w:r>
    </w:p>
    <w:p w:rsidR="00F13E7C" w:rsidRPr="00A66BB0" w:rsidRDefault="00F13E7C" w:rsidP="00F13E7C">
      <w:pPr>
        <w:tabs>
          <w:tab w:val="left" w:pos="0"/>
        </w:tabs>
        <w:spacing w:line="264" w:lineRule="auto"/>
        <w:ind w:firstLine="709"/>
        <w:jc w:val="both"/>
      </w:pPr>
      <w:r w:rsidRPr="00A66BB0">
        <w:t>- </w:t>
      </w:r>
      <w:proofErr w:type="gramStart"/>
      <w:r w:rsidRPr="00A66BB0">
        <w:t>контроль за</w:t>
      </w:r>
      <w:proofErr w:type="gramEnd"/>
      <w:r w:rsidRPr="00A66BB0">
        <w:t xml:space="preserve"> состоянием окружающей среды и степенью воздействия на нее (контроль ПДВ, мониторинг мест временного размещения и т.п.);</w:t>
      </w:r>
    </w:p>
    <w:p w:rsidR="00F13E7C" w:rsidRPr="00A66BB0" w:rsidRDefault="00F13E7C" w:rsidP="00F13E7C">
      <w:pPr>
        <w:tabs>
          <w:tab w:val="left" w:pos="0"/>
        </w:tabs>
        <w:spacing w:line="264" w:lineRule="auto"/>
        <w:ind w:firstLine="709"/>
        <w:jc w:val="both"/>
      </w:pPr>
      <w:r w:rsidRPr="00A66BB0">
        <w:t>- лицензирование;</w:t>
      </w:r>
    </w:p>
    <w:p w:rsidR="00F13E7C" w:rsidRPr="00A66BB0" w:rsidRDefault="00F13E7C" w:rsidP="00F13E7C">
      <w:pPr>
        <w:tabs>
          <w:tab w:val="left" w:pos="0"/>
        </w:tabs>
        <w:spacing w:line="264" w:lineRule="auto"/>
        <w:ind w:firstLine="709"/>
        <w:jc w:val="both"/>
      </w:pPr>
      <w:r w:rsidRPr="00A66BB0">
        <w:t>- составление планово-отчетной документации и представление ее в контрольные и надзорные органы;</w:t>
      </w:r>
    </w:p>
    <w:p w:rsidR="00F13E7C" w:rsidRPr="00A66BB0" w:rsidRDefault="00F13E7C" w:rsidP="00F13E7C">
      <w:pPr>
        <w:spacing w:line="264" w:lineRule="auto"/>
        <w:ind w:firstLine="709"/>
        <w:jc w:val="both"/>
      </w:pPr>
      <w:r w:rsidRPr="00A66BB0">
        <w:t>- организация и вывоз отходов производства и потребления.</w:t>
      </w:r>
    </w:p>
    <w:p w:rsidR="00F13E7C" w:rsidRPr="00A66BB0" w:rsidRDefault="00F13E7C" w:rsidP="00F13E7C">
      <w:pPr>
        <w:shd w:val="clear" w:color="auto" w:fill="FFFFFF"/>
        <w:spacing w:line="264" w:lineRule="auto"/>
        <w:ind w:firstLine="709"/>
        <w:jc w:val="both"/>
      </w:pPr>
      <w:r w:rsidRPr="00A66BB0">
        <w:t>3.4. Арендатор имеет право:</w:t>
      </w:r>
    </w:p>
    <w:p w:rsidR="00F13E7C" w:rsidRPr="00A66BB0" w:rsidRDefault="00F13E7C" w:rsidP="00F13E7C">
      <w:pPr>
        <w:shd w:val="clear" w:color="auto" w:fill="FFFFFF"/>
        <w:spacing w:line="264" w:lineRule="auto"/>
        <w:ind w:firstLine="709"/>
        <w:jc w:val="both"/>
      </w:pPr>
      <w:r w:rsidRPr="00A66BB0">
        <w:t xml:space="preserve">3.4.1. С предварительного письменного согласия Арендодателя произвести ремонт Имущества с согласованием времени, объемов и сроков проведения с Арендодателем. Необходимость проведения капитального ремонта определяется согласно техническому заключению (заданию). </w:t>
      </w:r>
      <w:proofErr w:type="gramStart"/>
      <w:r w:rsidRPr="00A66BB0">
        <w:t xml:space="preserve">Затраты Арендатора на проведение капитального ремонта Имущества, подтвержденные надлежащей финансовой и исполнительной документацией, при согласии Арендодателя, могут быть  полностью или частично зачтены в счет арендной платы </w:t>
      </w:r>
      <w:r w:rsidRPr="00A66BB0">
        <w:rPr>
          <w:i/>
          <w:iCs/>
        </w:rPr>
        <w:t xml:space="preserve">до </w:t>
      </w:r>
      <w:r w:rsidRPr="00A66BB0">
        <w:t>окончания срока действия Договора, при условии   предварительного   согласования Арендодателем    подлежащей    возмещению    суммы.</w:t>
      </w:r>
      <w:proofErr w:type="gramEnd"/>
      <w:r w:rsidRPr="00A66BB0">
        <w:t xml:space="preserve"> Зачет производится по решению Арендодателя на основании заключаемого Сторонами  дополнительного соглашения настоящему Договору.</w:t>
      </w:r>
    </w:p>
    <w:p w:rsidR="00F13E7C" w:rsidRPr="00A66BB0" w:rsidRDefault="00F13E7C" w:rsidP="00F13E7C">
      <w:pPr>
        <w:shd w:val="clear" w:color="auto" w:fill="FFFFFF"/>
        <w:spacing w:line="264" w:lineRule="auto"/>
        <w:ind w:firstLine="709"/>
        <w:jc w:val="both"/>
      </w:pPr>
    </w:p>
    <w:p w:rsidR="00F13E7C" w:rsidRPr="00A66BB0" w:rsidRDefault="00F13E7C" w:rsidP="00F13E7C">
      <w:pPr>
        <w:shd w:val="clear" w:color="auto" w:fill="FFFFFF"/>
        <w:spacing w:line="264" w:lineRule="auto"/>
        <w:jc w:val="center"/>
        <w:rPr>
          <w:b/>
          <w:bCs/>
        </w:rPr>
      </w:pPr>
      <w:r w:rsidRPr="00A66BB0">
        <w:rPr>
          <w:b/>
          <w:bCs/>
        </w:rPr>
        <w:t xml:space="preserve">4. </w:t>
      </w:r>
      <w:hyperlink w:history="1">
        <w:r w:rsidRPr="00A66BB0">
          <w:rPr>
            <w:b/>
            <w:bCs/>
          </w:rPr>
          <w:t>Порядок</w:t>
        </w:r>
      </w:hyperlink>
      <w:r w:rsidRPr="00A66BB0">
        <w:rPr>
          <w:b/>
          <w:bCs/>
        </w:rPr>
        <w:t xml:space="preserve"> возврата арендуемого Имущества Арендодателю</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tabs>
          <w:tab w:val="left" w:pos="1123"/>
        </w:tabs>
        <w:spacing w:line="264" w:lineRule="auto"/>
        <w:ind w:firstLine="709"/>
        <w:jc w:val="both"/>
      </w:pPr>
      <w:r w:rsidRPr="00A66BB0">
        <w:t>4.1. Арендатор обязан вернуть Арендодателю Имущество в том состоянии, в котором он его получил, с учетом нормального износа.</w:t>
      </w:r>
    </w:p>
    <w:p w:rsidR="00F13E7C" w:rsidRPr="00A66BB0" w:rsidRDefault="00F13E7C" w:rsidP="00F13E7C">
      <w:pPr>
        <w:shd w:val="clear" w:color="auto" w:fill="FFFFFF"/>
        <w:tabs>
          <w:tab w:val="left" w:pos="1123"/>
        </w:tabs>
        <w:spacing w:line="264" w:lineRule="auto"/>
        <w:ind w:firstLine="709"/>
        <w:jc w:val="both"/>
      </w:pPr>
      <w:r w:rsidRPr="00A66BB0">
        <w:t>4.2. До подписания акта приема-передачи, указанного в настоящем Договоре, Арендатор должен произвести сверку расчетов по настоящему Договору с Арендодателем и подписать акт сверки взаимных расчетов.</w:t>
      </w:r>
    </w:p>
    <w:p w:rsidR="00F13E7C" w:rsidRPr="00A66BB0" w:rsidRDefault="00F13E7C" w:rsidP="00F13E7C">
      <w:pPr>
        <w:shd w:val="clear" w:color="auto" w:fill="FFFFFF"/>
        <w:tabs>
          <w:tab w:val="left" w:pos="1123"/>
        </w:tabs>
        <w:spacing w:line="264" w:lineRule="auto"/>
        <w:ind w:firstLine="709"/>
        <w:jc w:val="both"/>
      </w:pPr>
      <w:r w:rsidRPr="00A66BB0">
        <w:t>4.3. Один экземпляр подписанного Сторонами акта приема-передачи Имущества вместе с актом сверки взаимных расчетов остается у Арендодателя.</w:t>
      </w:r>
    </w:p>
    <w:p w:rsidR="00F13E7C" w:rsidRPr="00A66BB0" w:rsidRDefault="00F13E7C" w:rsidP="00F13E7C">
      <w:pPr>
        <w:shd w:val="clear" w:color="auto" w:fill="FFFFFF"/>
        <w:tabs>
          <w:tab w:val="left" w:pos="1123"/>
        </w:tabs>
        <w:spacing w:line="264" w:lineRule="auto"/>
        <w:ind w:firstLine="709"/>
        <w:jc w:val="both"/>
      </w:pPr>
      <w:r w:rsidRPr="00A66BB0">
        <w:t xml:space="preserve">4.4. В </w:t>
      </w:r>
      <w:proofErr w:type="gramStart"/>
      <w:r w:rsidRPr="00A66BB0">
        <w:t>случае</w:t>
      </w:r>
      <w:proofErr w:type="gramEnd"/>
      <w:r w:rsidRPr="00A66BB0">
        <w:t xml:space="preserve"> фактического неиспользования Арендатором Имущества Арендатор не освобождается от внесения арендной платы до фактического возврата Имущества Арендодателю по акту приема-передачи.</w:t>
      </w:r>
    </w:p>
    <w:p w:rsidR="00F13E7C" w:rsidRPr="00A66BB0" w:rsidRDefault="00F13E7C" w:rsidP="00F13E7C">
      <w:pPr>
        <w:shd w:val="clear" w:color="auto" w:fill="FFFFFF"/>
        <w:tabs>
          <w:tab w:val="left" w:pos="1123"/>
        </w:tabs>
        <w:spacing w:line="264" w:lineRule="auto"/>
        <w:ind w:firstLine="709"/>
        <w:jc w:val="both"/>
      </w:pPr>
    </w:p>
    <w:p w:rsidR="00F13E7C" w:rsidRPr="00A66BB0" w:rsidRDefault="00F13E7C" w:rsidP="00F13E7C">
      <w:pPr>
        <w:shd w:val="clear" w:color="auto" w:fill="FFFFFF"/>
        <w:spacing w:line="264" w:lineRule="auto"/>
        <w:jc w:val="center"/>
      </w:pPr>
      <w:r w:rsidRPr="00A66BB0">
        <w:rPr>
          <w:b/>
        </w:rPr>
        <w:t xml:space="preserve">5. </w:t>
      </w:r>
      <w:hyperlink w:history="1">
        <w:r w:rsidRPr="00A66BB0">
          <w:rPr>
            <w:b/>
            <w:bCs/>
          </w:rPr>
          <w:t>Порядок</w:t>
        </w:r>
      </w:hyperlink>
      <w:r w:rsidRPr="00A66BB0">
        <w:rPr>
          <w:b/>
          <w:bCs/>
        </w:rPr>
        <w:t xml:space="preserve"> расчетов по Договору</w:t>
      </w:r>
    </w:p>
    <w:p w:rsidR="00F13E7C" w:rsidRPr="00A66BB0" w:rsidRDefault="00F13E7C" w:rsidP="00F13E7C">
      <w:pPr>
        <w:shd w:val="clear" w:color="auto" w:fill="FFFFFF"/>
        <w:spacing w:line="264" w:lineRule="auto"/>
        <w:ind w:firstLine="709"/>
        <w:jc w:val="both"/>
      </w:pPr>
    </w:p>
    <w:p w:rsidR="00F13E7C" w:rsidRPr="00A66BB0" w:rsidRDefault="00F13E7C" w:rsidP="00F13E7C">
      <w:pPr>
        <w:shd w:val="clear" w:color="auto" w:fill="FFFFFF"/>
        <w:tabs>
          <w:tab w:val="left" w:pos="1118"/>
        </w:tabs>
        <w:spacing w:line="264" w:lineRule="auto"/>
        <w:ind w:firstLine="709"/>
        <w:jc w:val="both"/>
      </w:pPr>
      <w:r w:rsidRPr="00A66BB0">
        <w:t xml:space="preserve">5.1. Годовая арендная плата принимается </w:t>
      </w:r>
      <w:proofErr w:type="gramStart"/>
      <w:r w:rsidRPr="00A66BB0">
        <w:t>равной</w:t>
      </w:r>
      <w:proofErr w:type="gramEnd"/>
      <w:r w:rsidRPr="00A66BB0">
        <w:t xml:space="preserve"> _______, в том числе налог добавленную стоимость (НДС) _________.</w:t>
      </w:r>
    </w:p>
    <w:p w:rsidR="00F13E7C" w:rsidRPr="00A66BB0" w:rsidRDefault="00F13E7C" w:rsidP="00F13E7C">
      <w:pPr>
        <w:shd w:val="clear" w:color="auto" w:fill="FFFFFF"/>
        <w:tabs>
          <w:tab w:val="left" w:pos="1118"/>
        </w:tabs>
        <w:spacing w:line="264" w:lineRule="auto"/>
        <w:ind w:firstLine="709"/>
        <w:jc w:val="both"/>
      </w:pPr>
      <w:r w:rsidRPr="00A66BB0">
        <w:t>5.2. Арендная плата по настоящему Договору (с налогом на добавленную стоимость) в полном объеме перечисляется на расчетный счет Арендодателя, указанный в разделе 12 настоящего Договора.</w:t>
      </w:r>
    </w:p>
    <w:p w:rsidR="00F13E7C" w:rsidRPr="00A66BB0" w:rsidRDefault="00F13E7C" w:rsidP="00F13E7C">
      <w:pPr>
        <w:shd w:val="clear" w:color="auto" w:fill="FFFFFF"/>
        <w:spacing w:line="264" w:lineRule="auto"/>
        <w:ind w:firstLine="709"/>
        <w:jc w:val="both"/>
      </w:pPr>
      <w:r w:rsidRPr="00A66BB0">
        <w:t>Внесение арендной платы производится за каждый месяц вперед до десятого числа  оплачиваемого месяца на основании счета, полученного Арендатором.</w:t>
      </w:r>
    </w:p>
    <w:p w:rsidR="00F13E7C" w:rsidRPr="00A66BB0" w:rsidRDefault="00F13E7C" w:rsidP="00F13E7C">
      <w:pPr>
        <w:shd w:val="clear" w:color="auto" w:fill="FFFFFF"/>
        <w:spacing w:line="264" w:lineRule="auto"/>
        <w:ind w:firstLine="709"/>
        <w:jc w:val="both"/>
      </w:pPr>
      <w:r w:rsidRPr="00A66BB0">
        <w:t>Днем исполнения обязательства Арендатора по внесению арендной платы считается день поступления денежных сре</w:t>
      </w:r>
      <w:proofErr w:type="gramStart"/>
      <w:r w:rsidRPr="00A66BB0">
        <w:t>дств в п</w:t>
      </w:r>
      <w:proofErr w:type="gramEnd"/>
      <w:r w:rsidRPr="00A66BB0">
        <w:t>олном объеме, предусмотренном в Договоре, на расчетный счет Арендодателя,</w:t>
      </w:r>
    </w:p>
    <w:p w:rsidR="00F13E7C" w:rsidRPr="00A66BB0" w:rsidRDefault="00F13E7C" w:rsidP="00F13E7C">
      <w:pPr>
        <w:shd w:val="clear" w:color="auto" w:fill="FFFFFF"/>
        <w:spacing w:line="264" w:lineRule="auto"/>
        <w:ind w:firstLine="709"/>
        <w:jc w:val="both"/>
      </w:pPr>
      <w:r w:rsidRPr="00A66BB0">
        <w:t xml:space="preserve">Обязательство по оплате арендной платы возникает у Арендатора и первое внесение  арендной платы он производит в течение </w:t>
      </w:r>
      <w:hyperlink w:history="1">
        <w:r w:rsidRPr="00A66BB0">
          <w:t>пятнадцати</w:t>
        </w:r>
      </w:hyperlink>
      <w:r w:rsidRPr="00A66BB0">
        <w:t xml:space="preserve"> дней </w:t>
      </w:r>
      <w:proofErr w:type="gramStart"/>
      <w:r w:rsidRPr="00A66BB0">
        <w:t>с даты подписания</w:t>
      </w:r>
      <w:proofErr w:type="gramEnd"/>
      <w:r w:rsidRPr="00A66BB0">
        <w:t xml:space="preserve"> Сторонами </w:t>
      </w:r>
      <w:r w:rsidRPr="00A66BB0">
        <w:rPr>
          <w:i/>
          <w:iCs/>
        </w:rPr>
        <w:t xml:space="preserve">акта </w:t>
      </w:r>
      <w:r w:rsidRPr="00A66BB0">
        <w:t xml:space="preserve"> приема-передачи Имущества.</w:t>
      </w:r>
    </w:p>
    <w:p w:rsidR="00F13E7C" w:rsidRPr="00A66BB0" w:rsidRDefault="00F13E7C" w:rsidP="00F13E7C">
      <w:pPr>
        <w:shd w:val="clear" w:color="auto" w:fill="FFFFFF"/>
        <w:spacing w:line="264" w:lineRule="auto"/>
        <w:ind w:firstLine="709"/>
        <w:jc w:val="both"/>
      </w:pPr>
      <w:r w:rsidRPr="00A66BB0">
        <w:t xml:space="preserve">Размер арендной платы первого и последнего месяца срока действия </w:t>
      </w:r>
      <w:proofErr w:type="gramStart"/>
      <w:r w:rsidRPr="00A66BB0">
        <w:t>настоящею</w:t>
      </w:r>
      <w:proofErr w:type="gramEnd"/>
      <w:r w:rsidRPr="00A66BB0">
        <w:t xml:space="preserve"> Договора определяется исходя из фактического количества дней нахождения Имущества в аренде.</w:t>
      </w:r>
    </w:p>
    <w:p w:rsidR="00F13E7C" w:rsidRPr="00A66BB0" w:rsidRDefault="00F13E7C" w:rsidP="00F13E7C">
      <w:pPr>
        <w:shd w:val="clear" w:color="auto" w:fill="FFFFFF"/>
        <w:spacing w:line="264" w:lineRule="auto"/>
        <w:ind w:firstLine="709"/>
        <w:jc w:val="both"/>
      </w:pPr>
      <w:r w:rsidRPr="00A66BB0">
        <w:t xml:space="preserve">5.3. Арендодатель вправе в одностороннем и бесспорном порядке изменять величину  арендной платы, но не чаще одного раза в год. Ежегодное изменение ставки арендной платы может производиться по решению Арендодателя не более чем в </w:t>
      </w:r>
      <w:proofErr w:type="spellStart"/>
      <w:r w:rsidRPr="00A66BB0">
        <w:t>полуторакратном</w:t>
      </w:r>
      <w:proofErr w:type="spellEnd"/>
      <w:r w:rsidRPr="00A66BB0">
        <w:t xml:space="preserve"> размере  уровня инфляции за истекший календарный год либо в ином размере, определяемом с учетом отчета об оценке рыночной арендной платы за Имущество. Для целей настоящего пункта уровень инфляции (индекс потребительских цен в целом по России) за истекший календарный год определяется в соответствии с официальными данными федерального органа  государственной власти, уполномоченного сообщать официальные статистические данные об  уровне инфляции за год.</w:t>
      </w:r>
    </w:p>
    <w:p w:rsidR="00F13E7C" w:rsidRPr="00A66BB0" w:rsidRDefault="00F13E7C" w:rsidP="00F13E7C">
      <w:pPr>
        <w:shd w:val="clear" w:color="auto" w:fill="FFFFFF"/>
        <w:spacing w:line="264" w:lineRule="auto"/>
        <w:ind w:firstLine="709"/>
        <w:jc w:val="both"/>
      </w:pPr>
      <w:r w:rsidRPr="00A66BB0">
        <w:t xml:space="preserve">Изменение величины арендной платы производится через месяц </w:t>
      </w:r>
      <w:proofErr w:type="gramStart"/>
      <w:r w:rsidRPr="00A66BB0">
        <w:t>с даты</w:t>
      </w:r>
      <w:proofErr w:type="gramEnd"/>
      <w:r w:rsidRPr="00A66BB0">
        <w:t xml:space="preserve"> письменного уведомления Арендодателем Арендатора об одностороннем изменении размера арендной платы.</w:t>
      </w:r>
    </w:p>
    <w:p w:rsidR="00F13E7C" w:rsidRPr="00A66BB0" w:rsidRDefault="00F13E7C" w:rsidP="00F13E7C">
      <w:pPr>
        <w:shd w:val="clear" w:color="auto" w:fill="FFFFFF"/>
        <w:spacing w:line="264" w:lineRule="auto"/>
        <w:ind w:firstLine="709"/>
        <w:jc w:val="both"/>
      </w:pPr>
      <w:r w:rsidRPr="00A66BB0">
        <w:t>По усмотрению Арендодателя изменение величины арендной платы в соответствие с настоящим пунктом осуществляется путем заключения дополнительного соглашения к настоящему Договору.</w:t>
      </w:r>
    </w:p>
    <w:p w:rsidR="00F13E7C" w:rsidRPr="00A66BB0" w:rsidRDefault="00F13E7C" w:rsidP="00F13E7C">
      <w:pPr>
        <w:shd w:val="clear" w:color="auto" w:fill="FFFFFF"/>
        <w:spacing w:line="264" w:lineRule="auto"/>
        <w:ind w:firstLine="709"/>
        <w:jc w:val="both"/>
      </w:pPr>
      <w:r w:rsidRPr="00A66BB0">
        <w:t xml:space="preserve">5.4. По письменному соглашению Сторон арендная плата по настоящему Договору может быть  оплачена путем зачета встречных однородных требований, имеющихся у Арендатора к Арендодателю по иным договорам, заключенным между Сторонами.  </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spacing w:line="264" w:lineRule="auto"/>
        <w:jc w:val="center"/>
        <w:rPr>
          <w:b/>
          <w:bCs/>
        </w:rPr>
      </w:pPr>
      <w:r w:rsidRPr="00A66BB0">
        <w:t xml:space="preserve">6. </w:t>
      </w:r>
      <w:r w:rsidRPr="00A66BB0">
        <w:rPr>
          <w:b/>
          <w:bCs/>
        </w:rPr>
        <w:t>Ответственность Сторон</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spacing w:line="264" w:lineRule="auto"/>
        <w:ind w:firstLine="709"/>
        <w:jc w:val="both"/>
      </w:pPr>
      <w:r w:rsidRPr="00A66BB0">
        <w:t>6.1. 3а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r w:rsidRPr="00A66BB0">
        <w:rPr>
          <w:smallCaps/>
        </w:rPr>
        <w:t xml:space="preserve"> </w:t>
      </w:r>
      <w:r w:rsidRPr="00A66BB0">
        <w:t>и условиями настоящего Договора.</w:t>
      </w:r>
    </w:p>
    <w:p w:rsidR="00F13E7C" w:rsidRPr="00A66BB0" w:rsidRDefault="00F13E7C" w:rsidP="00F13E7C">
      <w:pPr>
        <w:shd w:val="clear" w:color="auto" w:fill="FFFFFF"/>
        <w:spacing w:line="264" w:lineRule="auto"/>
        <w:ind w:firstLine="709"/>
        <w:jc w:val="both"/>
      </w:pPr>
      <w:r w:rsidRPr="00A66BB0">
        <w:t>6.2. 3а нарушение условий пункта 1.2 настоящего Договора, Арендатор обязан выплатить путем перечисления на счет Арендодателя штраф в размере месячной арендной платы за Имущество.</w:t>
      </w:r>
    </w:p>
    <w:p w:rsidR="00F13E7C" w:rsidRPr="00A66BB0" w:rsidRDefault="00F13E7C" w:rsidP="00F13E7C">
      <w:pPr>
        <w:shd w:val="clear" w:color="auto" w:fill="FFFFFF"/>
        <w:spacing w:line="264" w:lineRule="auto"/>
        <w:ind w:firstLine="709"/>
        <w:jc w:val="both"/>
      </w:pPr>
      <w:r w:rsidRPr="00A66BB0">
        <w:t>6.3. 3а неисполнение обязательства, предусмотренного подпунктом 3.3.3 настоящего Договора, Арендатор обязан уплатить Арендодателю пени за каждый день просрочки в размере 0,1 (ноль целых одной десятой) процента от просроченной суммы арендной платы.</w:t>
      </w:r>
    </w:p>
    <w:p w:rsidR="00F13E7C" w:rsidRPr="00A66BB0" w:rsidRDefault="00F13E7C" w:rsidP="00F13E7C">
      <w:pPr>
        <w:shd w:val="clear" w:color="auto" w:fill="FFFFFF"/>
        <w:spacing w:line="264" w:lineRule="auto"/>
        <w:ind w:firstLine="709"/>
        <w:jc w:val="both"/>
      </w:pPr>
      <w:r w:rsidRPr="00A66BB0">
        <w:t>6.4. За неисполнение обязательства, предусмотренного подпунктом 3.3.7 настоящего Договора, Арендатор обязан выплатить путем перечисления на счет Арендодателя штрафа в размере трехкратной месячной арендной платы за Имущество.</w:t>
      </w:r>
    </w:p>
    <w:p w:rsidR="00F13E7C" w:rsidRPr="00A66BB0" w:rsidRDefault="00F13E7C" w:rsidP="00F13E7C">
      <w:pPr>
        <w:shd w:val="clear" w:color="auto" w:fill="FFFFFF"/>
        <w:spacing w:line="264" w:lineRule="auto"/>
        <w:ind w:firstLine="709"/>
        <w:jc w:val="both"/>
      </w:pPr>
      <w:r w:rsidRPr="00A66BB0">
        <w:t xml:space="preserve">Если произведенные улучшения Имущества или капитальный ремонт будут впоследствии одобрены Арендодателем, Арендатор обязуется оформить надлежащим образом все необходимые технические и иные документы на это Имущество. </w:t>
      </w:r>
    </w:p>
    <w:p w:rsidR="00F13E7C" w:rsidRPr="00A66BB0" w:rsidRDefault="00F13E7C" w:rsidP="00F13E7C">
      <w:pPr>
        <w:shd w:val="clear" w:color="auto" w:fill="FFFFFF"/>
        <w:spacing w:line="264" w:lineRule="auto"/>
        <w:ind w:firstLine="709"/>
        <w:jc w:val="both"/>
      </w:pPr>
      <w:r w:rsidRPr="00A66BB0">
        <w:t>6.5. 3а неисполнение обязательств, предусмотренных подпунктом 4.1 настоящего Договора. Арендатор обязан выплатить путем перечисления на счет Арендодателя штраф в размере стоимости восстановительного ремонта для приведения Имущества в состояние, в котором Арендатор его получил, с учетом нормального износа.</w:t>
      </w:r>
    </w:p>
    <w:p w:rsidR="00F13E7C" w:rsidRPr="00A66BB0" w:rsidRDefault="00F13E7C" w:rsidP="00F13E7C">
      <w:pPr>
        <w:shd w:val="clear" w:color="auto" w:fill="FFFFFF"/>
        <w:tabs>
          <w:tab w:val="left" w:pos="1118"/>
        </w:tabs>
        <w:spacing w:line="264" w:lineRule="auto"/>
        <w:ind w:firstLine="709"/>
        <w:jc w:val="both"/>
      </w:pPr>
      <w:r w:rsidRPr="00A66BB0">
        <w:t xml:space="preserve">6.8. Выплата неустоек, штрафов и пени, установленных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ненадлежащем </w:t>
      </w:r>
      <w:r w:rsidRPr="00A66BB0">
        <w:br/>
        <w:t>исполнением обязательств, предусмотренных настоящим Договором.</w:t>
      </w:r>
    </w:p>
    <w:p w:rsidR="00F13E7C" w:rsidRPr="00A66BB0" w:rsidRDefault="00F13E7C" w:rsidP="00F13E7C">
      <w:pPr>
        <w:shd w:val="clear" w:color="auto" w:fill="FFFFFF"/>
        <w:tabs>
          <w:tab w:val="left" w:pos="1243"/>
        </w:tabs>
        <w:spacing w:line="264" w:lineRule="auto"/>
        <w:ind w:firstLine="709"/>
        <w:jc w:val="both"/>
      </w:pPr>
      <w:r w:rsidRPr="00A66BB0">
        <w:t>6.9.</w:t>
      </w:r>
      <w:r w:rsidRPr="00A66BB0">
        <w:tab/>
        <w:t>Штрафы, пени и неустойки, предусмотренные Договором, перечисляются виновной Стороной на расчетный счет другой Стороны, предусмотренный настоящим  Договором.</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spacing w:line="264" w:lineRule="auto"/>
        <w:jc w:val="center"/>
        <w:rPr>
          <w:b/>
          <w:bCs/>
        </w:rPr>
      </w:pPr>
      <w:r w:rsidRPr="00A66BB0">
        <w:rPr>
          <w:b/>
          <w:bCs/>
        </w:rPr>
        <w:t>7. Обстоятельства непреодолимой силы</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spacing w:line="264" w:lineRule="auto"/>
        <w:ind w:firstLine="709"/>
        <w:jc w:val="both"/>
      </w:pPr>
      <w:r w:rsidRPr="00A66BB0">
        <w:rPr>
          <w:smallCaps/>
        </w:rPr>
        <w:t>7.1</w:t>
      </w:r>
      <w:proofErr w:type="gramStart"/>
      <w:r w:rsidRPr="00A66BB0">
        <w:rPr>
          <w:smallCaps/>
        </w:rPr>
        <w:t> Н</w:t>
      </w:r>
      <w:proofErr w:type="gramEnd"/>
      <w:r w:rsidRPr="00A66BB0">
        <w:rPr>
          <w:smallCaps/>
        </w:rPr>
        <w:t xml:space="preserve">и </w:t>
      </w:r>
      <w:r w:rsidRPr="00A66BB0">
        <w:t>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13E7C" w:rsidRPr="00A66BB0" w:rsidRDefault="00F13E7C" w:rsidP="00F13E7C">
      <w:pPr>
        <w:shd w:val="clear" w:color="auto" w:fill="FFFFFF"/>
        <w:spacing w:line="264" w:lineRule="auto"/>
        <w:ind w:firstLine="709"/>
        <w:jc w:val="both"/>
      </w:pPr>
      <w:r w:rsidRPr="00A66BB0">
        <w:t>7.2. Свидетельство, выданное Торгово-промышленной палатой Российской Федерации или иным компетентным органом, является достаточным подтверждением наличие и продолжительности действия обстоятельств непреодолимой силы.</w:t>
      </w:r>
    </w:p>
    <w:p w:rsidR="00F13E7C" w:rsidRPr="00A66BB0" w:rsidRDefault="00F13E7C" w:rsidP="00F13E7C">
      <w:pPr>
        <w:shd w:val="clear" w:color="auto" w:fill="FFFFFF"/>
        <w:tabs>
          <w:tab w:val="left" w:pos="1128"/>
        </w:tabs>
        <w:spacing w:line="264" w:lineRule="auto"/>
        <w:ind w:firstLine="709"/>
        <w:jc w:val="both"/>
      </w:pPr>
      <w:r w:rsidRPr="00A66BB0">
        <w:t xml:space="preserve">7.3. Сторона, которая не исполняет свои обязательства вследствие действ </w:t>
      </w:r>
      <w:r w:rsidRPr="00A66BB0">
        <w:rPr>
          <w:i/>
          <w:iCs/>
        </w:rPr>
        <w:t xml:space="preserve">т </w:t>
      </w:r>
      <w:r w:rsidRPr="00A66BB0">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13E7C" w:rsidRPr="00A66BB0" w:rsidRDefault="00F13E7C" w:rsidP="00F13E7C">
      <w:pPr>
        <w:shd w:val="clear" w:color="auto" w:fill="FFFFFF"/>
        <w:tabs>
          <w:tab w:val="left" w:pos="1128"/>
        </w:tabs>
        <w:spacing w:line="264" w:lineRule="auto"/>
        <w:ind w:firstLine="709"/>
        <w:jc w:val="both"/>
      </w:pPr>
      <w:r w:rsidRPr="00A66BB0">
        <w:t xml:space="preserve">7.4. Если обстоятельства непреодолимой силы действуют на протяжении 3 (трёх) последовательных месяцев, </w:t>
      </w:r>
      <w:hyperlink r:id="rId11" w:history="1">
        <w:r w:rsidRPr="00A66BB0">
          <w:t>настоящий</w:t>
        </w:r>
      </w:hyperlink>
      <w:r w:rsidRPr="00A66BB0">
        <w:t xml:space="preserve"> </w:t>
      </w:r>
      <w:proofErr w:type="gramStart"/>
      <w:r w:rsidRPr="00A66BB0">
        <w:t>Договор</w:t>
      </w:r>
      <w:proofErr w:type="gramEnd"/>
      <w:r w:rsidRPr="00A66BB0">
        <w:t xml:space="preserve"> может быть расторгнут по соглашению Сторон.</w:t>
      </w:r>
    </w:p>
    <w:p w:rsidR="00F13E7C" w:rsidRPr="00A66BB0" w:rsidRDefault="00F13E7C" w:rsidP="00F13E7C">
      <w:pPr>
        <w:shd w:val="clear" w:color="auto" w:fill="FFFFFF"/>
        <w:tabs>
          <w:tab w:val="left" w:pos="1128"/>
        </w:tabs>
        <w:spacing w:line="264" w:lineRule="auto"/>
        <w:ind w:firstLine="709"/>
        <w:jc w:val="both"/>
      </w:pPr>
    </w:p>
    <w:p w:rsidR="00F13E7C" w:rsidRPr="00A66BB0" w:rsidRDefault="00F13E7C" w:rsidP="00F13E7C">
      <w:pPr>
        <w:shd w:val="clear" w:color="auto" w:fill="FFFFFF"/>
        <w:spacing w:line="264" w:lineRule="auto"/>
        <w:jc w:val="center"/>
        <w:rPr>
          <w:b/>
          <w:bCs/>
        </w:rPr>
      </w:pPr>
      <w:r w:rsidRPr="00A66BB0">
        <w:rPr>
          <w:b/>
          <w:bCs/>
        </w:rPr>
        <w:t>8. Порядок разрешения споров</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tabs>
          <w:tab w:val="left" w:pos="1138"/>
        </w:tabs>
        <w:spacing w:line="264" w:lineRule="auto"/>
        <w:ind w:firstLine="709"/>
        <w:jc w:val="both"/>
      </w:pPr>
      <w:r w:rsidRPr="00A66BB0">
        <w:t xml:space="preserve">8.1. Все споры, </w:t>
      </w:r>
      <w:hyperlink r:id="rId12" w:history="1">
        <w:r w:rsidRPr="00A66BB0">
          <w:t>возникающие</w:t>
        </w:r>
      </w:hyperlink>
      <w:r w:rsidRPr="00A66BB0">
        <w:t xml:space="preserve"> при исполнении настоящего Договора, разрешаются Сторонами путем переговоров и в претензионном порядке.</w:t>
      </w:r>
    </w:p>
    <w:p w:rsidR="00F13E7C" w:rsidRPr="00A66BB0" w:rsidRDefault="00F13E7C" w:rsidP="00F13E7C">
      <w:pPr>
        <w:shd w:val="clear" w:color="auto" w:fill="FFFFFF"/>
        <w:tabs>
          <w:tab w:val="left" w:pos="1138"/>
        </w:tabs>
        <w:spacing w:line="264" w:lineRule="auto"/>
        <w:ind w:firstLine="709"/>
        <w:jc w:val="both"/>
      </w:pPr>
      <w:r w:rsidRPr="00A66BB0">
        <w:t xml:space="preserve">Срок ответа на претензию – 10 календарных дней </w:t>
      </w:r>
      <w:proofErr w:type="gramStart"/>
      <w:r w:rsidRPr="00A66BB0">
        <w:t>с даты получения</w:t>
      </w:r>
      <w:proofErr w:type="gramEnd"/>
      <w:r w:rsidRPr="00A66BB0">
        <w:t xml:space="preserve"> претензии другой Стороной. </w:t>
      </w:r>
    </w:p>
    <w:p w:rsidR="00F13E7C" w:rsidRPr="00A66BB0" w:rsidRDefault="00F13E7C" w:rsidP="00F13E7C">
      <w:pPr>
        <w:shd w:val="clear" w:color="auto" w:fill="FFFFFF"/>
        <w:tabs>
          <w:tab w:val="left" w:pos="1138"/>
        </w:tabs>
        <w:spacing w:line="264" w:lineRule="auto"/>
        <w:ind w:firstLine="709"/>
        <w:jc w:val="both"/>
      </w:pPr>
      <w:r w:rsidRPr="00A66BB0">
        <w:t xml:space="preserve">8.2. В </w:t>
      </w:r>
      <w:proofErr w:type="gramStart"/>
      <w:r w:rsidRPr="00A66BB0">
        <w:t>случае</w:t>
      </w:r>
      <w:proofErr w:type="gramEnd"/>
      <w:r w:rsidRPr="00A66BB0">
        <w:t xml:space="preserve"> если споры не урегулированы Сторонами путем переговоров или в претензионном порядке, они подлежат рассмотрению в арбитражном суде г. Москвы.</w:t>
      </w:r>
    </w:p>
    <w:p w:rsidR="00F13E7C" w:rsidRPr="00A66BB0" w:rsidRDefault="00F13E7C" w:rsidP="00F13E7C">
      <w:pPr>
        <w:shd w:val="clear" w:color="auto" w:fill="FFFFFF"/>
        <w:spacing w:line="264" w:lineRule="auto"/>
        <w:jc w:val="center"/>
        <w:rPr>
          <w:b/>
          <w:bCs/>
        </w:rPr>
      </w:pPr>
    </w:p>
    <w:p w:rsidR="00F13E7C" w:rsidRPr="00A66BB0" w:rsidRDefault="00F13E7C" w:rsidP="00F13E7C">
      <w:pPr>
        <w:shd w:val="clear" w:color="auto" w:fill="FFFFFF"/>
        <w:spacing w:line="264" w:lineRule="auto"/>
        <w:jc w:val="center"/>
      </w:pPr>
      <w:r w:rsidRPr="00A66BB0">
        <w:rPr>
          <w:b/>
          <w:bCs/>
        </w:rPr>
        <w:t>9. Порядок изменения, досрочного расторжения и прекращения Договора</w:t>
      </w:r>
    </w:p>
    <w:p w:rsidR="00F13E7C" w:rsidRPr="00A66BB0" w:rsidRDefault="00F13E7C" w:rsidP="00F13E7C">
      <w:pPr>
        <w:shd w:val="clear" w:color="auto" w:fill="FFFFFF"/>
        <w:tabs>
          <w:tab w:val="left" w:pos="1243"/>
        </w:tabs>
        <w:spacing w:line="264" w:lineRule="auto"/>
        <w:ind w:firstLine="709"/>
        <w:jc w:val="both"/>
      </w:pPr>
    </w:p>
    <w:p w:rsidR="00F13E7C" w:rsidRPr="00A66BB0" w:rsidRDefault="00F13E7C" w:rsidP="00F13E7C">
      <w:pPr>
        <w:shd w:val="clear" w:color="auto" w:fill="FFFFFF"/>
        <w:tabs>
          <w:tab w:val="left" w:pos="1243"/>
        </w:tabs>
        <w:spacing w:line="264" w:lineRule="auto"/>
        <w:ind w:firstLine="709"/>
        <w:jc w:val="both"/>
      </w:pPr>
      <w:r w:rsidRPr="00A66BB0">
        <w:t>9.1.</w:t>
      </w:r>
      <w:r w:rsidRPr="00A66BB0">
        <w:tab/>
        <w:t>Изменение условий настоящего Договора и его досрочное прекращение допускаются только по соглашению Сторон, за исключением случаев, установленных пунктами 5.3 и 9.3 настоящего Договора.</w:t>
      </w:r>
    </w:p>
    <w:p w:rsidR="00F13E7C" w:rsidRPr="00A66BB0" w:rsidRDefault="00F13E7C" w:rsidP="00F13E7C">
      <w:pPr>
        <w:shd w:val="clear" w:color="auto" w:fill="FFFFFF"/>
        <w:spacing w:line="264" w:lineRule="auto"/>
        <w:ind w:firstLine="709"/>
        <w:jc w:val="both"/>
      </w:pPr>
      <w:r w:rsidRPr="00A66BB0">
        <w:t xml:space="preserve">Предложения по изменению условий настоящего Договора и его досрочное прекращению рассматриваются Сторонами в месячный срок. Изменение настоящего Договора  или его досрочное расторжение оформляются дополнительным </w:t>
      </w:r>
      <w:hyperlink r:id="rId13" w:history="1">
        <w:r w:rsidRPr="00A66BB0">
          <w:t>соглашением</w:t>
        </w:r>
      </w:hyperlink>
      <w:r w:rsidRPr="00A66BB0">
        <w:t xml:space="preserve"> за исключением случаев, предусмотренных пунктами 5.3 и 9.3 настоящего Договора.</w:t>
      </w:r>
    </w:p>
    <w:p w:rsidR="00F13E7C" w:rsidRPr="00A66BB0" w:rsidRDefault="00F13E7C" w:rsidP="00F13E7C">
      <w:pPr>
        <w:shd w:val="clear" w:color="auto" w:fill="FFFFFF"/>
        <w:spacing w:line="264" w:lineRule="auto"/>
        <w:ind w:firstLine="709"/>
        <w:jc w:val="both"/>
      </w:pPr>
      <w:r w:rsidRPr="00A66BB0">
        <w:t xml:space="preserve">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w:t>
      </w:r>
      <w:hyperlink r:id="rId14" w:history="1">
        <w:r w:rsidRPr="00A66BB0">
          <w:t>ненадлежащее</w:t>
        </w:r>
      </w:hyperlink>
      <w:r w:rsidRPr="00A66BB0">
        <w:t xml:space="preserve"> исполнение обязательств по Договору.</w:t>
      </w:r>
    </w:p>
    <w:p w:rsidR="00F13E7C" w:rsidRPr="00A66BB0" w:rsidRDefault="00F13E7C" w:rsidP="00F13E7C">
      <w:pPr>
        <w:shd w:val="clear" w:color="auto" w:fill="FFFFFF"/>
        <w:spacing w:line="264" w:lineRule="auto"/>
        <w:ind w:firstLine="709"/>
        <w:jc w:val="both"/>
      </w:pPr>
      <w:r w:rsidRPr="00A66BB0">
        <w:t xml:space="preserve">9.2. Настоящий Договор подлежит досрочному расторжению по </w:t>
      </w:r>
      <w:hyperlink r:id="rId15" w:history="1">
        <w:r w:rsidRPr="00A66BB0">
          <w:t>требованию</w:t>
        </w:r>
      </w:hyperlink>
      <w:r w:rsidRPr="00A66BB0">
        <w:t xml:space="preserve"> одной из Сторон в случаях, предусмотренных настоящим Договором или законодательством Российской  Федерации.</w:t>
      </w:r>
    </w:p>
    <w:p w:rsidR="00F13E7C" w:rsidRPr="00A66BB0" w:rsidRDefault="00F13E7C" w:rsidP="00F13E7C">
      <w:pPr>
        <w:shd w:val="clear" w:color="auto" w:fill="FFFFFF"/>
        <w:spacing w:line="264" w:lineRule="auto"/>
        <w:ind w:firstLine="709"/>
        <w:jc w:val="both"/>
      </w:pPr>
      <w:r w:rsidRPr="00A66BB0">
        <w:t xml:space="preserve">9.3. Арендодатель имеет право в одностороннем и бесспорном порядке отказаться от выполнения условий настоящего Договора в </w:t>
      </w:r>
      <w:hyperlink r:id="rId16" w:history="1">
        <w:r w:rsidRPr="00A66BB0">
          <w:t>следующих</w:t>
        </w:r>
      </w:hyperlink>
      <w:r w:rsidRPr="00A66BB0">
        <w:t xml:space="preserve"> случаях:</w:t>
      </w:r>
    </w:p>
    <w:p w:rsidR="00F13E7C" w:rsidRPr="00A66BB0" w:rsidRDefault="00F13E7C" w:rsidP="00F13E7C">
      <w:pPr>
        <w:shd w:val="clear" w:color="auto" w:fill="FFFFFF"/>
        <w:spacing w:line="264" w:lineRule="auto"/>
        <w:ind w:firstLine="709"/>
        <w:jc w:val="both"/>
      </w:pPr>
      <w:r w:rsidRPr="00A66BB0">
        <w:t xml:space="preserve">9.3.1. </w:t>
      </w:r>
      <w:proofErr w:type="gramStart"/>
      <w:r w:rsidRPr="00A66BB0">
        <w:t xml:space="preserve">Арендатор пользуется Имуществом с существенным нарушением условий настоящего Договора, в том числе предусмотренного пунктом 1.2 настоящего Договора </w:t>
      </w:r>
      <w:hyperlink r:id="rId17" w:history="1">
        <w:r w:rsidRPr="00A66BB0">
          <w:t>назначения</w:t>
        </w:r>
      </w:hyperlink>
      <w:r w:rsidRPr="00A66BB0">
        <w:t xml:space="preserve"> Имущества, либо неоднократными нарушениями, в том  числе, если Арендатор осуществляет техническую эксплуатацию арендованного Имущества с </w:t>
      </w:r>
      <w:hyperlink r:id="rId18" w:history="1">
        <w:r w:rsidRPr="00A66BB0">
          <w:t>нарушением</w:t>
        </w:r>
      </w:hyperlink>
      <w:r w:rsidRPr="00A66BB0">
        <w:t xml:space="preserve"> требований нормативных правовых актов и технических норм, регламентирующих эксплуатацию соответствующих видов имущества, либо был уличен в реализации товаров, не имеющих необходимых лицензий и (или) сертификатов, в</w:t>
      </w:r>
      <w:proofErr w:type="gramEnd"/>
      <w:r w:rsidRPr="00A66BB0">
        <w:t xml:space="preserve"> том числе контрафактной продукции, при использовании Имущества. </w:t>
      </w:r>
    </w:p>
    <w:p w:rsidR="00F13E7C" w:rsidRPr="00A66BB0" w:rsidRDefault="00F13E7C" w:rsidP="00F13E7C">
      <w:pPr>
        <w:shd w:val="clear" w:color="auto" w:fill="FFFFFF"/>
        <w:spacing w:line="264" w:lineRule="auto"/>
        <w:ind w:firstLine="709"/>
        <w:jc w:val="both"/>
      </w:pPr>
      <w:r w:rsidRPr="00A66BB0">
        <w:t xml:space="preserve">9.3.2. Арендатор более чем на 15 календарных дней нарушает сроки, установленные для исполнения обязательств, предусмотренных подпунктами </w:t>
      </w:r>
      <w:hyperlink r:id="rId19" w:history="1">
        <w:r w:rsidRPr="00A66BB0">
          <w:t xml:space="preserve">3.3,1, 3.3.2 </w:t>
        </w:r>
      </w:hyperlink>
      <w:r w:rsidRPr="00A66BB0">
        <w:t>Договора.</w:t>
      </w:r>
    </w:p>
    <w:p w:rsidR="00F13E7C" w:rsidRPr="00A66BB0" w:rsidRDefault="00F13E7C" w:rsidP="00F13E7C">
      <w:pPr>
        <w:shd w:val="clear" w:color="auto" w:fill="FFFFFF"/>
        <w:spacing w:line="264" w:lineRule="auto"/>
        <w:ind w:firstLine="709"/>
        <w:jc w:val="both"/>
      </w:pPr>
      <w:r w:rsidRPr="00A66BB0">
        <w:t>9.3.3. Арендатор не вносит арендную плату более двух раз подряд по истечении установленного настоящим Договором срока.</w:t>
      </w:r>
    </w:p>
    <w:p w:rsidR="00F13E7C" w:rsidRPr="00A66BB0" w:rsidRDefault="00F13E7C" w:rsidP="00F13E7C">
      <w:pPr>
        <w:shd w:val="clear" w:color="auto" w:fill="FFFFFF"/>
        <w:spacing w:line="264" w:lineRule="auto"/>
        <w:ind w:firstLine="709"/>
        <w:jc w:val="both"/>
      </w:pPr>
      <w:r w:rsidRPr="00A66BB0">
        <w:t xml:space="preserve">9.3.4.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передача </w:t>
      </w:r>
      <w:r w:rsidRPr="00A66BB0">
        <w:rPr>
          <w:i/>
          <w:iCs/>
        </w:rPr>
        <w:t xml:space="preserve"> </w:t>
      </w:r>
      <w:r w:rsidRPr="00A66BB0">
        <w:t>их к другому лицу (договоры залога, субаренды, внесение права аренды Имущества в уставный капитал организаций и так далее),</w:t>
      </w:r>
    </w:p>
    <w:p w:rsidR="00F13E7C" w:rsidRPr="00A66BB0" w:rsidRDefault="00F13E7C" w:rsidP="00F13E7C">
      <w:pPr>
        <w:shd w:val="clear" w:color="auto" w:fill="FFFFFF"/>
        <w:spacing w:line="264" w:lineRule="auto"/>
        <w:ind w:firstLine="709"/>
        <w:jc w:val="both"/>
      </w:pPr>
      <w:r w:rsidRPr="00A66BB0">
        <w:t xml:space="preserve">9.3.5. Если Арендатор незамедлительно не известил Арендодателя о всяком повреждении, аварии или ином событии, нанесшем или грозящем нанести арендуемому </w:t>
      </w:r>
      <w:r w:rsidRPr="00A66BB0">
        <w:rPr>
          <w:i/>
          <w:iCs/>
        </w:rPr>
        <w:t>И</w:t>
      </w:r>
      <w:r w:rsidRPr="00A66BB0">
        <w:t>муществу ущерб, и своевременно не принял все возможные меры по предотвращению угрозы дальнейшего разрушения или повреждения Имущества.</w:t>
      </w:r>
    </w:p>
    <w:p w:rsidR="00F13E7C" w:rsidRPr="00A66BB0" w:rsidRDefault="00F13E7C" w:rsidP="00F13E7C">
      <w:pPr>
        <w:shd w:val="clear" w:color="auto" w:fill="FFFFFF"/>
        <w:spacing w:line="264" w:lineRule="auto"/>
        <w:ind w:firstLine="709"/>
        <w:jc w:val="both"/>
      </w:pPr>
      <w:r w:rsidRPr="00A66BB0">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Арендаторам продукции, не имеющей необходимых лицензий и (или) сертификатов, в том числе  контрафактной.</w:t>
      </w:r>
    </w:p>
    <w:p w:rsidR="00F13E7C" w:rsidRPr="00A66BB0" w:rsidRDefault="00F13E7C" w:rsidP="00F13E7C">
      <w:pPr>
        <w:shd w:val="clear" w:color="auto" w:fill="FFFFFF"/>
        <w:spacing w:line="264" w:lineRule="auto"/>
        <w:ind w:firstLine="709"/>
        <w:jc w:val="both"/>
      </w:pPr>
      <w:r w:rsidRPr="00A66BB0">
        <w:t>9.3.7. Принятие Арендодателем решения о проведении капитального ремонта, реконструкции, переоборудовании, демонтаже Имущества.</w:t>
      </w:r>
    </w:p>
    <w:p w:rsidR="00F13E7C" w:rsidRPr="00A66BB0" w:rsidRDefault="00F13E7C" w:rsidP="00F13E7C">
      <w:pPr>
        <w:shd w:val="clear" w:color="auto" w:fill="FFFFFF"/>
        <w:spacing w:line="264" w:lineRule="auto"/>
        <w:ind w:firstLine="709"/>
        <w:jc w:val="both"/>
      </w:pPr>
      <w:r w:rsidRPr="00A66BB0">
        <w:t>9.4. Расторжение настоящего Договора по основаниям, предусмотренным пунктом 9.3 Договора, не освобождает Арендатора от необходимости погашения задолженности по арендной плате и неустойки.</w:t>
      </w:r>
    </w:p>
    <w:p w:rsidR="00F13E7C" w:rsidRPr="00A66BB0" w:rsidRDefault="00F13E7C" w:rsidP="00F13E7C">
      <w:pPr>
        <w:shd w:val="clear" w:color="auto" w:fill="FFFFFF"/>
        <w:spacing w:line="264" w:lineRule="auto"/>
        <w:ind w:firstLine="709"/>
        <w:jc w:val="both"/>
      </w:pPr>
      <w:r w:rsidRPr="00A66BB0">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F13E7C" w:rsidRPr="00A66BB0" w:rsidRDefault="00F13E7C" w:rsidP="00F13E7C">
      <w:pPr>
        <w:shd w:val="clear" w:color="auto" w:fill="FFFFFF"/>
        <w:spacing w:line="264" w:lineRule="auto"/>
        <w:ind w:firstLine="709"/>
        <w:jc w:val="both"/>
      </w:pPr>
      <w:r w:rsidRPr="00A66BB0">
        <w:t>9.6. Передача в аренду Имущества не влечет перехода права собственности на него вне зависимости от срока действия договора аренды и срока фактического владения и пользования этим имуществом.</w:t>
      </w:r>
    </w:p>
    <w:p w:rsidR="00F13E7C" w:rsidRPr="00A66BB0" w:rsidRDefault="00F13E7C" w:rsidP="00F13E7C">
      <w:pPr>
        <w:shd w:val="clear" w:color="auto" w:fill="FFFFFF"/>
        <w:spacing w:line="264" w:lineRule="auto"/>
        <w:ind w:firstLine="709"/>
        <w:jc w:val="both"/>
      </w:pPr>
      <w:r w:rsidRPr="00A66BB0">
        <w:t xml:space="preserve">9.7. В </w:t>
      </w:r>
      <w:proofErr w:type="gramStart"/>
      <w:r w:rsidRPr="00A66BB0">
        <w:t>случаях</w:t>
      </w:r>
      <w:proofErr w:type="gramEnd"/>
      <w:r w:rsidRPr="00A66BB0">
        <w:t>, указанных в пункте 9.3 Договора, настоящий Договор считается расторгнутым с даты уведомления Арендодателем Арендатора об отказе от исполнения Договора.</w:t>
      </w:r>
    </w:p>
    <w:p w:rsidR="00F13E7C" w:rsidRPr="00A66BB0" w:rsidRDefault="00F13E7C" w:rsidP="00F13E7C">
      <w:pPr>
        <w:shd w:val="clear" w:color="auto" w:fill="FFFFFF"/>
        <w:tabs>
          <w:tab w:val="left" w:pos="3974"/>
        </w:tabs>
        <w:spacing w:line="264" w:lineRule="auto"/>
        <w:ind w:left="3245"/>
      </w:pPr>
      <w:r w:rsidRPr="00A66BB0">
        <w:rPr>
          <w:b/>
          <w:bCs/>
        </w:rPr>
        <w:t>10. Инвестиционные вложения</w:t>
      </w:r>
    </w:p>
    <w:p w:rsidR="00F13E7C" w:rsidRPr="00A66BB0" w:rsidRDefault="00F13E7C" w:rsidP="00F13E7C">
      <w:pPr>
        <w:shd w:val="clear" w:color="auto" w:fill="FFFFFF"/>
        <w:tabs>
          <w:tab w:val="left" w:pos="1680"/>
        </w:tabs>
        <w:spacing w:line="264" w:lineRule="auto"/>
        <w:ind w:left="230" w:right="10" w:firstLine="730"/>
        <w:jc w:val="both"/>
      </w:pPr>
      <w:r w:rsidRPr="00A66BB0">
        <w:t>10.1 Стороны обязуются определить характеристики, объемы, сроки и порядок реализации комплекса Работ по осуществлению Арендатором деятельности, связанной с вложением денежных средств в модернизацию, реконструкцию, ремонт и замену Имущества (далее - Инвестиционный проект), порядок зачета затраченных Арендатором и согласованных с Арендодателем средств на реализацию Инвестиционного проекта.</w:t>
      </w:r>
    </w:p>
    <w:p w:rsidR="00F13E7C" w:rsidRPr="00A66BB0" w:rsidRDefault="00F13E7C" w:rsidP="00F13E7C">
      <w:pPr>
        <w:shd w:val="clear" w:color="auto" w:fill="FFFFFF"/>
        <w:tabs>
          <w:tab w:val="left" w:pos="1747"/>
        </w:tabs>
        <w:spacing w:line="264" w:lineRule="auto"/>
        <w:ind w:left="240" w:right="10" w:firstLine="720"/>
        <w:jc w:val="both"/>
      </w:pPr>
      <w:r w:rsidRPr="00A66BB0">
        <w:t>10.2. Стороны принимают согласованный План инвестиционных вложений (Приложение № 2 к настоящему Договору) предварительным, подлежащим уточнению и корректировке в соответствии с условиями настоящего Договора.</w:t>
      </w:r>
    </w:p>
    <w:p w:rsidR="00F13E7C" w:rsidRPr="00A66BB0" w:rsidRDefault="00F13E7C" w:rsidP="00F13E7C">
      <w:pPr>
        <w:shd w:val="clear" w:color="auto" w:fill="FFFFFF"/>
        <w:spacing w:line="264" w:lineRule="auto"/>
        <w:ind w:left="240" w:firstLine="730"/>
        <w:jc w:val="both"/>
      </w:pPr>
      <w:r w:rsidRPr="00A66BB0">
        <w:t xml:space="preserve">10.3. Стороны принимают на себя обязательства в срок не позднее 4 (четырех) месяцев </w:t>
      </w:r>
      <w:proofErr w:type="gramStart"/>
      <w:r w:rsidRPr="00A66BB0">
        <w:t>с даты подписания</w:t>
      </w:r>
      <w:proofErr w:type="gramEnd"/>
      <w:r w:rsidRPr="00A66BB0">
        <w:t xml:space="preserve"> настоящего Договора утвердить окончательный План инвестиционных вложений в арендуемое имущество, осуществляемых путем модернизации, реконструкции, ремонта и замены Имущества.</w:t>
      </w:r>
    </w:p>
    <w:p w:rsidR="00F13E7C" w:rsidRPr="00A66BB0" w:rsidRDefault="00F13E7C" w:rsidP="00F13E7C">
      <w:pPr>
        <w:shd w:val="clear" w:color="auto" w:fill="FFFFFF"/>
        <w:spacing w:line="264" w:lineRule="auto"/>
        <w:ind w:left="67" w:firstLine="710"/>
        <w:jc w:val="both"/>
      </w:pPr>
      <w:r w:rsidRPr="00A66BB0">
        <w:t xml:space="preserve">В </w:t>
      </w:r>
      <w:proofErr w:type="gramStart"/>
      <w:r w:rsidRPr="00A66BB0">
        <w:t>целях</w:t>
      </w:r>
      <w:proofErr w:type="gramEnd"/>
      <w:r w:rsidRPr="00A66BB0">
        <w:t xml:space="preserve"> утверждения окончательного Плана инвестиционных вложений:</w:t>
      </w:r>
    </w:p>
    <w:p w:rsidR="00F13E7C" w:rsidRPr="00A66BB0" w:rsidRDefault="00F13E7C" w:rsidP="00F13E7C">
      <w:pPr>
        <w:shd w:val="clear" w:color="auto" w:fill="FFFFFF"/>
        <w:spacing w:line="264" w:lineRule="auto"/>
        <w:ind w:left="67" w:firstLine="710"/>
        <w:jc w:val="both"/>
      </w:pPr>
      <w:r w:rsidRPr="00A66BB0">
        <w:t>Арендатор обязуется:</w:t>
      </w:r>
    </w:p>
    <w:p w:rsidR="00F13E7C" w:rsidRPr="00A66BB0" w:rsidRDefault="00F13E7C" w:rsidP="00F13E7C">
      <w:pPr>
        <w:shd w:val="clear" w:color="auto" w:fill="FFFFFF"/>
        <w:spacing w:line="264" w:lineRule="auto"/>
        <w:ind w:left="48" w:right="19" w:firstLine="720"/>
        <w:jc w:val="both"/>
      </w:pPr>
      <w:r w:rsidRPr="00A66BB0">
        <w:t xml:space="preserve">в течение 1 (одного) месяца </w:t>
      </w:r>
      <w:proofErr w:type="gramStart"/>
      <w:r w:rsidRPr="00A66BB0">
        <w:t>с даты подписания</w:t>
      </w:r>
      <w:proofErr w:type="gramEnd"/>
      <w:r w:rsidRPr="00A66BB0">
        <w:t xml:space="preserve"> настоящего Договора осуществить </w:t>
      </w:r>
      <w:proofErr w:type="spellStart"/>
      <w:r w:rsidRPr="00A66BB0">
        <w:t>предпроектное</w:t>
      </w:r>
      <w:proofErr w:type="spellEnd"/>
      <w:r w:rsidRPr="00A66BB0">
        <w:t xml:space="preserve"> обследование Имущества, подготовить проектно-сметную документацию на модернизацию, реконструкцию, ремонт и замену Имущества и представить ее на согласование Арендодателю.</w:t>
      </w:r>
    </w:p>
    <w:p w:rsidR="00F13E7C" w:rsidRPr="00A66BB0" w:rsidRDefault="00F13E7C" w:rsidP="00F13E7C">
      <w:pPr>
        <w:shd w:val="clear" w:color="auto" w:fill="FFFFFF"/>
        <w:tabs>
          <w:tab w:val="left" w:pos="1373"/>
        </w:tabs>
        <w:spacing w:line="264" w:lineRule="auto"/>
        <w:ind w:left="758"/>
      </w:pPr>
      <w:r w:rsidRPr="00A66BB0">
        <w:t>Арендодатель обязуется:</w:t>
      </w:r>
    </w:p>
    <w:p w:rsidR="00F13E7C" w:rsidRPr="00A66BB0" w:rsidRDefault="00F13E7C" w:rsidP="00F13E7C">
      <w:pPr>
        <w:shd w:val="clear" w:color="auto" w:fill="FFFFFF"/>
        <w:spacing w:line="264" w:lineRule="auto"/>
        <w:ind w:left="38" w:right="29" w:firstLine="720"/>
        <w:jc w:val="both"/>
      </w:pPr>
      <w:r w:rsidRPr="00A66BB0">
        <w:t xml:space="preserve">В течение 30 дней </w:t>
      </w:r>
      <w:proofErr w:type="gramStart"/>
      <w:r w:rsidRPr="00A66BB0">
        <w:t>с даты представления</w:t>
      </w:r>
      <w:proofErr w:type="gramEnd"/>
      <w:r w:rsidRPr="00A66BB0">
        <w:t xml:space="preserve"> Арендатором проектно-сметной документации в соответствии с настоящим пунктом Договора рассмотреть и, при отсутствии мотивированных возражений, согласовать ее, и утвердить окончательный План инвестиционных вложений.</w:t>
      </w:r>
    </w:p>
    <w:p w:rsidR="00F13E7C" w:rsidRPr="00A66BB0" w:rsidRDefault="00F13E7C" w:rsidP="00F13E7C">
      <w:pPr>
        <w:shd w:val="clear" w:color="auto" w:fill="FFFFFF"/>
        <w:spacing w:line="264" w:lineRule="auto"/>
        <w:ind w:left="29" w:right="19" w:firstLine="720"/>
        <w:jc w:val="both"/>
      </w:pPr>
      <w:r w:rsidRPr="00A66BB0">
        <w:t xml:space="preserve">В </w:t>
      </w:r>
      <w:proofErr w:type="gramStart"/>
      <w:r w:rsidRPr="00A66BB0">
        <w:t>случае</w:t>
      </w:r>
      <w:proofErr w:type="gramEnd"/>
      <w:r w:rsidRPr="00A66BB0">
        <w:t xml:space="preserve"> наличия мотивированных возражений Арендодатель письменно направляет их Арендатору в течение 30 (тридцати) дней с даты представления Арендатором проектно-сметной документации. В </w:t>
      </w:r>
      <w:proofErr w:type="gramStart"/>
      <w:r w:rsidRPr="00A66BB0">
        <w:t>этом</w:t>
      </w:r>
      <w:proofErr w:type="gramEnd"/>
      <w:r w:rsidRPr="00A66BB0">
        <w:t xml:space="preserve"> случае Стороны в течение 30 (тридцати) дней рассматривают их, составляют перечень необходимых доработок, и Арендатор в течение 60 (шестидесяти) дней устраняет такие замечания.</w:t>
      </w:r>
    </w:p>
    <w:p w:rsidR="00F13E7C" w:rsidRPr="00A66BB0" w:rsidRDefault="00F13E7C" w:rsidP="00F13E7C">
      <w:pPr>
        <w:shd w:val="clear" w:color="auto" w:fill="FFFFFF"/>
        <w:spacing w:line="264" w:lineRule="auto"/>
        <w:ind w:left="19" w:right="38" w:firstLine="710"/>
        <w:jc w:val="both"/>
      </w:pPr>
      <w:r w:rsidRPr="00A66BB0">
        <w:t>10.4. На основании согласованной проектно-сметной документации и утвержденного окончательного Плана инвестиционных вложений Стороны обязуются подписать дополнительное соглашение к настоящему Договору, являющееся неотъемлемой его частью, которое отражает условия реализации Инвестиционного проекта.</w:t>
      </w:r>
    </w:p>
    <w:p w:rsidR="00F13E7C" w:rsidRPr="00A66BB0" w:rsidRDefault="00F13E7C" w:rsidP="00F13E7C">
      <w:pPr>
        <w:shd w:val="clear" w:color="auto" w:fill="FFFFFF"/>
        <w:spacing w:line="264" w:lineRule="auto"/>
        <w:ind w:right="48" w:firstLine="720"/>
        <w:jc w:val="both"/>
      </w:pPr>
      <w:r w:rsidRPr="00A66BB0">
        <w:t>Дополнительным соглашением также должна быть предусмотрена обязанность Арендодателя по возмещению (в т.ч. порядок, сроки и объемы возмещение) произведенных Арендатором расходов, связанных с Инвестиционным проектом в случае досрочного одностороннего расторжения настоящего Договора.</w:t>
      </w:r>
    </w:p>
    <w:p w:rsidR="00F13E7C" w:rsidRPr="00A66BB0" w:rsidRDefault="00F13E7C" w:rsidP="00F13E7C">
      <w:pPr>
        <w:shd w:val="clear" w:color="auto" w:fill="FFFFFF"/>
        <w:spacing w:line="264" w:lineRule="auto"/>
        <w:jc w:val="center"/>
        <w:rPr>
          <w:b/>
          <w:bCs/>
        </w:rPr>
      </w:pPr>
    </w:p>
    <w:p w:rsidR="00F13E7C" w:rsidRPr="00A66BB0" w:rsidRDefault="00F13E7C" w:rsidP="00F13E7C">
      <w:pPr>
        <w:shd w:val="clear" w:color="auto" w:fill="FFFFFF"/>
        <w:spacing w:line="264" w:lineRule="auto"/>
        <w:jc w:val="center"/>
        <w:rPr>
          <w:b/>
          <w:bCs/>
        </w:rPr>
      </w:pPr>
      <w:r w:rsidRPr="00A66BB0">
        <w:rPr>
          <w:b/>
          <w:bCs/>
        </w:rPr>
        <w:t>11. Заключительные положения</w:t>
      </w:r>
    </w:p>
    <w:p w:rsidR="00F13E7C" w:rsidRPr="00A66BB0" w:rsidRDefault="00F13E7C" w:rsidP="00F13E7C">
      <w:pPr>
        <w:shd w:val="clear" w:color="auto" w:fill="FFFFFF"/>
        <w:spacing w:line="264" w:lineRule="auto"/>
        <w:jc w:val="center"/>
      </w:pPr>
    </w:p>
    <w:p w:rsidR="00F13E7C" w:rsidRPr="00A66BB0" w:rsidRDefault="00F13E7C" w:rsidP="00F13E7C">
      <w:pPr>
        <w:shd w:val="clear" w:color="auto" w:fill="FFFFFF"/>
        <w:spacing w:line="264" w:lineRule="auto"/>
        <w:ind w:firstLine="709"/>
        <w:jc w:val="both"/>
      </w:pPr>
      <w:r w:rsidRPr="00A66BB0">
        <w:t>11.1. Все изменения настоящего Договора совершаются в форме одного документа, подписанного Сторонами, за исключением случаев, указанных в пунктах 5.3 и 9.3, и являются его неотъемлемыми частями.</w:t>
      </w:r>
    </w:p>
    <w:p w:rsidR="00F13E7C" w:rsidRPr="00A66BB0" w:rsidRDefault="00F13E7C" w:rsidP="00F13E7C">
      <w:pPr>
        <w:shd w:val="clear" w:color="auto" w:fill="FFFFFF"/>
        <w:tabs>
          <w:tab w:val="left" w:pos="1238"/>
        </w:tabs>
        <w:spacing w:line="264" w:lineRule="auto"/>
        <w:ind w:firstLine="709"/>
        <w:jc w:val="both"/>
      </w:pPr>
      <w:r w:rsidRPr="00A66BB0">
        <w:t>11.2. При изменении наименования, местонахождения, банковских реквизитов к реорганизации одной из Сторон она обязана письменно в пятидневный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13E7C" w:rsidRPr="00A66BB0" w:rsidRDefault="00F13E7C" w:rsidP="00F13E7C">
      <w:pPr>
        <w:shd w:val="clear" w:color="auto" w:fill="FFFFFF"/>
        <w:tabs>
          <w:tab w:val="left" w:pos="1238"/>
        </w:tabs>
        <w:spacing w:line="264" w:lineRule="auto"/>
        <w:ind w:firstLine="709"/>
        <w:jc w:val="both"/>
      </w:pPr>
      <w:r w:rsidRPr="00A66BB0">
        <w:t>11.3. </w:t>
      </w:r>
      <w:proofErr w:type="gramStart"/>
      <w:r w:rsidRPr="00A66BB0">
        <w:t>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курьере и), либо дата вручения другой Стороне заказной корреспонденции почтовой службой, либо дата отметки почтовой службы на заказной корреспонденции об отсутствии (выбытии) другой Стороны по указанному в Договоре почтовому адресу (при направлении извещения заказной</w:t>
      </w:r>
      <w:r w:rsidRPr="00A66BB0">
        <w:rPr>
          <w:i/>
          <w:iCs/>
        </w:rPr>
        <w:t xml:space="preserve"> </w:t>
      </w:r>
      <w:r w:rsidRPr="00A66BB0">
        <w:t>почтой),</w:t>
      </w:r>
      <w:proofErr w:type="gramEnd"/>
    </w:p>
    <w:p w:rsidR="00F13E7C" w:rsidRPr="00A66BB0" w:rsidRDefault="00F13E7C" w:rsidP="00F13E7C">
      <w:pPr>
        <w:shd w:val="clear" w:color="auto" w:fill="FFFFFF"/>
        <w:tabs>
          <w:tab w:val="left" w:pos="1253"/>
        </w:tabs>
        <w:spacing w:line="264" w:lineRule="auto"/>
        <w:ind w:firstLine="709"/>
        <w:jc w:val="both"/>
      </w:pPr>
      <w:r w:rsidRPr="00A66BB0">
        <w:t>11.4. </w:t>
      </w:r>
      <w:r w:rsidRPr="00A66BB0">
        <w:tab/>
        <w:t>Взаимоотношения Сторон, не урегулированные настоящим Договором, регулируются законодательством Российской Федерации.</w:t>
      </w:r>
    </w:p>
    <w:p w:rsidR="00F13E7C" w:rsidRPr="00A66BB0" w:rsidRDefault="00F13E7C" w:rsidP="00F13E7C">
      <w:pPr>
        <w:shd w:val="clear" w:color="auto" w:fill="FFFFFF"/>
        <w:tabs>
          <w:tab w:val="left" w:pos="1363"/>
        </w:tabs>
        <w:spacing w:line="264" w:lineRule="auto"/>
        <w:ind w:firstLine="709"/>
        <w:jc w:val="both"/>
      </w:pPr>
      <w:r w:rsidRPr="00A66BB0">
        <w:t>11.5.</w:t>
      </w:r>
      <w:r w:rsidRPr="00A66BB0">
        <w:tab/>
        <w:t>Настоящий Договор отставлен в трех экземплярах, имеющих одинаковую юридическую силу.</w:t>
      </w:r>
    </w:p>
    <w:p w:rsidR="00F13E7C" w:rsidRPr="00A66BB0" w:rsidRDefault="00F13E7C" w:rsidP="00F13E7C">
      <w:pPr>
        <w:shd w:val="clear" w:color="auto" w:fill="FFFFFF"/>
        <w:spacing w:line="264" w:lineRule="auto"/>
        <w:ind w:firstLine="709"/>
        <w:jc w:val="both"/>
      </w:pPr>
      <w:r w:rsidRPr="00A66BB0">
        <w:t>11.6. Неотъемлемыми частями настоящего Договора являются следующие приложения:</w:t>
      </w:r>
    </w:p>
    <w:p w:rsidR="00F13E7C" w:rsidRPr="00A66BB0" w:rsidRDefault="00F13E7C" w:rsidP="00F13E7C">
      <w:pPr>
        <w:shd w:val="clear" w:color="auto" w:fill="FFFFFF"/>
        <w:tabs>
          <w:tab w:val="left" w:pos="1757"/>
        </w:tabs>
        <w:spacing w:line="264" w:lineRule="auto"/>
        <w:ind w:firstLine="709"/>
        <w:jc w:val="both"/>
      </w:pPr>
      <w:r w:rsidRPr="00A66BB0">
        <w:t>Приложение № 1: «Перечень передаваемого в аренду имущества»;</w:t>
      </w:r>
    </w:p>
    <w:p w:rsidR="00F13E7C" w:rsidRPr="00A66BB0" w:rsidRDefault="00F13E7C" w:rsidP="00F13E7C">
      <w:pPr>
        <w:shd w:val="clear" w:color="auto" w:fill="FFFFFF"/>
        <w:tabs>
          <w:tab w:val="left" w:pos="1757"/>
        </w:tabs>
        <w:spacing w:line="264" w:lineRule="auto"/>
        <w:ind w:firstLine="709"/>
        <w:jc w:val="both"/>
      </w:pPr>
      <w:r w:rsidRPr="00A66BB0">
        <w:t>Приложение № 2: «Проект инвестиционных вложений»;</w:t>
      </w:r>
    </w:p>
    <w:p w:rsidR="00F13E7C" w:rsidRPr="00A66BB0" w:rsidRDefault="00F13E7C" w:rsidP="00F13E7C">
      <w:pPr>
        <w:spacing w:line="264" w:lineRule="auto"/>
        <w:ind w:firstLine="709"/>
        <w:jc w:val="both"/>
      </w:pPr>
      <w:r w:rsidRPr="00A66BB0">
        <w:t>Приложение № 3 «Соглашение об определении величины арендной платы»;</w:t>
      </w:r>
    </w:p>
    <w:p w:rsidR="00F13E7C" w:rsidRPr="00A66BB0" w:rsidRDefault="00F13E7C" w:rsidP="00F13E7C">
      <w:pPr>
        <w:spacing w:line="264" w:lineRule="auto"/>
        <w:ind w:firstLine="709"/>
        <w:jc w:val="both"/>
      </w:pPr>
      <w:r w:rsidRPr="00A66BB0">
        <w:t>Приложение № 4 «Акт приема-передачи арендуемого имущества».</w:t>
      </w:r>
    </w:p>
    <w:p w:rsidR="00F13E7C" w:rsidRPr="00A66BB0" w:rsidRDefault="00F13E7C" w:rsidP="00F13E7C">
      <w:pPr>
        <w:shd w:val="clear" w:color="auto" w:fill="FFFFFF"/>
        <w:tabs>
          <w:tab w:val="left" w:pos="1757"/>
        </w:tabs>
        <w:spacing w:line="264" w:lineRule="auto"/>
        <w:ind w:firstLine="709"/>
        <w:jc w:val="both"/>
      </w:pPr>
    </w:p>
    <w:p w:rsidR="00F13E7C" w:rsidRPr="00A66BB0" w:rsidRDefault="00F13E7C" w:rsidP="00F13E7C">
      <w:pPr>
        <w:shd w:val="clear" w:color="auto" w:fill="FFFFFF"/>
        <w:tabs>
          <w:tab w:val="left" w:pos="1757"/>
        </w:tabs>
        <w:spacing w:line="264" w:lineRule="auto"/>
        <w:ind w:firstLine="709"/>
        <w:jc w:val="both"/>
      </w:pPr>
      <w:r w:rsidRPr="00A66BB0">
        <w:t xml:space="preserve"> </w:t>
      </w:r>
    </w:p>
    <w:p w:rsidR="00F13E7C" w:rsidRPr="00A66BB0" w:rsidRDefault="00F13E7C" w:rsidP="00F13E7C">
      <w:pPr>
        <w:shd w:val="clear" w:color="auto" w:fill="FFFFFF"/>
        <w:spacing w:line="264" w:lineRule="auto"/>
        <w:jc w:val="center"/>
        <w:rPr>
          <w:b/>
          <w:bCs/>
        </w:rPr>
      </w:pPr>
      <w:r w:rsidRPr="00A66BB0">
        <w:rPr>
          <w:b/>
          <w:bCs/>
        </w:rPr>
        <w:t>12. Реквизиты и подписи Сторон</w:t>
      </w:r>
    </w:p>
    <w:p w:rsidR="00F13E7C" w:rsidRPr="00A66BB0" w:rsidRDefault="00F13E7C" w:rsidP="00F13E7C">
      <w:pPr>
        <w:shd w:val="clear" w:color="auto" w:fill="FFFFFF"/>
        <w:spacing w:line="264" w:lineRule="auto"/>
        <w:jc w:val="center"/>
        <w:rPr>
          <w:b/>
          <w:bCs/>
        </w:rPr>
      </w:pPr>
    </w:p>
    <w:tbl>
      <w:tblPr>
        <w:tblW w:w="10889" w:type="dxa"/>
        <w:tblInd w:w="-608" w:type="dxa"/>
        <w:tblLook w:val="01E0"/>
      </w:tblPr>
      <w:tblGrid>
        <w:gridCol w:w="342"/>
        <w:gridCol w:w="5336"/>
        <w:gridCol w:w="79"/>
        <w:gridCol w:w="5132"/>
      </w:tblGrid>
      <w:tr w:rsidR="00F13E7C" w:rsidRPr="00A66BB0" w:rsidTr="0023386A">
        <w:trPr>
          <w:trHeight w:val="426"/>
        </w:trPr>
        <w:tc>
          <w:tcPr>
            <w:tcW w:w="5678" w:type="dxa"/>
            <w:gridSpan w:val="2"/>
          </w:tcPr>
          <w:p w:rsidR="00F13E7C" w:rsidRPr="00A66BB0" w:rsidRDefault="00F13E7C" w:rsidP="0023386A">
            <w:pPr>
              <w:spacing w:line="264" w:lineRule="auto"/>
              <w:ind w:left="750" w:hanging="41"/>
              <w:jc w:val="both"/>
              <w:rPr>
                <w:b/>
              </w:rPr>
            </w:pPr>
            <w:r w:rsidRPr="00A66BB0">
              <w:rPr>
                <w:b/>
                <w:u w:val="single"/>
              </w:rPr>
              <w:t>Арендодатель</w:t>
            </w:r>
            <w:r w:rsidRPr="00A66BB0">
              <w:rPr>
                <w:b/>
              </w:rPr>
              <w:t>:</w:t>
            </w:r>
          </w:p>
          <w:p w:rsidR="00F13E7C" w:rsidRPr="00A66BB0" w:rsidRDefault="00F13E7C" w:rsidP="0023386A">
            <w:pPr>
              <w:shd w:val="clear" w:color="auto" w:fill="FFFFFF"/>
              <w:spacing w:line="264" w:lineRule="auto"/>
              <w:ind w:left="750" w:hanging="41"/>
              <w:jc w:val="both"/>
            </w:pPr>
            <w:r w:rsidRPr="00A66BB0">
              <w:t>Акционерное общество «</w:t>
            </w:r>
            <w:proofErr w:type="spellStart"/>
            <w:r w:rsidRPr="00A66BB0">
              <w:t>Вагонреммаш</w:t>
            </w:r>
            <w:proofErr w:type="spellEnd"/>
            <w:r w:rsidRPr="00A66BB0">
              <w:t xml:space="preserve">» </w:t>
            </w:r>
          </w:p>
          <w:p w:rsidR="00F13E7C" w:rsidRPr="00A66BB0" w:rsidRDefault="00F13E7C" w:rsidP="0023386A">
            <w:pPr>
              <w:shd w:val="clear" w:color="auto" w:fill="FFFFFF"/>
              <w:spacing w:line="264" w:lineRule="auto"/>
              <w:ind w:left="750" w:hanging="41"/>
              <w:jc w:val="both"/>
            </w:pPr>
            <w:r w:rsidRPr="00A66BB0">
              <w:t xml:space="preserve">(АО «ВРМ»)                            </w:t>
            </w:r>
          </w:p>
          <w:p w:rsidR="00F13E7C" w:rsidRPr="00A66BB0" w:rsidRDefault="00F13E7C" w:rsidP="0023386A">
            <w:pPr>
              <w:shd w:val="clear" w:color="auto" w:fill="FFFFFF"/>
              <w:tabs>
                <w:tab w:val="left" w:pos="6461"/>
              </w:tabs>
              <w:spacing w:line="264" w:lineRule="auto"/>
              <w:ind w:left="750" w:hanging="41"/>
              <w:jc w:val="both"/>
            </w:pPr>
            <w:r w:rsidRPr="00A66BB0">
              <w:t xml:space="preserve">Юридический адрес: 105005, г. Москва, </w:t>
            </w:r>
            <w:r w:rsidRPr="00A66BB0">
              <w:tab/>
            </w:r>
          </w:p>
          <w:p w:rsidR="00F13E7C" w:rsidRPr="00A66BB0" w:rsidRDefault="00F13E7C" w:rsidP="0023386A">
            <w:pPr>
              <w:shd w:val="clear" w:color="auto" w:fill="FFFFFF"/>
              <w:spacing w:line="264" w:lineRule="auto"/>
              <w:ind w:left="750" w:hanging="41"/>
              <w:jc w:val="both"/>
            </w:pPr>
            <w:r w:rsidRPr="00A66BB0">
              <w:t>ул. набережная Академика Туполева, дом 15, корпус 2</w:t>
            </w:r>
          </w:p>
          <w:p w:rsidR="00F13E7C" w:rsidRPr="00A66BB0" w:rsidRDefault="00F13E7C" w:rsidP="0023386A">
            <w:pPr>
              <w:spacing w:line="264" w:lineRule="auto"/>
              <w:ind w:left="750" w:hanging="41"/>
              <w:jc w:val="both"/>
            </w:pPr>
            <w:proofErr w:type="gramStart"/>
            <w:r w:rsidRPr="00A66BB0">
              <w:t>Тамбовский</w:t>
            </w:r>
            <w:proofErr w:type="gramEnd"/>
            <w:r w:rsidRPr="00A66BB0">
              <w:t xml:space="preserve"> ВРЗ АО «ВРМ»</w:t>
            </w:r>
          </w:p>
          <w:p w:rsidR="00F13E7C" w:rsidRPr="00A66BB0" w:rsidRDefault="00F13E7C" w:rsidP="0023386A">
            <w:pPr>
              <w:spacing w:line="264" w:lineRule="auto"/>
              <w:ind w:left="750" w:hanging="41"/>
              <w:jc w:val="both"/>
            </w:pPr>
            <w:r w:rsidRPr="00A66BB0">
              <w:t>Адрес: 392009  г. Тамбов, пл. Мастерских, д.1</w:t>
            </w:r>
          </w:p>
          <w:p w:rsidR="00F13E7C" w:rsidRPr="00A66BB0" w:rsidRDefault="00F13E7C" w:rsidP="0023386A">
            <w:pPr>
              <w:spacing w:line="264" w:lineRule="auto"/>
              <w:ind w:left="750" w:hanging="41"/>
              <w:jc w:val="both"/>
            </w:pPr>
            <w:r w:rsidRPr="00A66BB0">
              <w:t>ИНН 7722648033 КПП 682902001</w:t>
            </w:r>
          </w:p>
          <w:p w:rsidR="00F13E7C" w:rsidRPr="00A66BB0" w:rsidRDefault="00F13E7C" w:rsidP="0023386A">
            <w:pPr>
              <w:tabs>
                <w:tab w:val="left" w:pos="5279"/>
                <w:tab w:val="left" w:pos="5812"/>
              </w:tabs>
              <w:spacing w:line="264" w:lineRule="auto"/>
              <w:ind w:left="750" w:hanging="41"/>
              <w:jc w:val="both"/>
            </w:pPr>
            <w:r w:rsidRPr="00A66BB0">
              <w:t>ОКПО   07007287</w:t>
            </w:r>
          </w:p>
          <w:p w:rsidR="00F13E7C" w:rsidRPr="00A66BB0" w:rsidRDefault="00F13E7C" w:rsidP="0023386A">
            <w:pPr>
              <w:tabs>
                <w:tab w:val="left" w:pos="5220"/>
              </w:tabs>
              <w:spacing w:line="264" w:lineRule="auto"/>
              <w:ind w:left="750" w:hanging="41"/>
              <w:jc w:val="both"/>
            </w:pPr>
            <w:r w:rsidRPr="00A66BB0">
              <w:t>ОГРН   1087746618970</w:t>
            </w:r>
          </w:p>
          <w:p w:rsidR="00F13E7C" w:rsidRPr="00A66BB0" w:rsidRDefault="00F13E7C" w:rsidP="0023386A">
            <w:pPr>
              <w:tabs>
                <w:tab w:val="left" w:pos="5220"/>
              </w:tabs>
              <w:spacing w:line="264" w:lineRule="auto"/>
              <w:ind w:left="750" w:hanging="41"/>
              <w:jc w:val="both"/>
            </w:pPr>
            <w:r w:rsidRPr="00A66BB0">
              <w:t xml:space="preserve">Банк: Филиал Банка ВТБ (ПАО) </w:t>
            </w:r>
          </w:p>
          <w:p w:rsidR="00F13E7C" w:rsidRPr="00A66BB0" w:rsidRDefault="00F13E7C" w:rsidP="0023386A">
            <w:pPr>
              <w:tabs>
                <w:tab w:val="left" w:pos="5220"/>
              </w:tabs>
              <w:spacing w:line="264" w:lineRule="auto"/>
              <w:ind w:left="750" w:hanging="41"/>
              <w:jc w:val="both"/>
            </w:pPr>
            <w:r w:rsidRPr="00A66BB0">
              <w:t xml:space="preserve">в </w:t>
            </w:r>
            <w:proofErr w:type="gramStart"/>
            <w:r w:rsidRPr="00A66BB0">
              <w:t>г</w:t>
            </w:r>
            <w:proofErr w:type="gramEnd"/>
            <w:r w:rsidRPr="00A66BB0">
              <w:t>. Воронеже, г. Воронеж</w:t>
            </w:r>
          </w:p>
          <w:p w:rsidR="00F13E7C" w:rsidRPr="00A66BB0" w:rsidRDefault="00F13E7C" w:rsidP="0023386A">
            <w:pPr>
              <w:tabs>
                <w:tab w:val="left" w:pos="5220"/>
              </w:tabs>
              <w:spacing w:line="264" w:lineRule="auto"/>
              <w:ind w:left="750" w:hanging="41"/>
              <w:jc w:val="both"/>
            </w:pPr>
            <w:proofErr w:type="gramStart"/>
            <w:r w:rsidRPr="00A66BB0">
              <w:t>Р</w:t>
            </w:r>
            <w:proofErr w:type="gramEnd"/>
            <w:r w:rsidRPr="00A66BB0">
              <w:t>/</w:t>
            </w:r>
            <w:proofErr w:type="spellStart"/>
            <w:r w:rsidRPr="00A66BB0">
              <w:t>сч</w:t>
            </w:r>
            <w:proofErr w:type="spellEnd"/>
            <w:r w:rsidRPr="00A66BB0">
              <w:t>. 40702810415250001079</w:t>
            </w:r>
          </w:p>
          <w:p w:rsidR="00F13E7C" w:rsidRPr="00A66BB0" w:rsidRDefault="00F13E7C" w:rsidP="0023386A">
            <w:pPr>
              <w:tabs>
                <w:tab w:val="left" w:pos="5220"/>
              </w:tabs>
              <w:spacing w:line="264" w:lineRule="auto"/>
              <w:ind w:left="750" w:hanging="41"/>
              <w:jc w:val="both"/>
            </w:pPr>
            <w:r w:rsidRPr="00A66BB0">
              <w:t>К/</w:t>
            </w:r>
            <w:proofErr w:type="spellStart"/>
            <w:r w:rsidRPr="00A66BB0">
              <w:t>сч</w:t>
            </w:r>
            <w:proofErr w:type="spellEnd"/>
            <w:r w:rsidRPr="00A66BB0">
              <w:t xml:space="preserve">. 30101810100000000835 </w:t>
            </w:r>
          </w:p>
          <w:p w:rsidR="00F13E7C" w:rsidRPr="00A66BB0" w:rsidRDefault="00F13E7C" w:rsidP="0023386A">
            <w:pPr>
              <w:tabs>
                <w:tab w:val="left" w:pos="5220"/>
              </w:tabs>
              <w:spacing w:line="264" w:lineRule="auto"/>
              <w:ind w:left="750" w:hanging="41"/>
              <w:jc w:val="both"/>
            </w:pPr>
            <w:r w:rsidRPr="00A66BB0">
              <w:t>БИК 042007835</w:t>
            </w:r>
          </w:p>
        </w:tc>
        <w:tc>
          <w:tcPr>
            <w:tcW w:w="5211" w:type="dxa"/>
            <w:gridSpan w:val="2"/>
          </w:tcPr>
          <w:p w:rsidR="00F13E7C" w:rsidRPr="00A66BB0" w:rsidRDefault="00F13E7C" w:rsidP="0023386A">
            <w:pPr>
              <w:spacing w:line="264" w:lineRule="auto"/>
              <w:ind w:left="411"/>
              <w:rPr>
                <w:b/>
                <w:u w:val="single"/>
              </w:rPr>
            </w:pPr>
            <w:r w:rsidRPr="00A66BB0">
              <w:rPr>
                <w:b/>
                <w:u w:val="single"/>
              </w:rPr>
              <w:t>Арендатор:</w:t>
            </w:r>
          </w:p>
          <w:p w:rsidR="00F13E7C" w:rsidRPr="00A66BB0" w:rsidRDefault="00F13E7C" w:rsidP="0023386A">
            <w:pPr>
              <w:spacing w:line="264" w:lineRule="auto"/>
              <w:ind w:left="411"/>
            </w:pPr>
          </w:p>
          <w:p w:rsidR="00F13E7C" w:rsidRPr="00A66BB0" w:rsidRDefault="00F13E7C" w:rsidP="0023386A">
            <w:pPr>
              <w:spacing w:line="264" w:lineRule="auto"/>
              <w:ind w:left="411"/>
            </w:pPr>
          </w:p>
        </w:tc>
      </w:tr>
      <w:tr w:rsidR="00F13E7C" w:rsidRPr="00A66BB0" w:rsidTr="0023386A">
        <w:trPr>
          <w:trHeight w:val="158"/>
        </w:trPr>
        <w:tc>
          <w:tcPr>
            <w:tcW w:w="10889" w:type="dxa"/>
            <w:gridSpan w:val="4"/>
          </w:tcPr>
          <w:p w:rsidR="00F13E7C" w:rsidRPr="00A66BB0" w:rsidRDefault="00F13E7C" w:rsidP="0023386A">
            <w:pPr>
              <w:spacing w:line="264" w:lineRule="auto"/>
              <w:ind w:firstLine="709"/>
            </w:pPr>
          </w:p>
          <w:p w:rsidR="00F13E7C" w:rsidRPr="00A66BB0" w:rsidRDefault="00F13E7C" w:rsidP="0023386A">
            <w:pPr>
              <w:spacing w:line="264" w:lineRule="auto"/>
              <w:ind w:firstLine="709"/>
            </w:pPr>
            <w:r w:rsidRPr="00A66BB0">
              <w:t xml:space="preserve">                                                        Подписи Сторон:</w:t>
            </w:r>
          </w:p>
          <w:p w:rsidR="00F13E7C" w:rsidRPr="00A66BB0" w:rsidRDefault="00F13E7C" w:rsidP="0023386A">
            <w:pPr>
              <w:spacing w:line="264" w:lineRule="auto"/>
              <w:ind w:firstLine="709"/>
            </w:pPr>
          </w:p>
        </w:tc>
      </w:tr>
      <w:tr w:rsidR="00F13E7C" w:rsidRPr="00A66BB0" w:rsidTr="0023386A">
        <w:tblPrEx>
          <w:jc w:val="center"/>
          <w:tblLook w:val="0000"/>
        </w:tblPrEx>
        <w:trPr>
          <w:gridBefore w:val="1"/>
          <w:wBefore w:w="342" w:type="dxa"/>
          <w:cantSplit/>
          <w:trHeight w:val="1896"/>
          <w:jc w:val="center"/>
        </w:trPr>
        <w:tc>
          <w:tcPr>
            <w:tcW w:w="5415" w:type="dxa"/>
            <w:gridSpan w:val="2"/>
          </w:tcPr>
          <w:p w:rsidR="00F13E7C" w:rsidRPr="00A66BB0" w:rsidRDefault="00F13E7C" w:rsidP="0023386A">
            <w:pPr>
              <w:spacing w:line="264" w:lineRule="auto"/>
              <w:ind w:firstLine="709"/>
              <w:jc w:val="both"/>
              <w:rPr>
                <w:b/>
              </w:rPr>
            </w:pPr>
            <w:r w:rsidRPr="00A66BB0">
              <w:rPr>
                <w:b/>
              </w:rPr>
              <w:t>Арендодатель:</w:t>
            </w:r>
          </w:p>
          <w:p w:rsidR="00F13E7C" w:rsidRPr="00A66BB0" w:rsidRDefault="00F13E7C" w:rsidP="0023386A">
            <w:pPr>
              <w:spacing w:line="264" w:lineRule="auto"/>
              <w:ind w:firstLine="709"/>
              <w:jc w:val="both"/>
              <w:rPr>
                <w:b/>
              </w:rPr>
            </w:pPr>
          </w:p>
          <w:p w:rsidR="00F13E7C" w:rsidRPr="00A66BB0" w:rsidRDefault="00F13E7C" w:rsidP="0023386A">
            <w:pPr>
              <w:spacing w:line="264" w:lineRule="auto"/>
              <w:ind w:firstLine="709"/>
              <w:jc w:val="both"/>
            </w:pPr>
            <w:r w:rsidRPr="00A66BB0">
              <w:t>Генеральный директор АО «ВРМ»</w:t>
            </w:r>
          </w:p>
          <w:p w:rsidR="00F13E7C" w:rsidRPr="00A66BB0" w:rsidRDefault="00F13E7C" w:rsidP="0023386A">
            <w:pPr>
              <w:spacing w:line="264" w:lineRule="auto"/>
              <w:ind w:firstLine="709"/>
              <w:jc w:val="both"/>
            </w:pPr>
          </w:p>
          <w:p w:rsidR="00F13E7C" w:rsidRPr="00A66BB0" w:rsidRDefault="00F13E7C" w:rsidP="0023386A">
            <w:pPr>
              <w:spacing w:line="264" w:lineRule="auto"/>
              <w:ind w:firstLine="709"/>
              <w:jc w:val="both"/>
            </w:pPr>
          </w:p>
          <w:p w:rsidR="00F13E7C" w:rsidRPr="00A66BB0" w:rsidRDefault="00F13E7C" w:rsidP="0023386A">
            <w:pPr>
              <w:spacing w:line="264" w:lineRule="auto"/>
              <w:ind w:firstLine="709"/>
              <w:jc w:val="both"/>
            </w:pPr>
            <w:r w:rsidRPr="00A66BB0">
              <w:t>____________________ П.С. Долгов</w:t>
            </w:r>
          </w:p>
        </w:tc>
        <w:tc>
          <w:tcPr>
            <w:tcW w:w="5132" w:type="dxa"/>
          </w:tcPr>
          <w:p w:rsidR="00F13E7C" w:rsidRPr="00A66BB0" w:rsidRDefault="00F13E7C" w:rsidP="0023386A">
            <w:pPr>
              <w:spacing w:line="264" w:lineRule="auto"/>
              <w:ind w:firstLine="709"/>
              <w:jc w:val="both"/>
            </w:pPr>
            <w:r w:rsidRPr="00A66BB0">
              <w:rPr>
                <w:b/>
              </w:rPr>
              <w:t>Арендатор:</w:t>
            </w:r>
          </w:p>
          <w:p w:rsidR="00F13E7C" w:rsidRPr="00A66BB0" w:rsidRDefault="00F13E7C" w:rsidP="0023386A">
            <w:pPr>
              <w:spacing w:line="264" w:lineRule="auto"/>
              <w:ind w:firstLine="709"/>
              <w:jc w:val="both"/>
            </w:pPr>
          </w:p>
          <w:p w:rsidR="00F13E7C" w:rsidRPr="00A66BB0" w:rsidRDefault="00F13E7C" w:rsidP="0023386A">
            <w:pPr>
              <w:spacing w:line="264" w:lineRule="auto"/>
              <w:ind w:firstLine="709"/>
              <w:jc w:val="both"/>
            </w:pPr>
          </w:p>
        </w:tc>
      </w:tr>
    </w:tbl>
    <w:p w:rsidR="00F13E7C" w:rsidRPr="00A66BB0" w:rsidRDefault="00F13E7C" w:rsidP="00F13E7C">
      <w:pPr>
        <w:tabs>
          <w:tab w:val="left" w:pos="709"/>
        </w:tabs>
        <w:spacing w:line="264" w:lineRule="auto"/>
        <w:ind w:firstLine="709"/>
        <w:sectPr w:rsidR="00F13E7C" w:rsidRPr="00A66BB0" w:rsidSect="0050127C">
          <w:footerReference w:type="default" r:id="rId20"/>
          <w:pgSz w:w="11906" w:h="16838"/>
          <w:pgMar w:top="851" w:right="707" w:bottom="567" w:left="1418" w:header="709" w:footer="709" w:gutter="0"/>
          <w:cols w:space="708"/>
          <w:docGrid w:linePitch="360"/>
        </w:sectPr>
      </w:pPr>
    </w:p>
    <w:p w:rsidR="00F13E7C" w:rsidRPr="00A66BB0" w:rsidRDefault="00F13E7C" w:rsidP="00F13E7C">
      <w:pPr>
        <w:spacing w:line="264" w:lineRule="auto"/>
        <w:ind w:firstLine="709"/>
        <w:jc w:val="right"/>
      </w:pPr>
      <w:r w:rsidRPr="00A66BB0">
        <w:t xml:space="preserve">  Приложение № 1</w:t>
      </w:r>
    </w:p>
    <w:p w:rsidR="00F13E7C" w:rsidRPr="00A66BB0" w:rsidRDefault="00F13E7C" w:rsidP="00F13E7C">
      <w:pPr>
        <w:spacing w:line="264" w:lineRule="auto"/>
        <w:ind w:firstLine="709"/>
        <w:jc w:val="right"/>
      </w:pPr>
      <w:r w:rsidRPr="00A66BB0">
        <w:t>к договору аренды имущества</w:t>
      </w:r>
    </w:p>
    <w:p w:rsidR="00F13E7C" w:rsidRPr="00A66BB0" w:rsidRDefault="00F13E7C" w:rsidP="00F13E7C">
      <w:pPr>
        <w:spacing w:line="264" w:lineRule="auto"/>
        <w:ind w:firstLine="709"/>
        <w:jc w:val="right"/>
      </w:pPr>
      <w:r w:rsidRPr="00A66BB0">
        <w:t>№                   от                    2018 г.</w:t>
      </w:r>
    </w:p>
    <w:p w:rsidR="00F13E7C" w:rsidRPr="00A66BB0" w:rsidRDefault="00F13E7C" w:rsidP="00F13E7C">
      <w:pPr>
        <w:spacing w:line="264" w:lineRule="auto"/>
        <w:ind w:firstLine="709"/>
        <w:jc w:val="right"/>
      </w:pPr>
    </w:p>
    <w:p w:rsidR="00F13E7C" w:rsidRPr="00A66BB0" w:rsidRDefault="00F13E7C" w:rsidP="00F13E7C">
      <w:pPr>
        <w:spacing w:line="264" w:lineRule="auto"/>
        <w:ind w:firstLine="709"/>
        <w:jc w:val="center"/>
        <w:rPr>
          <w:b/>
        </w:rPr>
      </w:pPr>
      <w:r w:rsidRPr="00A66BB0">
        <w:rPr>
          <w:b/>
        </w:rPr>
        <w:t>Перечень передаваемого в аренду имущества</w:t>
      </w:r>
    </w:p>
    <w:tbl>
      <w:tblPr>
        <w:tblW w:w="9059" w:type="dxa"/>
        <w:jc w:val="center"/>
        <w:tblLayout w:type="fixed"/>
        <w:tblLook w:val="04A0"/>
      </w:tblPr>
      <w:tblGrid>
        <w:gridCol w:w="537"/>
        <w:gridCol w:w="6663"/>
        <w:gridCol w:w="1859"/>
      </w:tblGrid>
      <w:tr w:rsidR="00F13E7C" w:rsidRPr="00A66BB0" w:rsidTr="0023386A">
        <w:trPr>
          <w:trHeight w:val="20"/>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E7C" w:rsidRPr="00A66BB0" w:rsidRDefault="00F13E7C" w:rsidP="0023386A">
            <w:pPr>
              <w:spacing w:line="264" w:lineRule="auto"/>
              <w:jc w:val="right"/>
              <w:outlineLvl w:val="0"/>
            </w:pPr>
            <w:r w:rsidRPr="00A66BB0">
              <w:t xml:space="preserve">№ </w:t>
            </w:r>
            <w:proofErr w:type="spellStart"/>
            <w:proofErr w:type="gramStart"/>
            <w:r w:rsidRPr="00A66BB0">
              <w:t>п</w:t>
            </w:r>
            <w:proofErr w:type="spellEnd"/>
            <w:proofErr w:type="gramEnd"/>
            <w:r w:rsidRPr="00A66BB0">
              <w:t>/</w:t>
            </w:r>
            <w:proofErr w:type="spellStart"/>
            <w:r w:rsidRPr="00A66BB0">
              <w:t>п</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jc w:val="center"/>
              <w:outlineLvl w:val="0"/>
              <w:rPr>
                <w:b/>
                <w:bCs/>
                <w:color w:val="000000"/>
              </w:rPr>
            </w:pPr>
            <w:r w:rsidRPr="00A66BB0">
              <w:rPr>
                <w:b/>
                <w:bCs/>
                <w:color w:val="000000"/>
              </w:rPr>
              <w:t>Наименование  имущества</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F13E7C" w:rsidRPr="00A66BB0" w:rsidRDefault="00F13E7C" w:rsidP="0023386A">
            <w:pPr>
              <w:spacing w:line="264" w:lineRule="auto"/>
              <w:jc w:val="center"/>
              <w:outlineLvl w:val="0"/>
              <w:rPr>
                <w:b/>
                <w:bCs/>
                <w:color w:val="000000"/>
              </w:rPr>
            </w:pPr>
            <w:r w:rsidRPr="00A66BB0">
              <w:rPr>
                <w:b/>
                <w:bCs/>
                <w:color w:val="000000"/>
              </w:rPr>
              <w:t>Инв. №</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A66BB0" w:rsidRDefault="00F13E7C" w:rsidP="0023386A">
            <w:pPr>
              <w:spacing w:line="264" w:lineRule="auto"/>
              <w:jc w:val="right"/>
              <w:rPr>
                <w:b/>
                <w:bCs/>
              </w:rPr>
            </w:pPr>
          </w:p>
        </w:tc>
        <w:tc>
          <w:tcPr>
            <w:tcW w:w="6663" w:type="dxa"/>
            <w:shd w:val="clear" w:color="auto" w:fill="auto"/>
            <w:hideMark/>
          </w:tcPr>
          <w:p w:rsidR="00F13E7C" w:rsidRPr="00A66BB0" w:rsidRDefault="00F13E7C" w:rsidP="0023386A">
            <w:pPr>
              <w:spacing w:line="264" w:lineRule="auto"/>
              <w:ind w:firstLineChars="100" w:firstLine="241"/>
              <w:outlineLvl w:val="0"/>
              <w:rPr>
                <w:b/>
                <w:bCs/>
                <w:color w:val="000000"/>
              </w:rPr>
            </w:pPr>
            <w:r w:rsidRPr="00A66BB0">
              <w:rPr>
                <w:b/>
                <w:bCs/>
                <w:color w:val="000000"/>
              </w:rPr>
              <w:t>Сооружения</w:t>
            </w:r>
          </w:p>
        </w:tc>
        <w:tc>
          <w:tcPr>
            <w:tcW w:w="1859" w:type="dxa"/>
          </w:tcPr>
          <w:p w:rsidR="00F13E7C" w:rsidRPr="00A66BB0" w:rsidRDefault="00F13E7C" w:rsidP="0023386A">
            <w:pPr>
              <w:spacing w:line="264" w:lineRule="auto"/>
              <w:jc w:val="center"/>
              <w:outlineLvl w:val="0"/>
              <w:rPr>
                <w:b/>
                <w:bCs/>
                <w:color w:val="000000"/>
              </w:rPr>
            </w:pP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5C3CF9" w:rsidRDefault="00F13E7C" w:rsidP="0023386A">
            <w:pPr>
              <w:spacing w:line="264" w:lineRule="auto"/>
              <w:jc w:val="right"/>
              <w:outlineLvl w:val="0"/>
              <w:rPr>
                <w:sz w:val="20"/>
                <w:szCs w:val="20"/>
              </w:rPr>
            </w:pPr>
            <w:r w:rsidRPr="005C3CF9">
              <w:rPr>
                <w:sz w:val="20"/>
                <w:szCs w:val="20"/>
              </w:rPr>
              <w:t>1</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НАКОПИТЕЛЬ С ПЛУЖКОМ И СТОЛОМ ДЛЯ ГОРЕЛОЙ ЗЕМЛИ</w:t>
            </w:r>
          </w:p>
        </w:tc>
        <w:tc>
          <w:tcPr>
            <w:tcW w:w="1859" w:type="dxa"/>
          </w:tcPr>
          <w:p w:rsidR="00F13E7C" w:rsidRPr="00A66BB0" w:rsidRDefault="00F13E7C" w:rsidP="0023386A">
            <w:pPr>
              <w:spacing w:line="264" w:lineRule="auto"/>
              <w:jc w:val="center"/>
              <w:outlineLvl w:val="1"/>
              <w:rPr>
                <w:color w:val="000000"/>
              </w:rPr>
            </w:pPr>
            <w:r w:rsidRPr="00A66BB0">
              <w:rPr>
                <w:color w:val="000000"/>
              </w:rPr>
              <w:t>43626</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5C3CF9" w:rsidRDefault="00F13E7C" w:rsidP="0023386A">
            <w:pPr>
              <w:spacing w:line="264" w:lineRule="auto"/>
              <w:jc w:val="right"/>
              <w:outlineLvl w:val="0"/>
              <w:rPr>
                <w:sz w:val="20"/>
                <w:szCs w:val="20"/>
              </w:rPr>
            </w:pPr>
            <w:r w:rsidRPr="005C3CF9">
              <w:rPr>
                <w:sz w:val="20"/>
                <w:szCs w:val="20"/>
              </w:rPr>
              <w:t>2</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НАКОПИТЕЛЬ С ПЛУЖКОМ И СТОЛОМ ДЛЯ ГОРЯЧЕЙ ЗЕМЛИ</w:t>
            </w:r>
          </w:p>
        </w:tc>
        <w:tc>
          <w:tcPr>
            <w:tcW w:w="1859" w:type="dxa"/>
          </w:tcPr>
          <w:p w:rsidR="00F13E7C" w:rsidRPr="00A66BB0" w:rsidRDefault="00F13E7C" w:rsidP="0023386A">
            <w:pPr>
              <w:spacing w:line="264" w:lineRule="auto"/>
              <w:jc w:val="center"/>
              <w:outlineLvl w:val="1"/>
              <w:rPr>
                <w:color w:val="000000"/>
              </w:rPr>
            </w:pPr>
            <w:r w:rsidRPr="00A66BB0">
              <w:rPr>
                <w:color w:val="000000"/>
              </w:rPr>
              <w:t>43627</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5C3CF9" w:rsidRDefault="00F13E7C" w:rsidP="0023386A">
            <w:pPr>
              <w:spacing w:line="264" w:lineRule="auto"/>
              <w:jc w:val="right"/>
              <w:outlineLvl w:val="0"/>
              <w:rPr>
                <w:sz w:val="20"/>
                <w:szCs w:val="20"/>
              </w:rPr>
            </w:pPr>
            <w:r w:rsidRPr="005C3CF9">
              <w:rPr>
                <w:sz w:val="20"/>
                <w:szCs w:val="20"/>
              </w:rPr>
              <w:t>3</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СЫРОГО ПЕСКА</w:t>
            </w:r>
          </w:p>
        </w:tc>
        <w:tc>
          <w:tcPr>
            <w:tcW w:w="1859" w:type="dxa"/>
          </w:tcPr>
          <w:p w:rsidR="00F13E7C" w:rsidRPr="00A66BB0" w:rsidRDefault="00F13E7C" w:rsidP="0023386A">
            <w:pPr>
              <w:spacing w:line="264" w:lineRule="auto"/>
              <w:jc w:val="center"/>
              <w:outlineLvl w:val="1"/>
              <w:rPr>
                <w:color w:val="000000"/>
              </w:rPr>
            </w:pPr>
            <w:r w:rsidRPr="00A66BB0">
              <w:rPr>
                <w:color w:val="000000"/>
              </w:rPr>
              <w:t>42047</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5C3CF9" w:rsidRDefault="00F13E7C" w:rsidP="0023386A">
            <w:pPr>
              <w:spacing w:line="264" w:lineRule="auto"/>
              <w:jc w:val="right"/>
              <w:outlineLvl w:val="0"/>
              <w:rPr>
                <w:sz w:val="20"/>
                <w:szCs w:val="20"/>
              </w:rPr>
            </w:pPr>
            <w:r w:rsidRPr="005C3CF9">
              <w:rPr>
                <w:sz w:val="20"/>
                <w:szCs w:val="20"/>
              </w:rPr>
              <w:t>4</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ЭСТАКАДА НАД БЕГУНАМИ</w:t>
            </w:r>
          </w:p>
        </w:tc>
        <w:tc>
          <w:tcPr>
            <w:tcW w:w="1859" w:type="dxa"/>
          </w:tcPr>
          <w:p w:rsidR="00F13E7C" w:rsidRPr="00A66BB0" w:rsidRDefault="00F13E7C" w:rsidP="0023386A">
            <w:pPr>
              <w:spacing w:line="264" w:lineRule="auto"/>
              <w:jc w:val="center"/>
              <w:outlineLvl w:val="1"/>
              <w:rPr>
                <w:color w:val="000000"/>
              </w:rPr>
            </w:pPr>
            <w:r w:rsidRPr="00A66BB0">
              <w:rPr>
                <w:color w:val="000000"/>
              </w:rPr>
              <w:t>40765</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5C3CF9" w:rsidRDefault="00F13E7C" w:rsidP="0023386A">
            <w:pPr>
              <w:spacing w:line="264" w:lineRule="auto"/>
              <w:jc w:val="right"/>
              <w:outlineLvl w:val="0"/>
              <w:rPr>
                <w:sz w:val="20"/>
                <w:szCs w:val="20"/>
              </w:rPr>
            </w:pPr>
            <w:r w:rsidRPr="005C3CF9">
              <w:rPr>
                <w:sz w:val="20"/>
                <w:szCs w:val="20"/>
              </w:rPr>
              <w:t>5</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ВОЗДУХОСБОРНИК  В-8</w:t>
            </w:r>
          </w:p>
        </w:tc>
        <w:tc>
          <w:tcPr>
            <w:tcW w:w="1859" w:type="dxa"/>
          </w:tcPr>
          <w:p w:rsidR="00F13E7C" w:rsidRPr="00A66BB0" w:rsidRDefault="00F13E7C" w:rsidP="0023386A">
            <w:pPr>
              <w:spacing w:line="264" w:lineRule="auto"/>
              <w:jc w:val="center"/>
              <w:outlineLvl w:val="1"/>
              <w:rPr>
                <w:color w:val="000000"/>
              </w:rPr>
            </w:pPr>
            <w:r w:rsidRPr="00A66BB0">
              <w:rPr>
                <w:color w:val="000000"/>
              </w:rPr>
              <w:t>101107</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5C3CF9" w:rsidRDefault="00F13E7C" w:rsidP="0023386A">
            <w:pPr>
              <w:spacing w:line="264" w:lineRule="auto"/>
              <w:jc w:val="right"/>
              <w:outlineLvl w:val="0"/>
              <w:rPr>
                <w:sz w:val="20"/>
                <w:szCs w:val="20"/>
              </w:rPr>
            </w:pPr>
            <w:r w:rsidRPr="005C3CF9">
              <w:rPr>
                <w:sz w:val="20"/>
                <w:szCs w:val="20"/>
              </w:rPr>
              <w:t>6</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Г</w:t>
            </w:r>
            <w:proofErr w:type="gramStart"/>
            <w:r w:rsidRPr="00A66BB0">
              <w:rPr>
                <w:color w:val="000000"/>
              </w:rPr>
              <w:t>P</w:t>
            </w:r>
            <w:proofErr w:type="gramEnd"/>
            <w:r w:rsidRPr="00A66BB0">
              <w:rPr>
                <w:color w:val="000000"/>
              </w:rPr>
              <w:t>АДИPНЯ ДЛЯ ОХЛАЖДЕНИЯ ВОДЫ ОТ СТАЛЕПЛАВЛЬНЫХ ПЕЧЕЙ</w:t>
            </w:r>
          </w:p>
        </w:tc>
        <w:tc>
          <w:tcPr>
            <w:tcW w:w="1859" w:type="dxa"/>
          </w:tcPr>
          <w:p w:rsidR="00F13E7C" w:rsidRPr="00A66BB0" w:rsidRDefault="00F13E7C" w:rsidP="0023386A">
            <w:pPr>
              <w:spacing w:line="264" w:lineRule="auto"/>
              <w:jc w:val="center"/>
              <w:outlineLvl w:val="1"/>
              <w:rPr>
                <w:color w:val="000000"/>
              </w:rPr>
            </w:pPr>
            <w:r w:rsidRPr="00A66BB0">
              <w:rPr>
                <w:color w:val="000000"/>
              </w:rPr>
              <w:t>46068</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5C3CF9" w:rsidRDefault="00F13E7C" w:rsidP="0023386A">
            <w:pPr>
              <w:spacing w:line="264" w:lineRule="auto"/>
              <w:jc w:val="right"/>
              <w:outlineLvl w:val="0"/>
              <w:rPr>
                <w:sz w:val="20"/>
                <w:szCs w:val="20"/>
              </w:rPr>
            </w:pPr>
            <w:r w:rsidRPr="005C3CF9">
              <w:rPr>
                <w:sz w:val="20"/>
                <w:szCs w:val="20"/>
              </w:rPr>
              <w:t>7</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ЭСТАКАДА НАД ФОРМОВОЧНЫМИ МАШИНАМИ</w:t>
            </w:r>
          </w:p>
        </w:tc>
        <w:tc>
          <w:tcPr>
            <w:tcW w:w="1859" w:type="dxa"/>
          </w:tcPr>
          <w:p w:rsidR="00F13E7C" w:rsidRPr="00A66BB0" w:rsidRDefault="00F13E7C" w:rsidP="0023386A">
            <w:pPr>
              <w:spacing w:line="264" w:lineRule="auto"/>
              <w:jc w:val="center"/>
              <w:outlineLvl w:val="1"/>
              <w:rPr>
                <w:color w:val="000000"/>
              </w:rPr>
            </w:pPr>
            <w:r w:rsidRPr="00A66BB0">
              <w:rPr>
                <w:color w:val="000000"/>
              </w:rPr>
              <w:t>40776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13E7C" w:rsidRPr="005C3CF9" w:rsidRDefault="00F13E7C" w:rsidP="0023386A">
            <w:pPr>
              <w:spacing w:line="264" w:lineRule="auto"/>
              <w:jc w:val="right"/>
              <w:outlineLvl w:val="0"/>
              <w:rPr>
                <w:sz w:val="20"/>
                <w:szCs w:val="20"/>
              </w:rPr>
            </w:pP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outlineLvl w:val="0"/>
              <w:rPr>
                <w:b/>
                <w:bCs/>
                <w:color w:val="000000"/>
              </w:rPr>
            </w:pPr>
            <w:r w:rsidRPr="00A66BB0">
              <w:rPr>
                <w:b/>
                <w:bCs/>
                <w:color w:val="000000"/>
              </w:rPr>
              <w:t>Машины и оборудование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0"/>
              <w:rPr>
                <w:b/>
                <w:bCs/>
                <w:color w:val="000000"/>
              </w:rPr>
            </w:pP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proofErr w:type="gramStart"/>
            <w:r w:rsidRPr="00A66BB0">
              <w:rPr>
                <w:color w:val="000000"/>
              </w:rPr>
              <w:t>БЕГУНЫ</w:t>
            </w:r>
            <w:proofErr w:type="gramEnd"/>
            <w:r w:rsidRPr="00A66BB0">
              <w:rPr>
                <w:color w:val="000000"/>
              </w:rPr>
              <w:t xml:space="preserve"> СМЕШИВАЮЩИЕ МОД 114 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40702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ВАННА ДЛЯ ПОДВОДНОГО ПОЛИ</w:t>
            </w:r>
            <w:proofErr w:type="gramStart"/>
            <w:r w:rsidRPr="00A66BB0">
              <w:rPr>
                <w:color w:val="000000"/>
              </w:rPr>
              <w:t>P</w:t>
            </w:r>
            <w:proofErr w:type="gramEnd"/>
            <w:r w:rsidRPr="00A66BB0">
              <w:rPr>
                <w:color w:val="000000"/>
              </w:rPr>
              <w:t>ОВАНИЯ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203173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ВР-100-45-8С</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101279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СЕПАРАТОР ВП 10.001.00  НА РАМЕ СО ШКИВОМ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101303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Ц4-70 № 12,5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45390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Ц4-70 №12,5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45391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ВЕНТИЛЯТОРЫ КРЫШНЫЕ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101105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ВЕРСТАК ДЛЯ СТЕРЖЕНЩИКОВ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70061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ВЕРСТАК ДЛЯ СТЕРЖЕНЩИКОВ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70062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ВЕРСТАК ДЛЯ СТЕРЖЕНЩИКОВ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70063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ВЕРТИКАЛЬНО-СВЕРЛИЛЬНЫЙ СТАНОК 2Н135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40225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ВЕРТИКАЛЬНО-СВЕРЛИЛЬНЫЙ СТАНОК МОД 2Н 135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40241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29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101180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101184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ВЫБИВНАЯ РЕШЕТКА 31315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w:t>
            </w:r>
            <w:proofErr w:type="gramStart"/>
            <w:r w:rsidRPr="00A66BB0">
              <w:rPr>
                <w:color w:val="000000"/>
              </w:rPr>
              <w:t>P</w:t>
            </w:r>
            <w:proofErr w:type="gramEnd"/>
            <w:r w:rsidRPr="00A66BB0">
              <w:rPr>
                <w:color w:val="000000"/>
              </w:rPr>
              <w:t>ОБЕМЕТНЫЙ БАPАБАН 42246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w:t>
            </w:r>
            <w:proofErr w:type="gramStart"/>
            <w:r w:rsidRPr="00A66BB0">
              <w:rPr>
                <w:color w:val="000000"/>
              </w:rPr>
              <w:t>P</w:t>
            </w:r>
            <w:proofErr w:type="gramEnd"/>
            <w:r w:rsidRPr="00A66BB0">
              <w:rPr>
                <w:color w:val="000000"/>
              </w:rPr>
              <w:t>ОБОМЕТНЫЙ БАPАБАН 42236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ДИНАМОМЕТР ДПУ 50-1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100696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39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Дуговая сталеплавильная печь переменного тока емкостью 1500кг (ДППТ-1,5)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ДЫМОСОС  ДН 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101265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ДЫМОСОС Д-3.5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101309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ДЫМОСОС МОД ДН 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240524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ЖЕЛЕЗООТДЕЛИТЕЛЬ ТИПА </w:t>
            </w:r>
            <w:proofErr w:type="gramStart"/>
            <w:r w:rsidRPr="00A66BB0">
              <w:rPr>
                <w:color w:val="000000"/>
              </w:rPr>
              <w:t>Ш</w:t>
            </w:r>
            <w:proofErr w:type="gramEnd"/>
            <w:r w:rsidRPr="00A66BB0">
              <w:rPr>
                <w:color w:val="000000"/>
              </w:rPr>
              <w:t xml:space="preserve"> 65-63 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3Х ТОННЫЙ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3Х ТОННЫЙ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40809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ГРЕЙФЕРНЫЙ ОДНОКАНАТНЫЙ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203355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ДЛЯ РАЗЛИВА СТАЛИ Г\П 3 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40787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49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40788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40803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43800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40740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11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40741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2</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59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8</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9</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ТЕЛЕЖЕЧНЫЙ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103718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103720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103721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69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БАЛКА Г/П 2 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90006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БАЛКА С ПОДКРАНОВЫМИ ПУТЯМИ Г/П 2Т, ПРОЛЕТ 6М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40938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ГРЕЙФЕРН  Г/П 5 Т, ПРОЛЕТ 16,5 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40933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КОНСОЛЬНОПОВОРОТНЫЙ ПНЕВМАТИЧЕСКИЙ Г/П 0,3ТН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43447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КОНСОЛЬНОПОВОРОТНЫЙ ПРЕВМАТИЧЕСКИЙ Г/П 0,3Т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43446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г/</w:t>
            </w:r>
            <w:proofErr w:type="spellStart"/>
            <w:proofErr w:type="gramStart"/>
            <w:r w:rsidRPr="00A66BB0">
              <w:rPr>
                <w:color w:val="000000"/>
              </w:rPr>
              <w:t>п</w:t>
            </w:r>
            <w:proofErr w:type="spellEnd"/>
            <w:proofErr w:type="gramEnd"/>
            <w:r w:rsidRPr="00A66BB0">
              <w:rPr>
                <w:color w:val="000000"/>
              </w:rPr>
              <w:t xml:space="preserve"> 5 </w:t>
            </w:r>
            <w:proofErr w:type="spellStart"/>
            <w:r w:rsidRPr="00A66BB0">
              <w:rPr>
                <w:color w:val="000000"/>
              </w:rPr>
              <w:t>тн</w:t>
            </w:r>
            <w:proofErr w:type="spellEnd"/>
            <w:r w:rsidRPr="00A66BB0">
              <w:rPr>
                <w:color w:val="000000"/>
              </w:rPr>
              <w:t>. Прол.17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Кран мостовой </w:t>
            </w:r>
            <w:proofErr w:type="spellStart"/>
            <w:r w:rsidRPr="00A66BB0">
              <w:rPr>
                <w:color w:val="000000"/>
              </w:rPr>
              <w:t>двухбалочный</w:t>
            </w:r>
            <w:proofErr w:type="spellEnd"/>
            <w:r w:rsidRPr="00A66BB0">
              <w:rPr>
                <w:color w:val="000000"/>
              </w:rPr>
              <w:t xml:space="preserve"> электрический КМ5-16,5-12-А7 </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90075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79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Г/П 5 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90060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ДВУХБАЛОЧНЫЙ МАГНИТНЫЙ 5-МТ-А7-16,5-12-У3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Кран мостовой электрический </w:t>
            </w:r>
            <w:proofErr w:type="spellStart"/>
            <w:r w:rsidRPr="00A66BB0">
              <w:rPr>
                <w:color w:val="000000"/>
              </w:rPr>
              <w:t>двухбалочный</w:t>
            </w:r>
            <w:proofErr w:type="spellEnd"/>
            <w:r w:rsidRPr="00A66BB0">
              <w:rPr>
                <w:color w:val="000000"/>
              </w:rPr>
              <w:t xml:space="preserve"> опорный КМЭ-5-17-А7-У3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90086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общего назначения 5-А7-1 7-12,5-У3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90078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ОДНОБАЛОЧНЫЙ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41024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ЛАБОРАТОРНЫЙ ПРИБОР МОД 04116 А-04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100154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ЛЕНТОЧНЫЙ ПИТАТЕЛЬ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42067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89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МОД.91271 БМ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МОД.91271 БМ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40762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стержневая полуавтоматическая пескодувная 2Б83 (наибольшая масса стержня 8 кг)</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w:t>
            </w:r>
            <w:proofErr w:type="gramStart"/>
            <w:r w:rsidRPr="00A66BB0">
              <w:rPr>
                <w:color w:val="000000"/>
              </w:rPr>
              <w:t>P</w:t>
            </w:r>
            <w:proofErr w:type="gramEnd"/>
            <w:r w:rsidRPr="00A66BB0">
              <w:rPr>
                <w:color w:val="000000"/>
              </w:rPr>
              <w:t>МОВОЧНАЯ МАPКА 91271-Б</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91271 БМ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мод. 22111М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мод. 29514М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мод. 29514М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МЕХАНИЗИРОВАННАЯ ПОТОЧНАЯ ЛИНИЯ ДЛЯ МЕЛКОГО ЛИТЬЯ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99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МОНОРЕЛЬС К 1 СТУПЕНИ ОЧИСТКИ ВОЗДУХА  ОТ ДРОБЕМЕТОВ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80829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ОБДИРОЧНО-ШЛИФОВАЛЬНЫЙ СТАНОК МОД 36-633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40406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ОБДИРОЧНО-ШЛИФОВАЛЬНЫЙ СТАНОК МОД 3Б634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40407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ОБДИРОЧНО-ШЛИФОВАЛЬНЫЙ СТАНОК МОД 3М636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40405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КАМЕРНАЯ С ВЫКОТНЫМ ПОДОМ ДЛЯ ТЕРМООБРАБОТКИ</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40768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НАГРЕВА НА ГАЗЕ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40550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НАГРЕВА НА ГАЗЕ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40553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НАГРЕВА НА ГАЗЕ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40767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САТ -100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ПИЛА ПРОДОЛЬНАЯ ПО ДЕРЕВУ Г/Г М-ДИСКА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40672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109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ПИРОМЕТР "ЛУЧ"</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100157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ПРЕСС ГИДРАВЛИЧЕСКЙ П-6326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40518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ПРИБОР МОД 029</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41042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АППАРАТ "VARIOSYNERGIC"3400-2GW</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101352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ПОЛУАВТОМАТ "VARIOSTAR-317"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101224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полуавтомат MIG-506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101466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ТРАНСФОРМАТОР ТДМ 317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ТРАНСФОРМАТОР ТДМ 317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Система пожарной сигнализации </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101419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СИТО БА</w:t>
            </w:r>
            <w:proofErr w:type="gramStart"/>
            <w:r w:rsidRPr="00A66BB0">
              <w:rPr>
                <w:color w:val="000000"/>
              </w:rPr>
              <w:t>P</w:t>
            </w:r>
            <w:proofErr w:type="gramEnd"/>
            <w:r w:rsidRPr="00A66BB0">
              <w:rPr>
                <w:color w:val="000000"/>
              </w:rPr>
              <w:t>АБАННОЕ ПОЛИГОНАЛЬНОЕ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119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СМЕСИТЕЛЬ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240813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для резки труб</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40522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ЗАТОЧНЫЙ  ЗК 634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140440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НАСТОЛЬНО-СВЕРЛИЛЬНЫЙ  2 М 112</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240266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СТРОГАЛЬНЫЙ МОД СФ</w:t>
            </w:r>
            <w:proofErr w:type="gramStart"/>
            <w:r w:rsidRPr="00A66BB0">
              <w:rPr>
                <w:color w:val="000000"/>
              </w:rPr>
              <w:t>6</w:t>
            </w:r>
            <w:proofErr w:type="gramEnd"/>
            <w:r w:rsidRPr="00A66BB0">
              <w:rPr>
                <w:color w:val="000000"/>
              </w:rPr>
              <w:t xml:space="preserve"> И105510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40671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фрезерный мод.6Е75П</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40288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СУЛЬФИТОВАРКА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42079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ТАЛЬ ЭЛЕКТРИЧЕСКАЯ Г/П 1 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ТАЛЬ ЭЛЕКТРИЧЕСКАЯ Г/П 1 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ТАЛЬ ЭЛЕКТРИЧЕСКАЯ КАНАТНАЯ ТЭ 1, Г/П 1ТН.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90046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129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ТЕЛЕЖКА Г/П 5Т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280772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ТЕЛЕЖКА СБРОСА ПЫЛИ ОТ ДРОБОМЕТА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103423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ТЕЛЕЖКА СБРОСА ПЫЛИ ОТ ДРОБОМЕТА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103452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ТЕЛЕЖКИ Г/П 5Т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43357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ТЕХНОЛОГИЧЕСКАЯ ПЛОЩАДКА С ЭСТАКАДОЙ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40801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ТОКАРНО-ВИНТОРЕЗНЫЙ СТАНОК 1К 62Х400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40028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ТОКАРНЫЙ СТАНОК ПО ДЕРЕВУ ТВ 200 РМУ 1500 ВУ 200ММ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40673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МОД ЭТМПК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СВАРОЧНЫЙ ТДМ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44873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ЭТМПК 2000/10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43670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139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ЭТМПК-1600/10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45037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4Х ЦИКЛОННАЯ ОТ ДРОБЕМЕТА D 800 ММ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43762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ВЫБИВКИ ФОРМ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103028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ДВУХСТУПЕНЧАТОЙ ОЧИСТКИ ОТ 2Х Д</w:t>
            </w:r>
            <w:proofErr w:type="gramStart"/>
            <w:r w:rsidRPr="00A66BB0">
              <w:rPr>
                <w:color w:val="000000"/>
              </w:rPr>
              <w:t>P</w:t>
            </w:r>
            <w:proofErr w:type="gramEnd"/>
            <w:r w:rsidRPr="00A66BB0">
              <w:rPr>
                <w:color w:val="000000"/>
              </w:rPr>
              <w:t>ОБОМЕТОВ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280804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ДЛЯ ОЧИСТКИ, ОХЛАЖДЕНИЯ</w:t>
            </w:r>
            <w:proofErr w:type="gramStart"/>
            <w:r w:rsidRPr="00A66BB0">
              <w:rPr>
                <w:color w:val="000000"/>
              </w:rPr>
              <w:t>,Г</w:t>
            </w:r>
            <w:proofErr w:type="gramEnd"/>
            <w:r w:rsidRPr="00A66BB0">
              <w:rPr>
                <w:color w:val="000000"/>
              </w:rPr>
              <w:t>ЗИРОВАНИЯ И РАЗЛИВА ПИТЬЕВОЙ ВОДЫ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103476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СУШКИ ПЕСКА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103398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УСТАНОВКИ ВЫБИВКИ ФОРМ ДЛЯ МЕЛКОГО ЛИТЬЯ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УСТРОЙСТВО ПОДАЧИ СМЕСИ К ФОРМОВОЧНЫМ МАШИНАМ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103601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УСТРОЙСТВО ПОДАЧИ ФОРМОВОЧНОЙ СМЕСИ К ФОРМОВОЧ МАШИНЕ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43465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proofErr w:type="spellStart"/>
            <w:r w:rsidRPr="00A66BB0">
              <w:rPr>
                <w:color w:val="000000"/>
              </w:rPr>
              <w:t>Фильтокомпенсирующее</w:t>
            </w:r>
            <w:proofErr w:type="spellEnd"/>
            <w:r w:rsidRPr="00A66BB0">
              <w:rPr>
                <w:color w:val="000000"/>
              </w:rPr>
              <w:t xml:space="preserve"> устройство ФКУ-3-6-2100  УХЛ 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44912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149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w:t>
            </w:r>
            <w:proofErr w:type="gramStart"/>
            <w:r w:rsidRPr="00A66BB0">
              <w:rPr>
                <w:color w:val="000000"/>
              </w:rPr>
              <w:t>P</w:t>
            </w:r>
            <w:proofErr w:type="gramEnd"/>
            <w:r w:rsidRPr="00A66BB0">
              <w:rPr>
                <w:color w:val="000000"/>
              </w:rPr>
              <w:t>МОВОЧНАЯ МАШИНА МОД.22111М-04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w:t>
            </w:r>
            <w:proofErr w:type="gramStart"/>
            <w:r w:rsidRPr="00A66BB0">
              <w:rPr>
                <w:color w:val="000000"/>
              </w:rPr>
              <w:t>P</w:t>
            </w:r>
            <w:proofErr w:type="gramEnd"/>
            <w:r w:rsidRPr="00A66BB0">
              <w:rPr>
                <w:color w:val="000000"/>
              </w:rPr>
              <w:t>МОВОЧНАЯ МАШИНА МОД.22111М-04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240817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ФОРМОВОЧНАЯ МАШИНА 29514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ФОРМОВОЧНАЯ МАШИНА МОД 29514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w:t>
            </w:r>
            <w:proofErr w:type="gramStart"/>
            <w:r w:rsidRPr="00A66BB0">
              <w:rPr>
                <w:color w:val="000000"/>
              </w:rPr>
              <w:t>.Т</w:t>
            </w:r>
            <w:proofErr w:type="gramEnd"/>
            <w:r w:rsidRPr="00A66BB0">
              <w:rPr>
                <w:color w:val="000000"/>
              </w:rPr>
              <w:t>ЕЛЬФЕР Г\П 1 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90010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ЭЛЕВАТОР КОВШ ВЕРТИКАЛЬНО ЛЕНТОЧНЫЙ ЛГ-160-8400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40747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proofErr w:type="gramStart"/>
            <w:r w:rsidRPr="00A66BB0">
              <w:rPr>
                <w:color w:val="000000"/>
              </w:rPr>
              <w:t>ЭЛЕКТРО ПЕЧЬ</w:t>
            </w:r>
            <w:proofErr w:type="gramEnd"/>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40814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ТАЛЬ С МОНОРЕЛЬСОМ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Г/П 0,5Т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Г/П 2Т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159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Г/П 2Т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С МОНОРЕЛЬСОМ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С МОНОРЕЛЬСОМ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ЭЛЕКТРОМАГНИТ ДПМ 117-30/М-У1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ЭЛЕКТРОПЕЧЬ СТАЛЕПЛАВИЛЬНАЯ ДУГОВАЯ МОД ДСП-1,5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40770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13E7C" w:rsidRPr="005C3CF9" w:rsidRDefault="00F13E7C" w:rsidP="0023386A">
            <w:pPr>
              <w:spacing w:line="264" w:lineRule="auto"/>
              <w:jc w:val="right"/>
              <w:outlineLvl w:val="0"/>
              <w:rPr>
                <w:sz w:val="20"/>
                <w:szCs w:val="20"/>
              </w:rPr>
            </w:pP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outlineLvl w:val="0"/>
              <w:rPr>
                <w:b/>
                <w:bCs/>
                <w:color w:val="000000"/>
              </w:rPr>
            </w:pPr>
            <w:proofErr w:type="spellStart"/>
            <w:r w:rsidRPr="00A66BB0">
              <w:rPr>
                <w:b/>
                <w:bCs/>
                <w:color w:val="000000"/>
              </w:rPr>
              <w:t>Выч</w:t>
            </w:r>
            <w:proofErr w:type="gramStart"/>
            <w:r w:rsidRPr="00A66BB0">
              <w:rPr>
                <w:b/>
                <w:bCs/>
                <w:color w:val="000000"/>
              </w:rPr>
              <w:t>.т</w:t>
            </w:r>
            <w:proofErr w:type="gramEnd"/>
            <w:r w:rsidRPr="00A66BB0">
              <w:rPr>
                <w:b/>
                <w:bCs/>
                <w:color w:val="000000"/>
              </w:rPr>
              <w:t>ехника</w:t>
            </w:r>
            <w:proofErr w:type="spellEnd"/>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0"/>
              <w:rPr>
                <w:b/>
                <w:bCs/>
                <w:color w:val="000000"/>
              </w:rPr>
            </w:pP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lang w:val="en-US"/>
              </w:rPr>
            </w:pPr>
            <w:r w:rsidRPr="00A66BB0">
              <w:rPr>
                <w:color w:val="000000"/>
              </w:rPr>
              <w:t>Компьютер</w:t>
            </w:r>
            <w:r w:rsidRPr="00A66BB0">
              <w:rPr>
                <w:color w:val="000000"/>
                <w:lang w:val="en-US"/>
              </w:rPr>
              <w:t xml:space="preserve">  Pentium Dual Core E3200/1024/160G</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101824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КОМПЬЮТЕР FUJITSU-SIEMENS</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100657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lang w:val="en-US"/>
              </w:rPr>
            </w:pPr>
            <w:r w:rsidRPr="00A66BB0">
              <w:rPr>
                <w:color w:val="000000"/>
              </w:rPr>
              <w:t>КОМПЬЮТЕР</w:t>
            </w:r>
            <w:r w:rsidRPr="00A66BB0">
              <w:rPr>
                <w:color w:val="000000"/>
                <w:lang w:val="en-US"/>
              </w:rPr>
              <w:t xml:space="preserve"> </w:t>
            </w:r>
            <w:proofErr w:type="gramStart"/>
            <w:r w:rsidRPr="00A66BB0">
              <w:rPr>
                <w:color w:val="000000"/>
              </w:rPr>
              <w:t>А</w:t>
            </w:r>
            <w:proofErr w:type="spellStart"/>
            <w:proofErr w:type="gramEnd"/>
            <w:r w:rsidRPr="00A66BB0">
              <w:rPr>
                <w:color w:val="000000"/>
                <w:lang w:val="en-US"/>
              </w:rPr>
              <w:t>guarius</w:t>
            </w:r>
            <w:proofErr w:type="spellEnd"/>
            <w:r w:rsidRPr="00A66BB0">
              <w:rPr>
                <w:color w:val="000000"/>
                <w:lang w:val="en-US"/>
              </w:rPr>
              <w:t xml:space="preserve"> SDT  SC170 (ASUS P4S533-MX SIS651 S478/C1.7GHz/DDR 256M</w:t>
            </w:r>
            <w:r w:rsidRPr="00A66BB0">
              <w:rPr>
                <w:color w:val="000000"/>
              </w:rPr>
              <w:t>Б</w:t>
            </w:r>
            <w:r w:rsidRPr="00A66BB0">
              <w:rPr>
                <w:color w:val="000000"/>
                <w:lang w:val="en-US"/>
              </w:rPr>
              <w:t>)</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100339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13E7C" w:rsidRPr="005C3CF9" w:rsidRDefault="00F13E7C" w:rsidP="0023386A">
            <w:pPr>
              <w:spacing w:line="264" w:lineRule="auto"/>
              <w:jc w:val="right"/>
              <w:outlineLvl w:val="0"/>
              <w:rPr>
                <w:sz w:val="20"/>
                <w:szCs w:val="20"/>
              </w:rPr>
            </w:pP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outlineLvl w:val="0"/>
              <w:rPr>
                <w:b/>
                <w:bCs/>
                <w:color w:val="000000"/>
              </w:rPr>
            </w:pPr>
            <w:r w:rsidRPr="00A66BB0">
              <w:rPr>
                <w:b/>
                <w:bCs/>
                <w:color w:val="000000"/>
              </w:rPr>
              <w:t xml:space="preserve">Инструмент, инвентарь и </w:t>
            </w:r>
            <w:proofErr w:type="spellStart"/>
            <w:r w:rsidRPr="00A66BB0">
              <w:rPr>
                <w:b/>
                <w:bCs/>
                <w:color w:val="000000"/>
              </w:rPr>
              <w:t>хоз</w:t>
            </w:r>
            <w:proofErr w:type="gramStart"/>
            <w:r w:rsidRPr="00A66BB0">
              <w:rPr>
                <w:b/>
                <w:bCs/>
                <w:color w:val="000000"/>
              </w:rPr>
              <w:t>.п</w:t>
            </w:r>
            <w:proofErr w:type="gramEnd"/>
            <w:r w:rsidRPr="00A66BB0">
              <w:rPr>
                <w:b/>
                <w:bCs/>
                <w:color w:val="000000"/>
              </w:rPr>
              <w:t>ринадлежности</w:t>
            </w:r>
            <w:proofErr w:type="spellEnd"/>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0"/>
              <w:rPr>
                <w:b/>
                <w:bCs/>
                <w:color w:val="000000"/>
              </w:rPr>
            </w:pP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БАК МЕТАЛЛИЧЕ</w:t>
            </w:r>
            <w:proofErr w:type="gramStart"/>
            <w:r w:rsidRPr="00A66BB0">
              <w:rPr>
                <w:color w:val="000000"/>
              </w:rPr>
              <w:t>C</w:t>
            </w:r>
            <w:proofErr w:type="gramEnd"/>
            <w:r w:rsidRPr="00A66BB0">
              <w:rPr>
                <w:color w:val="000000"/>
              </w:rPr>
              <w:t>КИЙ ДЛЯ ВОДЫ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103143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169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103220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СТОЛ ДЛЯ ОТРЕЗКИ ПРИБЫЛИ КОРПУСА БУКСЫ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81039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ТАРНЫЙ ЯЩИК ДЛЯ ТЕРМООБРАБОТКИ ФЕРРОСПЛАВОВ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81826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5C3CF9" w:rsidRDefault="00F13E7C" w:rsidP="0023386A">
            <w:pPr>
              <w:spacing w:line="264" w:lineRule="auto"/>
              <w:jc w:val="right"/>
              <w:outlineLvl w:val="0"/>
              <w:rPr>
                <w:sz w:val="20"/>
                <w:szCs w:val="20"/>
              </w:rPr>
            </w:pPr>
            <w:r w:rsidRPr="005C3CF9">
              <w:rPr>
                <w:sz w:val="20"/>
                <w:szCs w:val="20"/>
              </w:rPr>
              <w:t>176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ШКАФ ДЛЯ СУШКИ ОДЕЖДЫ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81045</w:t>
            </w:r>
          </w:p>
        </w:tc>
      </w:tr>
    </w:tbl>
    <w:p w:rsidR="00F13E7C" w:rsidRPr="00A66BB0" w:rsidRDefault="00F13E7C" w:rsidP="00F13E7C">
      <w:pPr>
        <w:spacing w:line="264" w:lineRule="auto"/>
        <w:ind w:firstLine="709"/>
        <w:rPr>
          <w:b/>
        </w:rPr>
      </w:pPr>
    </w:p>
    <w:p w:rsidR="00F13E7C" w:rsidRPr="00A66BB0" w:rsidRDefault="00F13E7C" w:rsidP="00F13E7C">
      <w:pPr>
        <w:spacing w:line="264" w:lineRule="auto"/>
        <w:ind w:firstLine="709"/>
        <w:rPr>
          <w:b/>
        </w:rPr>
      </w:pPr>
      <w:r w:rsidRPr="00A66BB0">
        <w:rPr>
          <w:b/>
        </w:rPr>
        <w:t xml:space="preserve"> Подписи сторон:</w:t>
      </w:r>
    </w:p>
    <w:tbl>
      <w:tblPr>
        <w:tblW w:w="9812" w:type="dxa"/>
        <w:jc w:val="center"/>
        <w:tblLayout w:type="fixed"/>
        <w:tblLook w:val="0000"/>
      </w:tblPr>
      <w:tblGrid>
        <w:gridCol w:w="4738"/>
        <w:gridCol w:w="5074"/>
      </w:tblGrid>
      <w:tr w:rsidR="00F13E7C" w:rsidRPr="00A66BB0" w:rsidTr="0023386A">
        <w:trPr>
          <w:cantSplit/>
          <w:trHeight w:val="1727"/>
          <w:jc w:val="center"/>
        </w:trPr>
        <w:tc>
          <w:tcPr>
            <w:tcW w:w="4738" w:type="dxa"/>
          </w:tcPr>
          <w:p w:rsidR="00F13E7C" w:rsidRPr="00A66BB0" w:rsidRDefault="00F13E7C" w:rsidP="0023386A">
            <w:pPr>
              <w:spacing w:line="264" w:lineRule="auto"/>
              <w:ind w:left="264"/>
              <w:jc w:val="both"/>
              <w:rPr>
                <w:b/>
              </w:rPr>
            </w:pPr>
            <w:r w:rsidRPr="00A66BB0">
              <w:rPr>
                <w:b/>
              </w:rPr>
              <w:t>Арендодатель:</w:t>
            </w:r>
          </w:p>
          <w:p w:rsidR="00F13E7C" w:rsidRPr="00A66BB0" w:rsidRDefault="00F13E7C" w:rsidP="0023386A">
            <w:pPr>
              <w:spacing w:line="264" w:lineRule="auto"/>
              <w:ind w:left="264"/>
              <w:jc w:val="both"/>
              <w:rPr>
                <w:b/>
              </w:rPr>
            </w:pPr>
          </w:p>
          <w:p w:rsidR="00F13E7C" w:rsidRPr="00A66BB0" w:rsidRDefault="00F13E7C" w:rsidP="0023386A">
            <w:pPr>
              <w:spacing w:line="264" w:lineRule="auto"/>
              <w:ind w:left="264"/>
              <w:jc w:val="both"/>
            </w:pPr>
            <w:r w:rsidRPr="00A66BB0">
              <w:t>Генеральный директор АО «ВРМ»</w:t>
            </w:r>
          </w:p>
          <w:p w:rsidR="00F13E7C" w:rsidRPr="00A66BB0" w:rsidRDefault="00F13E7C" w:rsidP="0023386A">
            <w:pPr>
              <w:spacing w:line="264" w:lineRule="auto"/>
              <w:ind w:left="264"/>
              <w:jc w:val="both"/>
            </w:pPr>
          </w:p>
          <w:p w:rsidR="00F13E7C" w:rsidRPr="00A66BB0" w:rsidRDefault="00F13E7C" w:rsidP="0023386A">
            <w:pPr>
              <w:spacing w:line="264" w:lineRule="auto"/>
              <w:ind w:left="264"/>
              <w:jc w:val="both"/>
            </w:pPr>
          </w:p>
          <w:p w:rsidR="00F13E7C" w:rsidRPr="00A66BB0" w:rsidRDefault="00F13E7C" w:rsidP="0023386A">
            <w:pPr>
              <w:spacing w:line="264" w:lineRule="auto"/>
              <w:ind w:left="264"/>
              <w:jc w:val="both"/>
            </w:pPr>
            <w:r w:rsidRPr="00A66BB0">
              <w:t>____________________ П.С. Долгов</w:t>
            </w:r>
          </w:p>
        </w:tc>
        <w:tc>
          <w:tcPr>
            <w:tcW w:w="5074" w:type="dxa"/>
          </w:tcPr>
          <w:p w:rsidR="00F13E7C" w:rsidRPr="00A66BB0" w:rsidRDefault="00F13E7C" w:rsidP="0023386A">
            <w:pPr>
              <w:spacing w:line="264" w:lineRule="auto"/>
              <w:ind w:firstLine="709"/>
              <w:jc w:val="both"/>
            </w:pPr>
            <w:r w:rsidRPr="00A66BB0">
              <w:rPr>
                <w:b/>
              </w:rPr>
              <w:t>Арендатор:</w:t>
            </w:r>
          </w:p>
          <w:p w:rsidR="00F13E7C" w:rsidRPr="00A66BB0" w:rsidRDefault="00F13E7C" w:rsidP="0023386A">
            <w:pPr>
              <w:spacing w:line="264" w:lineRule="auto"/>
              <w:ind w:firstLine="709"/>
              <w:jc w:val="both"/>
            </w:pPr>
          </w:p>
          <w:p w:rsidR="00F13E7C" w:rsidRPr="00A66BB0" w:rsidRDefault="00F13E7C" w:rsidP="0023386A">
            <w:pPr>
              <w:spacing w:line="264" w:lineRule="auto"/>
              <w:ind w:firstLine="709"/>
              <w:jc w:val="both"/>
            </w:pPr>
          </w:p>
        </w:tc>
      </w:tr>
    </w:tbl>
    <w:p w:rsidR="00F13E7C" w:rsidRPr="00A66BB0" w:rsidRDefault="00F13E7C" w:rsidP="00F13E7C">
      <w:pPr>
        <w:spacing w:line="264" w:lineRule="auto"/>
        <w:rPr>
          <w:b/>
          <w:bCs/>
        </w:rPr>
      </w:pPr>
      <w:r w:rsidRPr="00A66BB0">
        <w:rPr>
          <w:b/>
          <w:bCs/>
        </w:rPr>
        <w:br w:type="page"/>
      </w:r>
    </w:p>
    <w:p w:rsidR="00D11A84" w:rsidRPr="00A66BB0" w:rsidRDefault="00D11A84" w:rsidP="00D11A84">
      <w:pPr>
        <w:spacing w:line="264" w:lineRule="auto"/>
        <w:ind w:firstLine="709"/>
        <w:jc w:val="right"/>
      </w:pPr>
      <w:r w:rsidRPr="00A66BB0">
        <w:t>Приложение № 2</w:t>
      </w:r>
    </w:p>
    <w:p w:rsidR="00D11A84" w:rsidRPr="00A66BB0" w:rsidRDefault="00D11A84" w:rsidP="00D11A84">
      <w:pPr>
        <w:spacing w:line="264" w:lineRule="auto"/>
        <w:ind w:firstLine="709"/>
        <w:jc w:val="right"/>
      </w:pPr>
      <w:r w:rsidRPr="00A66BB0">
        <w:t>к договору аренды движимого имущества</w:t>
      </w:r>
    </w:p>
    <w:p w:rsidR="00D11A84" w:rsidRPr="00A66BB0" w:rsidRDefault="00D11A84" w:rsidP="00D11A84">
      <w:pPr>
        <w:spacing w:line="264" w:lineRule="auto"/>
        <w:ind w:firstLine="709"/>
        <w:jc w:val="right"/>
      </w:pPr>
      <w:r w:rsidRPr="00A66BB0">
        <w:t>№                          от                      2018 г.</w:t>
      </w:r>
    </w:p>
    <w:p w:rsidR="00D11A84" w:rsidRPr="00A66BB0" w:rsidRDefault="00D11A84" w:rsidP="00D11A84">
      <w:pPr>
        <w:spacing w:line="264" w:lineRule="auto"/>
        <w:ind w:firstLine="709"/>
        <w:jc w:val="right"/>
      </w:pPr>
    </w:p>
    <w:p w:rsidR="00D11A84" w:rsidRDefault="00D11A84" w:rsidP="00D11A84">
      <w:pPr>
        <w:spacing w:line="264" w:lineRule="auto"/>
        <w:jc w:val="center"/>
        <w:rPr>
          <w:b/>
        </w:rPr>
      </w:pPr>
    </w:p>
    <w:p w:rsidR="00D11A84" w:rsidRPr="00A66BB0" w:rsidRDefault="00D11A84" w:rsidP="00D11A84">
      <w:pPr>
        <w:spacing w:line="264" w:lineRule="auto"/>
        <w:jc w:val="center"/>
        <w:rPr>
          <w:b/>
        </w:rPr>
      </w:pPr>
      <w:r w:rsidRPr="00A66BB0">
        <w:rPr>
          <w:b/>
        </w:rPr>
        <w:t>Проект инвестиционных вложений</w:t>
      </w:r>
    </w:p>
    <w:p w:rsidR="00D11A84" w:rsidRDefault="00D11A84" w:rsidP="00D11A84">
      <w:pPr>
        <w:spacing w:line="264" w:lineRule="auto"/>
        <w:ind w:firstLine="709"/>
        <w:jc w:val="right"/>
      </w:pPr>
    </w:p>
    <w:p w:rsidR="00D11A84" w:rsidRPr="00A66BB0" w:rsidRDefault="00D11A84" w:rsidP="00D11A84">
      <w:pPr>
        <w:spacing w:line="264" w:lineRule="auto"/>
        <w:ind w:firstLine="709"/>
        <w:jc w:val="right"/>
      </w:pPr>
    </w:p>
    <w:tbl>
      <w:tblPr>
        <w:tblStyle w:val="af"/>
        <w:tblW w:w="9639" w:type="dxa"/>
        <w:tblInd w:w="108" w:type="dxa"/>
        <w:tblLayout w:type="fixed"/>
        <w:tblLook w:val="04A0"/>
      </w:tblPr>
      <w:tblGrid>
        <w:gridCol w:w="709"/>
        <w:gridCol w:w="5387"/>
        <w:gridCol w:w="850"/>
        <w:gridCol w:w="1346"/>
        <w:gridCol w:w="1347"/>
      </w:tblGrid>
      <w:tr w:rsidR="00D11A84" w:rsidRPr="00A66BB0" w:rsidTr="00797096">
        <w:tc>
          <w:tcPr>
            <w:tcW w:w="709" w:type="dxa"/>
          </w:tcPr>
          <w:p w:rsidR="00D11A84" w:rsidRPr="00A66BB0" w:rsidRDefault="00D11A84" w:rsidP="00797096">
            <w:pPr>
              <w:spacing w:line="264" w:lineRule="auto"/>
              <w:jc w:val="center"/>
            </w:pPr>
            <w:r w:rsidRPr="00A66BB0">
              <w:t xml:space="preserve">№ </w:t>
            </w:r>
            <w:proofErr w:type="spellStart"/>
            <w:r w:rsidRPr="00A66BB0">
              <w:t>п</w:t>
            </w:r>
            <w:proofErr w:type="gramStart"/>
            <w:r w:rsidRPr="00A66BB0">
              <w:t>.п</w:t>
            </w:r>
            <w:proofErr w:type="spellEnd"/>
            <w:proofErr w:type="gramEnd"/>
          </w:p>
        </w:tc>
        <w:tc>
          <w:tcPr>
            <w:tcW w:w="5387" w:type="dxa"/>
          </w:tcPr>
          <w:p w:rsidR="00D11A84" w:rsidRPr="00A66BB0" w:rsidRDefault="00D11A84" w:rsidP="00797096">
            <w:pPr>
              <w:spacing w:line="264" w:lineRule="auto"/>
              <w:jc w:val="center"/>
            </w:pPr>
            <w:r>
              <w:t>Наименование оборудования</w:t>
            </w:r>
          </w:p>
        </w:tc>
        <w:tc>
          <w:tcPr>
            <w:tcW w:w="850" w:type="dxa"/>
          </w:tcPr>
          <w:p w:rsidR="00D11A84" w:rsidRPr="00A66BB0" w:rsidRDefault="00D11A84" w:rsidP="00797096">
            <w:pPr>
              <w:spacing w:line="264" w:lineRule="auto"/>
              <w:jc w:val="center"/>
            </w:pPr>
            <w:r w:rsidRPr="00A66BB0">
              <w:t>Кол-во</w:t>
            </w:r>
          </w:p>
        </w:tc>
        <w:tc>
          <w:tcPr>
            <w:tcW w:w="1346" w:type="dxa"/>
          </w:tcPr>
          <w:p w:rsidR="00D11A84" w:rsidRDefault="00D11A84" w:rsidP="00797096">
            <w:pPr>
              <w:spacing w:line="264" w:lineRule="auto"/>
              <w:jc w:val="center"/>
            </w:pPr>
            <w:r>
              <w:t xml:space="preserve">Стоимость </w:t>
            </w:r>
            <w:proofErr w:type="spellStart"/>
            <w:r>
              <w:t>оборуд</w:t>
            </w:r>
            <w:proofErr w:type="spellEnd"/>
            <w:r>
              <w:t>.</w:t>
            </w:r>
            <w:r w:rsidRPr="00A66BB0">
              <w:t xml:space="preserve">, </w:t>
            </w:r>
          </w:p>
          <w:p w:rsidR="00D11A84" w:rsidRPr="00A66BB0" w:rsidRDefault="00D11A84" w:rsidP="00797096">
            <w:pPr>
              <w:spacing w:line="264" w:lineRule="auto"/>
              <w:jc w:val="center"/>
            </w:pPr>
            <w:r w:rsidRPr="00A66BB0">
              <w:t>руб.</w:t>
            </w:r>
            <w:r>
              <w:t xml:space="preserve"> с НДС</w:t>
            </w:r>
          </w:p>
        </w:tc>
        <w:tc>
          <w:tcPr>
            <w:tcW w:w="1347" w:type="dxa"/>
          </w:tcPr>
          <w:p w:rsidR="00D11A84" w:rsidRDefault="00D11A84" w:rsidP="00797096">
            <w:pPr>
              <w:spacing w:line="264" w:lineRule="auto"/>
              <w:jc w:val="center"/>
            </w:pPr>
            <w:proofErr w:type="spellStart"/>
            <w:r>
              <w:t>С</w:t>
            </w:r>
            <w:r w:rsidRPr="00A66BB0">
              <w:t>тоим</w:t>
            </w:r>
            <w:r>
              <w:t>остьСМР</w:t>
            </w:r>
            <w:proofErr w:type="spellEnd"/>
            <w:r>
              <w:t xml:space="preserve"> и ПНР</w:t>
            </w:r>
            <w:r w:rsidRPr="00A66BB0">
              <w:t xml:space="preserve">, </w:t>
            </w:r>
          </w:p>
          <w:p w:rsidR="00D11A84" w:rsidRPr="00A66BB0" w:rsidRDefault="00D11A84" w:rsidP="00797096">
            <w:pPr>
              <w:spacing w:line="264" w:lineRule="auto"/>
              <w:jc w:val="center"/>
            </w:pPr>
            <w:r w:rsidRPr="00A66BB0">
              <w:t>руб.</w:t>
            </w:r>
            <w:r>
              <w:t xml:space="preserve"> с НДС</w:t>
            </w:r>
          </w:p>
        </w:tc>
      </w:tr>
      <w:tr w:rsidR="00D11A84" w:rsidRPr="003B5F14" w:rsidTr="00797096">
        <w:trPr>
          <w:trHeight w:val="567"/>
        </w:trPr>
        <w:tc>
          <w:tcPr>
            <w:tcW w:w="709" w:type="dxa"/>
            <w:vAlign w:val="center"/>
          </w:tcPr>
          <w:p w:rsidR="00D11A84" w:rsidRPr="003B5F14" w:rsidRDefault="00D11A84" w:rsidP="00797096">
            <w:pPr>
              <w:spacing w:line="264" w:lineRule="auto"/>
              <w:jc w:val="center"/>
            </w:pPr>
            <w:r w:rsidRPr="003B5F14">
              <w:t>1</w:t>
            </w:r>
          </w:p>
        </w:tc>
        <w:tc>
          <w:tcPr>
            <w:tcW w:w="5387" w:type="dxa"/>
            <w:vAlign w:val="center"/>
          </w:tcPr>
          <w:p w:rsidR="00D11A84" w:rsidRPr="003B5F14" w:rsidRDefault="00D11A84" w:rsidP="00797096">
            <w:pPr>
              <w:spacing w:line="264" w:lineRule="auto"/>
            </w:pPr>
            <w:r w:rsidRPr="003B5F14">
              <w:rPr>
                <w:bCs/>
                <w:color w:val="000000"/>
              </w:rPr>
              <w:t>Модульная компрессорная станция</w:t>
            </w:r>
          </w:p>
        </w:tc>
        <w:tc>
          <w:tcPr>
            <w:tcW w:w="850" w:type="dxa"/>
            <w:vAlign w:val="center"/>
          </w:tcPr>
          <w:p w:rsidR="00D11A84" w:rsidRPr="003B5F14" w:rsidRDefault="00D11A84" w:rsidP="00797096">
            <w:pPr>
              <w:spacing w:line="264" w:lineRule="auto"/>
              <w:jc w:val="center"/>
            </w:pPr>
            <w:r w:rsidRPr="003B5F14">
              <w:t>1</w:t>
            </w:r>
          </w:p>
        </w:tc>
        <w:tc>
          <w:tcPr>
            <w:tcW w:w="1346" w:type="dxa"/>
            <w:vAlign w:val="center"/>
          </w:tcPr>
          <w:p w:rsidR="00D11A84" w:rsidRPr="003B5F14" w:rsidRDefault="00D11A84" w:rsidP="00797096">
            <w:pPr>
              <w:jc w:val="center"/>
              <w:rPr>
                <w:bCs/>
                <w:color w:val="000000"/>
              </w:rPr>
            </w:pPr>
            <w:r w:rsidRPr="003B5F14">
              <w:rPr>
                <w:bCs/>
                <w:color w:val="000000"/>
              </w:rPr>
              <w:t>5 000 000</w:t>
            </w:r>
          </w:p>
        </w:tc>
        <w:tc>
          <w:tcPr>
            <w:tcW w:w="1347" w:type="dxa"/>
            <w:vAlign w:val="center"/>
          </w:tcPr>
          <w:p w:rsidR="00D11A84" w:rsidRPr="003B5F14" w:rsidRDefault="00D11A84" w:rsidP="00797096">
            <w:pPr>
              <w:jc w:val="center"/>
              <w:rPr>
                <w:bCs/>
                <w:color w:val="000000"/>
              </w:rPr>
            </w:pPr>
            <w:r w:rsidRPr="003B5F14">
              <w:rPr>
                <w:bCs/>
                <w:color w:val="000000"/>
              </w:rPr>
              <w:t>430 000</w:t>
            </w:r>
          </w:p>
        </w:tc>
      </w:tr>
      <w:tr w:rsidR="00D11A84" w:rsidRPr="003B5F14" w:rsidTr="00797096">
        <w:trPr>
          <w:trHeight w:val="567"/>
        </w:trPr>
        <w:tc>
          <w:tcPr>
            <w:tcW w:w="709" w:type="dxa"/>
            <w:vAlign w:val="center"/>
          </w:tcPr>
          <w:p w:rsidR="00D11A84" w:rsidRPr="003B5F14" w:rsidRDefault="00D11A84" w:rsidP="00797096">
            <w:pPr>
              <w:spacing w:line="264" w:lineRule="auto"/>
              <w:jc w:val="center"/>
            </w:pPr>
            <w:r>
              <w:t>2</w:t>
            </w:r>
          </w:p>
        </w:tc>
        <w:tc>
          <w:tcPr>
            <w:tcW w:w="5387" w:type="dxa"/>
            <w:vAlign w:val="center"/>
          </w:tcPr>
          <w:p w:rsidR="00D11A84" w:rsidRPr="003B5F14" w:rsidRDefault="00D11A84" w:rsidP="00797096">
            <w:pPr>
              <w:rPr>
                <w:color w:val="000000"/>
              </w:rPr>
            </w:pPr>
            <w:r w:rsidRPr="003B5F14">
              <w:rPr>
                <w:color w:val="000000"/>
              </w:rPr>
              <w:t xml:space="preserve">Установка блока </w:t>
            </w:r>
            <w:proofErr w:type="spellStart"/>
            <w:r w:rsidRPr="003B5F14">
              <w:rPr>
                <w:color w:val="000000"/>
              </w:rPr>
              <w:t>пылегазоочистки</w:t>
            </w:r>
            <w:proofErr w:type="spellEnd"/>
            <w:r w:rsidRPr="003B5F14">
              <w:rPr>
                <w:color w:val="000000"/>
              </w:rPr>
              <w:t xml:space="preserve"> от плавильных печей</w:t>
            </w:r>
          </w:p>
        </w:tc>
        <w:tc>
          <w:tcPr>
            <w:tcW w:w="850" w:type="dxa"/>
            <w:vAlign w:val="center"/>
          </w:tcPr>
          <w:p w:rsidR="00D11A84" w:rsidRPr="003B5F14" w:rsidRDefault="00D11A84" w:rsidP="00797096">
            <w:pPr>
              <w:jc w:val="center"/>
              <w:rPr>
                <w:color w:val="000000"/>
              </w:rPr>
            </w:pPr>
            <w:r w:rsidRPr="003B5F14">
              <w:rPr>
                <w:color w:val="000000"/>
              </w:rPr>
              <w:t>1</w:t>
            </w:r>
          </w:p>
        </w:tc>
        <w:tc>
          <w:tcPr>
            <w:tcW w:w="1346" w:type="dxa"/>
            <w:vAlign w:val="center"/>
          </w:tcPr>
          <w:p w:rsidR="00D11A84" w:rsidRPr="003B5F14" w:rsidRDefault="00D11A84" w:rsidP="00797096">
            <w:pPr>
              <w:jc w:val="center"/>
              <w:rPr>
                <w:color w:val="000000"/>
              </w:rPr>
            </w:pPr>
            <w:r w:rsidRPr="003B5F14">
              <w:rPr>
                <w:color w:val="000000"/>
              </w:rPr>
              <w:t xml:space="preserve">15 000 </w:t>
            </w:r>
            <w:proofErr w:type="spellStart"/>
            <w:r w:rsidRPr="003B5F14">
              <w:rPr>
                <w:color w:val="000000"/>
              </w:rPr>
              <w:t>000</w:t>
            </w:r>
            <w:proofErr w:type="spellEnd"/>
          </w:p>
        </w:tc>
        <w:tc>
          <w:tcPr>
            <w:tcW w:w="1347" w:type="dxa"/>
            <w:vAlign w:val="center"/>
          </w:tcPr>
          <w:p w:rsidR="00D11A84" w:rsidRPr="003B5F14" w:rsidRDefault="00D11A84" w:rsidP="00797096">
            <w:pPr>
              <w:jc w:val="center"/>
              <w:rPr>
                <w:color w:val="000000"/>
              </w:rPr>
            </w:pPr>
            <w:r w:rsidRPr="003B5F14">
              <w:rPr>
                <w:color w:val="000000"/>
              </w:rPr>
              <w:t>3 500 000</w:t>
            </w:r>
          </w:p>
        </w:tc>
      </w:tr>
      <w:tr w:rsidR="00D11A84" w:rsidRPr="003B5F14" w:rsidTr="00797096">
        <w:trPr>
          <w:trHeight w:val="567"/>
        </w:trPr>
        <w:tc>
          <w:tcPr>
            <w:tcW w:w="709" w:type="dxa"/>
            <w:vAlign w:val="center"/>
          </w:tcPr>
          <w:p w:rsidR="00D11A84" w:rsidRPr="003B5F14" w:rsidRDefault="00D11A84" w:rsidP="00797096">
            <w:pPr>
              <w:spacing w:line="264" w:lineRule="auto"/>
              <w:jc w:val="center"/>
            </w:pPr>
            <w:r w:rsidRPr="003B5F14">
              <w:t>3</w:t>
            </w:r>
          </w:p>
        </w:tc>
        <w:tc>
          <w:tcPr>
            <w:tcW w:w="5387" w:type="dxa"/>
            <w:vAlign w:val="center"/>
          </w:tcPr>
          <w:p w:rsidR="00D11A84" w:rsidRPr="003B5F14" w:rsidRDefault="00D11A84" w:rsidP="00797096">
            <w:pPr>
              <w:rPr>
                <w:color w:val="000000"/>
              </w:rPr>
            </w:pPr>
            <w:r w:rsidRPr="003B5F14">
              <w:rPr>
                <w:color w:val="000000"/>
              </w:rPr>
              <w:t>Система приточно-вытяжной вентиляции на стержневом участке</w:t>
            </w:r>
          </w:p>
        </w:tc>
        <w:tc>
          <w:tcPr>
            <w:tcW w:w="850" w:type="dxa"/>
            <w:vAlign w:val="center"/>
          </w:tcPr>
          <w:p w:rsidR="00D11A84" w:rsidRPr="003B5F14" w:rsidRDefault="00D11A84" w:rsidP="00797096">
            <w:pPr>
              <w:jc w:val="center"/>
              <w:rPr>
                <w:color w:val="000000"/>
              </w:rPr>
            </w:pPr>
            <w:r w:rsidRPr="003B5F14">
              <w:rPr>
                <w:color w:val="000000"/>
              </w:rPr>
              <w:t>1</w:t>
            </w:r>
          </w:p>
        </w:tc>
        <w:tc>
          <w:tcPr>
            <w:tcW w:w="1346" w:type="dxa"/>
            <w:vAlign w:val="center"/>
          </w:tcPr>
          <w:p w:rsidR="00D11A84" w:rsidRPr="003B5F14" w:rsidRDefault="00D11A84" w:rsidP="00797096">
            <w:pPr>
              <w:jc w:val="center"/>
              <w:rPr>
                <w:color w:val="000000"/>
              </w:rPr>
            </w:pPr>
            <w:r w:rsidRPr="003B5F14">
              <w:rPr>
                <w:color w:val="000000"/>
              </w:rPr>
              <w:t>450 000</w:t>
            </w:r>
          </w:p>
        </w:tc>
        <w:tc>
          <w:tcPr>
            <w:tcW w:w="1347" w:type="dxa"/>
            <w:vAlign w:val="center"/>
          </w:tcPr>
          <w:p w:rsidR="00D11A84" w:rsidRPr="003B5F14" w:rsidRDefault="00D11A84" w:rsidP="00797096">
            <w:pPr>
              <w:jc w:val="center"/>
              <w:rPr>
                <w:color w:val="000000"/>
              </w:rPr>
            </w:pPr>
            <w:r w:rsidRPr="003B5F14">
              <w:rPr>
                <w:color w:val="000000"/>
              </w:rPr>
              <w:t>150 000</w:t>
            </w:r>
          </w:p>
        </w:tc>
      </w:tr>
      <w:tr w:rsidR="00D11A84" w:rsidRPr="003B5F14" w:rsidTr="00797096">
        <w:trPr>
          <w:trHeight w:val="567"/>
        </w:trPr>
        <w:tc>
          <w:tcPr>
            <w:tcW w:w="709" w:type="dxa"/>
            <w:vAlign w:val="center"/>
          </w:tcPr>
          <w:p w:rsidR="00D11A84" w:rsidRPr="003B5F14" w:rsidRDefault="00D11A84" w:rsidP="00797096">
            <w:pPr>
              <w:spacing w:line="264" w:lineRule="auto"/>
              <w:jc w:val="center"/>
            </w:pPr>
            <w:r w:rsidRPr="003B5F14">
              <w:t>4</w:t>
            </w:r>
          </w:p>
        </w:tc>
        <w:tc>
          <w:tcPr>
            <w:tcW w:w="5387" w:type="dxa"/>
            <w:vAlign w:val="center"/>
          </w:tcPr>
          <w:p w:rsidR="00D11A84" w:rsidRPr="003B5F14" w:rsidRDefault="00D11A84" w:rsidP="00797096">
            <w:pPr>
              <w:rPr>
                <w:color w:val="000000"/>
              </w:rPr>
            </w:pPr>
            <w:r w:rsidRPr="003B5F14">
              <w:rPr>
                <w:color w:val="000000"/>
              </w:rPr>
              <w:t>Вентиляция от участков заливки опок</w:t>
            </w:r>
          </w:p>
        </w:tc>
        <w:tc>
          <w:tcPr>
            <w:tcW w:w="850" w:type="dxa"/>
            <w:vAlign w:val="center"/>
          </w:tcPr>
          <w:p w:rsidR="00D11A84" w:rsidRPr="003B5F14" w:rsidRDefault="00D11A84" w:rsidP="00797096">
            <w:pPr>
              <w:jc w:val="center"/>
              <w:rPr>
                <w:color w:val="000000"/>
              </w:rPr>
            </w:pPr>
            <w:r w:rsidRPr="003B5F14">
              <w:rPr>
                <w:color w:val="000000"/>
              </w:rPr>
              <w:t>3</w:t>
            </w:r>
          </w:p>
        </w:tc>
        <w:tc>
          <w:tcPr>
            <w:tcW w:w="1346" w:type="dxa"/>
            <w:vAlign w:val="center"/>
          </w:tcPr>
          <w:p w:rsidR="00D11A84" w:rsidRPr="003B5F14" w:rsidRDefault="00D11A84" w:rsidP="00797096">
            <w:pPr>
              <w:jc w:val="center"/>
              <w:rPr>
                <w:color w:val="000000"/>
              </w:rPr>
            </w:pPr>
            <w:r w:rsidRPr="003B5F14">
              <w:rPr>
                <w:color w:val="000000"/>
              </w:rPr>
              <w:t>4 500 000</w:t>
            </w:r>
          </w:p>
        </w:tc>
        <w:tc>
          <w:tcPr>
            <w:tcW w:w="1347" w:type="dxa"/>
            <w:vAlign w:val="center"/>
          </w:tcPr>
          <w:p w:rsidR="00D11A84" w:rsidRPr="003B5F14" w:rsidRDefault="00D11A84" w:rsidP="00797096">
            <w:pPr>
              <w:jc w:val="center"/>
              <w:rPr>
                <w:color w:val="000000"/>
              </w:rPr>
            </w:pPr>
            <w:r w:rsidRPr="003B5F14">
              <w:rPr>
                <w:color w:val="000000"/>
              </w:rPr>
              <w:t>800 000</w:t>
            </w:r>
          </w:p>
        </w:tc>
      </w:tr>
      <w:tr w:rsidR="00D11A84" w:rsidRPr="003B5F14" w:rsidTr="00797096">
        <w:trPr>
          <w:trHeight w:val="567"/>
        </w:trPr>
        <w:tc>
          <w:tcPr>
            <w:tcW w:w="709" w:type="dxa"/>
            <w:vAlign w:val="center"/>
          </w:tcPr>
          <w:p w:rsidR="00D11A84" w:rsidRPr="003B5F14" w:rsidRDefault="00D11A84" w:rsidP="00797096">
            <w:pPr>
              <w:spacing w:line="264" w:lineRule="auto"/>
              <w:jc w:val="center"/>
            </w:pPr>
            <w:r w:rsidRPr="003B5F14">
              <w:t>5</w:t>
            </w:r>
          </w:p>
        </w:tc>
        <w:tc>
          <w:tcPr>
            <w:tcW w:w="5387" w:type="dxa"/>
            <w:vAlign w:val="center"/>
          </w:tcPr>
          <w:p w:rsidR="00D11A84" w:rsidRPr="003B5F14" w:rsidRDefault="00D11A84" w:rsidP="00797096">
            <w:pPr>
              <w:rPr>
                <w:color w:val="000000"/>
              </w:rPr>
            </w:pPr>
            <w:r w:rsidRPr="003B5F14">
              <w:rPr>
                <w:color w:val="000000"/>
              </w:rPr>
              <w:t xml:space="preserve">Циклоны для очистки от абразивных фракций на </w:t>
            </w:r>
            <w:proofErr w:type="spellStart"/>
            <w:r w:rsidRPr="003B5F14">
              <w:rPr>
                <w:color w:val="000000"/>
              </w:rPr>
              <w:t>дробеметных</w:t>
            </w:r>
            <w:proofErr w:type="spellEnd"/>
            <w:r w:rsidRPr="003B5F14">
              <w:rPr>
                <w:color w:val="000000"/>
              </w:rPr>
              <w:t xml:space="preserve"> камерах</w:t>
            </w:r>
          </w:p>
        </w:tc>
        <w:tc>
          <w:tcPr>
            <w:tcW w:w="850" w:type="dxa"/>
            <w:vAlign w:val="center"/>
          </w:tcPr>
          <w:p w:rsidR="00D11A84" w:rsidRPr="003B5F14" w:rsidRDefault="00D11A84" w:rsidP="00797096">
            <w:pPr>
              <w:jc w:val="center"/>
              <w:rPr>
                <w:color w:val="000000"/>
              </w:rPr>
            </w:pPr>
            <w:r w:rsidRPr="003B5F14">
              <w:rPr>
                <w:color w:val="000000"/>
              </w:rPr>
              <w:t>2</w:t>
            </w:r>
          </w:p>
        </w:tc>
        <w:tc>
          <w:tcPr>
            <w:tcW w:w="1346" w:type="dxa"/>
            <w:vAlign w:val="center"/>
          </w:tcPr>
          <w:p w:rsidR="00D11A84" w:rsidRPr="003B5F14" w:rsidRDefault="00D11A84" w:rsidP="00797096">
            <w:pPr>
              <w:jc w:val="center"/>
              <w:rPr>
                <w:color w:val="000000"/>
              </w:rPr>
            </w:pPr>
            <w:r w:rsidRPr="003B5F14">
              <w:rPr>
                <w:color w:val="000000"/>
              </w:rPr>
              <w:t>2 000 000</w:t>
            </w:r>
          </w:p>
        </w:tc>
        <w:tc>
          <w:tcPr>
            <w:tcW w:w="1347" w:type="dxa"/>
            <w:vAlign w:val="center"/>
          </w:tcPr>
          <w:p w:rsidR="00D11A84" w:rsidRPr="003B5F14" w:rsidRDefault="00D11A84" w:rsidP="00797096">
            <w:pPr>
              <w:jc w:val="center"/>
              <w:rPr>
                <w:color w:val="000000"/>
              </w:rPr>
            </w:pPr>
            <w:r w:rsidRPr="003B5F14">
              <w:rPr>
                <w:color w:val="000000"/>
              </w:rPr>
              <w:t>200 000</w:t>
            </w:r>
          </w:p>
        </w:tc>
      </w:tr>
      <w:tr w:rsidR="00D11A84" w:rsidRPr="00A66BB0" w:rsidTr="00797096">
        <w:tc>
          <w:tcPr>
            <w:tcW w:w="709" w:type="dxa"/>
          </w:tcPr>
          <w:p w:rsidR="00D11A84" w:rsidRPr="00A66BB0" w:rsidRDefault="00D11A84" w:rsidP="00797096">
            <w:pPr>
              <w:spacing w:line="264" w:lineRule="auto"/>
              <w:jc w:val="center"/>
            </w:pPr>
          </w:p>
        </w:tc>
        <w:tc>
          <w:tcPr>
            <w:tcW w:w="5387" w:type="dxa"/>
          </w:tcPr>
          <w:p w:rsidR="00D11A84" w:rsidRPr="00A66BB0" w:rsidRDefault="00D11A84" w:rsidP="00797096">
            <w:pPr>
              <w:spacing w:line="264" w:lineRule="auto"/>
              <w:ind w:left="176"/>
            </w:pPr>
          </w:p>
        </w:tc>
        <w:tc>
          <w:tcPr>
            <w:tcW w:w="850" w:type="dxa"/>
          </w:tcPr>
          <w:p w:rsidR="00D11A84" w:rsidRPr="00A66BB0" w:rsidRDefault="00D11A84" w:rsidP="00797096">
            <w:pPr>
              <w:spacing w:line="264" w:lineRule="auto"/>
              <w:jc w:val="center"/>
            </w:pPr>
          </w:p>
        </w:tc>
        <w:tc>
          <w:tcPr>
            <w:tcW w:w="1346" w:type="dxa"/>
          </w:tcPr>
          <w:p w:rsidR="00D11A84" w:rsidRPr="00A66BB0" w:rsidRDefault="00D11A84" w:rsidP="00797096">
            <w:pPr>
              <w:spacing w:line="264" w:lineRule="auto"/>
              <w:jc w:val="center"/>
              <w:rPr>
                <w:color w:val="000000"/>
              </w:rPr>
            </w:pPr>
          </w:p>
        </w:tc>
        <w:tc>
          <w:tcPr>
            <w:tcW w:w="1347" w:type="dxa"/>
          </w:tcPr>
          <w:p w:rsidR="00D11A84" w:rsidRPr="00A66BB0" w:rsidRDefault="00D11A84" w:rsidP="00797096">
            <w:pPr>
              <w:spacing w:line="264" w:lineRule="auto"/>
              <w:jc w:val="center"/>
              <w:rPr>
                <w:color w:val="000000"/>
              </w:rPr>
            </w:pPr>
          </w:p>
        </w:tc>
      </w:tr>
      <w:tr w:rsidR="00D11A84" w:rsidRPr="00A66BB0" w:rsidTr="00797096">
        <w:trPr>
          <w:trHeight w:val="454"/>
        </w:trPr>
        <w:tc>
          <w:tcPr>
            <w:tcW w:w="709" w:type="dxa"/>
            <w:vAlign w:val="center"/>
          </w:tcPr>
          <w:p w:rsidR="00D11A84" w:rsidRPr="00A66BB0" w:rsidRDefault="00D11A84" w:rsidP="00797096">
            <w:pPr>
              <w:spacing w:line="264" w:lineRule="auto"/>
              <w:jc w:val="center"/>
              <w:rPr>
                <w:b/>
              </w:rPr>
            </w:pPr>
          </w:p>
        </w:tc>
        <w:tc>
          <w:tcPr>
            <w:tcW w:w="5387" w:type="dxa"/>
            <w:vAlign w:val="center"/>
          </w:tcPr>
          <w:p w:rsidR="00D11A84" w:rsidRPr="00A66BB0" w:rsidRDefault="00D11A84" w:rsidP="00797096">
            <w:pPr>
              <w:spacing w:line="264" w:lineRule="auto"/>
              <w:jc w:val="center"/>
              <w:rPr>
                <w:b/>
              </w:rPr>
            </w:pPr>
            <w:r w:rsidRPr="00A66BB0">
              <w:rPr>
                <w:b/>
              </w:rPr>
              <w:t>И</w:t>
            </w:r>
            <w:r>
              <w:rPr>
                <w:b/>
              </w:rPr>
              <w:t>того</w:t>
            </w:r>
          </w:p>
        </w:tc>
        <w:tc>
          <w:tcPr>
            <w:tcW w:w="850" w:type="dxa"/>
            <w:vAlign w:val="center"/>
          </w:tcPr>
          <w:p w:rsidR="00D11A84" w:rsidRPr="00A66BB0" w:rsidRDefault="00D11A84" w:rsidP="00797096">
            <w:pPr>
              <w:spacing w:line="264" w:lineRule="auto"/>
              <w:jc w:val="center"/>
              <w:rPr>
                <w:b/>
              </w:rPr>
            </w:pPr>
          </w:p>
        </w:tc>
        <w:tc>
          <w:tcPr>
            <w:tcW w:w="1346" w:type="dxa"/>
            <w:vAlign w:val="center"/>
          </w:tcPr>
          <w:p w:rsidR="00D11A84" w:rsidRPr="00004662" w:rsidRDefault="00D11A84" w:rsidP="00797096">
            <w:pPr>
              <w:jc w:val="center"/>
              <w:rPr>
                <w:b/>
                <w:color w:val="000000"/>
              </w:rPr>
            </w:pPr>
            <w:r w:rsidRPr="00004662">
              <w:rPr>
                <w:b/>
                <w:color w:val="000000"/>
              </w:rPr>
              <w:t>2</w:t>
            </w:r>
            <w:r>
              <w:rPr>
                <w:b/>
                <w:color w:val="000000"/>
              </w:rPr>
              <w:t>6</w:t>
            </w:r>
            <w:r w:rsidRPr="00004662">
              <w:rPr>
                <w:b/>
                <w:color w:val="000000"/>
              </w:rPr>
              <w:t xml:space="preserve"> </w:t>
            </w:r>
            <w:r>
              <w:rPr>
                <w:b/>
                <w:color w:val="000000"/>
              </w:rPr>
              <w:t>9</w:t>
            </w:r>
            <w:r w:rsidRPr="00004662">
              <w:rPr>
                <w:b/>
                <w:color w:val="000000"/>
              </w:rPr>
              <w:t>50 000</w:t>
            </w:r>
          </w:p>
        </w:tc>
        <w:tc>
          <w:tcPr>
            <w:tcW w:w="1347" w:type="dxa"/>
            <w:vAlign w:val="center"/>
          </w:tcPr>
          <w:p w:rsidR="00D11A84" w:rsidRPr="00004662" w:rsidRDefault="00D11A84" w:rsidP="00797096">
            <w:pPr>
              <w:jc w:val="center"/>
              <w:rPr>
                <w:b/>
                <w:color w:val="000000"/>
              </w:rPr>
            </w:pPr>
            <w:r w:rsidRPr="00004662">
              <w:rPr>
                <w:b/>
                <w:color w:val="000000"/>
              </w:rPr>
              <w:t xml:space="preserve">5 </w:t>
            </w:r>
            <w:r>
              <w:rPr>
                <w:b/>
                <w:color w:val="000000"/>
              </w:rPr>
              <w:t>0</w:t>
            </w:r>
            <w:r w:rsidRPr="00004662">
              <w:rPr>
                <w:b/>
                <w:color w:val="000000"/>
              </w:rPr>
              <w:t>80 000</w:t>
            </w:r>
          </w:p>
        </w:tc>
      </w:tr>
      <w:tr w:rsidR="00D11A84" w:rsidRPr="00A66BB0" w:rsidTr="00797096">
        <w:trPr>
          <w:trHeight w:val="454"/>
        </w:trPr>
        <w:tc>
          <w:tcPr>
            <w:tcW w:w="709" w:type="dxa"/>
            <w:vAlign w:val="center"/>
          </w:tcPr>
          <w:p w:rsidR="00D11A84" w:rsidRPr="00A66BB0" w:rsidRDefault="00D11A84" w:rsidP="00797096">
            <w:pPr>
              <w:spacing w:line="264" w:lineRule="auto"/>
              <w:jc w:val="center"/>
              <w:rPr>
                <w:b/>
              </w:rPr>
            </w:pPr>
          </w:p>
        </w:tc>
        <w:tc>
          <w:tcPr>
            <w:tcW w:w="5387" w:type="dxa"/>
            <w:vAlign w:val="center"/>
          </w:tcPr>
          <w:p w:rsidR="00D11A84" w:rsidRPr="00A66BB0" w:rsidRDefault="00D11A84" w:rsidP="00797096">
            <w:pPr>
              <w:spacing w:line="264" w:lineRule="auto"/>
              <w:rPr>
                <w:b/>
              </w:rPr>
            </w:pPr>
            <w:r>
              <w:rPr>
                <w:b/>
              </w:rPr>
              <w:t>ВСЕГО</w:t>
            </w:r>
          </w:p>
        </w:tc>
        <w:tc>
          <w:tcPr>
            <w:tcW w:w="850" w:type="dxa"/>
            <w:vAlign w:val="center"/>
          </w:tcPr>
          <w:p w:rsidR="00D11A84" w:rsidRPr="00A66BB0" w:rsidRDefault="00D11A84" w:rsidP="00797096">
            <w:pPr>
              <w:spacing w:line="264" w:lineRule="auto"/>
              <w:jc w:val="center"/>
              <w:rPr>
                <w:b/>
              </w:rPr>
            </w:pPr>
          </w:p>
        </w:tc>
        <w:tc>
          <w:tcPr>
            <w:tcW w:w="2693" w:type="dxa"/>
            <w:gridSpan w:val="2"/>
            <w:vAlign w:val="center"/>
          </w:tcPr>
          <w:p w:rsidR="00D11A84" w:rsidRPr="00004662" w:rsidRDefault="00D11A84" w:rsidP="00797096">
            <w:pPr>
              <w:jc w:val="center"/>
              <w:rPr>
                <w:b/>
                <w:color w:val="000000"/>
              </w:rPr>
            </w:pPr>
            <w:r w:rsidRPr="00004662">
              <w:rPr>
                <w:b/>
                <w:color w:val="000000"/>
              </w:rPr>
              <w:t>3</w:t>
            </w:r>
            <w:r>
              <w:rPr>
                <w:b/>
                <w:color w:val="000000"/>
              </w:rPr>
              <w:t>2 0</w:t>
            </w:r>
            <w:r w:rsidRPr="00004662">
              <w:rPr>
                <w:b/>
                <w:color w:val="000000"/>
              </w:rPr>
              <w:t>30 000</w:t>
            </w:r>
          </w:p>
        </w:tc>
      </w:tr>
    </w:tbl>
    <w:p w:rsidR="00D11A84" w:rsidRPr="00A66BB0" w:rsidRDefault="00D11A84" w:rsidP="00D11A84">
      <w:pPr>
        <w:spacing w:line="264" w:lineRule="auto"/>
        <w:ind w:firstLine="709"/>
      </w:pPr>
    </w:p>
    <w:p w:rsidR="00D11A84" w:rsidRPr="00A66BB0" w:rsidRDefault="00D11A84" w:rsidP="00D11A84">
      <w:pPr>
        <w:spacing w:line="264" w:lineRule="auto"/>
        <w:ind w:firstLine="709"/>
        <w:rPr>
          <w:b/>
        </w:rPr>
      </w:pPr>
    </w:p>
    <w:p w:rsidR="00D11A84" w:rsidRPr="00A66BB0" w:rsidRDefault="00D11A84" w:rsidP="00D11A84">
      <w:pPr>
        <w:spacing w:line="264" w:lineRule="auto"/>
        <w:ind w:firstLine="709"/>
        <w:rPr>
          <w:b/>
        </w:rPr>
      </w:pPr>
      <w:r w:rsidRPr="00A66BB0">
        <w:rPr>
          <w:b/>
        </w:rPr>
        <w:t xml:space="preserve">                                         Подписи сторон:</w:t>
      </w:r>
    </w:p>
    <w:p w:rsidR="00D11A84" w:rsidRPr="00A66BB0" w:rsidRDefault="00D11A84" w:rsidP="00D11A84">
      <w:pPr>
        <w:spacing w:line="264" w:lineRule="auto"/>
        <w:ind w:firstLine="709"/>
        <w:rPr>
          <w:b/>
        </w:rPr>
      </w:pPr>
    </w:p>
    <w:tbl>
      <w:tblPr>
        <w:tblW w:w="9416" w:type="dxa"/>
        <w:jc w:val="center"/>
        <w:tblLayout w:type="fixed"/>
        <w:tblLook w:val="0000"/>
      </w:tblPr>
      <w:tblGrid>
        <w:gridCol w:w="4567"/>
        <w:gridCol w:w="4849"/>
      </w:tblGrid>
      <w:tr w:rsidR="00D11A84" w:rsidRPr="00A66BB0" w:rsidTr="00797096">
        <w:trPr>
          <w:cantSplit/>
          <w:trHeight w:val="1727"/>
          <w:jc w:val="center"/>
        </w:trPr>
        <w:tc>
          <w:tcPr>
            <w:tcW w:w="4567" w:type="dxa"/>
          </w:tcPr>
          <w:p w:rsidR="00D11A84" w:rsidRPr="00A66BB0" w:rsidRDefault="00D11A84" w:rsidP="00797096">
            <w:pPr>
              <w:spacing w:line="264" w:lineRule="auto"/>
              <w:jc w:val="both"/>
              <w:rPr>
                <w:b/>
              </w:rPr>
            </w:pPr>
            <w:r w:rsidRPr="00A66BB0">
              <w:rPr>
                <w:b/>
              </w:rPr>
              <w:t>Арендодатель:</w:t>
            </w:r>
          </w:p>
          <w:p w:rsidR="00D11A84" w:rsidRPr="00A66BB0" w:rsidRDefault="00D11A84" w:rsidP="00797096">
            <w:pPr>
              <w:spacing w:line="264" w:lineRule="auto"/>
              <w:jc w:val="both"/>
              <w:rPr>
                <w:b/>
              </w:rPr>
            </w:pPr>
          </w:p>
          <w:p w:rsidR="00D11A84" w:rsidRPr="00A66BB0" w:rsidRDefault="00D11A84" w:rsidP="00797096">
            <w:pPr>
              <w:spacing w:line="264" w:lineRule="auto"/>
              <w:jc w:val="both"/>
            </w:pPr>
            <w:r w:rsidRPr="00A66BB0">
              <w:t>Генеральный директор АО «ВРМ»</w:t>
            </w:r>
          </w:p>
          <w:p w:rsidR="00D11A84" w:rsidRPr="00A66BB0" w:rsidRDefault="00D11A84" w:rsidP="00797096">
            <w:pPr>
              <w:spacing w:line="264" w:lineRule="auto"/>
              <w:jc w:val="both"/>
            </w:pPr>
          </w:p>
          <w:p w:rsidR="00D11A84" w:rsidRPr="00A66BB0" w:rsidRDefault="00D11A84" w:rsidP="00797096">
            <w:pPr>
              <w:spacing w:line="264" w:lineRule="auto"/>
              <w:jc w:val="both"/>
            </w:pPr>
          </w:p>
          <w:p w:rsidR="00D11A84" w:rsidRPr="00A66BB0" w:rsidRDefault="00D11A84" w:rsidP="00797096">
            <w:pPr>
              <w:spacing w:line="264" w:lineRule="auto"/>
              <w:jc w:val="both"/>
            </w:pPr>
            <w:r w:rsidRPr="00A66BB0">
              <w:t>__________________П.С. Долгов</w:t>
            </w:r>
          </w:p>
        </w:tc>
        <w:tc>
          <w:tcPr>
            <w:tcW w:w="4849" w:type="dxa"/>
          </w:tcPr>
          <w:p w:rsidR="00D11A84" w:rsidRPr="004819D6" w:rsidRDefault="00D11A84" w:rsidP="00797096">
            <w:pPr>
              <w:spacing w:line="264" w:lineRule="auto"/>
              <w:ind w:firstLine="709"/>
              <w:jc w:val="both"/>
            </w:pPr>
            <w:r w:rsidRPr="004819D6">
              <w:rPr>
                <w:b/>
              </w:rPr>
              <w:t>Арендатор:</w:t>
            </w:r>
          </w:p>
          <w:p w:rsidR="00D11A84" w:rsidRPr="004819D6" w:rsidRDefault="00D11A84" w:rsidP="00797096">
            <w:pPr>
              <w:spacing w:line="264" w:lineRule="auto"/>
              <w:ind w:firstLine="709"/>
              <w:jc w:val="both"/>
            </w:pPr>
          </w:p>
          <w:p w:rsidR="00D11A84" w:rsidRPr="004819D6" w:rsidRDefault="00D11A84" w:rsidP="00797096">
            <w:pPr>
              <w:spacing w:line="264" w:lineRule="auto"/>
              <w:ind w:firstLine="709"/>
              <w:jc w:val="both"/>
            </w:pPr>
          </w:p>
        </w:tc>
      </w:tr>
    </w:tbl>
    <w:p w:rsidR="00D11A84" w:rsidRPr="00A66BB0" w:rsidRDefault="00D11A84" w:rsidP="00D11A84">
      <w:pPr>
        <w:spacing w:line="264" w:lineRule="auto"/>
        <w:rPr>
          <w:b/>
          <w:bCs/>
        </w:rPr>
      </w:pPr>
    </w:p>
    <w:p w:rsidR="00F13E7C" w:rsidRPr="00A66BB0" w:rsidRDefault="00F13E7C" w:rsidP="00F13E7C">
      <w:pPr>
        <w:spacing w:line="264" w:lineRule="auto"/>
        <w:rPr>
          <w:b/>
          <w:bCs/>
        </w:rPr>
      </w:pPr>
      <w:r w:rsidRPr="00A66BB0">
        <w:rPr>
          <w:b/>
          <w:bCs/>
        </w:rPr>
        <w:br w:type="page"/>
      </w:r>
    </w:p>
    <w:p w:rsidR="00F13E7C" w:rsidRPr="00A66BB0" w:rsidRDefault="00F13E7C" w:rsidP="00F13E7C">
      <w:pPr>
        <w:spacing w:line="264" w:lineRule="auto"/>
        <w:ind w:firstLine="709"/>
        <w:jc w:val="right"/>
      </w:pPr>
      <w:r w:rsidRPr="00A66BB0">
        <w:t>Приложение № 3</w:t>
      </w:r>
    </w:p>
    <w:p w:rsidR="00F13E7C" w:rsidRPr="00A66BB0" w:rsidRDefault="00F13E7C" w:rsidP="00F13E7C">
      <w:pPr>
        <w:spacing w:line="264" w:lineRule="auto"/>
        <w:ind w:firstLine="709"/>
        <w:jc w:val="right"/>
      </w:pPr>
      <w:r w:rsidRPr="00A66BB0">
        <w:t>к договору аренды недвижимого имущества</w:t>
      </w:r>
    </w:p>
    <w:p w:rsidR="00F13E7C" w:rsidRPr="00A66BB0" w:rsidRDefault="00F13E7C" w:rsidP="00F13E7C">
      <w:pPr>
        <w:spacing w:line="264" w:lineRule="auto"/>
        <w:ind w:firstLine="709"/>
        <w:jc w:val="right"/>
      </w:pPr>
      <w:r w:rsidRPr="00A66BB0">
        <w:t>№                          от                      2018 г.</w:t>
      </w:r>
    </w:p>
    <w:p w:rsidR="00F13E7C" w:rsidRPr="00A66BB0" w:rsidRDefault="00F13E7C" w:rsidP="00F13E7C">
      <w:pPr>
        <w:spacing w:line="264" w:lineRule="auto"/>
        <w:ind w:firstLine="709"/>
        <w:jc w:val="right"/>
      </w:pPr>
    </w:p>
    <w:p w:rsidR="00F13E7C" w:rsidRPr="00A66BB0" w:rsidRDefault="00F13E7C" w:rsidP="00F13E7C">
      <w:pPr>
        <w:spacing w:line="264" w:lineRule="auto"/>
        <w:ind w:firstLine="709"/>
        <w:jc w:val="right"/>
      </w:pPr>
    </w:p>
    <w:p w:rsidR="00F13E7C" w:rsidRPr="00A66BB0" w:rsidRDefault="00F13E7C" w:rsidP="00F13E7C">
      <w:pPr>
        <w:spacing w:line="264" w:lineRule="auto"/>
        <w:ind w:firstLine="709"/>
        <w:jc w:val="both"/>
      </w:pPr>
    </w:p>
    <w:p w:rsidR="00F13E7C" w:rsidRPr="00A66BB0" w:rsidRDefault="00F13E7C" w:rsidP="00F13E7C">
      <w:pPr>
        <w:spacing w:line="264" w:lineRule="auto"/>
        <w:jc w:val="center"/>
        <w:rPr>
          <w:b/>
        </w:rPr>
      </w:pPr>
      <w:r w:rsidRPr="00A66BB0">
        <w:rPr>
          <w:b/>
        </w:rPr>
        <w:t>Соглашение об определении величины арендной платы</w:t>
      </w:r>
    </w:p>
    <w:p w:rsidR="00F13E7C" w:rsidRPr="00A66BB0" w:rsidRDefault="00F13E7C" w:rsidP="00F13E7C">
      <w:pPr>
        <w:spacing w:line="264" w:lineRule="auto"/>
        <w:ind w:firstLine="709"/>
        <w:jc w:val="right"/>
      </w:pPr>
    </w:p>
    <w:p w:rsidR="00F13E7C" w:rsidRPr="00A66BB0" w:rsidRDefault="00F13E7C" w:rsidP="00F13E7C">
      <w:pPr>
        <w:spacing w:line="264" w:lineRule="auto"/>
        <w:ind w:firstLine="709"/>
        <w:jc w:val="right"/>
      </w:pPr>
    </w:p>
    <w:p w:rsidR="00F13E7C" w:rsidRPr="00A66BB0" w:rsidRDefault="00F13E7C" w:rsidP="00F13E7C">
      <w:pPr>
        <w:spacing w:line="264" w:lineRule="auto"/>
        <w:ind w:firstLine="709"/>
        <w:jc w:val="both"/>
      </w:pPr>
      <w:r w:rsidRPr="00A66BB0">
        <w:rPr>
          <w:b/>
        </w:rPr>
        <w:t>Акционерное общество «</w:t>
      </w:r>
      <w:proofErr w:type="spellStart"/>
      <w:r w:rsidRPr="00A66BB0">
        <w:rPr>
          <w:b/>
        </w:rPr>
        <w:t>Вагонреммаш</w:t>
      </w:r>
      <w:proofErr w:type="spellEnd"/>
      <w:r w:rsidRPr="00A66BB0">
        <w:rPr>
          <w:b/>
        </w:rPr>
        <w:t>»</w:t>
      </w:r>
      <w:r w:rsidRPr="00A66BB0">
        <w:t xml:space="preserve">, именуемое в дальнейшем «Арендодатель», в лице генерального директора Долгова Павла Сергеевича, действующего на основании Устава, с одной стороны, и  </w:t>
      </w:r>
      <w:r w:rsidRPr="00A66BB0">
        <w:rPr>
          <w:b/>
        </w:rPr>
        <w:t>_________________________</w:t>
      </w:r>
      <w:r w:rsidRPr="00A66BB0">
        <w:t>, именуемое в дальнейшем «Арендатор», в лице ___________________________________, действующего на основании Устава, с другой стороны</w:t>
      </w:r>
      <w:proofErr w:type="gramStart"/>
      <w:r w:rsidRPr="00A66BB0">
        <w:t xml:space="preserve">,, </w:t>
      </w:r>
      <w:proofErr w:type="gramEnd"/>
      <w:r w:rsidRPr="00A66BB0">
        <w:t>именуемые в дальнейшем «Стороны», заключили настоящее Соглашение об определении арендной платы:</w:t>
      </w:r>
    </w:p>
    <w:p w:rsidR="00F13E7C" w:rsidRPr="00A66BB0" w:rsidRDefault="00F13E7C" w:rsidP="00F13E7C">
      <w:pPr>
        <w:spacing w:line="264" w:lineRule="auto"/>
        <w:ind w:firstLine="708"/>
        <w:jc w:val="both"/>
      </w:pPr>
      <w:r w:rsidRPr="00A66BB0">
        <w:t xml:space="preserve">Величина годовой арендной платы, рассчитанная с налогом на добавленную стоимость, принимается равной ___________________________________ копеек, в том </w:t>
      </w:r>
      <w:proofErr w:type="gramStart"/>
      <w:r w:rsidRPr="00A66BB0">
        <w:t>числе</w:t>
      </w:r>
      <w:proofErr w:type="gramEnd"/>
      <w:r w:rsidRPr="00A66BB0">
        <w:t xml:space="preserve"> налог на добавленную стоимость (НДС) ______________________.</w:t>
      </w:r>
    </w:p>
    <w:p w:rsidR="00F13E7C" w:rsidRPr="00A66BB0" w:rsidRDefault="00F13E7C" w:rsidP="00F13E7C">
      <w:pPr>
        <w:spacing w:line="264" w:lineRule="auto"/>
        <w:ind w:firstLine="720"/>
        <w:jc w:val="both"/>
      </w:pPr>
      <w:proofErr w:type="gramStart"/>
      <w:r w:rsidRPr="00A66BB0">
        <w:t>Величина ежемесячного платежа арендной платы, рассчитанная с налогом  на добавленную стоимость составляет</w:t>
      </w:r>
      <w:proofErr w:type="gramEnd"/>
      <w:r w:rsidRPr="00A66BB0">
        <w:t xml:space="preserve"> ________________________, в том числе налог на добавленную стоимость (НДС) _________________________.</w:t>
      </w:r>
    </w:p>
    <w:p w:rsidR="00F13E7C" w:rsidRPr="00A66BB0" w:rsidRDefault="00F13E7C" w:rsidP="00F13E7C">
      <w:pPr>
        <w:pStyle w:val="ConsNormal"/>
        <w:widowControl/>
        <w:spacing w:line="264" w:lineRule="auto"/>
        <w:ind w:firstLine="540"/>
        <w:jc w:val="both"/>
        <w:rPr>
          <w:rFonts w:ascii="Times New Roman" w:eastAsiaTheme="minorHAnsi" w:hAnsi="Times New Roman"/>
          <w:sz w:val="24"/>
          <w:szCs w:val="24"/>
          <w:lang w:eastAsia="en-US"/>
        </w:rPr>
      </w:pPr>
    </w:p>
    <w:p w:rsidR="00F13E7C" w:rsidRPr="00A66BB0" w:rsidRDefault="00F13E7C" w:rsidP="00F13E7C">
      <w:pPr>
        <w:spacing w:line="264" w:lineRule="auto"/>
        <w:ind w:firstLine="709"/>
      </w:pPr>
    </w:p>
    <w:p w:rsidR="00F13E7C" w:rsidRPr="00A66BB0" w:rsidRDefault="00F13E7C" w:rsidP="00F13E7C">
      <w:pPr>
        <w:spacing w:line="264" w:lineRule="auto"/>
        <w:ind w:firstLine="709"/>
      </w:pPr>
    </w:p>
    <w:p w:rsidR="00F13E7C" w:rsidRPr="00A66BB0" w:rsidRDefault="00F13E7C" w:rsidP="00F13E7C">
      <w:pPr>
        <w:spacing w:line="264" w:lineRule="auto"/>
        <w:ind w:firstLine="709"/>
        <w:rPr>
          <w:b/>
        </w:rPr>
      </w:pPr>
    </w:p>
    <w:p w:rsidR="00F13E7C" w:rsidRPr="00A66BB0" w:rsidRDefault="00F13E7C" w:rsidP="00F13E7C">
      <w:pPr>
        <w:spacing w:line="264" w:lineRule="auto"/>
        <w:ind w:firstLine="709"/>
        <w:rPr>
          <w:b/>
        </w:rPr>
      </w:pPr>
      <w:r w:rsidRPr="00A66BB0">
        <w:rPr>
          <w:b/>
        </w:rPr>
        <w:t xml:space="preserve">                                         Подписи сторон:</w:t>
      </w:r>
    </w:p>
    <w:p w:rsidR="00F13E7C" w:rsidRPr="00A66BB0" w:rsidRDefault="00F13E7C" w:rsidP="00F13E7C">
      <w:pPr>
        <w:spacing w:line="264" w:lineRule="auto"/>
        <w:ind w:firstLine="709"/>
        <w:rPr>
          <w:b/>
        </w:rPr>
      </w:pPr>
    </w:p>
    <w:tbl>
      <w:tblPr>
        <w:tblW w:w="9416" w:type="dxa"/>
        <w:jc w:val="center"/>
        <w:tblLayout w:type="fixed"/>
        <w:tblLook w:val="0000"/>
      </w:tblPr>
      <w:tblGrid>
        <w:gridCol w:w="4567"/>
        <w:gridCol w:w="4849"/>
      </w:tblGrid>
      <w:tr w:rsidR="00F13E7C" w:rsidRPr="00A66BB0" w:rsidTr="0023386A">
        <w:trPr>
          <w:cantSplit/>
          <w:trHeight w:val="1727"/>
          <w:jc w:val="center"/>
        </w:trPr>
        <w:tc>
          <w:tcPr>
            <w:tcW w:w="4567" w:type="dxa"/>
          </w:tcPr>
          <w:p w:rsidR="00F13E7C" w:rsidRPr="00A66BB0" w:rsidRDefault="00F13E7C" w:rsidP="0023386A">
            <w:pPr>
              <w:spacing w:line="264" w:lineRule="auto"/>
              <w:jc w:val="both"/>
              <w:rPr>
                <w:b/>
              </w:rPr>
            </w:pPr>
            <w:r w:rsidRPr="00A66BB0">
              <w:rPr>
                <w:b/>
              </w:rPr>
              <w:t>Арендодатель:</w:t>
            </w:r>
          </w:p>
          <w:p w:rsidR="00F13E7C" w:rsidRPr="00A66BB0" w:rsidRDefault="00F13E7C" w:rsidP="0023386A">
            <w:pPr>
              <w:spacing w:line="264" w:lineRule="auto"/>
              <w:jc w:val="both"/>
              <w:rPr>
                <w:b/>
              </w:rPr>
            </w:pPr>
          </w:p>
          <w:p w:rsidR="00F13E7C" w:rsidRPr="00A66BB0" w:rsidRDefault="00F13E7C" w:rsidP="0023386A">
            <w:pPr>
              <w:spacing w:line="264" w:lineRule="auto"/>
              <w:jc w:val="both"/>
            </w:pPr>
            <w:r w:rsidRPr="00A66BB0">
              <w:t>Генеральный директор АО «ВРМ»</w:t>
            </w:r>
          </w:p>
          <w:p w:rsidR="00F13E7C" w:rsidRPr="00A66BB0" w:rsidRDefault="00F13E7C" w:rsidP="0023386A">
            <w:pPr>
              <w:spacing w:line="264" w:lineRule="auto"/>
              <w:jc w:val="both"/>
            </w:pPr>
          </w:p>
          <w:p w:rsidR="00F13E7C" w:rsidRPr="00A66BB0" w:rsidRDefault="00F13E7C" w:rsidP="0023386A">
            <w:pPr>
              <w:spacing w:line="264" w:lineRule="auto"/>
              <w:jc w:val="both"/>
            </w:pPr>
          </w:p>
          <w:p w:rsidR="00F13E7C" w:rsidRPr="00A66BB0" w:rsidRDefault="00F13E7C" w:rsidP="0023386A">
            <w:pPr>
              <w:spacing w:line="264" w:lineRule="auto"/>
              <w:jc w:val="both"/>
            </w:pPr>
            <w:r w:rsidRPr="00A66BB0">
              <w:t>__________________П.С. Долгов</w:t>
            </w:r>
          </w:p>
        </w:tc>
        <w:tc>
          <w:tcPr>
            <w:tcW w:w="4849" w:type="dxa"/>
          </w:tcPr>
          <w:p w:rsidR="00F13E7C" w:rsidRPr="00A66BB0" w:rsidRDefault="00F13E7C" w:rsidP="0023386A">
            <w:pPr>
              <w:spacing w:line="264" w:lineRule="auto"/>
              <w:ind w:firstLine="709"/>
              <w:jc w:val="both"/>
            </w:pPr>
            <w:r w:rsidRPr="00A66BB0">
              <w:rPr>
                <w:b/>
              </w:rPr>
              <w:t>Арендатор:</w:t>
            </w:r>
          </w:p>
          <w:p w:rsidR="00F13E7C" w:rsidRPr="00A66BB0" w:rsidRDefault="00F13E7C" w:rsidP="0023386A">
            <w:pPr>
              <w:spacing w:line="264" w:lineRule="auto"/>
              <w:ind w:firstLine="709"/>
              <w:jc w:val="both"/>
            </w:pPr>
          </w:p>
          <w:p w:rsidR="00F13E7C" w:rsidRPr="00A66BB0" w:rsidRDefault="00F13E7C" w:rsidP="0023386A">
            <w:pPr>
              <w:spacing w:line="264" w:lineRule="auto"/>
              <w:ind w:firstLine="709"/>
              <w:jc w:val="both"/>
            </w:pPr>
          </w:p>
        </w:tc>
      </w:tr>
    </w:tbl>
    <w:p w:rsidR="00F13E7C" w:rsidRPr="00A66BB0" w:rsidRDefault="00F13E7C" w:rsidP="00F13E7C">
      <w:pPr>
        <w:spacing w:line="264" w:lineRule="auto"/>
        <w:ind w:firstLine="709"/>
        <w:jc w:val="right"/>
      </w:pPr>
    </w:p>
    <w:p w:rsidR="00F13E7C" w:rsidRPr="00A66BB0" w:rsidRDefault="00F13E7C" w:rsidP="00F13E7C">
      <w:pPr>
        <w:spacing w:line="264" w:lineRule="auto"/>
      </w:pPr>
      <w:r w:rsidRPr="00A66BB0">
        <w:br w:type="page"/>
      </w:r>
    </w:p>
    <w:p w:rsidR="00F13E7C" w:rsidRPr="00A66BB0" w:rsidRDefault="00F13E7C" w:rsidP="00F13E7C">
      <w:pPr>
        <w:spacing w:line="264" w:lineRule="auto"/>
        <w:ind w:firstLine="709"/>
        <w:jc w:val="right"/>
      </w:pPr>
      <w:r w:rsidRPr="00A66BB0">
        <w:t>Приложение № 4</w:t>
      </w:r>
    </w:p>
    <w:p w:rsidR="00F13E7C" w:rsidRPr="00A66BB0" w:rsidRDefault="00F13E7C" w:rsidP="00F13E7C">
      <w:pPr>
        <w:spacing w:line="264" w:lineRule="auto"/>
        <w:ind w:firstLine="709"/>
        <w:jc w:val="right"/>
      </w:pPr>
      <w:r w:rsidRPr="00A66BB0">
        <w:t>к договору аренды имущества</w:t>
      </w:r>
    </w:p>
    <w:p w:rsidR="00F13E7C" w:rsidRPr="00A66BB0" w:rsidRDefault="00F13E7C" w:rsidP="00F13E7C">
      <w:pPr>
        <w:spacing w:line="264" w:lineRule="auto"/>
        <w:ind w:firstLine="709"/>
        <w:jc w:val="right"/>
      </w:pPr>
      <w:r w:rsidRPr="00A66BB0">
        <w:t>№                          от                      2018 г.</w:t>
      </w:r>
    </w:p>
    <w:p w:rsidR="00F13E7C" w:rsidRPr="00A66BB0" w:rsidRDefault="00F13E7C" w:rsidP="00F13E7C">
      <w:pPr>
        <w:spacing w:line="264" w:lineRule="auto"/>
        <w:ind w:firstLine="709"/>
        <w:jc w:val="center"/>
        <w:rPr>
          <w:b/>
        </w:rPr>
      </w:pPr>
      <w:r w:rsidRPr="00A66BB0">
        <w:rPr>
          <w:b/>
        </w:rPr>
        <w:t xml:space="preserve">АКТ </w:t>
      </w:r>
    </w:p>
    <w:p w:rsidR="00F13E7C" w:rsidRPr="00A66BB0" w:rsidRDefault="00F13E7C" w:rsidP="00F13E7C">
      <w:pPr>
        <w:spacing w:line="264" w:lineRule="auto"/>
        <w:ind w:firstLine="709"/>
        <w:jc w:val="center"/>
        <w:rPr>
          <w:b/>
        </w:rPr>
      </w:pPr>
      <w:r w:rsidRPr="00A66BB0">
        <w:rPr>
          <w:b/>
        </w:rPr>
        <w:t>приема-передачи арендуемого имущества</w:t>
      </w:r>
    </w:p>
    <w:p w:rsidR="00F13E7C" w:rsidRPr="00A66BB0" w:rsidRDefault="00F13E7C" w:rsidP="00F13E7C">
      <w:pPr>
        <w:spacing w:line="264" w:lineRule="auto"/>
        <w:ind w:firstLine="709"/>
        <w:jc w:val="center"/>
        <w:rPr>
          <w:b/>
        </w:rPr>
      </w:pPr>
    </w:p>
    <w:p w:rsidR="00F13E7C" w:rsidRPr="00A66BB0" w:rsidRDefault="00F13E7C" w:rsidP="00F13E7C">
      <w:pPr>
        <w:spacing w:line="264" w:lineRule="auto"/>
        <w:ind w:firstLine="709"/>
        <w:jc w:val="center"/>
        <w:rPr>
          <w:b/>
        </w:rPr>
      </w:pPr>
    </w:p>
    <w:p w:rsidR="00F13E7C" w:rsidRPr="00A66BB0" w:rsidRDefault="00F13E7C" w:rsidP="00F13E7C">
      <w:pPr>
        <w:spacing w:line="264" w:lineRule="auto"/>
        <w:jc w:val="both"/>
      </w:pPr>
      <w:r w:rsidRPr="00A66BB0">
        <w:t>г. Тамбов                                                               «_</w:t>
      </w:r>
      <w:r w:rsidRPr="00A66BB0">
        <w:rPr>
          <w:u w:val="single"/>
        </w:rPr>
        <w:t>__</w:t>
      </w:r>
      <w:r w:rsidRPr="00A66BB0">
        <w:t>_»_</w:t>
      </w:r>
      <w:r w:rsidRPr="00A66BB0">
        <w:rPr>
          <w:u w:val="single"/>
        </w:rPr>
        <w:t>_______</w:t>
      </w:r>
      <w:r w:rsidRPr="00A66BB0">
        <w:t>_2018 г.</w:t>
      </w:r>
    </w:p>
    <w:p w:rsidR="00F13E7C" w:rsidRPr="00A66BB0" w:rsidRDefault="00F13E7C" w:rsidP="00F13E7C">
      <w:pPr>
        <w:spacing w:line="264" w:lineRule="auto"/>
        <w:jc w:val="both"/>
      </w:pPr>
    </w:p>
    <w:p w:rsidR="00F13E7C" w:rsidRDefault="00F13E7C" w:rsidP="00F13E7C">
      <w:pPr>
        <w:spacing w:line="264" w:lineRule="auto"/>
        <w:ind w:firstLine="709"/>
        <w:jc w:val="both"/>
      </w:pPr>
      <w:r w:rsidRPr="00A66BB0">
        <w:rPr>
          <w:b/>
        </w:rPr>
        <w:t>Акционерное общество «</w:t>
      </w:r>
      <w:proofErr w:type="spellStart"/>
      <w:r w:rsidRPr="00A66BB0">
        <w:rPr>
          <w:b/>
        </w:rPr>
        <w:t>Вагонреммаш</w:t>
      </w:r>
      <w:proofErr w:type="spellEnd"/>
      <w:r w:rsidRPr="00A66BB0">
        <w:rPr>
          <w:b/>
        </w:rPr>
        <w:t>»</w:t>
      </w:r>
      <w:r w:rsidRPr="00A66BB0">
        <w:t>, именуемое в дальнейшем «Арендодатель», в лице генерального директора Долгова Павла Сергеевича, действующего на основании Устава, с одной стороны, сдало в аренду имущество, расположенное по адресу: г</w:t>
      </w:r>
      <w:proofErr w:type="gramStart"/>
      <w:r w:rsidRPr="00A66BB0">
        <w:t>.Т</w:t>
      </w:r>
      <w:proofErr w:type="gramEnd"/>
      <w:r w:rsidRPr="00A66BB0">
        <w:t xml:space="preserve">амбов, пл. Мастерских, д.1, а </w:t>
      </w:r>
      <w:r w:rsidRPr="00A66BB0">
        <w:rPr>
          <w:b/>
          <w:iCs/>
        </w:rPr>
        <w:t>_____________________</w:t>
      </w:r>
      <w:r w:rsidRPr="00A66BB0">
        <w:t xml:space="preserve">, в лице _________________________________, действующего на основании Устава, именуемое в дальнейшем «Арендатор» с другой стороны, принял имущество, которое представляет собой:  </w:t>
      </w:r>
    </w:p>
    <w:p w:rsidR="00F13E7C" w:rsidRPr="00A66BB0" w:rsidRDefault="00F13E7C" w:rsidP="00F13E7C">
      <w:pPr>
        <w:spacing w:line="264" w:lineRule="auto"/>
        <w:ind w:firstLine="709"/>
        <w:jc w:val="both"/>
      </w:pPr>
    </w:p>
    <w:tbl>
      <w:tblPr>
        <w:tblW w:w="9059" w:type="dxa"/>
        <w:jc w:val="center"/>
        <w:tblLayout w:type="fixed"/>
        <w:tblLook w:val="04A0"/>
      </w:tblPr>
      <w:tblGrid>
        <w:gridCol w:w="537"/>
        <w:gridCol w:w="6663"/>
        <w:gridCol w:w="1859"/>
      </w:tblGrid>
      <w:tr w:rsidR="00F13E7C" w:rsidRPr="00A66BB0" w:rsidTr="0023386A">
        <w:trPr>
          <w:trHeight w:val="20"/>
          <w:tblHeader/>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 xml:space="preserve">№ </w:t>
            </w:r>
            <w:proofErr w:type="spellStart"/>
            <w:proofErr w:type="gramStart"/>
            <w:r w:rsidRPr="00D65E44">
              <w:rPr>
                <w:sz w:val="20"/>
                <w:szCs w:val="20"/>
              </w:rPr>
              <w:t>п</w:t>
            </w:r>
            <w:proofErr w:type="spellEnd"/>
            <w:proofErr w:type="gramEnd"/>
            <w:r w:rsidRPr="00D65E44">
              <w:rPr>
                <w:sz w:val="20"/>
                <w:szCs w:val="20"/>
              </w:rPr>
              <w:t>/</w:t>
            </w:r>
            <w:proofErr w:type="spellStart"/>
            <w:r w:rsidRPr="00D65E44">
              <w:rPr>
                <w:sz w:val="20"/>
                <w:szCs w:val="20"/>
              </w:rPr>
              <w:t>п</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jc w:val="center"/>
              <w:outlineLvl w:val="0"/>
              <w:rPr>
                <w:b/>
                <w:bCs/>
                <w:color w:val="000000"/>
              </w:rPr>
            </w:pPr>
            <w:r w:rsidRPr="00A66BB0">
              <w:rPr>
                <w:b/>
                <w:bCs/>
                <w:color w:val="000000"/>
              </w:rPr>
              <w:t>Наименование  имущества</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F13E7C" w:rsidRPr="00A66BB0" w:rsidRDefault="00F13E7C" w:rsidP="0023386A">
            <w:pPr>
              <w:spacing w:line="264" w:lineRule="auto"/>
              <w:jc w:val="center"/>
              <w:outlineLvl w:val="0"/>
              <w:rPr>
                <w:b/>
                <w:bCs/>
                <w:color w:val="000000"/>
              </w:rPr>
            </w:pPr>
            <w:r w:rsidRPr="00A66BB0">
              <w:rPr>
                <w:b/>
                <w:bCs/>
                <w:color w:val="000000"/>
              </w:rPr>
              <w:t>Инв. №</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rPr>
                <w:b/>
                <w:bCs/>
                <w:sz w:val="20"/>
                <w:szCs w:val="20"/>
              </w:rPr>
            </w:pPr>
          </w:p>
        </w:tc>
        <w:tc>
          <w:tcPr>
            <w:tcW w:w="6663" w:type="dxa"/>
            <w:shd w:val="clear" w:color="auto" w:fill="auto"/>
            <w:hideMark/>
          </w:tcPr>
          <w:p w:rsidR="00F13E7C" w:rsidRPr="00A66BB0" w:rsidRDefault="00F13E7C" w:rsidP="0023386A">
            <w:pPr>
              <w:spacing w:line="264" w:lineRule="auto"/>
              <w:ind w:firstLineChars="100" w:firstLine="241"/>
              <w:outlineLvl w:val="0"/>
              <w:rPr>
                <w:b/>
                <w:bCs/>
                <w:color w:val="000000"/>
              </w:rPr>
            </w:pPr>
            <w:r w:rsidRPr="00A66BB0">
              <w:rPr>
                <w:b/>
                <w:bCs/>
                <w:color w:val="000000"/>
              </w:rPr>
              <w:t>Сооружения</w:t>
            </w:r>
          </w:p>
        </w:tc>
        <w:tc>
          <w:tcPr>
            <w:tcW w:w="1859" w:type="dxa"/>
          </w:tcPr>
          <w:p w:rsidR="00F13E7C" w:rsidRPr="00A66BB0" w:rsidRDefault="00F13E7C" w:rsidP="0023386A">
            <w:pPr>
              <w:spacing w:line="264" w:lineRule="auto"/>
              <w:jc w:val="center"/>
              <w:outlineLvl w:val="0"/>
              <w:rPr>
                <w:b/>
                <w:bCs/>
                <w:color w:val="000000"/>
              </w:rPr>
            </w:pP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1</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НАКОПИТЕЛЬ С ПЛУЖКОМ И СТОЛОМ ДЛЯ ГОРЕЛОЙ ЗЕМЛИ</w:t>
            </w:r>
          </w:p>
        </w:tc>
        <w:tc>
          <w:tcPr>
            <w:tcW w:w="1859" w:type="dxa"/>
          </w:tcPr>
          <w:p w:rsidR="00F13E7C" w:rsidRPr="00A66BB0" w:rsidRDefault="00F13E7C" w:rsidP="0023386A">
            <w:pPr>
              <w:spacing w:line="264" w:lineRule="auto"/>
              <w:jc w:val="center"/>
              <w:outlineLvl w:val="1"/>
              <w:rPr>
                <w:color w:val="000000"/>
              </w:rPr>
            </w:pPr>
            <w:r w:rsidRPr="00A66BB0">
              <w:rPr>
                <w:color w:val="000000"/>
              </w:rPr>
              <w:t>43626</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2</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НАКОПИТЕЛЬ С ПЛУЖКОМ И СТОЛОМ ДЛЯ ГОРЯЧЕЙ ЗЕМЛИ</w:t>
            </w:r>
          </w:p>
        </w:tc>
        <w:tc>
          <w:tcPr>
            <w:tcW w:w="1859" w:type="dxa"/>
          </w:tcPr>
          <w:p w:rsidR="00F13E7C" w:rsidRPr="00A66BB0" w:rsidRDefault="00F13E7C" w:rsidP="0023386A">
            <w:pPr>
              <w:spacing w:line="264" w:lineRule="auto"/>
              <w:jc w:val="center"/>
              <w:outlineLvl w:val="1"/>
              <w:rPr>
                <w:color w:val="000000"/>
              </w:rPr>
            </w:pPr>
            <w:r w:rsidRPr="00A66BB0">
              <w:rPr>
                <w:color w:val="000000"/>
              </w:rPr>
              <w:t>43627</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3</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СЫРОГО ПЕСКА</w:t>
            </w:r>
          </w:p>
        </w:tc>
        <w:tc>
          <w:tcPr>
            <w:tcW w:w="1859" w:type="dxa"/>
          </w:tcPr>
          <w:p w:rsidR="00F13E7C" w:rsidRPr="00A66BB0" w:rsidRDefault="00F13E7C" w:rsidP="0023386A">
            <w:pPr>
              <w:spacing w:line="264" w:lineRule="auto"/>
              <w:jc w:val="center"/>
              <w:outlineLvl w:val="1"/>
              <w:rPr>
                <w:color w:val="000000"/>
              </w:rPr>
            </w:pPr>
            <w:r w:rsidRPr="00A66BB0">
              <w:rPr>
                <w:color w:val="000000"/>
              </w:rPr>
              <w:t>42047</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4</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БУНКЕР ЭСТАКАДА НАД БЕГУНАМИ</w:t>
            </w:r>
          </w:p>
        </w:tc>
        <w:tc>
          <w:tcPr>
            <w:tcW w:w="1859" w:type="dxa"/>
          </w:tcPr>
          <w:p w:rsidR="00F13E7C" w:rsidRPr="00A66BB0" w:rsidRDefault="00F13E7C" w:rsidP="0023386A">
            <w:pPr>
              <w:spacing w:line="264" w:lineRule="auto"/>
              <w:jc w:val="center"/>
              <w:outlineLvl w:val="1"/>
              <w:rPr>
                <w:color w:val="000000"/>
              </w:rPr>
            </w:pPr>
            <w:r w:rsidRPr="00A66BB0">
              <w:rPr>
                <w:color w:val="000000"/>
              </w:rPr>
              <w:t>40765</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5</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ВОЗДУХОСБОРНИК  В-8</w:t>
            </w:r>
          </w:p>
        </w:tc>
        <w:tc>
          <w:tcPr>
            <w:tcW w:w="1859" w:type="dxa"/>
          </w:tcPr>
          <w:p w:rsidR="00F13E7C" w:rsidRPr="00A66BB0" w:rsidRDefault="00F13E7C" w:rsidP="0023386A">
            <w:pPr>
              <w:spacing w:line="264" w:lineRule="auto"/>
              <w:jc w:val="center"/>
              <w:outlineLvl w:val="1"/>
              <w:rPr>
                <w:color w:val="000000"/>
              </w:rPr>
            </w:pPr>
            <w:r w:rsidRPr="00A66BB0">
              <w:rPr>
                <w:color w:val="000000"/>
              </w:rPr>
              <w:t>101107</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6</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Г</w:t>
            </w:r>
            <w:proofErr w:type="gramStart"/>
            <w:r w:rsidRPr="00A66BB0">
              <w:rPr>
                <w:color w:val="000000"/>
              </w:rPr>
              <w:t>P</w:t>
            </w:r>
            <w:proofErr w:type="gramEnd"/>
            <w:r w:rsidRPr="00A66BB0">
              <w:rPr>
                <w:color w:val="000000"/>
              </w:rPr>
              <w:t>АДИPНЯ ДЛЯ ОХЛАЖДЕНИЯ ВОДЫ ОТ СТАЛЕПЛАВЛЬНЫХ ПЕЧЕЙ</w:t>
            </w:r>
          </w:p>
        </w:tc>
        <w:tc>
          <w:tcPr>
            <w:tcW w:w="1859" w:type="dxa"/>
          </w:tcPr>
          <w:p w:rsidR="00F13E7C" w:rsidRPr="00A66BB0" w:rsidRDefault="00F13E7C" w:rsidP="0023386A">
            <w:pPr>
              <w:spacing w:line="264" w:lineRule="auto"/>
              <w:jc w:val="center"/>
              <w:outlineLvl w:val="1"/>
              <w:rPr>
                <w:color w:val="000000"/>
              </w:rPr>
            </w:pPr>
            <w:r w:rsidRPr="00A66BB0">
              <w:rPr>
                <w:color w:val="000000"/>
              </w:rPr>
              <w:t>46068</w:t>
            </w:r>
          </w:p>
        </w:tc>
      </w:tr>
      <w:tr w:rsidR="00F13E7C" w:rsidRPr="00A66BB0" w:rsidTr="00233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37" w:type="dxa"/>
            <w:shd w:val="clear" w:color="auto" w:fill="auto"/>
            <w:vAlign w:val="center"/>
            <w:hideMark/>
          </w:tcPr>
          <w:p w:rsidR="00F13E7C" w:rsidRPr="00D65E44" w:rsidRDefault="00F13E7C" w:rsidP="0023386A">
            <w:pPr>
              <w:spacing w:line="264" w:lineRule="auto"/>
              <w:jc w:val="right"/>
              <w:outlineLvl w:val="0"/>
              <w:rPr>
                <w:sz w:val="20"/>
                <w:szCs w:val="20"/>
              </w:rPr>
            </w:pPr>
            <w:r w:rsidRPr="00D65E44">
              <w:rPr>
                <w:sz w:val="20"/>
                <w:szCs w:val="20"/>
              </w:rPr>
              <w:t>7</w:t>
            </w:r>
          </w:p>
        </w:tc>
        <w:tc>
          <w:tcPr>
            <w:tcW w:w="6663" w:type="dxa"/>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ЭСТАКАДА НАД ФОРМОВОЧНЫМИ МАШИНАМИ</w:t>
            </w:r>
          </w:p>
        </w:tc>
        <w:tc>
          <w:tcPr>
            <w:tcW w:w="1859" w:type="dxa"/>
          </w:tcPr>
          <w:p w:rsidR="00F13E7C" w:rsidRPr="00A66BB0" w:rsidRDefault="00F13E7C" w:rsidP="0023386A">
            <w:pPr>
              <w:spacing w:line="264" w:lineRule="auto"/>
              <w:jc w:val="center"/>
              <w:outlineLvl w:val="1"/>
              <w:rPr>
                <w:color w:val="000000"/>
              </w:rPr>
            </w:pPr>
            <w:r w:rsidRPr="00A66BB0">
              <w:rPr>
                <w:color w:val="000000"/>
              </w:rPr>
              <w:t>40776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13E7C" w:rsidRPr="00D65E44" w:rsidRDefault="00F13E7C" w:rsidP="0023386A">
            <w:pPr>
              <w:spacing w:line="264" w:lineRule="auto"/>
              <w:jc w:val="right"/>
              <w:outlineLvl w:val="0"/>
              <w:rPr>
                <w:sz w:val="20"/>
                <w:szCs w:val="20"/>
              </w:rPr>
            </w:pP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outlineLvl w:val="0"/>
              <w:rPr>
                <w:b/>
                <w:bCs/>
                <w:color w:val="000000"/>
              </w:rPr>
            </w:pPr>
            <w:r w:rsidRPr="00A66BB0">
              <w:rPr>
                <w:b/>
                <w:bCs/>
                <w:color w:val="000000"/>
              </w:rPr>
              <w:t>Машины и оборудование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0"/>
              <w:rPr>
                <w:b/>
                <w:bCs/>
                <w:color w:val="000000"/>
              </w:rPr>
            </w:pP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proofErr w:type="gramStart"/>
            <w:r w:rsidRPr="00A66BB0">
              <w:rPr>
                <w:color w:val="000000"/>
              </w:rPr>
              <w:t>БЕГУНЫ</w:t>
            </w:r>
            <w:proofErr w:type="gramEnd"/>
            <w:r w:rsidRPr="00A66BB0">
              <w:rPr>
                <w:color w:val="000000"/>
              </w:rPr>
              <w:t xml:space="preserve"> СМЕШИВАЮЩИЕ МОД 114 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40702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ВАННА ДЛЯ ПОДВОДНОГО ПОЛИ</w:t>
            </w:r>
            <w:proofErr w:type="gramStart"/>
            <w:r w:rsidRPr="00A66BB0">
              <w:rPr>
                <w:color w:val="000000"/>
              </w:rPr>
              <w:t>P</w:t>
            </w:r>
            <w:proofErr w:type="gramEnd"/>
            <w:r w:rsidRPr="00A66BB0">
              <w:rPr>
                <w:color w:val="000000"/>
              </w:rPr>
              <w:t>ОВАНИЯ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203173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ВР-100-45-8С</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101279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СЕПАРАТОР ВП 10.001.00  НА РАМЕ СО ШКИВОМ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101303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Ц4-70 № 12,5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45390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 Ц4-70 №12,5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45391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ВЕНТИЛЯТОРЫ КРЫШНЫЕ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101105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ВЕРСТАК ДЛЯ СТЕРЖЕНЩИКОВ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70061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ВЕРСТАК ДЛЯ СТЕРЖЕНЩИКОВ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70062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ВЕРСТАК ДЛЯ СТЕРЖЕНЩИКОВ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70063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ВЕРТИКАЛЬНО-СВЕРЛИЛЬНЫЙ СТАНОК 2Н135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40225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ВЕРТИКАЛЬНО-СВЕРЛИЛЬНЫЙ СТАНОК МОД 2Н 135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40241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29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101178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101180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ВЛАГООТДЕЛИТЕЛЬ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101184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ВЫБИВНАЯ РЕШЕТКА 31315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w:t>
            </w:r>
            <w:proofErr w:type="gramStart"/>
            <w:r w:rsidRPr="00A66BB0">
              <w:rPr>
                <w:color w:val="000000"/>
              </w:rPr>
              <w:t>P</w:t>
            </w:r>
            <w:proofErr w:type="gramEnd"/>
            <w:r w:rsidRPr="00A66BB0">
              <w:rPr>
                <w:color w:val="000000"/>
              </w:rPr>
              <w:t>ОБЕМЕТНЫЙ БАPАБАН 42246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w:t>
            </w:r>
            <w:proofErr w:type="gramStart"/>
            <w:r w:rsidRPr="00A66BB0">
              <w:rPr>
                <w:color w:val="000000"/>
              </w:rPr>
              <w:t>P</w:t>
            </w:r>
            <w:proofErr w:type="gramEnd"/>
            <w:r w:rsidRPr="00A66BB0">
              <w:rPr>
                <w:color w:val="000000"/>
              </w:rPr>
              <w:t>ОБОМЕТНЫЙ БАPАБАН 42236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ДИНАМОМЕТР ДПУ 50-1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100696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39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Дуговая сталеплавильная печь переменного тока емкостью 1500кг (ДППТ-1,5)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ДЫМОСОС  ДН 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101265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ДЫМОСОС Д-3.5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101309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ДЫМОСОС МОД ДН 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240524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ЖЕЛЕЗООТДЕЛИТЕЛЬ ТИПА </w:t>
            </w:r>
            <w:proofErr w:type="gramStart"/>
            <w:r w:rsidRPr="00A66BB0">
              <w:rPr>
                <w:color w:val="000000"/>
              </w:rPr>
              <w:t>Ш</w:t>
            </w:r>
            <w:proofErr w:type="gramEnd"/>
            <w:r w:rsidRPr="00A66BB0">
              <w:rPr>
                <w:color w:val="000000"/>
              </w:rPr>
              <w:t xml:space="preserve"> 65-63 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3Х ТОННЫЙ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3Х ТОННЫЙ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40809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ГРЕЙФЕРНЫЙ ОДНОКАНАТНЫЙ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203355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ДЛЯ РАЗЛИВА СТАЛИ Г\П 3 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40787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49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40788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40803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КОВШ РАЗЛИВОЧНЫЙ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43800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40740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11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40741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2</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59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8</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ЛЕНТОЧНЫЙ МОД ЛК 9</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40739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КОНВЕЙЕР ТЕЛЕЖЕЧНЫЙ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103718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103720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Корзина загрузочная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103721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69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БАЛКА Г/П 2 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90006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БАЛКА С ПОДКРАНОВЫМИ ПУТЯМИ Г/П 2Т, ПРОЛЕТ 6М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40938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ГРЕЙФЕРН  Г/П 5 Т, ПРОЛЕТ 16,5 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40933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КОНСОЛЬНОПОВОРОТНЫЙ ПНЕВМАТИЧЕСКИЙ Г/П 0,3ТН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43447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КОНСОЛЬНОПОВОРОТНЫЙ ПРЕВМАТИЧЕСКИЙ Г/П 0,3Т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43446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КОНСОЛЬНЫЙ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г/</w:t>
            </w:r>
            <w:proofErr w:type="spellStart"/>
            <w:proofErr w:type="gramStart"/>
            <w:r w:rsidRPr="00A66BB0">
              <w:rPr>
                <w:color w:val="000000"/>
              </w:rPr>
              <w:t>п</w:t>
            </w:r>
            <w:proofErr w:type="spellEnd"/>
            <w:proofErr w:type="gramEnd"/>
            <w:r w:rsidRPr="00A66BB0">
              <w:rPr>
                <w:color w:val="000000"/>
              </w:rPr>
              <w:t xml:space="preserve"> 5 </w:t>
            </w:r>
            <w:proofErr w:type="spellStart"/>
            <w:r w:rsidRPr="00A66BB0">
              <w:rPr>
                <w:color w:val="000000"/>
              </w:rPr>
              <w:t>тн</w:t>
            </w:r>
            <w:proofErr w:type="spellEnd"/>
            <w:r w:rsidRPr="00A66BB0">
              <w:rPr>
                <w:color w:val="000000"/>
              </w:rPr>
              <w:t>. Прол.17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Кран мостовой </w:t>
            </w:r>
            <w:proofErr w:type="spellStart"/>
            <w:r w:rsidRPr="00A66BB0">
              <w:rPr>
                <w:color w:val="000000"/>
              </w:rPr>
              <w:t>двухбалочный</w:t>
            </w:r>
            <w:proofErr w:type="spellEnd"/>
            <w:r w:rsidRPr="00A66BB0">
              <w:rPr>
                <w:color w:val="000000"/>
              </w:rPr>
              <w:t xml:space="preserve"> электрический КМ5-16,5-12-А7 </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90075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79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Г/П 5 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90060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ДВУХБАЛОЧНЫЙ МАГНИТНЫЙ 5-МТ-А7-16,5-12-У3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Кран мостовой электрический </w:t>
            </w:r>
            <w:proofErr w:type="spellStart"/>
            <w:r w:rsidRPr="00A66BB0">
              <w:rPr>
                <w:color w:val="000000"/>
              </w:rPr>
              <w:t>двухбалочный</w:t>
            </w:r>
            <w:proofErr w:type="spellEnd"/>
            <w:r w:rsidRPr="00A66BB0">
              <w:rPr>
                <w:color w:val="000000"/>
              </w:rPr>
              <w:t xml:space="preserve"> опорный КМЭ-5-17-А7-У3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90086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общего назначения 5-А7-1 7-12,5-У3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90078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КРАН МОСТОВОЙ ЭЛЕКТРИЧЕСКИЙ ОДНОБАЛОЧНЫЙ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41024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ЛАБОРАТОРНЫЙ ПРИБОР МОД 04116 А-04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100154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ЛЕНТОЧНЫЙ ПИТАТЕЛЬ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42067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89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 22114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МОД.91271 БМ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ЛИТЕЙНАЯ ФОРМОВОЧНАЯ ВСТРЯХИВАЮЩАЯ МОД.91271 БМ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40762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стержневая полуавтоматическая пескодувная 2Б83 (наибольшая масса стержня 8 кг)</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w:t>
            </w:r>
            <w:proofErr w:type="gramStart"/>
            <w:r w:rsidRPr="00A66BB0">
              <w:rPr>
                <w:color w:val="000000"/>
              </w:rPr>
              <w:t>P</w:t>
            </w:r>
            <w:proofErr w:type="gramEnd"/>
            <w:r w:rsidRPr="00A66BB0">
              <w:rPr>
                <w:color w:val="000000"/>
              </w:rPr>
              <w:t>МОВОЧНАЯ МАPКА 91271-Б</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91271 БМ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мод. 22111М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мод. 29514М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Машина формовочная мод. 29514М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40840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МЕХАНИЗИРОВАННАЯ ПОТОЧНАЯ ЛИНИЯ ДЛЯ МЕЛКОГО ЛИТЬЯ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40796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99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МОНОРЕЛЬС К 1 СТУПЕНИ ОЧИСТКИ ВОЗДУХА  ОТ ДРОБЕМЕТОВ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80829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ОБДИРОЧНО-ШЛИФОВАЛЬНЫЙ СТАНОК МОД 36-633</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40406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ОБДИРОЧНО-ШЛИФОВАЛЬНЫЙ СТАНОК МОД 3Б634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40407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ОБДИРОЧНО-ШЛИФОВАЛЬНЫЙ СТАНОК МОД 3М636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40405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КАМЕРНАЯ С ВЫКОТНЫМ ПОДОМ ДЛЯ ТЕРМООБРАБОТКИ</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40768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НАГРЕВА НА ГАЗЕ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40550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НАГРЕВА НА ГАЗЕ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40553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НАГРЕВА НА ГАЗЕ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40767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ПЕЧЬ САТ -100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40834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ПИЛА ПРОДОЛЬНАЯ ПО ДЕРЕВУ Г/Г М-ДИСКА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40672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109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ПИРОМЕТР "ЛУЧ"</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100157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ПРЕСС ГИДРАВЛИЧЕСКЙ П-6326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40518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ПРИБОР МОД 029</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41042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АППАРАТ "VARIOSYNERGIC"3400-2GW</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101352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ПОЛУАВТОМАТ "VARIOSTAR-317"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101224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полуавтомат MIG-506</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101466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ТРАНСФОРМАТОР ТДМ 317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СВАРОЧНЫЙ ТРАНСФОРМАТОР ТДМ 317</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101166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 xml:space="preserve">Система пожарной сигнализации </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101419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СИТО БА</w:t>
            </w:r>
            <w:proofErr w:type="gramStart"/>
            <w:r w:rsidRPr="00A66BB0">
              <w:rPr>
                <w:color w:val="000000"/>
              </w:rPr>
              <w:t>P</w:t>
            </w:r>
            <w:proofErr w:type="gramEnd"/>
            <w:r w:rsidRPr="00A66BB0">
              <w:rPr>
                <w:color w:val="000000"/>
              </w:rPr>
              <w:t>АБАННОЕ ПОЛИГОНАЛЬНОЕ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119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СМЕСИТЕЛЬ</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240813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для резки труб</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40522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ЗАТОЧНЫЙ  ЗК 634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140440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НАСТОЛЬНО-СВЕРЛИЛЬНЫЙ  2 М 112</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240266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СТРОГАЛЬНЫЙ МОД СФ</w:t>
            </w:r>
            <w:proofErr w:type="gramStart"/>
            <w:r w:rsidRPr="00A66BB0">
              <w:rPr>
                <w:color w:val="000000"/>
              </w:rPr>
              <w:t>6</w:t>
            </w:r>
            <w:proofErr w:type="gramEnd"/>
            <w:r w:rsidRPr="00A66BB0">
              <w:rPr>
                <w:color w:val="000000"/>
              </w:rPr>
              <w:t xml:space="preserve"> И105510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40671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Станок фрезерный мод.6Е75П</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40288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СУЛЬФИТОВАРКА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42079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ТАЛЬ ЭЛЕКТРИЧЕСКАЯ Г/П 1 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ТАЛЬ ЭЛЕКТРИЧЕСКАЯ Г/П 1 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90029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ТАЛЬ ЭЛЕКТРИЧЕСКАЯ КАНАТНАЯ ТЭ 1, Г/П 1ТН.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90046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129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ТЕЛЕЖКА Г/П 5Т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280772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ТЕЛЕЖКА СБРОСА ПЫЛИ ОТ ДРОБОМЕТА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103423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ТЕЛЕЖКА СБРОСА ПЫЛИ ОТ ДРОБОМЕТА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103452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ТЕЛЕЖКИ Г/П 5Т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43357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ТЕХНОЛОГИЧЕСКАЯ ПЛОЩАДКА С ЭСТАКАДОЙ</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40801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ТОКАРНО-ВИНТОРЕЗНЫЙ СТАНОК 1К 62Х400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40028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ТОКАРНЫЙ СТАНОК ПО ДЕРЕВУ ТВ 200 РМУ 1500 ВУ 200ММ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40673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МОД ЭТМПК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40525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СВАРОЧНЫЙ ТДМ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44873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ЭТМПК 2000/10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43670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139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ТРАНСФОРМАТОР ЭТМПК-1600/10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45037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4Х ЦИКЛОННАЯ ОТ ДРОБЕМЕТА D 800 ММ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43762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ВЫБИВКИ ФОРМ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103028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ДВУХСТУПЕНЧАТОЙ ОЧИСТКИ ОТ 2Х Д</w:t>
            </w:r>
            <w:proofErr w:type="gramStart"/>
            <w:r w:rsidRPr="00A66BB0">
              <w:rPr>
                <w:color w:val="000000"/>
              </w:rPr>
              <w:t>P</w:t>
            </w:r>
            <w:proofErr w:type="gramEnd"/>
            <w:r w:rsidRPr="00A66BB0">
              <w:rPr>
                <w:color w:val="000000"/>
              </w:rPr>
              <w:t>ОБОМЕТОВ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280804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ДЛЯ ОЧИСТКИ, ОХЛАЖДЕНИЯ</w:t>
            </w:r>
            <w:proofErr w:type="gramStart"/>
            <w:r w:rsidRPr="00A66BB0">
              <w:rPr>
                <w:color w:val="000000"/>
              </w:rPr>
              <w:t>,Г</w:t>
            </w:r>
            <w:proofErr w:type="gramEnd"/>
            <w:r w:rsidRPr="00A66BB0">
              <w:rPr>
                <w:color w:val="000000"/>
              </w:rPr>
              <w:t>ЗИРОВАНИЯ И РАЗЛИВА ПИТЬЕВОЙ ВОДЫ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103476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УСТАНОВКА СУШКИ ПЕСКА</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103398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УСТАНОВКИ ВЫБИВКИ ФОРМ ДЛЯ МЕЛКОГО ЛИТЬЯ</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УСТРОЙСТВО ПОДАЧИ СМЕСИ К ФОРМОВОЧНЫМ МАШИНАМ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103601</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УСТРОЙСТВО ПОДАЧИ ФОРМОВОЧНОЙ СМЕСИ К ФОРМОВОЧ МАШИНЕ</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43465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proofErr w:type="spellStart"/>
            <w:r w:rsidRPr="00A66BB0">
              <w:rPr>
                <w:color w:val="000000"/>
              </w:rPr>
              <w:t>Фильтокомпенсирующее</w:t>
            </w:r>
            <w:proofErr w:type="spellEnd"/>
            <w:r w:rsidRPr="00A66BB0">
              <w:rPr>
                <w:color w:val="000000"/>
              </w:rPr>
              <w:t xml:space="preserve"> устройство ФКУ-3-6-2100  УХЛ 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44912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149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w:t>
            </w:r>
            <w:proofErr w:type="gramStart"/>
            <w:r w:rsidRPr="00A66BB0">
              <w:rPr>
                <w:color w:val="000000"/>
              </w:rPr>
              <w:t>P</w:t>
            </w:r>
            <w:proofErr w:type="gramEnd"/>
            <w:r w:rsidRPr="00A66BB0">
              <w:rPr>
                <w:color w:val="000000"/>
              </w:rPr>
              <w:t>МОВОЧНАЯ МАШИНА МОД.22111М-04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w:t>
            </w:r>
            <w:proofErr w:type="gramStart"/>
            <w:r w:rsidRPr="00A66BB0">
              <w:rPr>
                <w:color w:val="000000"/>
              </w:rPr>
              <w:t>P</w:t>
            </w:r>
            <w:proofErr w:type="gramEnd"/>
            <w:r w:rsidRPr="00A66BB0">
              <w:rPr>
                <w:color w:val="000000"/>
              </w:rPr>
              <w:t>МОВОЧНАЯ МАШИНА МОД.22111М-04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240817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ФОРМОВОЧНАЯ МАШИНА 29514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ФОРМОВОЧНАЯ МАШИНА МОД 29514</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40828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w:t>
            </w:r>
            <w:proofErr w:type="gramStart"/>
            <w:r w:rsidRPr="00A66BB0">
              <w:rPr>
                <w:color w:val="000000"/>
              </w:rPr>
              <w:t>.Т</w:t>
            </w:r>
            <w:proofErr w:type="gramEnd"/>
            <w:r w:rsidRPr="00A66BB0">
              <w:rPr>
                <w:color w:val="000000"/>
              </w:rPr>
              <w:t>ЕЛЬФЕР Г\П 1 ТН</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90010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ЭЛЕВАТОР КОВШ ВЕРТИКАЛЬНО ЛЕНТОЧНЫЙ ЛГ-160-8400</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40747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proofErr w:type="gramStart"/>
            <w:r w:rsidRPr="00A66BB0">
              <w:rPr>
                <w:color w:val="000000"/>
              </w:rPr>
              <w:t>ЭЛЕКТРО ПЕЧЬ</w:t>
            </w:r>
            <w:proofErr w:type="gramEnd"/>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40814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ТАЛЬ С МОНОРЕЛЬСОМ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Г/П 0,5Т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Г/П 2Т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42082</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159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Г/П 2Т</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С МОНОРЕЛЬСОМ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 ТЕЛЬФЕР С МОНОРЕЛЬСОМ</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42088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ЭЛЕКТРОМАГНИТ ДПМ 117-30/М-У1</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40919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ЭЛЕКТРОПЕЧЬ СТАЛЕПЛАВИЛЬНАЯ ДУГОВАЯ МОД ДСП-1,5</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40770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13E7C" w:rsidRPr="00D65E44" w:rsidRDefault="00F13E7C" w:rsidP="0023386A">
            <w:pPr>
              <w:spacing w:line="264" w:lineRule="auto"/>
              <w:jc w:val="right"/>
              <w:outlineLvl w:val="0"/>
              <w:rPr>
                <w:sz w:val="20"/>
                <w:szCs w:val="20"/>
              </w:rPr>
            </w:pP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outlineLvl w:val="0"/>
              <w:rPr>
                <w:b/>
                <w:bCs/>
                <w:color w:val="000000"/>
              </w:rPr>
            </w:pPr>
            <w:proofErr w:type="spellStart"/>
            <w:r w:rsidRPr="00A66BB0">
              <w:rPr>
                <w:b/>
                <w:bCs/>
                <w:color w:val="000000"/>
              </w:rPr>
              <w:t>Выч</w:t>
            </w:r>
            <w:proofErr w:type="gramStart"/>
            <w:r w:rsidRPr="00A66BB0">
              <w:rPr>
                <w:b/>
                <w:bCs/>
                <w:color w:val="000000"/>
              </w:rPr>
              <w:t>.т</w:t>
            </w:r>
            <w:proofErr w:type="gramEnd"/>
            <w:r w:rsidRPr="00A66BB0">
              <w:rPr>
                <w:b/>
                <w:bCs/>
                <w:color w:val="000000"/>
              </w:rPr>
              <w:t>ехника</w:t>
            </w:r>
            <w:proofErr w:type="spellEnd"/>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0"/>
              <w:rPr>
                <w:b/>
                <w:bCs/>
                <w:color w:val="000000"/>
              </w:rPr>
            </w:pP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lang w:val="en-US"/>
              </w:rPr>
            </w:pPr>
            <w:r w:rsidRPr="00A66BB0">
              <w:rPr>
                <w:color w:val="000000"/>
              </w:rPr>
              <w:t>Компьютер</w:t>
            </w:r>
            <w:r w:rsidRPr="00A66BB0">
              <w:rPr>
                <w:color w:val="000000"/>
                <w:lang w:val="en-US"/>
              </w:rPr>
              <w:t xml:space="preserve">  Pentium Dual Core E3200/1024/160G</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101824</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КОМПЬЮТЕР FUJITSU-SIEMENS</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100657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lang w:val="en-US"/>
              </w:rPr>
            </w:pPr>
            <w:r w:rsidRPr="00A66BB0">
              <w:rPr>
                <w:color w:val="000000"/>
              </w:rPr>
              <w:t>КОМПЬЮТЕР</w:t>
            </w:r>
            <w:r w:rsidRPr="00A66BB0">
              <w:rPr>
                <w:color w:val="000000"/>
                <w:lang w:val="en-US"/>
              </w:rPr>
              <w:t xml:space="preserve"> </w:t>
            </w:r>
            <w:proofErr w:type="gramStart"/>
            <w:r w:rsidRPr="00A66BB0">
              <w:rPr>
                <w:color w:val="000000"/>
              </w:rPr>
              <w:t>А</w:t>
            </w:r>
            <w:proofErr w:type="spellStart"/>
            <w:proofErr w:type="gramEnd"/>
            <w:r w:rsidRPr="00A66BB0">
              <w:rPr>
                <w:color w:val="000000"/>
                <w:lang w:val="en-US"/>
              </w:rPr>
              <w:t>guarius</w:t>
            </w:r>
            <w:proofErr w:type="spellEnd"/>
            <w:r w:rsidRPr="00A66BB0">
              <w:rPr>
                <w:color w:val="000000"/>
                <w:lang w:val="en-US"/>
              </w:rPr>
              <w:t xml:space="preserve"> SDT  SC170 (ASUS P4S533-MX SIS651 S478/C1.7GHz/DDR 256M</w:t>
            </w:r>
            <w:r w:rsidRPr="00A66BB0">
              <w:rPr>
                <w:color w:val="000000"/>
              </w:rPr>
              <w:t>Б</w:t>
            </w:r>
            <w:r w:rsidRPr="00A66BB0">
              <w:rPr>
                <w:color w:val="000000"/>
                <w:lang w:val="en-US"/>
              </w:rPr>
              <w:t>)</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100339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13E7C" w:rsidRPr="00D65E44" w:rsidRDefault="00F13E7C" w:rsidP="0023386A">
            <w:pPr>
              <w:spacing w:line="264" w:lineRule="auto"/>
              <w:jc w:val="right"/>
              <w:outlineLvl w:val="0"/>
              <w:rPr>
                <w:sz w:val="20"/>
                <w:szCs w:val="20"/>
              </w:rPr>
            </w:pP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100" w:firstLine="241"/>
              <w:outlineLvl w:val="0"/>
              <w:rPr>
                <w:b/>
                <w:bCs/>
                <w:color w:val="000000"/>
              </w:rPr>
            </w:pPr>
            <w:r w:rsidRPr="00A66BB0">
              <w:rPr>
                <w:b/>
                <w:bCs/>
                <w:color w:val="000000"/>
              </w:rPr>
              <w:t xml:space="preserve">Инструмент, инвентарь и </w:t>
            </w:r>
            <w:proofErr w:type="spellStart"/>
            <w:r w:rsidRPr="00A66BB0">
              <w:rPr>
                <w:b/>
                <w:bCs/>
                <w:color w:val="000000"/>
              </w:rPr>
              <w:t>хоз</w:t>
            </w:r>
            <w:proofErr w:type="gramStart"/>
            <w:r w:rsidRPr="00A66BB0">
              <w:rPr>
                <w:b/>
                <w:bCs/>
                <w:color w:val="000000"/>
              </w:rPr>
              <w:t>.п</w:t>
            </w:r>
            <w:proofErr w:type="gramEnd"/>
            <w:r w:rsidRPr="00A66BB0">
              <w:rPr>
                <w:b/>
                <w:bCs/>
                <w:color w:val="000000"/>
              </w:rPr>
              <w:t>ринадлежности</w:t>
            </w:r>
            <w:proofErr w:type="spellEnd"/>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0"/>
              <w:rPr>
                <w:b/>
                <w:bCs/>
                <w:color w:val="000000"/>
              </w:rPr>
            </w:pP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167</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БАК МЕТАЛЛИЧЕ</w:t>
            </w:r>
            <w:proofErr w:type="gramStart"/>
            <w:r w:rsidRPr="00A66BB0">
              <w:rPr>
                <w:color w:val="000000"/>
              </w:rPr>
              <w:t>C</w:t>
            </w:r>
            <w:proofErr w:type="gramEnd"/>
            <w:r w:rsidRPr="00A66BB0">
              <w:rPr>
                <w:color w:val="000000"/>
              </w:rPr>
              <w:t>КИЙ ДЛЯ ВОДЫ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103143</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168</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103215</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169</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170</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103217</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171</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103218</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172</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103219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173</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САМО</w:t>
            </w:r>
            <w:proofErr w:type="gramStart"/>
            <w:r w:rsidRPr="00A66BB0">
              <w:rPr>
                <w:color w:val="000000"/>
              </w:rPr>
              <w:t>P</w:t>
            </w:r>
            <w:proofErr w:type="gramEnd"/>
            <w:r w:rsidRPr="00A66BB0">
              <w:rPr>
                <w:color w:val="000000"/>
              </w:rPr>
              <w:t>АЗГPУЖАЮЩЕЙСЯ ЯЩИК</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103220</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174</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СТОЛ ДЛЯ ОТРЕЗКИ ПРИБЫЛИ КОРПУСА БУКСЫ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81039</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175</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ТАРНЫЙ ЯЩИК ДЛЯ ТЕРМООБРАБОТКИ ФЕРРОСПЛАВОВ</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81826</w:t>
            </w:r>
          </w:p>
        </w:tc>
      </w:tr>
      <w:tr w:rsidR="00F13E7C" w:rsidRPr="00A66BB0" w:rsidTr="0023386A">
        <w:trPr>
          <w:trHeight w:val="20"/>
          <w:jc w:val="center"/>
        </w:trPr>
        <w:tc>
          <w:tcPr>
            <w:tcW w:w="537" w:type="dxa"/>
            <w:tcBorders>
              <w:top w:val="nil"/>
              <w:left w:val="single" w:sz="4" w:space="0" w:color="auto"/>
              <w:bottom w:val="single" w:sz="4" w:space="0" w:color="auto"/>
              <w:right w:val="single" w:sz="4" w:space="0" w:color="auto"/>
            </w:tcBorders>
            <w:shd w:val="clear" w:color="auto" w:fill="auto"/>
            <w:vAlign w:val="center"/>
          </w:tcPr>
          <w:p w:rsidR="00F13E7C" w:rsidRPr="00D65E44" w:rsidRDefault="00F13E7C" w:rsidP="0023386A">
            <w:pPr>
              <w:spacing w:line="264" w:lineRule="auto"/>
              <w:jc w:val="right"/>
              <w:outlineLvl w:val="0"/>
              <w:rPr>
                <w:sz w:val="20"/>
                <w:szCs w:val="20"/>
              </w:rPr>
            </w:pPr>
            <w:r w:rsidRPr="00D65E44">
              <w:rPr>
                <w:sz w:val="20"/>
                <w:szCs w:val="20"/>
              </w:rPr>
              <w:t>176</w:t>
            </w:r>
          </w:p>
        </w:tc>
        <w:tc>
          <w:tcPr>
            <w:tcW w:w="6663" w:type="dxa"/>
            <w:tcBorders>
              <w:top w:val="nil"/>
              <w:left w:val="single" w:sz="4" w:space="0" w:color="auto"/>
              <w:bottom w:val="single" w:sz="4" w:space="0" w:color="auto"/>
              <w:right w:val="single" w:sz="4" w:space="0" w:color="auto"/>
            </w:tcBorders>
            <w:shd w:val="clear" w:color="auto" w:fill="auto"/>
            <w:hideMark/>
          </w:tcPr>
          <w:p w:rsidR="00F13E7C" w:rsidRPr="00A66BB0" w:rsidRDefault="00F13E7C" w:rsidP="0023386A">
            <w:pPr>
              <w:spacing w:line="264" w:lineRule="auto"/>
              <w:ind w:firstLineChars="200" w:firstLine="480"/>
              <w:outlineLvl w:val="1"/>
              <w:rPr>
                <w:color w:val="000000"/>
              </w:rPr>
            </w:pPr>
            <w:r w:rsidRPr="00A66BB0">
              <w:rPr>
                <w:color w:val="000000"/>
              </w:rPr>
              <w:t>ШКАФ ДЛЯ СУШКИ ОДЕЖДЫ</w:t>
            </w:r>
          </w:p>
        </w:tc>
        <w:tc>
          <w:tcPr>
            <w:tcW w:w="1859" w:type="dxa"/>
            <w:tcBorders>
              <w:top w:val="single" w:sz="4" w:space="0" w:color="auto"/>
              <w:left w:val="single" w:sz="4" w:space="0" w:color="auto"/>
              <w:bottom w:val="single" w:sz="4" w:space="0" w:color="auto"/>
              <w:right w:val="single" w:sz="4" w:space="0" w:color="auto"/>
            </w:tcBorders>
          </w:tcPr>
          <w:p w:rsidR="00F13E7C" w:rsidRPr="00A66BB0" w:rsidRDefault="00F13E7C" w:rsidP="0023386A">
            <w:pPr>
              <w:spacing w:line="264" w:lineRule="auto"/>
              <w:jc w:val="center"/>
              <w:outlineLvl w:val="1"/>
              <w:rPr>
                <w:color w:val="000000"/>
              </w:rPr>
            </w:pPr>
            <w:r w:rsidRPr="00A66BB0">
              <w:rPr>
                <w:color w:val="000000"/>
              </w:rPr>
              <w:t>81045</w:t>
            </w:r>
          </w:p>
        </w:tc>
      </w:tr>
    </w:tbl>
    <w:p w:rsidR="00F13E7C" w:rsidRPr="00A66BB0" w:rsidRDefault="00F13E7C" w:rsidP="00F13E7C">
      <w:pPr>
        <w:shd w:val="clear" w:color="auto" w:fill="FFFFFF"/>
        <w:spacing w:line="264" w:lineRule="auto"/>
        <w:jc w:val="center"/>
        <w:rPr>
          <w:b/>
          <w:bCs/>
        </w:rPr>
      </w:pPr>
    </w:p>
    <w:tbl>
      <w:tblPr>
        <w:tblpPr w:leftFromText="180" w:rightFromText="180" w:vertAnchor="text" w:horzAnchor="margin" w:tblpY="1700"/>
        <w:tblW w:w="9355" w:type="dxa"/>
        <w:tblLayout w:type="fixed"/>
        <w:tblLook w:val="0000"/>
      </w:tblPr>
      <w:tblGrid>
        <w:gridCol w:w="4537"/>
        <w:gridCol w:w="4818"/>
      </w:tblGrid>
      <w:tr w:rsidR="0050127C" w:rsidRPr="00A66BB0" w:rsidTr="0050127C">
        <w:trPr>
          <w:cantSplit/>
          <w:trHeight w:val="1132"/>
        </w:trPr>
        <w:tc>
          <w:tcPr>
            <w:tcW w:w="4537" w:type="dxa"/>
          </w:tcPr>
          <w:p w:rsidR="0050127C" w:rsidRPr="00A66BB0" w:rsidRDefault="0050127C" w:rsidP="0050127C">
            <w:pPr>
              <w:spacing w:line="264" w:lineRule="auto"/>
              <w:jc w:val="both"/>
              <w:rPr>
                <w:b/>
              </w:rPr>
            </w:pPr>
            <w:r w:rsidRPr="00A66BB0">
              <w:rPr>
                <w:b/>
              </w:rPr>
              <w:t>Арендодатель:</w:t>
            </w:r>
          </w:p>
          <w:p w:rsidR="0050127C" w:rsidRPr="00A66BB0" w:rsidRDefault="0050127C" w:rsidP="0050127C">
            <w:pPr>
              <w:spacing w:line="264" w:lineRule="auto"/>
              <w:jc w:val="both"/>
              <w:rPr>
                <w:b/>
              </w:rPr>
            </w:pPr>
          </w:p>
          <w:p w:rsidR="0050127C" w:rsidRPr="00A66BB0" w:rsidRDefault="0050127C" w:rsidP="0050127C">
            <w:pPr>
              <w:spacing w:line="264" w:lineRule="auto"/>
              <w:jc w:val="both"/>
            </w:pPr>
            <w:r w:rsidRPr="00A66BB0">
              <w:t>Генеральный директор АО «ВРМ»</w:t>
            </w:r>
          </w:p>
          <w:p w:rsidR="0050127C" w:rsidRPr="00A66BB0" w:rsidRDefault="0050127C" w:rsidP="0050127C">
            <w:pPr>
              <w:spacing w:line="264" w:lineRule="auto"/>
              <w:jc w:val="both"/>
            </w:pPr>
          </w:p>
          <w:p w:rsidR="0050127C" w:rsidRPr="00A66BB0" w:rsidRDefault="0050127C" w:rsidP="0050127C">
            <w:pPr>
              <w:spacing w:line="264" w:lineRule="auto"/>
              <w:jc w:val="both"/>
            </w:pPr>
          </w:p>
          <w:p w:rsidR="0050127C" w:rsidRPr="00A66BB0" w:rsidRDefault="0050127C" w:rsidP="0050127C">
            <w:pPr>
              <w:spacing w:line="264" w:lineRule="auto"/>
              <w:jc w:val="both"/>
            </w:pPr>
            <w:r w:rsidRPr="00A66BB0">
              <w:t>___________________П.С. Долгов</w:t>
            </w:r>
          </w:p>
        </w:tc>
        <w:tc>
          <w:tcPr>
            <w:tcW w:w="4818" w:type="dxa"/>
          </w:tcPr>
          <w:p w:rsidR="0050127C" w:rsidRPr="00A66BB0" w:rsidRDefault="0050127C" w:rsidP="0050127C">
            <w:pPr>
              <w:spacing w:line="264" w:lineRule="auto"/>
              <w:ind w:firstLine="709"/>
              <w:jc w:val="both"/>
            </w:pPr>
            <w:r>
              <w:rPr>
                <w:b/>
              </w:rPr>
              <w:t xml:space="preserve">                         </w:t>
            </w:r>
            <w:r w:rsidRPr="00A66BB0">
              <w:rPr>
                <w:b/>
              </w:rPr>
              <w:t>Арендатор:</w:t>
            </w:r>
          </w:p>
          <w:p w:rsidR="0050127C" w:rsidRPr="00A66BB0" w:rsidRDefault="0050127C" w:rsidP="0050127C">
            <w:pPr>
              <w:spacing w:line="264" w:lineRule="auto"/>
              <w:ind w:firstLine="709"/>
              <w:jc w:val="both"/>
            </w:pPr>
          </w:p>
          <w:p w:rsidR="0050127C" w:rsidRDefault="0050127C" w:rsidP="0050127C">
            <w:pPr>
              <w:spacing w:line="264" w:lineRule="auto"/>
              <w:ind w:firstLine="709"/>
              <w:jc w:val="both"/>
            </w:pPr>
            <w:r>
              <w:t xml:space="preserve">                     </w:t>
            </w:r>
          </w:p>
          <w:p w:rsidR="0050127C" w:rsidRDefault="0050127C" w:rsidP="0050127C">
            <w:pPr>
              <w:spacing w:line="264" w:lineRule="auto"/>
              <w:ind w:firstLine="709"/>
              <w:jc w:val="both"/>
            </w:pPr>
          </w:p>
          <w:p w:rsidR="0050127C" w:rsidRDefault="0050127C" w:rsidP="0050127C">
            <w:pPr>
              <w:spacing w:line="264" w:lineRule="auto"/>
              <w:ind w:firstLine="709"/>
              <w:jc w:val="both"/>
            </w:pPr>
          </w:p>
          <w:p w:rsidR="0050127C" w:rsidRPr="00A66BB0" w:rsidRDefault="0050127C" w:rsidP="0050127C">
            <w:pPr>
              <w:spacing w:line="264" w:lineRule="auto"/>
              <w:ind w:firstLine="709"/>
              <w:jc w:val="both"/>
            </w:pPr>
            <w:r>
              <w:t>_______________________</w:t>
            </w:r>
          </w:p>
        </w:tc>
      </w:tr>
    </w:tbl>
    <w:p w:rsidR="00F13E7C" w:rsidRPr="00A66BB0" w:rsidRDefault="00F13E7C" w:rsidP="00F13E7C">
      <w:pPr>
        <w:spacing w:line="264" w:lineRule="auto"/>
        <w:ind w:firstLine="709"/>
        <w:jc w:val="both"/>
      </w:pPr>
      <w:r w:rsidRPr="00A66BB0">
        <w:t>Техническое состояние вышеуказанного имущества на момент передачи удовлетворительное и полностью отвечает требованиям Арендатора, претензий принимающей стороны нет.</w:t>
      </w:r>
    </w:p>
    <w:p w:rsidR="00F13E7C" w:rsidRPr="00F13E7C" w:rsidRDefault="00F13E7C" w:rsidP="00F13E7C">
      <w:pPr>
        <w:spacing w:line="264" w:lineRule="auto"/>
        <w:ind w:firstLine="709"/>
        <w:jc w:val="center"/>
        <w:rPr>
          <w:b/>
        </w:rPr>
      </w:pPr>
      <w:r w:rsidRPr="00F13E7C">
        <w:rPr>
          <w:b/>
        </w:rPr>
        <w:t>Подписи</w:t>
      </w:r>
      <w:r>
        <w:rPr>
          <w:b/>
        </w:rPr>
        <w:t xml:space="preserve"> сторон:</w:t>
      </w:r>
    </w:p>
    <w:p w:rsidR="00F13E7C" w:rsidRPr="00A66BB0" w:rsidRDefault="00F13E7C" w:rsidP="00F13E7C">
      <w:pPr>
        <w:spacing w:line="264" w:lineRule="auto"/>
        <w:ind w:firstLine="709"/>
        <w:rPr>
          <w:b/>
        </w:rPr>
      </w:pPr>
      <w:r w:rsidRPr="00A66BB0">
        <w:rPr>
          <w:b/>
        </w:rPr>
        <w:t xml:space="preserve">                                           </w:t>
      </w:r>
    </w:p>
    <w:p w:rsidR="00F13E7C" w:rsidRPr="00A66BB0" w:rsidRDefault="00F13E7C" w:rsidP="00F13E7C">
      <w:pPr>
        <w:shd w:val="clear" w:color="auto" w:fill="FFFFFF"/>
        <w:spacing w:line="264" w:lineRule="auto"/>
        <w:jc w:val="center"/>
        <w:rPr>
          <w:b/>
          <w:bCs/>
        </w:rPr>
      </w:pPr>
    </w:p>
    <w:p w:rsidR="00D77109" w:rsidRDefault="00D77109" w:rsidP="005B2FDA">
      <w:pPr>
        <w:pStyle w:val="a3"/>
        <w:jc w:val="right"/>
        <w:rPr>
          <w:rStyle w:val="a4"/>
          <w:sz w:val="26"/>
          <w:szCs w:val="26"/>
        </w:rPr>
      </w:pPr>
    </w:p>
    <w:p w:rsidR="0023386A" w:rsidRDefault="0023386A" w:rsidP="005B2FDA">
      <w:pPr>
        <w:pStyle w:val="a3"/>
        <w:jc w:val="right"/>
        <w:rPr>
          <w:rStyle w:val="a4"/>
          <w:sz w:val="26"/>
          <w:szCs w:val="26"/>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50127C" w:rsidRDefault="0050127C" w:rsidP="00004F78">
      <w:pPr>
        <w:pStyle w:val="a3"/>
        <w:jc w:val="right"/>
        <w:rPr>
          <w:b w:val="0"/>
          <w:sz w:val="24"/>
        </w:rPr>
      </w:pPr>
    </w:p>
    <w:p w:rsidR="00D65E44" w:rsidRDefault="00D65E44">
      <w:pPr>
        <w:rPr>
          <w:bCs/>
        </w:rPr>
      </w:pPr>
      <w:r>
        <w:rPr>
          <w:b/>
        </w:rPr>
        <w:br w:type="page"/>
      </w:r>
    </w:p>
    <w:p w:rsidR="00004F78" w:rsidRPr="00813A77" w:rsidRDefault="00004F78" w:rsidP="00004F78">
      <w:pPr>
        <w:pStyle w:val="a3"/>
        <w:jc w:val="right"/>
        <w:rPr>
          <w:b w:val="0"/>
          <w:sz w:val="24"/>
        </w:rPr>
      </w:pPr>
      <w:r w:rsidRPr="00813A77">
        <w:rPr>
          <w:b w:val="0"/>
          <w:sz w:val="24"/>
        </w:rPr>
        <w:t>Приложение №</w:t>
      </w:r>
      <w:r>
        <w:rPr>
          <w:b w:val="0"/>
          <w:sz w:val="24"/>
        </w:rPr>
        <w:t xml:space="preserve"> 5</w:t>
      </w:r>
    </w:p>
    <w:p w:rsidR="00004F78" w:rsidRPr="00813A77" w:rsidRDefault="00004F78" w:rsidP="00004F78">
      <w:pPr>
        <w:pStyle w:val="a3"/>
        <w:jc w:val="right"/>
        <w:rPr>
          <w:b w:val="0"/>
          <w:sz w:val="24"/>
        </w:rPr>
      </w:pPr>
      <w:r w:rsidRPr="00813A77">
        <w:rPr>
          <w:b w:val="0"/>
          <w:sz w:val="24"/>
        </w:rPr>
        <w:t>к документации</w:t>
      </w:r>
      <w:r>
        <w:rPr>
          <w:b w:val="0"/>
          <w:sz w:val="24"/>
        </w:rPr>
        <w:t xml:space="preserve"> об аукционе</w:t>
      </w:r>
    </w:p>
    <w:p w:rsidR="0023386A" w:rsidRPr="004819D6" w:rsidRDefault="0023386A" w:rsidP="0023386A">
      <w:pPr>
        <w:shd w:val="clear" w:color="auto" w:fill="FFFFFF"/>
        <w:spacing w:line="264" w:lineRule="auto"/>
        <w:jc w:val="center"/>
        <w:rPr>
          <w:b/>
          <w:sz w:val="28"/>
          <w:szCs w:val="28"/>
        </w:rPr>
      </w:pPr>
      <w:r w:rsidRPr="004819D6">
        <w:rPr>
          <w:b/>
          <w:sz w:val="28"/>
          <w:szCs w:val="28"/>
        </w:rPr>
        <w:t>ДОГОВОР</w:t>
      </w:r>
    </w:p>
    <w:p w:rsidR="0023386A" w:rsidRPr="004819D6" w:rsidRDefault="0023386A" w:rsidP="0023386A">
      <w:pPr>
        <w:shd w:val="clear" w:color="auto" w:fill="FFFFFF"/>
        <w:spacing w:line="264" w:lineRule="auto"/>
        <w:ind w:right="10"/>
        <w:jc w:val="center"/>
        <w:rPr>
          <w:b/>
          <w:sz w:val="28"/>
          <w:szCs w:val="28"/>
        </w:rPr>
      </w:pPr>
      <w:r w:rsidRPr="004819D6">
        <w:rPr>
          <w:b/>
          <w:bCs/>
          <w:sz w:val="28"/>
          <w:szCs w:val="28"/>
        </w:rPr>
        <w:t>аренды недвижимого имущества</w:t>
      </w:r>
    </w:p>
    <w:p w:rsidR="0023386A" w:rsidRPr="004819D6" w:rsidRDefault="0023386A" w:rsidP="0023386A">
      <w:pPr>
        <w:shd w:val="clear" w:color="auto" w:fill="FFFFFF"/>
        <w:spacing w:line="264" w:lineRule="auto"/>
        <w:ind w:right="10"/>
      </w:pPr>
    </w:p>
    <w:p w:rsidR="0023386A" w:rsidRPr="004819D6" w:rsidRDefault="0023386A" w:rsidP="0023386A">
      <w:pPr>
        <w:shd w:val="clear" w:color="auto" w:fill="FFFFFF"/>
        <w:spacing w:line="264" w:lineRule="auto"/>
        <w:ind w:right="10"/>
      </w:pPr>
    </w:p>
    <w:p w:rsidR="0023386A" w:rsidRPr="004819D6" w:rsidRDefault="0023386A" w:rsidP="0023386A">
      <w:pPr>
        <w:spacing w:line="264" w:lineRule="auto"/>
        <w:ind w:left="5355" w:hanging="5355"/>
      </w:pPr>
      <w:r w:rsidRPr="004819D6">
        <w:t>г. Тамбов</w:t>
      </w:r>
      <w:r w:rsidRPr="004819D6">
        <w:tab/>
        <w:t xml:space="preserve">                 «___»________2018 г.</w:t>
      </w:r>
    </w:p>
    <w:p w:rsidR="0023386A" w:rsidRPr="004819D6" w:rsidRDefault="0023386A" w:rsidP="0023386A">
      <w:pPr>
        <w:shd w:val="clear" w:color="auto" w:fill="FFFFFF"/>
        <w:spacing w:line="264" w:lineRule="auto"/>
        <w:ind w:right="10"/>
        <w:rPr>
          <w:i/>
          <w:iCs/>
        </w:rPr>
      </w:pPr>
    </w:p>
    <w:p w:rsidR="0023386A" w:rsidRPr="004819D6" w:rsidRDefault="0023386A" w:rsidP="0023386A">
      <w:pPr>
        <w:shd w:val="clear" w:color="auto" w:fill="FFFFFF"/>
        <w:spacing w:line="264" w:lineRule="auto"/>
        <w:ind w:right="10"/>
      </w:pPr>
    </w:p>
    <w:p w:rsidR="0023386A" w:rsidRPr="004819D6" w:rsidRDefault="0023386A" w:rsidP="0023386A">
      <w:pPr>
        <w:shd w:val="clear" w:color="auto" w:fill="FFFFFF"/>
        <w:spacing w:line="264" w:lineRule="auto"/>
        <w:ind w:firstLine="709"/>
        <w:jc w:val="both"/>
      </w:pPr>
      <w:r w:rsidRPr="004819D6">
        <w:rPr>
          <w:b/>
        </w:rPr>
        <w:t>Акционерное общество «</w:t>
      </w:r>
      <w:proofErr w:type="spellStart"/>
      <w:r w:rsidRPr="004819D6">
        <w:rPr>
          <w:b/>
        </w:rPr>
        <w:t>Вагонреммаш</w:t>
      </w:r>
      <w:proofErr w:type="spellEnd"/>
      <w:r w:rsidRPr="004819D6">
        <w:rPr>
          <w:b/>
        </w:rPr>
        <w:t>»</w:t>
      </w:r>
      <w:r w:rsidRPr="004819D6">
        <w:t>, именуемое в дальнейшем «Арендодатель», в лице генерального директора Долгова Павла Сергеевича, действующего на основании Устава, с одной стороны, и _______, именуемое в дальнейшем «Арендатор», в лице _______, действующего на основании Устава, с другой стороны, именуемые в дальнейшем «Стороны», заключили настоящий Договор о нижеследующем:</w:t>
      </w:r>
    </w:p>
    <w:p w:rsidR="0023386A" w:rsidRPr="004819D6" w:rsidRDefault="0023386A" w:rsidP="0023386A">
      <w:pPr>
        <w:shd w:val="clear" w:color="auto" w:fill="FFFFFF"/>
        <w:spacing w:line="264" w:lineRule="auto"/>
        <w:ind w:firstLine="709"/>
        <w:jc w:val="both"/>
      </w:pPr>
    </w:p>
    <w:p w:rsidR="0023386A" w:rsidRPr="004819D6" w:rsidRDefault="0023386A" w:rsidP="0023386A">
      <w:pPr>
        <w:shd w:val="clear" w:color="auto" w:fill="FFFFFF"/>
        <w:spacing w:line="264" w:lineRule="auto"/>
        <w:jc w:val="center"/>
        <w:rPr>
          <w:b/>
          <w:bCs/>
        </w:rPr>
      </w:pPr>
      <w:r w:rsidRPr="004819D6">
        <w:rPr>
          <w:b/>
          <w:bCs/>
        </w:rPr>
        <w:t>1. Предмет Договора</w:t>
      </w:r>
    </w:p>
    <w:p w:rsidR="0023386A" w:rsidRPr="004819D6" w:rsidRDefault="0023386A" w:rsidP="0023386A">
      <w:pPr>
        <w:shd w:val="clear" w:color="auto" w:fill="FFFFFF"/>
        <w:spacing w:line="264" w:lineRule="auto"/>
        <w:jc w:val="center"/>
      </w:pPr>
    </w:p>
    <w:p w:rsidR="0023386A" w:rsidRPr="004819D6" w:rsidRDefault="0023386A" w:rsidP="0023386A">
      <w:pPr>
        <w:widowControl w:val="0"/>
        <w:numPr>
          <w:ilvl w:val="0"/>
          <w:numId w:val="13"/>
        </w:numPr>
        <w:shd w:val="clear" w:color="auto" w:fill="FFFFFF"/>
        <w:tabs>
          <w:tab w:val="left" w:pos="1133"/>
        </w:tabs>
        <w:autoSpaceDE w:val="0"/>
        <w:autoSpaceDN w:val="0"/>
        <w:adjustRightInd w:val="0"/>
        <w:spacing w:line="264" w:lineRule="auto"/>
        <w:ind w:firstLine="709"/>
        <w:jc w:val="both"/>
      </w:pPr>
      <w:r w:rsidRPr="004819D6">
        <w:t xml:space="preserve">Арендодатель передает, а Арендатор принимает в аренду (во временное владение пользование за плату) недвижимое имущество общей площадью </w:t>
      </w:r>
      <w:r w:rsidRPr="004819D6">
        <w:rPr>
          <w:b/>
        </w:rPr>
        <w:t>8354</w:t>
      </w:r>
      <w:r w:rsidRPr="004819D6">
        <w:t xml:space="preserve"> </w:t>
      </w:r>
      <w:r w:rsidRPr="004819D6">
        <w:rPr>
          <w:b/>
          <w:bCs/>
        </w:rPr>
        <w:t xml:space="preserve">кв.м, </w:t>
      </w:r>
      <w:r w:rsidR="0050127C" w:rsidRPr="004819D6">
        <w:t>имеющее основные</w:t>
      </w:r>
      <w:r w:rsidRPr="004819D6">
        <w:t xml:space="preserve"> характеристики, указанные в приложении </w:t>
      </w:r>
      <w:r w:rsidRPr="004819D6">
        <w:rPr>
          <w:i/>
          <w:iCs/>
        </w:rPr>
        <w:t>№1</w:t>
      </w:r>
      <w:r w:rsidRPr="004819D6">
        <w:t xml:space="preserve"> к настоящему Договору, </w:t>
      </w:r>
      <w:r w:rsidR="0050127C" w:rsidRPr="004819D6">
        <w:t>являющемуся его</w:t>
      </w:r>
      <w:r w:rsidRPr="004819D6">
        <w:t xml:space="preserve"> неотъемлемой частью, расположенное по адресу: г</w:t>
      </w:r>
      <w:proofErr w:type="gramStart"/>
      <w:r w:rsidRPr="004819D6">
        <w:t>.Т</w:t>
      </w:r>
      <w:proofErr w:type="gramEnd"/>
      <w:r w:rsidRPr="004819D6">
        <w:t>амбов, пл. Мастерских, д.1</w:t>
      </w:r>
      <w:r w:rsidRPr="004819D6">
        <w:rPr>
          <w:b/>
          <w:bCs/>
        </w:rPr>
        <w:t xml:space="preserve"> </w:t>
      </w:r>
      <w:r w:rsidRPr="004819D6">
        <w:t>(далее - Недвижимое имущество).</w:t>
      </w:r>
    </w:p>
    <w:p w:rsidR="0023386A" w:rsidRPr="004819D6" w:rsidRDefault="0023386A" w:rsidP="0023386A">
      <w:pPr>
        <w:widowControl w:val="0"/>
        <w:numPr>
          <w:ilvl w:val="0"/>
          <w:numId w:val="13"/>
        </w:numPr>
        <w:shd w:val="clear" w:color="auto" w:fill="FFFFFF"/>
        <w:tabs>
          <w:tab w:val="left" w:pos="1133"/>
        </w:tabs>
        <w:autoSpaceDE w:val="0"/>
        <w:autoSpaceDN w:val="0"/>
        <w:adjustRightInd w:val="0"/>
        <w:spacing w:line="264" w:lineRule="auto"/>
        <w:ind w:firstLine="709"/>
        <w:jc w:val="both"/>
      </w:pPr>
      <w:r w:rsidRPr="004819D6">
        <w:t xml:space="preserve">Недвижимое имущество передается Арендатору </w:t>
      </w:r>
      <w:proofErr w:type="gramStart"/>
      <w:r w:rsidRPr="004819D6">
        <w:t>для</w:t>
      </w:r>
      <w:proofErr w:type="gramEnd"/>
      <w:r w:rsidRPr="004819D6">
        <w:t xml:space="preserve"> под сталелитейное производство. Арендатор не вправе без письменного согласия Арендодателя изменять вид</w:t>
      </w:r>
      <w:r w:rsidRPr="004819D6">
        <w:rPr>
          <w:i/>
          <w:iCs/>
        </w:rPr>
        <w:t xml:space="preserve"> </w:t>
      </w:r>
      <w:r w:rsidRPr="004819D6">
        <w:t>использования Недвижимого имущества.</w:t>
      </w:r>
    </w:p>
    <w:p w:rsidR="0023386A" w:rsidRPr="004819D6" w:rsidRDefault="0023386A" w:rsidP="0023386A">
      <w:pPr>
        <w:shd w:val="clear" w:color="auto" w:fill="FFFFFF"/>
        <w:tabs>
          <w:tab w:val="left" w:pos="1133"/>
        </w:tabs>
        <w:spacing w:line="264" w:lineRule="auto"/>
        <w:ind w:left="709"/>
        <w:jc w:val="both"/>
      </w:pPr>
    </w:p>
    <w:p w:rsidR="0023386A" w:rsidRPr="004819D6" w:rsidRDefault="0023386A" w:rsidP="0023386A">
      <w:pPr>
        <w:shd w:val="clear" w:color="auto" w:fill="FFFFFF"/>
        <w:spacing w:line="264" w:lineRule="auto"/>
        <w:jc w:val="center"/>
        <w:rPr>
          <w:b/>
          <w:bCs/>
        </w:rPr>
      </w:pPr>
      <w:r w:rsidRPr="004819D6">
        <w:rPr>
          <w:b/>
          <w:bCs/>
        </w:rPr>
        <w:t>2. Срок действия Договора</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tabs>
          <w:tab w:val="left" w:pos="1128"/>
        </w:tabs>
        <w:spacing w:line="264" w:lineRule="auto"/>
        <w:ind w:firstLine="709"/>
        <w:jc w:val="both"/>
        <w:rPr>
          <w:i/>
          <w:iCs/>
        </w:rPr>
      </w:pPr>
      <w:r w:rsidRPr="004819D6">
        <w:t xml:space="preserve">2.1. Настоящий Договор действует до </w:t>
      </w:r>
      <w:r w:rsidRPr="004819D6">
        <w:rPr>
          <w:i/>
          <w:iCs/>
        </w:rPr>
        <w:t>31.05.2028 г.</w:t>
      </w:r>
    </w:p>
    <w:p w:rsidR="0023386A" w:rsidRPr="004819D6" w:rsidRDefault="0023386A" w:rsidP="0023386A">
      <w:pPr>
        <w:pStyle w:val="af6"/>
        <w:numPr>
          <w:ilvl w:val="1"/>
          <w:numId w:val="31"/>
        </w:numPr>
        <w:shd w:val="clear" w:color="auto" w:fill="FFFFFF"/>
        <w:tabs>
          <w:tab w:val="left" w:pos="1133"/>
        </w:tabs>
        <w:spacing w:line="264" w:lineRule="auto"/>
        <w:ind w:left="0" w:firstLine="709"/>
        <w:jc w:val="both"/>
        <w:rPr>
          <w:sz w:val="24"/>
          <w:szCs w:val="24"/>
        </w:rPr>
      </w:pPr>
      <w:r w:rsidRPr="004819D6">
        <w:rPr>
          <w:rFonts w:eastAsia="Times New Roman"/>
          <w:sz w:val="24"/>
          <w:szCs w:val="24"/>
        </w:rPr>
        <w:t xml:space="preserve">Настоящий Договор вступает в силу </w:t>
      </w:r>
      <w:proofErr w:type="gramStart"/>
      <w:r w:rsidRPr="004819D6">
        <w:rPr>
          <w:rFonts w:eastAsia="Times New Roman"/>
          <w:sz w:val="24"/>
          <w:szCs w:val="24"/>
        </w:rPr>
        <w:t>с</w:t>
      </w:r>
      <w:proofErr w:type="gramEnd"/>
      <w:r w:rsidRPr="004819D6">
        <w:rPr>
          <w:rFonts w:eastAsia="Times New Roman"/>
          <w:sz w:val="24"/>
          <w:szCs w:val="24"/>
        </w:rPr>
        <w:t xml:space="preserve"> даты его государственной регистрации. Расходы,    связанные    с    государственной    регистрацией    настоящего    Договора, оплачиваются Арендатором за свой счет.</w:t>
      </w:r>
    </w:p>
    <w:p w:rsidR="0023386A" w:rsidRPr="004819D6" w:rsidRDefault="0023386A" w:rsidP="0023386A">
      <w:pPr>
        <w:pStyle w:val="af6"/>
        <w:numPr>
          <w:ilvl w:val="1"/>
          <w:numId w:val="31"/>
        </w:numPr>
        <w:shd w:val="clear" w:color="auto" w:fill="FFFFFF"/>
        <w:tabs>
          <w:tab w:val="left" w:pos="1133"/>
        </w:tabs>
        <w:spacing w:line="264" w:lineRule="auto"/>
        <w:ind w:left="0" w:firstLine="709"/>
        <w:jc w:val="both"/>
        <w:rPr>
          <w:sz w:val="24"/>
          <w:szCs w:val="24"/>
        </w:rPr>
      </w:pPr>
      <w:r w:rsidRPr="004819D6">
        <w:rPr>
          <w:rFonts w:eastAsia="Times New Roman"/>
          <w:sz w:val="24"/>
          <w:szCs w:val="24"/>
        </w:rPr>
        <w:t>Условия настоящего Договора до государственной регистрации Договора регулируются нормами настоящего Договора, действующего в этом случае в качестве краткосрочного договора аренды, заключенного на срок менее года.</w:t>
      </w:r>
    </w:p>
    <w:p w:rsidR="0023386A" w:rsidRPr="004819D6" w:rsidRDefault="0023386A" w:rsidP="0023386A">
      <w:pPr>
        <w:pStyle w:val="af6"/>
        <w:shd w:val="clear" w:color="auto" w:fill="FFFFFF"/>
        <w:tabs>
          <w:tab w:val="left" w:pos="1133"/>
        </w:tabs>
        <w:spacing w:line="264" w:lineRule="auto"/>
        <w:ind w:left="709"/>
        <w:jc w:val="both"/>
        <w:rPr>
          <w:sz w:val="24"/>
          <w:szCs w:val="24"/>
        </w:rPr>
      </w:pPr>
    </w:p>
    <w:p w:rsidR="0023386A" w:rsidRPr="004819D6" w:rsidRDefault="0023386A" w:rsidP="0023386A">
      <w:pPr>
        <w:shd w:val="clear" w:color="auto" w:fill="FFFFFF"/>
        <w:spacing w:line="264" w:lineRule="auto"/>
        <w:jc w:val="center"/>
        <w:rPr>
          <w:b/>
          <w:bCs/>
        </w:rPr>
      </w:pPr>
      <w:r w:rsidRPr="004819D6">
        <w:rPr>
          <w:b/>
          <w:bCs/>
        </w:rPr>
        <w:t>3. Права и обязанности Сторон</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tabs>
          <w:tab w:val="left" w:pos="1123"/>
        </w:tabs>
        <w:spacing w:line="264" w:lineRule="auto"/>
        <w:ind w:firstLine="709"/>
        <w:jc w:val="both"/>
      </w:pPr>
      <w:r w:rsidRPr="004819D6">
        <w:t>3.1.</w:t>
      </w:r>
      <w:r w:rsidRPr="004819D6">
        <w:tab/>
        <w:t>Арендодатель обязуется:</w:t>
      </w:r>
    </w:p>
    <w:p w:rsidR="0023386A" w:rsidRPr="004819D6" w:rsidRDefault="0023386A" w:rsidP="0023386A">
      <w:pPr>
        <w:shd w:val="clear" w:color="auto" w:fill="FFFFFF"/>
        <w:tabs>
          <w:tab w:val="left" w:pos="1123"/>
        </w:tabs>
        <w:spacing w:line="264" w:lineRule="auto"/>
        <w:ind w:firstLine="709"/>
        <w:jc w:val="both"/>
      </w:pPr>
      <w:r w:rsidRPr="004819D6">
        <w:t xml:space="preserve">3.1.1. В пятидневный срок </w:t>
      </w:r>
      <w:proofErr w:type="gramStart"/>
      <w:r w:rsidRPr="004819D6">
        <w:t>с даты вступления</w:t>
      </w:r>
      <w:proofErr w:type="gramEnd"/>
      <w:r w:rsidRPr="004819D6">
        <w:t xml:space="preserve"> в силу настоящего Договора предоставить Арендатору Недвижимое имущество по акту приема-передачи, который составляется и подписывается Сторонами в трех экземплярах. Акты приема-передачи приобщаются к каждому экземпляру настоящего Договора и являются его неотъемлемой частью.</w:t>
      </w:r>
    </w:p>
    <w:p w:rsidR="0023386A" w:rsidRPr="004819D6" w:rsidRDefault="0023386A" w:rsidP="0023386A">
      <w:pPr>
        <w:shd w:val="clear" w:color="auto" w:fill="FFFFFF"/>
        <w:tabs>
          <w:tab w:val="left" w:pos="1123"/>
        </w:tabs>
        <w:spacing w:line="264" w:lineRule="auto"/>
        <w:ind w:firstLine="709"/>
        <w:jc w:val="both"/>
      </w:pPr>
      <w:r w:rsidRPr="004819D6">
        <w:t xml:space="preserve">В </w:t>
      </w:r>
      <w:proofErr w:type="gramStart"/>
      <w:r w:rsidRPr="004819D6">
        <w:t>случае</w:t>
      </w:r>
      <w:proofErr w:type="gramEnd"/>
      <w:r w:rsidRPr="004819D6">
        <w:t xml:space="preserve"> невозможности предоставить Недвижимое имущество сообщить об этом Арендатору в течение пяти дней с даты вступления в силу настоящего Договора.</w:t>
      </w:r>
    </w:p>
    <w:p w:rsidR="0023386A" w:rsidRPr="004819D6" w:rsidRDefault="0023386A" w:rsidP="0023386A">
      <w:pPr>
        <w:pStyle w:val="af6"/>
        <w:numPr>
          <w:ilvl w:val="2"/>
          <w:numId w:val="32"/>
        </w:numPr>
        <w:shd w:val="clear" w:color="auto" w:fill="FFFFFF"/>
        <w:tabs>
          <w:tab w:val="left" w:pos="1306"/>
        </w:tabs>
        <w:spacing w:line="264" w:lineRule="auto"/>
        <w:ind w:left="0" w:firstLine="709"/>
        <w:jc w:val="both"/>
        <w:rPr>
          <w:sz w:val="24"/>
          <w:szCs w:val="24"/>
        </w:rPr>
      </w:pPr>
      <w:r w:rsidRPr="004819D6">
        <w:rPr>
          <w:rFonts w:eastAsia="Times New Roman"/>
          <w:sz w:val="24"/>
          <w:szCs w:val="24"/>
        </w:rPr>
        <w:t xml:space="preserve">Не менее чем за один месяц письменно уведомлять Арендатора </w:t>
      </w:r>
      <w:proofErr w:type="gramStart"/>
      <w:r w:rsidRPr="004819D6">
        <w:rPr>
          <w:rFonts w:eastAsia="Times New Roman"/>
          <w:sz w:val="24"/>
          <w:szCs w:val="24"/>
        </w:rPr>
        <w:t xml:space="preserve">о </w:t>
      </w:r>
      <w:r w:rsidR="0050127C" w:rsidRPr="004819D6">
        <w:rPr>
          <w:rFonts w:eastAsia="Times New Roman"/>
          <w:sz w:val="24"/>
          <w:szCs w:val="24"/>
        </w:rPr>
        <w:t>необходимости освобождения</w:t>
      </w:r>
      <w:r w:rsidRPr="004819D6">
        <w:rPr>
          <w:rFonts w:eastAsia="Times New Roman"/>
          <w:sz w:val="24"/>
          <w:szCs w:val="24"/>
        </w:rPr>
        <w:t xml:space="preserve"> Недвижимого имущества в связи с принятыми в установленном порядке решениями о капитальном ремонте</w:t>
      </w:r>
      <w:proofErr w:type="gramEnd"/>
      <w:r w:rsidRPr="004819D6">
        <w:rPr>
          <w:rFonts w:eastAsia="Times New Roman"/>
          <w:sz w:val="24"/>
          <w:szCs w:val="24"/>
        </w:rPr>
        <w:t>, реконструкции, перепрофилировании, переоборудовании, сносе Недвижимого имущества.</w:t>
      </w:r>
    </w:p>
    <w:p w:rsidR="0023386A" w:rsidRPr="004819D6" w:rsidRDefault="0023386A" w:rsidP="0023386A">
      <w:pPr>
        <w:pStyle w:val="af6"/>
        <w:numPr>
          <w:ilvl w:val="1"/>
          <w:numId w:val="32"/>
        </w:numPr>
        <w:shd w:val="clear" w:color="auto" w:fill="FFFFFF"/>
        <w:tabs>
          <w:tab w:val="left" w:pos="1123"/>
        </w:tabs>
        <w:spacing w:line="264" w:lineRule="auto"/>
        <w:ind w:left="0" w:firstLine="709"/>
        <w:jc w:val="both"/>
        <w:rPr>
          <w:sz w:val="24"/>
          <w:szCs w:val="24"/>
        </w:rPr>
      </w:pPr>
      <w:r w:rsidRPr="004819D6">
        <w:rPr>
          <w:rFonts w:eastAsia="Times New Roman"/>
          <w:sz w:val="24"/>
          <w:szCs w:val="24"/>
        </w:rPr>
        <w:t>Арендодатель имеет право:</w:t>
      </w:r>
    </w:p>
    <w:p w:rsidR="0023386A" w:rsidRPr="004819D6" w:rsidRDefault="0023386A" w:rsidP="0023386A">
      <w:pPr>
        <w:pStyle w:val="af6"/>
        <w:numPr>
          <w:ilvl w:val="2"/>
          <w:numId w:val="33"/>
        </w:numPr>
        <w:shd w:val="clear" w:color="auto" w:fill="FFFFFF"/>
        <w:tabs>
          <w:tab w:val="left" w:pos="1123"/>
        </w:tabs>
        <w:spacing w:line="264" w:lineRule="auto"/>
        <w:ind w:left="0" w:firstLine="709"/>
        <w:jc w:val="both"/>
        <w:rPr>
          <w:sz w:val="24"/>
          <w:szCs w:val="24"/>
        </w:rPr>
      </w:pPr>
      <w:r w:rsidRPr="004819D6">
        <w:rPr>
          <w:rFonts w:eastAsia="Times New Roman"/>
          <w:sz w:val="24"/>
          <w:szCs w:val="24"/>
        </w:rPr>
        <w:t>Контролировать выполнение Арендатором условий настоящего Договора.</w:t>
      </w:r>
    </w:p>
    <w:p w:rsidR="0023386A" w:rsidRPr="004819D6" w:rsidRDefault="0023386A" w:rsidP="0023386A">
      <w:pPr>
        <w:pStyle w:val="af6"/>
        <w:numPr>
          <w:ilvl w:val="2"/>
          <w:numId w:val="33"/>
        </w:numPr>
        <w:shd w:val="clear" w:color="auto" w:fill="FFFFFF"/>
        <w:tabs>
          <w:tab w:val="left" w:pos="1320"/>
        </w:tabs>
        <w:spacing w:line="264" w:lineRule="auto"/>
        <w:ind w:left="0" w:firstLine="709"/>
        <w:jc w:val="both"/>
        <w:rPr>
          <w:sz w:val="24"/>
          <w:szCs w:val="24"/>
        </w:rPr>
      </w:pPr>
      <w:r w:rsidRPr="004819D6">
        <w:rPr>
          <w:rFonts w:eastAsia="Times New Roman"/>
          <w:sz w:val="24"/>
          <w:szCs w:val="24"/>
        </w:rPr>
        <w:t xml:space="preserve">В любое время проводить проверки использования Недвижимого имущества, </w:t>
      </w:r>
      <w:r w:rsidRPr="004819D6">
        <w:rPr>
          <w:rFonts w:eastAsia="Times New Roman"/>
          <w:i/>
          <w:iCs/>
          <w:sz w:val="24"/>
          <w:szCs w:val="24"/>
        </w:rPr>
        <w:t xml:space="preserve">но </w:t>
      </w:r>
      <w:r w:rsidRPr="004819D6">
        <w:rPr>
          <w:rFonts w:eastAsia="Times New Roman"/>
          <w:sz w:val="24"/>
          <w:szCs w:val="24"/>
        </w:rPr>
        <w:t xml:space="preserve">не чаще одного раза в месяц, за исключением проведения повторных проверок по результатам </w:t>
      </w:r>
      <w:hyperlink r:id="rId21" w:history="1">
        <w:r w:rsidRPr="004819D6">
          <w:rPr>
            <w:rFonts w:eastAsia="Times New Roman"/>
            <w:sz w:val="24"/>
            <w:szCs w:val="24"/>
          </w:rPr>
          <w:t>устранения</w:t>
        </w:r>
      </w:hyperlink>
      <w:r w:rsidRPr="004819D6">
        <w:rPr>
          <w:rFonts w:eastAsia="Times New Roman"/>
          <w:sz w:val="24"/>
          <w:szCs w:val="24"/>
        </w:rPr>
        <w:t xml:space="preserve"> ранее выявленных нарушений.</w:t>
      </w:r>
    </w:p>
    <w:p w:rsidR="0023386A" w:rsidRPr="004819D6" w:rsidRDefault="0023386A" w:rsidP="0023386A">
      <w:pPr>
        <w:shd w:val="clear" w:color="auto" w:fill="FFFFFF"/>
        <w:tabs>
          <w:tab w:val="left" w:pos="1123"/>
        </w:tabs>
        <w:spacing w:line="264" w:lineRule="auto"/>
        <w:ind w:firstLine="709"/>
        <w:jc w:val="both"/>
      </w:pPr>
      <w:r w:rsidRPr="004819D6">
        <w:t>3.3.</w:t>
      </w:r>
      <w:r w:rsidRPr="004819D6">
        <w:tab/>
        <w:t>Арендатор обязуется:</w:t>
      </w:r>
    </w:p>
    <w:p w:rsidR="0023386A" w:rsidRPr="004819D6" w:rsidRDefault="0023386A" w:rsidP="0023386A">
      <w:pPr>
        <w:shd w:val="clear" w:color="auto" w:fill="FFFFFF"/>
        <w:tabs>
          <w:tab w:val="left" w:pos="1123"/>
        </w:tabs>
        <w:spacing w:line="264" w:lineRule="auto"/>
        <w:ind w:firstLine="709"/>
        <w:jc w:val="both"/>
      </w:pPr>
      <w:r w:rsidRPr="004819D6">
        <w:t>3.3.1. </w:t>
      </w:r>
      <w:r w:rsidR="0050127C" w:rsidRPr="004819D6">
        <w:t xml:space="preserve">В пятидневный срок </w:t>
      </w:r>
      <w:proofErr w:type="gramStart"/>
      <w:r w:rsidR="0050127C" w:rsidRPr="004819D6">
        <w:t>с даты</w:t>
      </w:r>
      <w:r w:rsidRPr="004819D6">
        <w:t xml:space="preserve"> подписания</w:t>
      </w:r>
      <w:proofErr w:type="gramEnd"/>
      <w:r w:rsidRPr="004819D6">
        <w:t xml:space="preserve">   Сторонами  акта  приема-передачи Недвижимого имущества заключить с </w:t>
      </w:r>
      <w:hyperlink r:id="rId22" w:history="1">
        <w:r w:rsidRPr="004819D6">
          <w:t>Арендодателем</w:t>
        </w:r>
      </w:hyperlink>
      <w:r w:rsidRPr="004819D6">
        <w:t xml:space="preserve"> договоры   о   возмещении   следующих   затрат   на   содержание   Недвижимого   имущества: энергоснабжение, водоснабжение и канализация, газоснабжение, теплоснабжение, подача кислорода и сжатого воздуха. </w:t>
      </w:r>
    </w:p>
    <w:p w:rsidR="0023386A" w:rsidRPr="004819D6" w:rsidRDefault="0023386A" w:rsidP="0023386A">
      <w:pPr>
        <w:shd w:val="clear" w:color="auto" w:fill="FFFFFF"/>
        <w:spacing w:line="264" w:lineRule="auto"/>
        <w:ind w:firstLine="709"/>
        <w:jc w:val="both"/>
      </w:pPr>
      <w:r w:rsidRPr="004819D6">
        <w:t xml:space="preserve">Заключение Арендатором договора энергоснабжения непосредственно с </w:t>
      </w:r>
      <w:proofErr w:type="spellStart"/>
      <w:r w:rsidRPr="004819D6">
        <w:t>энергоснабжающей</w:t>
      </w:r>
      <w:proofErr w:type="spellEnd"/>
      <w:r w:rsidRPr="004819D6">
        <w:t xml:space="preserve"> организацией возможно только с письменного согласия Арендодателя и при условии согласования с ним порядка расчетов сторон по этому договору.</w:t>
      </w:r>
    </w:p>
    <w:p w:rsidR="0023386A" w:rsidRPr="004819D6" w:rsidRDefault="0023386A" w:rsidP="0023386A">
      <w:pPr>
        <w:shd w:val="clear" w:color="auto" w:fill="FFFFFF"/>
        <w:spacing w:line="264" w:lineRule="auto"/>
        <w:ind w:firstLine="709"/>
        <w:jc w:val="both"/>
      </w:pPr>
      <w:r w:rsidRPr="004819D6">
        <w:t xml:space="preserve">В </w:t>
      </w:r>
      <w:proofErr w:type="gramStart"/>
      <w:r w:rsidRPr="004819D6">
        <w:t>случае</w:t>
      </w:r>
      <w:proofErr w:type="gramEnd"/>
      <w:r w:rsidRPr="004819D6">
        <w:t xml:space="preserve">, если Арендодателем заключены договоры со сторонними организациями поставщиками услуг по содержанию Недвижимого имущества, Арендатор обязан </w:t>
      </w:r>
      <w:r w:rsidR="0050127C" w:rsidRPr="004819D6">
        <w:t>заключить договор</w:t>
      </w:r>
      <w:r w:rsidRPr="004819D6">
        <w:t xml:space="preserve"> о возмещении затрат на содержание Недвижимого имущества непосредственно Арендодателем.</w:t>
      </w:r>
    </w:p>
    <w:p w:rsidR="0023386A" w:rsidRPr="004819D6" w:rsidRDefault="0023386A" w:rsidP="0023386A">
      <w:pPr>
        <w:shd w:val="clear" w:color="auto" w:fill="FFFFFF"/>
        <w:spacing w:line="264" w:lineRule="auto"/>
        <w:ind w:firstLine="709"/>
        <w:jc w:val="both"/>
      </w:pPr>
      <w:r w:rsidRPr="004819D6">
        <w:t xml:space="preserve">В </w:t>
      </w:r>
      <w:proofErr w:type="gramStart"/>
      <w:r w:rsidRPr="004819D6">
        <w:t>случае</w:t>
      </w:r>
      <w:proofErr w:type="gramEnd"/>
      <w:r w:rsidRPr="004819D6">
        <w:t xml:space="preserve"> если услуги по содержанию Недвижимого имущества оказываются Арендатору непосредственно структурными подразделениями Арендодателя, то Арендатор обязан заключить договор возмездного оказания услуг с такими подразделениями.</w:t>
      </w:r>
    </w:p>
    <w:p w:rsidR="0023386A" w:rsidRPr="004819D6" w:rsidRDefault="0023386A" w:rsidP="0023386A">
      <w:pPr>
        <w:shd w:val="clear" w:color="auto" w:fill="FFFFFF"/>
        <w:spacing w:line="264" w:lineRule="auto"/>
        <w:ind w:firstLine="709"/>
        <w:jc w:val="both"/>
      </w:pPr>
      <w:r w:rsidRPr="004819D6">
        <w:t xml:space="preserve">Указанные в настоящем пункте затраты на содержание Недвижимого имущества возмещаются (оплачиваются) Арендатором с даты подписания акта приема-передачи Недвижимого имущества. </w:t>
      </w:r>
    </w:p>
    <w:p w:rsidR="0023386A" w:rsidRPr="004819D6" w:rsidRDefault="0023386A" w:rsidP="0023386A">
      <w:pPr>
        <w:shd w:val="clear" w:color="auto" w:fill="FFFFFF"/>
        <w:spacing w:line="264" w:lineRule="auto"/>
        <w:ind w:firstLine="709"/>
        <w:jc w:val="both"/>
      </w:pPr>
      <w:r w:rsidRPr="004819D6">
        <w:t xml:space="preserve">3.3.2. В пятидневный срок </w:t>
      </w:r>
      <w:proofErr w:type="gramStart"/>
      <w:r w:rsidRPr="004819D6">
        <w:t>с даты вступления</w:t>
      </w:r>
      <w:proofErr w:type="gramEnd"/>
      <w:r w:rsidRPr="004819D6">
        <w:t xml:space="preserve"> в силу настоящего Договора принять у Арендодателя Недвижимое имущество по акту приема-передачи.</w:t>
      </w:r>
    </w:p>
    <w:p w:rsidR="0023386A" w:rsidRPr="004819D6" w:rsidRDefault="0023386A" w:rsidP="0023386A">
      <w:pPr>
        <w:shd w:val="clear" w:color="auto" w:fill="FFFFFF"/>
        <w:spacing w:line="264" w:lineRule="auto"/>
        <w:ind w:firstLine="709"/>
        <w:jc w:val="both"/>
      </w:pPr>
      <w:r w:rsidRPr="004819D6">
        <w:t>3.3.3. Своевременно и в полном объеме выплачивать Арендодателю арендную плату в соответствии с условиями настоящего Договора.</w:t>
      </w:r>
    </w:p>
    <w:p w:rsidR="0023386A" w:rsidRPr="004819D6" w:rsidRDefault="0023386A" w:rsidP="0023386A">
      <w:pPr>
        <w:shd w:val="clear" w:color="auto" w:fill="FFFFFF"/>
        <w:tabs>
          <w:tab w:val="left" w:pos="1310"/>
        </w:tabs>
        <w:spacing w:line="264" w:lineRule="auto"/>
        <w:ind w:firstLine="709"/>
        <w:jc w:val="both"/>
      </w:pPr>
      <w:r w:rsidRPr="004819D6">
        <w:t>3.3.4.</w:t>
      </w:r>
      <w:r w:rsidRPr="004819D6">
        <w:tab/>
        <w:t>Пользоваться Недвижимым имуществом в соответствии е условиями настоящего</w:t>
      </w:r>
      <w:r w:rsidRPr="004819D6">
        <w:br/>
        <w:t>Договора и установленными законодательством Российской Федерации нормами и правилами, правилами пожарной безопасности, а также внутренними документами Арендодателя.</w:t>
      </w:r>
    </w:p>
    <w:p w:rsidR="0023386A" w:rsidRPr="004819D6" w:rsidRDefault="0023386A" w:rsidP="0023386A">
      <w:pPr>
        <w:shd w:val="clear" w:color="auto" w:fill="FFFFFF"/>
        <w:tabs>
          <w:tab w:val="left" w:pos="1310"/>
        </w:tabs>
        <w:spacing w:line="264" w:lineRule="auto"/>
        <w:ind w:firstLine="709"/>
        <w:jc w:val="both"/>
      </w:pPr>
      <w:r w:rsidRPr="004819D6">
        <w:t>3.3.5.</w:t>
      </w:r>
      <w:r w:rsidRPr="004819D6">
        <w:tab/>
        <w:t>Своевременно и за свой счет производить текущий ремонт Недвижимого имущества, в том числе поддерживать в надлежащем состоянии фасады здания.</w:t>
      </w:r>
    </w:p>
    <w:p w:rsidR="0023386A" w:rsidRPr="004819D6" w:rsidRDefault="0023386A" w:rsidP="0023386A">
      <w:pPr>
        <w:shd w:val="clear" w:color="auto" w:fill="FFFFFF"/>
        <w:tabs>
          <w:tab w:val="left" w:pos="1310"/>
        </w:tabs>
        <w:spacing w:line="264" w:lineRule="auto"/>
        <w:ind w:firstLine="709"/>
        <w:jc w:val="both"/>
      </w:pPr>
      <w:r w:rsidRPr="004819D6">
        <w:t>3.3.6.</w:t>
      </w:r>
      <w:r w:rsidRPr="004819D6">
        <w:tab/>
        <w:t>Обеспечивать содержание в исправном состоянии инженерных систем (центральное отопление, горячее и холодное водоснабжение, канализацию, электроснабжение) для обеспечения их нормального функционирования.</w:t>
      </w:r>
    </w:p>
    <w:p w:rsidR="0023386A" w:rsidRPr="004819D6" w:rsidRDefault="0023386A" w:rsidP="0023386A">
      <w:pPr>
        <w:shd w:val="clear" w:color="auto" w:fill="FFFFFF"/>
        <w:tabs>
          <w:tab w:val="left" w:pos="1310"/>
        </w:tabs>
        <w:spacing w:line="264" w:lineRule="auto"/>
        <w:ind w:firstLine="709"/>
        <w:jc w:val="both"/>
      </w:pPr>
      <w:r w:rsidRPr="004819D6">
        <w:t>3.3.7.</w:t>
      </w:r>
      <w:r w:rsidRPr="004819D6">
        <w:tab/>
        <w:t>Не производить неотделимых улучшений, перепланировок и переоборудования арендуемого Недвижимого имущества без предварительного письменного согласования с Арендодателем.</w:t>
      </w:r>
    </w:p>
    <w:p w:rsidR="0023386A" w:rsidRPr="004819D6" w:rsidRDefault="0023386A" w:rsidP="0023386A">
      <w:pPr>
        <w:shd w:val="clear" w:color="auto" w:fill="FFFFFF"/>
        <w:spacing w:line="264" w:lineRule="auto"/>
        <w:ind w:firstLine="709"/>
        <w:jc w:val="both"/>
      </w:pPr>
      <w:r w:rsidRPr="004819D6">
        <w:t xml:space="preserve">3.3.8. Ежемесячно, не позднее 15 числа оплачиваемого месяца предоставлять  Арендодателю копии платежных поручений, подтверждающих перечисление арендной плат </w:t>
      </w:r>
      <w:proofErr w:type="spellStart"/>
      <w:r w:rsidRPr="004819D6">
        <w:t>ы</w:t>
      </w:r>
      <w:proofErr w:type="spellEnd"/>
      <w:r w:rsidRPr="004819D6">
        <w:t xml:space="preserve"> и штрафных санкций, установленных настоящим Договором.</w:t>
      </w:r>
    </w:p>
    <w:p w:rsidR="0023386A" w:rsidRPr="004819D6" w:rsidRDefault="0023386A" w:rsidP="0023386A">
      <w:pPr>
        <w:shd w:val="clear" w:color="auto" w:fill="FFFFFF"/>
        <w:spacing w:line="264" w:lineRule="auto"/>
        <w:ind w:firstLine="709"/>
        <w:jc w:val="both"/>
      </w:pPr>
      <w:r w:rsidRPr="004819D6">
        <w:t>3.3.9. Не сдавать арендуемое Недвижимое имущество в субаренду (поднаем) без предварительного письменного согласия Арендодателя.</w:t>
      </w:r>
    </w:p>
    <w:p w:rsidR="0023386A" w:rsidRPr="004819D6" w:rsidRDefault="0023386A" w:rsidP="0023386A">
      <w:pPr>
        <w:shd w:val="clear" w:color="auto" w:fill="FFFFFF"/>
        <w:spacing w:line="264" w:lineRule="auto"/>
        <w:ind w:firstLine="709"/>
        <w:jc w:val="both"/>
      </w:pPr>
      <w:proofErr w:type="gramStart"/>
      <w:r w:rsidRPr="004819D6">
        <w:t>Не осуществлять без предварительного письменного согласия Арендодателя другие действия, влекущие какое-либо обременение Недвижимого имущества, в том числе не передавать свои права и обязанности по настоящему Договору другому лицу (перенаем), не предоставлять арендуемое Недвижимое имущество безвозмездное пользование.</w:t>
      </w:r>
      <w:proofErr w:type="gramEnd"/>
    </w:p>
    <w:p w:rsidR="0023386A" w:rsidRPr="004819D6" w:rsidRDefault="0023386A" w:rsidP="0023386A">
      <w:pPr>
        <w:shd w:val="clear" w:color="auto" w:fill="FFFFFF"/>
        <w:spacing w:line="264" w:lineRule="auto"/>
        <w:ind w:firstLine="709"/>
        <w:jc w:val="both"/>
      </w:pPr>
      <w:r w:rsidRPr="004819D6">
        <w:t xml:space="preserve">Недвижимое имущество не может передаваться в субаренду лицам, уличенным реализации товаров, не имеющих необходимых лицензий и (или) сертификатов. В случае если субарендатор уличен в продаже продукции, не имеющей необходимых лицензий и (иди) сертификатов, в том числе контрафактной, настоящий </w:t>
      </w:r>
      <w:proofErr w:type="gramStart"/>
      <w:r w:rsidRPr="004819D6">
        <w:t>Договор</w:t>
      </w:r>
      <w:proofErr w:type="gramEnd"/>
      <w:r w:rsidRPr="004819D6">
        <w:t xml:space="preserve"> может быть расторгнут Арендодателем в одностороннем и бесспорном порядке.</w:t>
      </w:r>
    </w:p>
    <w:p w:rsidR="0023386A" w:rsidRPr="004819D6" w:rsidRDefault="0023386A" w:rsidP="0023386A">
      <w:pPr>
        <w:shd w:val="clear" w:color="auto" w:fill="FFFFFF"/>
        <w:spacing w:line="264" w:lineRule="auto"/>
        <w:ind w:firstLine="709"/>
        <w:jc w:val="both"/>
      </w:pPr>
      <w:r w:rsidRPr="004819D6">
        <w:t>3.3.10. Обеспечивать беспрепятственный доступ к арендуемому Недвижимому  имуществу представителям Арендодателя для проведения проверки соблюдения Арендатором  условий настоящего Договора, законодательства Российской Федерации и внутренних  документов Арендодателя, а также предоставлять им необходимую документами относящуюся к предмету проверки.</w:t>
      </w:r>
    </w:p>
    <w:p w:rsidR="0023386A" w:rsidRPr="004819D6" w:rsidRDefault="0023386A" w:rsidP="0023386A">
      <w:pPr>
        <w:shd w:val="clear" w:color="auto" w:fill="FFFFFF"/>
        <w:spacing w:line="264" w:lineRule="auto"/>
        <w:ind w:firstLine="709"/>
        <w:jc w:val="both"/>
      </w:pPr>
      <w:r w:rsidRPr="004819D6">
        <w:t>3.3.11. Письменно уведомить Арендодателя о намерении заключить договор аренды на новый срок, либо расторгнуть его, не позднее, чем за 3 (три) месяца до истечения срока действия настоящего Договора.</w:t>
      </w:r>
    </w:p>
    <w:p w:rsidR="0023386A" w:rsidRPr="004819D6" w:rsidRDefault="0023386A" w:rsidP="0023386A">
      <w:pPr>
        <w:shd w:val="clear" w:color="auto" w:fill="FFFFFF"/>
        <w:tabs>
          <w:tab w:val="left" w:pos="1426"/>
        </w:tabs>
        <w:spacing w:line="264" w:lineRule="auto"/>
        <w:ind w:firstLine="709"/>
        <w:jc w:val="both"/>
      </w:pPr>
      <w:r w:rsidRPr="004819D6">
        <w:t>3.3.12.</w:t>
      </w:r>
      <w:r w:rsidRPr="004819D6">
        <w:tab/>
        <w:t xml:space="preserve">В течение пяти дней </w:t>
      </w:r>
      <w:proofErr w:type="gramStart"/>
      <w:r w:rsidRPr="004819D6">
        <w:t>с даты прекращения</w:t>
      </w:r>
      <w:proofErr w:type="gramEnd"/>
      <w:r w:rsidRPr="004819D6">
        <w:t xml:space="preserve"> арендных отношений, регулируемых</w:t>
      </w:r>
      <w:r w:rsidRPr="004819D6">
        <w:br/>
        <w:t>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23386A" w:rsidRPr="004819D6" w:rsidRDefault="0023386A" w:rsidP="0023386A">
      <w:pPr>
        <w:shd w:val="clear" w:color="auto" w:fill="FFFFFF"/>
        <w:spacing w:line="264" w:lineRule="auto"/>
        <w:ind w:firstLine="709"/>
        <w:jc w:val="both"/>
      </w:pPr>
      <w:r w:rsidRPr="004819D6">
        <w:t xml:space="preserve">В </w:t>
      </w:r>
      <w:proofErr w:type="gramStart"/>
      <w:r w:rsidRPr="004819D6">
        <w:t>случае</w:t>
      </w:r>
      <w:proofErr w:type="gramEnd"/>
      <w:r w:rsidRPr="004819D6">
        <w:t xml:space="preserve"> мотивированного отказа Арендодателя от подписания акта приема-передачи </w:t>
      </w:r>
      <w:r w:rsidRPr="004819D6">
        <w:rPr>
          <w:i/>
          <w:iCs/>
        </w:rPr>
        <w:t xml:space="preserve"> </w:t>
      </w:r>
      <w:r w:rsidRPr="004819D6">
        <w:t>Недвижимого имущества, Арендатор продолжает оплачивать арендную плату, указанную в пункте 5.1 настоящего Договора, до дня подписания Арендодателем акта-приема передачи.</w:t>
      </w:r>
    </w:p>
    <w:p w:rsidR="0023386A" w:rsidRPr="004819D6" w:rsidRDefault="0023386A" w:rsidP="0023386A">
      <w:pPr>
        <w:shd w:val="clear" w:color="auto" w:fill="FFFFFF"/>
        <w:spacing w:line="264" w:lineRule="auto"/>
        <w:ind w:firstLine="709"/>
        <w:jc w:val="both"/>
      </w:pPr>
      <w:r w:rsidRPr="004819D6">
        <w:t xml:space="preserve">3.3.13. Не осуществлять рекламно-информационную деятельность в какой-либо форме на Недвижимом имуществе, включая размещение рекламы, </w:t>
      </w:r>
      <w:proofErr w:type="spellStart"/>
      <w:r w:rsidRPr="004819D6">
        <w:t>рекламоносителей</w:t>
      </w:r>
      <w:proofErr w:type="spellEnd"/>
      <w:r w:rsidRPr="004819D6">
        <w:t>, рекламных конструкций (снаружи и внутри, на отдельных конструктивных элементах Недвижимого имущества и иным образом), самостоятельно и (или) с привлечением третьих лиц.</w:t>
      </w:r>
    </w:p>
    <w:p w:rsidR="0023386A" w:rsidRPr="004819D6" w:rsidRDefault="0023386A" w:rsidP="0023386A">
      <w:pPr>
        <w:shd w:val="clear" w:color="auto" w:fill="FFFFFF"/>
        <w:spacing w:line="264" w:lineRule="auto"/>
        <w:ind w:firstLine="709"/>
        <w:jc w:val="both"/>
      </w:pPr>
      <w:r w:rsidRPr="004819D6">
        <w:t xml:space="preserve">3.3.14. В течение 3 (трех) месяцев </w:t>
      </w:r>
      <w:proofErr w:type="gramStart"/>
      <w:r w:rsidRPr="004819D6">
        <w:t>с даты подписания</w:t>
      </w:r>
      <w:proofErr w:type="gramEnd"/>
      <w:r w:rsidRPr="004819D6">
        <w:t xml:space="preserve"> обеими сторонами настоящего Договора произвести все необходимые действия для осуществления государственной регистрации настоящего Договора.</w:t>
      </w:r>
    </w:p>
    <w:p w:rsidR="0023386A" w:rsidRPr="004819D6" w:rsidRDefault="0023386A" w:rsidP="0023386A">
      <w:pPr>
        <w:tabs>
          <w:tab w:val="left" w:pos="0"/>
          <w:tab w:val="left" w:pos="6379"/>
        </w:tabs>
        <w:spacing w:line="264" w:lineRule="auto"/>
        <w:ind w:firstLine="709"/>
        <w:jc w:val="both"/>
      </w:pPr>
      <w:r w:rsidRPr="004819D6">
        <w:t xml:space="preserve">3.3.15. Ответственность за соблюдение природоохранного законодательства при проведении производственной деятельности арендатором несет арендатор. Деятельность, связанная с влиянием на окружающую среду, регулируется арендатором самостоятельно, </w:t>
      </w:r>
      <w:r>
        <w:t xml:space="preserve">    </w:t>
      </w:r>
      <w:r w:rsidRPr="004819D6">
        <w:t>в т. ч.:</w:t>
      </w:r>
    </w:p>
    <w:p w:rsidR="0023386A" w:rsidRPr="004819D6" w:rsidRDefault="0023386A" w:rsidP="0023386A">
      <w:pPr>
        <w:tabs>
          <w:tab w:val="left" w:pos="0"/>
        </w:tabs>
        <w:spacing w:line="264" w:lineRule="auto"/>
        <w:ind w:firstLine="709"/>
        <w:jc w:val="both"/>
      </w:pPr>
      <w:r w:rsidRPr="004819D6">
        <w:t>- нормирование воздействия на окружающую среду (разработка проекта ПДВ, ПНООЛР, ПДС и т. п.);</w:t>
      </w:r>
    </w:p>
    <w:p w:rsidR="0023386A" w:rsidRPr="004819D6" w:rsidRDefault="0023386A" w:rsidP="0023386A">
      <w:pPr>
        <w:tabs>
          <w:tab w:val="left" w:pos="0"/>
        </w:tabs>
        <w:spacing w:line="264" w:lineRule="auto"/>
        <w:ind w:firstLine="709"/>
        <w:jc w:val="both"/>
      </w:pPr>
      <w:r w:rsidRPr="004819D6">
        <w:t>- получение разрешительной документации (разрешение на выбросы загрязняющих веществ, лимиты на размещение отходов и т. п.);</w:t>
      </w:r>
    </w:p>
    <w:p w:rsidR="0023386A" w:rsidRPr="004819D6" w:rsidRDefault="0023386A" w:rsidP="0023386A">
      <w:pPr>
        <w:tabs>
          <w:tab w:val="left" w:pos="0"/>
        </w:tabs>
        <w:spacing w:line="264" w:lineRule="auto"/>
        <w:ind w:firstLine="709"/>
        <w:jc w:val="both"/>
      </w:pPr>
      <w:r w:rsidRPr="004819D6">
        <w:t>- </w:t>
      </w:r>
      <w:proofErr w:type="gramStart"/>
      <w:r w:rsidRPr="004819D6">
        <w:t>контроль за</w:t>
      </w:r>
      <w:proofErr w:type="gramEnd"/>
      <w:r w:rsidRPr="004819D6">
        <w:t xml:space="preserve"> состоянием окружающей среды и степенью воздействия на нее (контроль ПДВ, мониторинг мест временного размещения и т.п.);</w:t>
      </w:r>
    </w:p>
    <w:p w:rsidR="0023386A" w:rsidRPr="004819D6" w:rsidRDefault="0023386A" w:rsidP="0023386A">
      <w:pPr>
        <w:tabs>
          <w:tab w:val="left" w:pos="0"/>
        </w:tabs>
        <w:spacing w:line="264" w:lineRule="auto"/>
        <w:ind w:firstLine="709"/>
        <w:jc w:val="both"/>
      </w:pPr>
      <w:r w:rsidRPr="004819D6">
        <w:t>- лицензирование;</w:t>
      </w:r>
    </w:p>
    <w:p w:rsidR="0023386A" w:rsidRPr="004819D6" w:rsidRDefault="0023386A" w:rsidP="0023386A">
      <w:pPr>
        <w:tabs>
          <w:tab w:val="left" w:pos="0"/>
        </w:tabs>
        <w:spacing w:line="264" w:lineRule="auto"/>
        <w:ind w:firstLine="709"/>
        <w:jc w:val="both"/>
      </w:pPr>
      <w:r w:rsidRPr="004819D6">
        <w:t>- составление планово-отчетной документации и представление ее в контрольные и надзорные органы;</w:t>
      </w:r>
    </w:p>
    <w:p w:rsidR="0023386A" w:rsidRPr="004819D6" w:rsidRDefault="0023386A" w:rsidP="0023386A">
      <w:pPr>
        <w:spacing w:line="264" w:lineRule="auto"/>
        <w:ind w:firstLine="709"/>
        <w:jc w:val="both"/>
      </w:pPr>
      <w:r w:rsidRPr="004819D6">
        <w:t>- организация и вывоз отходов производства и потребления.</w:t>
      </w:r>
    </w:p>
    <w:p w:rsidR="0023386A" w:rsidRPr="004819D6" w:rsidRDefault="0023386A" w:rsidP="0023386A">
      <w:pPr>
        <w:shd w:val="clear" w:color="auto" w:fill="FFFFFF"/>
        <w:spacing w:line="264" w:lineRule="auto"/>
        <w:ind w:firstLine="709"/>
        <w:jc w:val="both"/>
      </w:pPr>
      <w:r w:rsidRPr="004819D6">
        <w:t>3.4. Арендатор имеет право:</w:t>
      </w:r>
    </w:p>
    <w:p w:rsidR="0023386A" w:rsidRPr="004819D6" w:rsidRDefault="0023386A" w:rsidP="0023386A">
      <w:pPr>
        <w:shd w:val="clear" w:color="auto" w:fill="FFFFFF"/>
        <w:spacing w:line="264" w:lineRule="auto"/>
        <w:ind w:firstLine="709"/>
        <w:jc w:val="both"/>
      </w:pPr>
      <w:r w:rsidRPr="004819D6">
        <w:t xml:space="preserve">3.4.1. С     предварительного     письменного     согласия     Арендодателя произвести капитальный ремонт Недвижимого имущества с согласованием времени, объемов и сроков проведения с Арендодателем. Необходимость проведения капитального ремонта определяется согласно техническому заключению (заданию). </w:t>
      </w:r>
      <w:proofErr w:type="gramStart"/>
      <w:r w:rsidRPr="004819D6">
        <w:t xml:space="preserve">Затраты Арендатора на проведение капитального ремонта Недвижимого имущества, подтвержденные надлежащей финансовой и исполнительной документацией, при согласии Арендодателя, могут быть  полностью или частично зачтены в счет арендной платы </w:t>
      </w:r>
      <w:r w:rsidRPr="004819D6">
        <w:rPr>
          <w:i/>
          <w:iCs/>
        </w:rPr>
        <w:t xml:space="preserve">до </w:t>
      </w:r>
      <w:r w:rsidRPr="004819D6">
        <w:t>окончания   срока   действия   Договора,   при   условии   предварительного   согласования Арендодателем    подлежащей    возмещению    суммы.</w:t>
      </w:r>
      <w:proofErr w:type="gramEnd"/>
      <w:r w:rsidRPr="004819D6">
        <w:t xml:space="preserve"> Зачет производится по решению Арендодателя на основании заключаемого Сторонами  дополнительного соглашения настоящему Договору.</w:t>
      </w:r>
    </w:p>
    <w:p w:rsidR="0023386A" w:rsidRPr="004819D6" w:rsidRDefault="0023386A" w:rsidP="0023386A">
      <w:pPr>
        <w:shd w:val="clear" w:color="auto" w:fill="FFFFFF"/>
        <w:spacing w:line="264" w:lineRule="auto"/>
        <w:ind w:firstLine="709"/>
        <w:jc w:val="both"/>
      </w:pPr>
    </w:p>
    <w:p w:rsidR="0023386A" w:rsidRPr="004819D6" w:rsidRDefault="0023386A" w:rsidP="0023386A">
      <w:pPr>
        <w:shd w:val="clear" w:color="auto" w:fill="FFFFFF"/>
        <w:spacing w:line="264" w:lineRule="auto"/>
        <w:jc w:val="center"/>
        <w:rPr>
          <w:b/>
          <w:bCs/>
        </w:rPr>
      </w:pPr>
      <w:r w:rsidRPr="004819D6">
        <w:rPr>
          <w:b/>
          <w:bCs/>
        </w:rPr>
        <w:t xml:space="preserve">4. </w:t>
      </w:r>
      <w:hyperlink w:history="1">
        <w:r w:rsidRPr="004819D6">
          <w:rPr>
            <w:b/>
            <w:bCs/>
          </w:rPr>
          <w:t>Порядок</w:t>
        </w:r>
      </w:hyperlink>
      <w:r w:rsidRPr="004819D6">
        <w:rPr>
          <w:b/>
          <w:bCs/>
        </w:rPr>
        <w:t xml:space="preserve"> возврата арендуемого Недвижимого имущества Арендодателю</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tabs>
          <w:tab w:val="left" w:pos="1123"/>
        </w:tabs>
        <w:spacing w:line="264" w:lineRule="auto"/>
        <w:ind w:firstLine="709"/>
        <w:jc w:val="both"/>
      </w:pPr>
      <w:r w:rsidRPr="004819D6">
        <w:t>4.1. Арендатор обязан вернуть Арендодателю Недвижимое имущество в том состоянии, в котором он его получил, с учетом нормального износа.</w:t>
      </w:r>
    </w:p>
    <w:p w:rsidR="0023386A" w:rsidRPr="004819D6" w:rsidRDefault="0023386A" w:rsidP="0023386A">
      <w:pPr>
        <w:shd w:val="clear" w:color="auto" w:fill="FFFFFF"/>
        <w:tabs>
          <w:tab w:val="left" w:pos="1123"/>
        </w:tabs>
        <w:spacing w:line="264" w:lineRule="auto"/>
        <w:ind w:firstLine="709"/>
        <w:jc w:val="both"/>
      </w:pPr>
      <w:r w:rsidRPr="004819D6">
        <w:t>4.2. До подписания акта приема-передачи, указанного в настоящем Договоре, Арендатор должен произвести сверку расчетов по настоящему Договору с Арендодателем и подписать акт сверки взаимных расчетов.</w:t>
      </w:r>
    </w:p>
    <w:p w:rsidR="0023386A" w:rsidRPr="004819D6" w:rsidRDefault="0023386A" w:rsidP="0023386A">
      <w:pPr>
        <w:shd w:val="clear" w:color="auto" w:fill="FFFFFF"/>
        <w:tabs>
          <w:tab w:val="left" w:pos="1123"/>
        </w:tabs>
        <w:spacing w:line="264" w:lineRule="auto"/>
        <w:ind w:firstLine="709"/>
        <w:jc w:val="both"/>
      </w:pPr>
      <w:r w:rsidRPr="004819D6">
        <w:t>4.3. Один экземпляр подписанного Сторонами акта приема-передачи Недвижимого имущества вместе с актом сверки взаимных расчетов остается у Арендодателя.</w:t>
      </w:r>
    </w:p>
    <w:p w:rsidR="0023386A" w:rsidRPr="004819D6" w:rsidRDefault="0023386A" w:rsidP="0023386A">
      <w:pPr>
        <w:shd w:val="clear" w:color="auto" w:fill="FFFFFF"/>
        <w:tabs>
          <w:tab w:val="left" w:pos="1123"/>
        </w:tabs>
        <w:spacing w:line="264" w:lineRule="auto"/>
        <w:ind w:firstLine="709"/>
        <w:jc w:val="both"/>
      </w:pPr>
      <w:r w:rsidRPr="004819D6">
        <w:t xml:space="preserve">4.4. В </w:t>
      </w:r>
      <w:proofErr w:type="gramStart"/>
      <w:r w:rsidRPr="004819D6">
        <w:t>случае</w:t>
      </w:r>
      <w:proofErr w:type="gramEnd"/>
      <w:r w:rsidRPr="004819D6">
        <w:t xml:space="preserve"> фактического неиспользования Арендатором Недвижимого имущества Арендатор не освобождается от внесения арендной платы до фактического возврата Недвижимого имущества Арендодателю по акту приема-передачи.</w:t>
      </w:r>
    </w:p>
    <w:p w:rsidR="0023386A" w:rsidRPr="004819D6" w:rsidRDefault="0023386A" w:rsidP="0023386A">
      <w:pPr>
        <w:shd w:val="clear" w:color="auto" w:fill="FFFFFF"/>
        <w:tabs>
          <w:tab w:val="left" w:pos="1123"/>
        </w:tabs>
        <w:spacing w:line="264" w:lineRule="auto"/>
        <w:ind w:firstLine="709"/>
        <w:jc w:val="both"/>
      </w:pPr>
    </w:p>
    <w:p w:rsidR="0023386A" w:rsidRPr="004819D6" w:rsidRDefault="0023386A" w:rsidP="0023386A">
      <w:pPr>
        <w:shd w:val="clear" w:color="auto" w:fill="FFFFFF"/>
        <w:spacing w:line="264" w:lineRule="auto"/>
        <w:jc w:val="center"/>
      </w:pPr>
      <w:r w:rsidRPr="004819D6">
        <w:rPr>
          <w:b/>
        </w:rPr>
        <w:t xml:space="preserve">5. </w:t>
      </w:r>
      <w:hyperlink w:history="1">
        <w:r w:rsidRPr="004819D6">
          <w:rPr>
            <w:b/>
            <w:bCs/>
          </w:rPr>
          <w:t>Порядок</w:t>
        </w:r>
      </w:hyperlink>
      <w:r w:rsidRPr="004819D6">
        <w:rPr>
          <w:b/>
          <w:bCs/>
        </w:rPr>
        <w:t xml:space="preserve"> расчетов по Договору</w:t>
      </w:r>
    </w:p>
    <w:p w:rsidR="0023386A" w:rsidRPr="004819D6" w:rsidRDefault="0023386A" w:rsidP="0023386A">
      <w:pPr>
        <w:shd w:val="clear" w:color="auto" w:fill="FFFFFF"/>
        <w:spacing w:line="264" w:lineRule="auto"/>
        <w:ind w:firstLine="709"/>
        <w:jc w:val="both"/>
      </w:pPr>
    </w:p>
    <w:p w:rsidR="0023386A" w:rsidRPr="004819D6" w:rsidRDefault="0023386A" w:rsidP="0023386A">
      <w:pPr>
        <w:shd w:val="clear" w:color="auto" w:fill="FFFFFF"/>
        <w:tabs>
          <w:tab w:val="left" w:pos="1118"/>
        </w:tabs>
        <w:spacing w:line="264" w:lineRule="auto"/>
        <w:ind w:firstLine="709"/>
        <w:jc w:val="both"/>
      </w:pPr>
      <w:r w:rsidRPr="004819D6">
        <w:t xml:space="preserve">5.1. Годовая арендная плата принимается </w:t>
      </w:r>
      <w:proofErr w:type="gramStart"/>
      <w:r w:rsidRPr="004819D6">
        <w:t>равной</w:t>
      </w:r>
      <w:proofErr w:type="gramEnd"/>
      <w:r w:rsidRPr="004819D6">
        <w:t xml:space="preserve"> _______, в том числе налог добавленную стоимость (НДС) _________.</w:t>
      </w:r>
    </w:p>
    <w:p w:rsidR="0023386A" w:rsidRPr="004819D6" w:rsidRDefault="0023386A" w:rsidP="0023386A">
      <w:pPr>
        <w:shd w:val="clear" w:color="auto" w:fill="FFFFFF"/>
        <w:tabs>
          <w:tab w:val="left" w:pos="1118"/>
        </w:tabs>
        <w:spacing w:line="264" w:lineRule="auto"/>
        <w:ind w:firstLine="709"/>
        <w:jc w:val="both"/>
      </w:pPr>
      <w:r w:rsidRPr="004819D6">
        <w:t>5.2. Арендная плата по настоящему Договору (с налогом на добавленную стоимость) в полном объеме перечисляется на расчетный счет Арендодателя, указанный в разделе настоящего Договора.</w:t>
      </w:r>
    </w:p>
    <w:p w:rsidR="0023386A" w:rsidRPr="004819D6" w:rsidRDefault="0023386A" w:rsidP="0023386A">
      <w:pPr>
        <w:shd w:val="clear" w:color="auto" w:fill="FFFFFF"/>
        <w:spacing w:line="264" w:lineRule="auto"/>
        <w:ind w:firstLine="709"/>
        <w:jc w:val="both"/>
      </w:pPr>
      <w:r w:rsidRPr="004819D6">
        <w:t>Внесение арендной платы производится за каждый месяц вперед до десятого числа  оплачиваемого месяца на основании счета, полученного Арендатором.</w:t>
      </w:r>
    </w:p>
    <w:p w:rsidR="0023386A" w:rsidRPr="004819D6" w:rsidRDefault="0023386A" w:rsidP="0023386A">
      <w:pPr>
        <w:shd w:val="clear" w:color="auto" w:fill="FFFFFF"/>
        <w:spacing w:line="264" w:lineRule="auto"/>
        <w:ind w:firstLine="709"/>
        <w:jc w:val="both"/>
      </w:pPr>
      <w:r w:rsidRPr="004819D6">
        <w:t>Днем исполнения обязательства Арендатора по внесению арендной платы считается день поступления денежных сре</w:t>
      </w:r>
      <w:proofErr w:type="gramStart"/>
      <w:r w:rsidRPr="004819D6">
        <w:t>дств в п</w:t>
      </w:r>
      <w:proofErr w:type="gramEnd"/>
      <w:r w:rsidRPr="004819D6">
        <w:t>олном объеме, предусмотренном в Договоре, на расчетный счет Арендодателя.</w:t>
      </w:r>
    </w:p>
    <w:p w:rsidR="0023386A" w:rsidRPr="004819D6" w:rsidRDefault="0023386A" w:rsidP="0023386A">
      <w:pPr>
        <w:shd w:val="clear" w:color="auto" w:fill="FFFFFF"/>
        <w:spacing w:line="264" w:lineRule="auto"/>
        <w:ind w:firstLine="709"/>
        <w:jc w:val="both"/>
      </w:pPr>
      <w:r w:rsidRPr="004819D6">
        <w:t xml:space="preserve">Обязательство по оплате арендной платы возникает у Арендатора и первое внесение  арендной платы он производит в течение </w:t>
      </w:r>
      <w:hyperlink w:history="1">
        <w:r w:rsidRPr="004819D6">
          <w:t>пятнадцати</w:t>
        </w:r>
      </w:hyperlink>
      <w:r w:rsidRPr="004819D6">
        <w:t xml:space="preserve"> дней </w:t>
      </w:r>
      <w:proofErr w:type="gramStart"/>
      <w:r w:rsidRPr="004819D6">
        <w:t>с даты подписания</w:t>
      </w:r>
      <w:proofErr w:type="gramEnd"/>
      <w:r w:rsidRPr="004819D6">
        <w:t xml:space="preserve"> Сторонами </w:t>
      </w:r>
      <w:r w:rsidRPr="004819D6">
        <w:rPr>
          <w:i/>
          <w:iCs/>
        </w:rPr>
        <w:t xml:space="preserve">акта </w:t>
      </w:r>
      <w:r w:rsidRPr="004819D6">
        <w:t xml:space="preserve"> приема-передачи Недвижимого имущества.</w:t>
      </w:r>
    </w:p>
    <w:p w:rsidR="0023386A" w:rsidRPr="004819D6" w:rsidRDefault="0023386A" w:rsidP="0023386A">
      <w:pPr>
        <w:shd w:val="clear" w:color="auto" w:fill="FFFFFF"/>
        <w:spacing w:line="264" w:lineRule="auto"/>
        <w:ind w:firstLine="709"/>
        <w:jc w:val="both"/>
      </w:pPr>
      <w:r w:rsidRPr="004819D6">
        <w:t>Размер арендной платы первого и последнего месяца срока действия настоящего Договора определяется исходя из фактического количества дней нахождения Недвижимого имущества в аренде.</w:t>
      </w:r>
    </w:p>
    <w:p w:rsidR="0023386A" w:rsidRPr="004819D6" w:rsidRDefault="0023386A" w:rsidP="0023386A">
      <w:pPr>
        <w:shd w:val="clear" w:color="auto" w:fill="FFFFFF"/>
        <w:spacing w:line="264" w:lineRule="auto"/>
        <w:ind w:firstLine="709"/>
        <w:jc w:val="both"/>
      </w:pPr>
      <w:r w:rsidRPr="004819D6">
        <w:t xml:space="preserve">5.3. Арендодатель вправе в одностороннем и бесспорном порядке изменять величину  арендной платы, но не чаще одного раза в год. Ежегодное изменение ставки арендной платы может производиться по решению Арендодателя не более чем в </w:t>
      </w:r>
      <w:proofErr w:type="spellStart"/>
      <w:r w:rsidRPr="004819D6">
        <w:t>полуторакратном</w:t>
      </w:r>
      <w:proofErr w:type="spellEnd"/>
      <w:r w:rsidRPr="004819D6">
        <w:t xml:space="preserve"> размере  уровня инфляции за истекший календарный год либо в ином размере, определяемом с учетом отчета об оценке рыночной арендной платы за Недвижимое имущество. Для целей настоящего  пункта уровень инфляции (индекс потребительских цен в целом по России) за истекший календарный год определяется в соответствии с официальными данными федерального органа  государственной власти, уполномоченного сообщать официальные статистические данные об  уровне инфляции за год.</w:t>
      </w:r>
    </w:p>
    <w:p w:rsidR="0023386A" w:rsidRPr="004819D6" w:rsidRDefault="0023386A" w:rsidP="0023386A">
      <w:pPr>
        <w:shd w:val="clear" w:color="auto" w:fill="FFFFFF"/>
        <w:spacing w:line="264" w:lineRule="auto"/>
        <w:ind w:firstLine="709"/>
        <w:jc w:val="both"/>
      </w:pPr>
      <w:r w:rsidRPr="004819D6">
        <w:t xml:space="preserve">Изменение величины арендной платы производится через месяц </w:t>
      </w:r>
      <w:proofErr w:type="gramStart"/>
      <w:r w:rsidRPr="004819D6">
        <w:t>с даты</w:t>
      </w:r>
      <w:proofErr w:type="gramEnd"/>
      <w:r w:rsidRPr="004819D6">
        <w:t xml:space="preserve"> письменного уведомления Арендодателем Арендатора об одностороннем изменении размера арендной платы.</w:t>
      </w:r>
    </w:p>
    <w:p w:rsidR="0023386A" w:rsidRPr="004819D6" w:rsidRDefault="0023386A" w:rsidP="0023386A">
      <w:pPr>
        <w:shd w:val="clear" w:color="auto" w:fill="FFFFFF"/>
        <w:spacing w:line="264" w:lineRule="auto"/>
        <w:ind w:firstLine="709"/>
        <w:jc w:val="both"/>
      </w:pPr>
      <w:r w:rsidRPr="004819D6">
        <w:t>По усмотрению Арендодателя изменение величины арендной платы в соответствие с настоящим пунктом осуществляется путем заключения дополнительного соглашения к настоящему Договору.</w:t>
      </w:r>
    </w:p>
    <w:p w:rsidR="0023386A" w:rsidRPr="004819D6" w:rsidRDefault="0023386A" w:rsidP="0023386A">
      <w:pPr>
        <w:shd w:val="clear" w:color="auto" w:fill="FFFFFF"/>
        <w:spacing w:line="264" w:lineRule="auto"/>
        <w:ind w:firstLine="709"/>
        <w:jc w:val="both"/>
      </w:pPr>
      <w:r w:rsidRPr="004819D6">
        <w:t xml:space="preserve">5.4. По письменному соглашению Сторон арендная плата по настоящему Договору может быть оплачена путем зачета встречных однородных требований, имеющихся у Арендатора к Арендодателю по иным договорам, заключенным между Сторонами.  </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spacing w:line="264" w:lineRule="auto"/>
        <w:jc w:val="center"/>
        <w:rPr>
          <w:b/>
          <w:bCs/>
        </w:rPr>
      </w:pPr>
      <w:r w:rsidRPr="004819D6">
        <w:rPr>
          <w:b/>
        </w:rPr>
        <w:t>6.</w:t>
      </w:r>
      <w:r w:rsidRPr="004819D6">
        <w:t xml:space="preserve"> </w:t>
      </w:r>
      <w:r w:rsidRPr="004819D6">
        <w:rPr>
          <w:b/>
          <w:bCs/>
        </w:rPr>
        <w:t>Ответственность Сторон</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spacing w:line="264" w:lineRule="auto"/>
        <w:ind w:firstLine="709"/>
        <w:jc w:val="both"/>
      </w:pPr>
      <w:r w:rsidRPr="004819D6">
        <w:t>6.1. 3а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r w:rsidRPr="004819D6">
        <w:rPr>
          <w:smallCaps/>
        </w:rPr>
        <w:t xml:space="preserve"> </w:t>
      </w:r>
      <w:r w:rsidRPr="004819D6">
        <w:t>и условиями настоящего Договора.</w:t>
      </w:r>
    </w:p>
    <w:p w:rsidR="0023386A" w:rsidRPr="004819D6" w:rsidRDefault="0023386A" w:rsidP="0023386A">
      <w:pPr>
        <w:shd w:val="clear" w:color="auto" w:fill="FFFFFF"/>
        <w:spacing w:line="264" w:lineRule="auto"/>
        <w:ind w:firstLine="709"/>
        <w:jc w:val="both"/>
      </w:pPr>
      <w:r w:rsidRPr="004819D6">
        <w:t>6.2. 3а нарушение условий пункта 1.2 настоящего Договора, Арендатор обязан выплатить путем перечисления на счет Арендодателя штраф в размере месячной арендной платы за Недвижимое имущество.</w:t>
      </w:r>
    </w:p>
    <w:p w:rsidR="0023386A" w:rsidRPr="004819D6" w:rsidRDefault="0023386A" w:rsidP="0023386A">
      <w:pPr>
        <w:shd w:val="clear" w:color="auto" w:fill="FFFFFF"/>
        <w:spacing w:line="264" w:lineRule="auto"/>
        <w:ind w:firstLine="709"/>
        <w:jc w:val="both"/>
      </w:pPr>
      <w:r w:rsidRPr="004819D6">
        <w:t>6.3. 3а неисполнение обязательства, предусмотренного подпунктом 3.3.3 настоящего Договора, Арендатор обязан уплатить Арендодателю пени за каждый день просрочки в размере 0,1 (ноль целых одной десятой) процента от просроченной суммы арендной платы.</w:t>
      </w:r>
    </w:p>
    <w:p w:rsidR="0023386A" w:rsidRPr="004819D6" w:rsidRDefault="0023386A" w:rsidP="0023386A">
      <w:pPr>
        <w:shd w:val="clear" w:color="auto" w:fill="FFFFFF"/>
        <w:spacing w:line="264" w:lineRule="auto"/>
        <w:ind w:firstLine="709"/>
        <w:jc w:val="both"/>
      </w:pPr>
      <w:r w:rsidRPr="004819D6">
        <w:t>6.4. За неисполнение обязательства, предусмотренного подпунктом 3.3.7 настоящего Договора, Арендатор обязан выплатить путем перечисления на счет Арендодателя штрафа в размере трехкратной месячной арендной платы за Недвижимое имущество.</w:t>
      </w:r>
    </w:p>
    <w:p w:rsidR="0023386A" w:rsidRPr="004819D6" w:rsidRDefault="0023386A" w:rsidP="0023386A">
      <w:pPr>
        <w:shd w:val="clear" w:color="auto" w:fill="FFFFFF"/>
        <w:spacing w:line="264" w:lineRule="auto"/>
        <w:ind w:firstLine="709"/>
        <w:jc w:val="both"/>
      </w:pPr>
      <w:proofErr w:type="gramStart"/>
      <w:r w:rsidRPr="004819D6">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провести их кадастровый учет, а в случае изменения свойств Недвижимого имущества, требующего внесения изменений в Единый государственный реестр недвижимости, обеспечить подготовку документов, необходимых для внесения таких изменений в порядке, установленном законодательством Российской Федерации, иначе - восстановить прежнее состояние.</w:t>
      </w:r>
      <w:proofErr w:type="gramEnd"/>
      <w:r w:rsidRPr="004819D6">
        <w:t xml:space="preserve"> Возмещение Арендатору стоимости неотделимых улучшений Недвижимое имущества возможно по решению Арендодателя на основании дополнительного соглашения к настоящему Договору.</w:t>
      </w:r>
    </w:p>
    <w:p w:rsidR="0023386A" w:rsidRPr="004819D6" w:rsidRDefault="0023386A" w:rsidP="0023386A">
      <w:pPr>
        <w:shd w:val="clear" w:color="auto" w:fill="FFFFFF"/>
        <w:spacing w:line="264" w:lineRule="auto"/>
        <w:ind w:firstLine="709"/>
        <w:jc w:val="both"/>
      </w:pPr>
      <w:r w:rsidRPr="004819D6">
        <w:t>6.5. За неисполнение обязательства, предусмотренного подпунктом 3.3.9 настоящего Договора, Арендатор обязан выплатить путем перечисления на счет Арендодателя штраф в размере четырехкратной месячной арендной платы за Недвижимое имущество.</w:t>
      </w:r>
    </w:p>
    <w:p w:rsidR="0023386A" w:rsidRPr="004819D6" w:rsidRDefault="0023386A" w:rsidP="0023386A">
      <w:pPr>
        <w:shd w:val="clear" w:color="auto" w:fill="FFFFFF"/>
        <w:spacing w:line="264" w:lineRule="auto"/>
        <w:ind w:firstLine="709"/>
        <w:jc w:val="both"/>
      </w:pPr>
      <w:r w:rsidRPr="004819D6">
        <w:t>6.6. 3а неисполнение обязательств, предусмотренных подпунктами 3.3.10, 3.3.13  настоящего Договора, Арендатор обязан выплатить путем перечисления на счет Арендодателя  штраф в размере однократной месячной арендной платы за Недвижимое имущество.</w:t>
      </w:r>
    </w:p>
    <w:p w:rsidR="0023386A" w:rsidRPr="004819D6" w:rsidRDefault="0023386A" w:rsidP="0023386A">
      <w:pPr>
        <w:shd w:val="clear" w:color="auto" w:fill="FFFFFF"/>
        <w:spacing w:line="264" w:lineRule="auto"/>
        <w:ind w:firstLine="709"/>
        <w:jc w:val="both"/>
      </w:pPr>
      <w:r w:rsidRPr="004819D6">
        <w:t>6.7. 3а неисполнение обязательств, предусмотренных подпунктом 4.1 настоящего Договора. Арендатор обязан выплатить путем перечисления на счет Арендодателя штраф в размере стоимости восстановительного ремонта для приведения Недвижимого имущества в состояние, в котором Арендатор его получил, с учетом нормального износа.</w:t>
      </w:r>
    </w:p>
    <w:p w:rsidR="0023386A" w:rsidRPr="004819D6" w:rsidRDefault="0023386A" w:rsidP="0023386A">
      <w:pPr>
        <w:shd w:val="clear" w:color="auto" w:fill="FFFFFF"/>
        <w:tabs>
          <w:tab w:val="left" w:pos="1118"/>
        </w:tabs>
        <w:spacing w:line="264" w:lineRule="auto"/>
        <w:ind w:firstLine="709"/>
        <w:jc w:val="both"/>
      </w:pPr>
      <w:r w:rsidRPr="004819D6">
        <w:t>6.8. Выплата неустоек, штрафов и пени, установленных настоящим Договором, не</w:t>
      </w:r>
      <w:r w:rsidRPr="004819D6">
        <w:br/>
        <w:t>освобождает Арендатора от выполнения лежащих на нем обязательств или устранения</w:t>
      </w:r>
      <w:r w:rsidRPr="004819D6">
        <w:br/>
        <w:t xml:space="preserve">нарушений, а также от возмещения убытков, причиненных неисполнением или ненадлежащем </w:t>
      </w:r>
      <w:r w:rsidRPr="004819D6">
        <w:br/>
        <w:t>исполнением обязательств, предусмотренных настоящим Договором.</w:t>
      </w:r>
    </w:p>
    <w:p w:rsidR="0023386A" w:rsidRPr="004819D6" w:rsidRDefault="0023386A" w:rsidP="0023386A">
      <w:pPr>
        <w:shd w:val="clear" w:color="auto" w:fill="FFFFFF"/>
        <w:tabs>
          <w:tab w:val="left" w:pos="1243"/>
        </w:tabs>
        <w:spacing w:line="264" w:lineRule="auto"/>
        <w:ind w:firstLine="709"/>
        <w:jc w:val="both"/>
      </w:pPr>
      <w:r w:rsidRPr="004819D6">
        <w:t>6.9.</w:t>
      </w:r>
      <w:r w:rsidRPr="004819D6">
        <w:tab/>
        <w:t>Штрафы, пени и неустойки, предусмотренные Договором, перечисляются виновной Стороной на расчетный счет другой Стороны, предусмотренный настоящим  Договором.</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spacing w:line="264" w:lineRule="auto"/>
        <w:jc w:val="center"/>
        <w:rPr>
          <w:b/>
          <w:bCs/>
        </w:rPr>
      </w:pPr>
      <w:r w:rsidRPr="004819D6">
        <w:rPr>
          <w:b/>
          <w:bCs/>
        </w:rPr>
        <w:t>7. Обстоятельства непреодолимой силы</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spacing w:line="264" w:lineRule="auto"/>
        <w:ind w:firstLine="709"/>
        <w:jc w:val="both"/>
      </w:pPr>
      <w:r w:rsidRPr="004819D6">
        <w:rPr>
          <w:smallCaps/>
        </w:rPr>
        <w:t>7.1</w:t>
      </w:r>
      <w:proofErr w:type="gramStart"/>
      <w:r w:rsidRPr="004819D6">
        <w:rPr>
          <w:smallCaps/>
        </w:rPr>
        <w:t> </w:t>
      </w:r>
      <w:r w:rsidRPr="004819D6">
        <w:t>Н</w:t>
      </w:r>
      <w:proofErr w:type="gramEnd"/>
      <w:r w:rsidRPr="004819D6">
        <w:t>и</w:t>
      </w:r>
      <w:r w:rsidRPr="004819D6">
        <w:rPr>
          <w:smallCaps/>
        </w:rPr>
        <w:t xml:space="preserve"> </w:t>
      </w:r>
      <w:r w:rsidRPr="004819D6">
        <w:t>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23386A" w:rsidRPr="004819D6" w:rsidRDefault="0023386A" w:rsidP="0023386A">
      <w:pPr>
        <w:shd w:val="clear" w:color="auto" w:fill="FFFFFF"/>
        <w:spacing w:line="264" w:lineRule="auto"/>
        <w:ind w:firstLine="709"/>
        <w:jc w:val="both"/>
      </w:pPr>
      <w:r w:rsidRPr="004819D6">
        <w:t>7.2. Свидетельство, выданное Торгово-промышленной палатой Российской Федерации или иным компетентным органом, является достаточным подтверждением наличие и продолжительности действия обстоятельств непреодолимой силы.</w:t>
      </w:r>
    </w:p>
    <w:p w:rsidR="0023386A" w:rsidRPr="004819D6" w:rsidRDefault="0023386A" w:rsidP="0023386A">
      <w:pPr>
        <w:shd w:val="clear" w:color="auto" w:fill="FFFFFF"/>
        <w:tabs>
          <w:tab w:val="left" w:pos="1128"/>
        </w:tabs>
        <w:spacing w:line="264" w:lineRule="auto"/>
        <w:ind w:firstLine="709"/>
        <w:jc w:val="both"/>
      </w:pPr>
      <w:r w:rsidRPr="004819D6">
        <w:t xml:space="preserve">7.3. Сторона, которая не исполняет свои обязательства вследствие действ </w:t>
      </w:r>
      <w:r w:rsidRPr="004819D6">
        <w:rPr>
          <w:i/>
          <w:iCs/>
        </w:rPr>
        <w:t xml:space="preserve">т </w:t>
      </w:r>
      <w:r w:rsidRPr="004819D6">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386A" w:rsidRPr="004819D6" w:rsidRDefault="0023386A" w:rsidP="0023386A">
      <w:pPr>
        <w:shd w:val="clear" w:color="auto" w:fill="FFFFFF"/>
        <w:tabs>
          <w:tab w:val="left" w:pos="1128"/>
        </w:tabs>
        <w:spacing w:line="264" w:lineRule="auto"/>
        <w:ind w:firstLine="709"/>
        <w:jc w:val="both"/>
      </w:pPr>
      <w:r w:rsidRPr="004819D6">
        <w:t xml:space="preserve">7.4. Если обстоятельства непреодолимой силы действуют на протяжении 3 (трёх) последовательных месяцев, </w:t>
      </w:r>
      <w:hyperlink r:id="rId23" w:history="1">
        <w:r w:rsidRPr="004819D6">
          <w:t>настоящий</w:t>
        </w:r>
      </w:hyperlink>
      <w:r w:rsidRPr="004819D6">
        <w:t xml:space="preserve"> </w:t>
      </w:r>
      <w:proofErr w:type="gramStart"/>
      <w:r w:rsidRPr="004819D6">
        <w:t>Договор</w:t>
      </w:r>
      <w:proofErr w:type="gramEnd"/>
      <w:r w:rsidRPr="004819D6">
        <w:t xml:space="preserve"> может быть расторгнут по соглашению Сторон.</w:t>
      </w:r>
    </w:p>
    <w:p w:rsidR="0023386A" w:rsidRPr="004819D6" w:rsidRDefault="0023386A" w:rsidP="0023386A">
      <w:pPr>
        <w:shd w:val="clear" w:color="auto" w:fill="FFFFFF"/>
        <w:tabs>
          <w:tab w:val="left" w:pos="1128"/>
        </w:tabs>
        <w:spacing w:line="264" w:lineRule="auto"/>
        <w:ind w:firstLine="709"/>
        <w:jc w:val="both"/>
      </w:pPr>
    </w:p>
    <w:p w:rsidR="0023386A" w:rsidRPr="004819D6" w:rsidRDefault="0023386A" w:rsidP="0023386A">
      <w:pPr>
        <w:shd w:val="clear" w:color="auto" w:fill="FFFFFF"/>
        <w:spacing w:line="264" w:lineRule="auto"/>
        <w:jc w:val="center"/>
        <w:rPr>
          <w:b/>
          <w:bCs/>
        </w:rPr>
      </w:pPr>
      <w:r w:rsidRPr="004819D6">
        <w:rPr>
          <w:b/>
          <w:bCs/>
        </w:rPr>
        <w:t>8. Порядок разрешения споров</w:t>
      </w:r>
    </w:p>
    <w:p w:rsidR="0023386A" w:rsidRPr="004819D6" w:rsidRDefault="0023386A" w:rsidP="0023386A">
      <w:pPr>
        <w:shd w:val="clear" w:color="auto" w:fill="FFFFFF"/>
        <w:tabs>
          <w:tab w:val="left" w:pos="1128"/>
        </w:tabs>
        <w:spacing w:line="264" w:lineRule="auto"/>
        <w:ind w:firstLine="709"/>
        <w:jc w:val="both"/>
      </w:pPr>
    </w:p>
    <w:p w:rsidR="0023386A" w:rsidRPr="004819D6" w:rsidRDefault="0023386A" w:rsidP="0023386A">
      <w:pPr>
        <w:shd w:val="clear" w:color="auto" w:fill="FFFFFF"/>
        <w:tabs>
          <w:tab w:val="left" w:pos="1138"/>
        </w:tabs>
        <w:spacing w:line="264" w:lineRule="auto"/>
        <w:ind w:firstLine="709"/>
        <w:jc w:val="both"/>
      </w:pPr>
      <w:r w:rsidRPr="004819D6">
        <w:t xml:space="preserve">8.1. Все споры, </w:t>
      </w:r>
      <w:hyperlink r:id="rId24" w:history="1">
        <w:r w:rsidRPr="004819D6">
          <w:t>возникающие</w:t>
        </w:r>
      </w:hyperlink>
      <w:r w:rsidRPr="004819D6">
        <w:t xml:space="preserve"> при исполнении настоящего Договора, разрешаются Сторонами путем переговоров и в претензионном порядке.</w:t>
      </w:r>
    </w:p>
    <w:p w:rsidR="0023386A" w:rsidRPr="004819D6" w:rsidRDefault="0023386A" w:rsidP="0023386A">
      <w:pPr>
        <w:shd w:val="clear" w:color="auto" w:fill="FFFFFF"/>
        <w:tabs>
          <w:tab w:val="left" w:pos="1138"/>
        </w:tabs>
        <w:spacing w:line="264" w:lineRule="auto"/>
        <w:ind w:firstLine="709"/>
        <w:jc w:val="both"/>
      </w:pPr>
      <w:r w:rsidRPr="004819D6">
        <w:t xml:space="preserve">Срок ответа на претензию – 10 календарных дней </w:t>
      </w:r>
      <w:proofErr w:type="gramStart"/>
      <w:r w:rsidRPr="004819D6">
        <w:t>с даты получения</w:t>
      </w:r>
      <w:proofErr w:type="gramEnd"/>
      <w:r w:rsidRPr="004819D6">
        <w:t xml:space="preserve"> претензии другой Стороной. </w:t>
      </w:r>
    </w:p>
    <w:p w:rsidR="0023386A" w:rsidRPr="004819D6" w:rsidRDefault="0023386A" w:rsidP="0023386A">
      <w:pPr>
        <w:shd w:val="clear" w:color="auto" w:fill="FFFFFF"/>
        <w:tabs>
          <w:tab w:val="left" w:pos="1138"/>
        </w:tabs>
        <w:spacing w:line="264" w:lineRule="auto"/>
        <w:jc w:val="both"/>
      </w:pPr>
      <w:r w:rsidRPr="004819D6">
        <w:t xml:space="preserve">8.2. В </w:t>
      </w:r>
      <w:proofErr w:type="gramStart"/>
      <w:r w:rsidRPr="004819D6">
        <w:t>случае</w:t>
      </w:r>
      <w:proofErr w:type="gramEnd"/>
      <w:r w:rsidRPr="004819D6">
        <w:t xml:space="preserve"> если споры не урегулированы Сторонами путем переговоров или в претензионном порядке, они подлежат рассмотрению в арбитражном суде г. Москвы.</w:t>
      </w:r>
    </w:p>
    <w:p w:rsidR="0023386A" w:rsidRPr="004819D6" w:rsidRDefault="0023386A" w:rsidP="0023386A">
      <w:pPr>
        <w:shd w:val="clear" w:color="auto" w:fill="FFFFFF"/>
        <w:spacing w:line="264" w:lineRule="auto"/>
        <w:jc w:val="center"/>
        <w:rPr>
          <w:b/>
          <w:bCs/>
        </w:rPr>
      </w:pPr>
    </w:p>
    <w:p w:rsidR="0023386A" w:rsidRPr="004819D6" w:rsidRDefault="0023386A" w:rsidP="0023386A">
      <w:pPr>
        <w:shd w:val="clear" w:color="auto" w:fill="FFFFFF"/>
        <w:spacing w:line="264" w:lineRule="auto"/>
        <w:jc w:val="center"/>
      </w:pPr>
      <w:r w:rsidRPr="004819D6">
        <w:rPr>
          <w:b/>
          <w:bCs/>
        </w:rPr>
        <w:t>9. Порядок изменения, досрочного расторжения и прекращения Договора</w:t>
      </w:r>
    </w:p>
    <w:p w:rsidR="0023386A" w:rsidRPr="004819D6" w:rsidRDefault="0023386A" w:rsidP="0023386A">
      <w:pPr>
        <w:shd w:val="clear" w:color="auto" w:fill="FFFFFF"/>
        <w:tabs>
          <w:tab w:val="left" w:pos="1243"/>
        </w:tabs>
        <w:spacing w:line="264" w:lineRule="auto"/>
        <w:ind w:firstLine="709"/>
        <w:jc w:val="both"/>
      </w:pPr>
    </w:p>
    <w:p w:rsidR="0023386A" w:rsidRPr="004819D6" w:rsidRDefault="0023386A" w:rsidP="0023386A">
      <w:pPr>
        <w:shd w:val="clear" w:color="auto" w:fill="FFFFFF"/>
        <w:tabs>
          <w:tab w:val="left" w:pos="1243"/>
        </w:tabs>
        <w:spacing w:line="264" w:lineRule="auto"/>
        <w:ind w:firstLine="709"/>
        <w:jc w:val="both"/>
      </w:pPr>
      <w:r w:rsidRPr="004819D6">
        <w:t>9.1.</w:t>
      </w:r>
      <w:r w:rsidRPr="004819D6">
        <w:tab/>
        <w:t>Изменение условий настоящего Договора и его досрочное прекращение допускаются только по соглашению Сторон, за исключением случаев, установленных пунктами 5.3 и 9.3 настоящего Договора.</w:t>
      </w:r>
    </w:p>
    <w:p w:rsidR="0023386A" w:rsidRPr="004819D6" w:rsidRDefault="0023386A" w:rsidP="0023386A">
      <w:pPr>
        <w:shd w:val="clear" w:color="auto" w:fill="FFFFFF"/>
        <w:spacing w:line="264" w:lineRule="auto"/>
        <w:ind w:firstLine="709"/>
        <w:jc w:val="both"/>
      </w:pPr>
      <w:r w:rsidRPr="004819D6">
        <w:t xml:space="preserve">Предложения по изменению условий настоящего Договора и его досрочное </w:t>
      </w:r>
      <w:r w:rsidRPr="004819D6">
        <w:rPr>
          <w:i/>
          <w:iCs/>
        </w:rPr>
        <w:t xml:space="preserve"> </w:t>
      </w:r>
      <w:r w:rsidRPr="004819D6">
        <w:t xml:space="preserve">прекращению рассматриваются Сторонами в месячный срок. Изменение настоящего Договора  или его досрочное расторжение оформляются дополнительным </w:t>
      </w:r>
      <w:hyperlink r:id="rId25" w:history="1">
        <w:r w:rsidRPr="004819D6">
          <w:t>соглашением</w:t>
        </w:r>
      </w:hyperlink>
      <w:r w:rsidRPr="004819D6">
        <w:t xml:space="preserve"> за исключением случаев, предусмотренных пунктами 5.3 и 9.3 настоящего Договора.</w:t>
      </w:r>
    </w:p>
    <w:p w:rsidR="0023386A" w:rsidRPr="004819D6" w:rsidRDefault="0023386A" w:rsidP="0023386A">
      <w:pPr>
        <w:shd w:val="clear" w:color="auto" w:fill="FFFFFF"/>
        <w:spacing w:line="264" w:lineRule="auto"/>
        <w:ind w:firstLine="709"/>
        <w:jc w:val="both"/>
      </w:pPr>
      <w:r w:rsidRPr="004819D6">
        <w:t xml:space="preserve">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w:t>
      </w:r>
      <w:hyperlink r:id="rId26" w:history="1">
        <w:r w:rsidRPr="004819D6">
          <w:t>ненадлежащее</w:t>
        </w:r>
      </w:hyperlink>
      <w:r w:rsidRPr="004819D6">
        <w:t xml:space="preserve"> исполнение обязательств по Договору.</w:t>
      </w:r>
    </w:p>
    <w:p w:rsidR="0023386A" w:rsidRPr="004819D6" w:rsidRDefault="0023386A" w:rsidP="0023386A">
      <w:pPr>
        <w:shd w:val="clear" w:color="auto" w:fill="FFFFFF"/>
        <w:spacing w:line="264" w:lineRule="auto"/>
        <w:ind w:firstLine="709"/>
        <w:jc w:val="both"/>
      </w:pPr>
      <w:r w:rsidRPr="004819D6">
        <w:t xml:space="preserve">9.2. Настоящий Договор подлежит досрочному расторжению по </w:t>
      </w:r>
      <w:hyperlink r:id="rId27" w:history="1">
        <w:r w:rsidRPr="004819D6">
          <w:t>требованию</w:t>
        </w:r>
      </w:hyperlink>
      <w:r w:rsidRPr="004819D6">
        <w:t xml:space="preserve"> одной из Сторон в случаях, предусмотренных настоящим Договором или законодательством Российской  Федерации.</w:t>
      </w:r>
    </w:p>
    <w:p w:rsidR="0023386A" w:rsidRPr="004819D6" w:rsidRDefault="0023386A" w:rsidP="0023386A">
      <w:pPr>
        <w:shd w:val="clear" w:color="auto" w:fill="FFFFFF"/>
        <w:spacing w:line="264" w:lineRule="auto"/>
        <w:ind w:firstLine="709"/>
        <w:jc w:val="both"/>
      </w:pPr>
      <w:r w:rsidRPr="004819D6">
        <w:t xml:space="preserve">9.3. Арендодатель имеет право в одностороннем и бесспорном порядке отказаться от выполнения условий настоящего Договора в </w:t>
      </w:r>
      <w:hyperlink r:id="rId28" w:history="1">
        <w:r w:rsidRPr="004819D6">
          <w:t>следующих</w:t>
        </w:r>
      </w:hyperlink>
      <w:r w:rsidRPr="004819D6">
        <w:t xml:space="preserve"> случаях:</w:t>
      </w:r>
    </w:p>
    <w:p w:rsidR="0023386A" w:rsidRPr="004819D6" w:rsidRDefault="0023386A" w:rsidP="0023386A">
      <w:pPr>
        <w:shd w:val="clear" w:color="auto" w:fill="FFFFFF"/>
        <w:spacing w:line="264" w:lineRule="auto"/>
        <w:ind w:firstLine="709"/>
        <w:jc w:val="both"/>
      </w:pPr>
      <w:r w:rsidRPr="004819D6">
        <w:t xml:space="preserve">9.3.1. </w:t>
      </w:r>
      <w:proofErr w:type="gramStart"/>
      <w:r w:rsidRPr="004819D6">
        <w:t xml:space="preserve">Арендатор пользуется Недвижимым имуществом с существенным нарушением условий настоящего Договора, в том числе предусмотренного пунктом 1.2 настоящего Договора </w:t>
      </w:r>
      <w:hyperlink r:id="rId29" w:history="1">
        <w:r w:rsidRPr="004819D6">
          <w:t>назначения</w:t>
        </w:r>
      </w:hyperlink>
      <w:r w:rsidRPr="004819D6">
        <w:t xml:space="preserve"> Недвижимого имущества, либо неоднократными нарушениями, в том  числе, если Арендатор осуществляет техническую эксплуатацию арендованного Недвижимого имущества с </w:t>
      </w:r>
      <w:hyperlink r:id="rId30" w:history="1">
        <w:r w:rsidRPr="004819D6">
          <w:t>нарушением</w:t>
        </w:r>
      </w:hyperlink>
      <w:r w:rsidRPr="004819D6">
        <w:t xml:space="preserve"> требований нормативных правовых актов и технических норм,  регламентирующих эксплуатацию соответствующих видов имущества, либо был уличен в реализации товаров, не имеющих необходимых лицензий и</w:t>
      </w:r>
      <w:proofErr w:type="gramEnd"/>
      <w:r w:rsidRPr="004819D6">
        <w:t xml:space="preserve"> (или) сертификатов, в том числе контрафактной продукции, при использовании Недвижимого имущества. </w:t>
      </w:r>
    </w:p>
    <w:p w:rsidR="0023386A" w:rsidRPr="004819D6" w:rsidRDefault="0023386A" w:rsidP="0023386A">
      <w:pPr>
        <w:shd w:val="clear" w:color="auto" w:fill="FFFFFF"/>
        <w:spacing w:line="264" w:lineRule="auto"/>
        <w:ind w:firstLine="709"/>
        <w:jc w:val="both"/>
      </w:pPr>
      <w:r w:rsidRPr="004819D6">
        <w:t xml:space="preserve">9.3.2. Арендатор более чем на 15 календарных дней нарушает сроки, установленные для исполнения обязательств, предусмотренных подпунктами </w:t>
      </w:r>
      <w:hyperlink r:id="rId31" w:history="1">
        <w:r w:rsidRPr="004819D6">
          <w:t>3.3,1, 3.3.2, 3.3.1</w:t>
        </w:r>
      </w:hyperlink>
      <w:r w:rsidRPr="004819D6">
        <w:t>4 Договора.</w:t>
      </w:r>
    </w:p>
    <w:p w:rsidR="0023386A" w:rsidRPr="004819D6" w:rsidRDefault="0023386A" w:rsidP="0023386A">
      <w:pPr>
        <w:shd w:val="clear" w:color="auto" w:fill="FFFFFF"/>
        <w:spacing w:line="264" w:lineRule="auto"/>
        <w:ind w:firstLine="709"/>
        <w:jc w:val="both"/>
      </w:pPr>
      <w:r w:rsidRPr="004819D6">
        <w:t>9.3.3. Арендатор не вносит арендную плату более двух раз подряд по истечении установленного настоящим Договором срока.</w:t>
      </w:r>
    </w:p>
    <w:p w:rsidR="0023386A" w:rsidRPr="004819D6" w:rsidRDefault="0023386A" w:rsidP="0023386A">
      <w:pPr>
        <w:shd w:val="clear" w:color="auto" w:fill="FFFFFF"/>
        <w:spacing w:line="264" w:lineRule="auto"/>
        <w:ind w:firstLine="709"/>
        <w:jc w:val="both"/>
      </w:pPr>
      <w:r w:rsidRPr="004819D6">
        <w:t xml:space="preserve">9.3.4.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передача </w:t>
      </w:r>
      <w:r w:rsidRPr="004819D6">
        <w:rPr>
          <w:i/>
          <w:iCs/>
        </w:rPr>
        <w:t xml:space="preserve"> </w:t>
      </w:r>
      <w:r w:rsidRPr="004819D6">
        <w:t>их к другому лицу (договоры залога, субаренды, внесение права аренды Недвижимого имущества в уставный капитал организаций и так далее),</w:t>
      </w:r>
    </w:p>
    <w:p w:rsidR="0023386A" w:rsidRPr="004819D6" w:rsidRDefault="0023386A" w:rsidP="0023386A">
      <w:pPr>
        <w:shd w:val="clear" w:color="auto" w:fill="FFFFFF"/>
        <w:spacing w:line="264" w:lineRule="auto"/>
        <w:ind w:firstLine="709"/>
        <w:jc w:val="both"/>
      </w:pPr>
      <w:r w:rsidRPr="004819D6">
        <w:t xml:space="preserve">9.3.5. Если Арендатор незамедлительно не известил Арендодателя о всяком  повреждении, аварии или ином событии, нанесшем или грозящем нанести арендуемому </w:t>
      </w:r>
      <w:r w:rsidRPr="004819D6">
        <w:rPr>
          <w:i/>
          <w:iCs/>
        </w:rPr>
        <w:t xml:space="preserve"> </w:t>
      </w:r>
      <w:r w:rsidRPr="004819D6">
        <w:t>Недвижимому имуществу ущерб, и своевременно не принял все возможные меры по предотвращению угрозы дальнейшего разрушения или повреждения Недвижимого имущества.</w:t>
      </w:r>
    </w:p>
    <w:p w:rsidR="0023386A" w:rsidRPr="004819D6" w:rsidRDefault="0023386A" w:rsidP="0023386A">
      <w:pPr>
        <w:shd w:val="clear" w:color="auto" w:fill="FFFFFF"/>
        <w:spacing w:line="264" w:lineRule="auto"/>
        <w:ind w:firstLine="709"/>
        <w:jc w:val="both"/>
      </w:pPr>
      <w:r w:rsidRPr="004819D6">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Арендаторам продукции, не имеющей необходимых лицензий и (или) сертификатов, в том числе  контрафактной.</w:t>
      </w:r>
    </w:p>
    <w:p w:rsidR="0023386A" w:rsidRPr="004819D6" w:rsidRDefault="0023386A" w:rsidP="0023386A">
      <w:pPr>
        <w:shd w:val="clear" w:color="auto" w:fill="FFFFFF"/>
        <w:spacing w:line="264" w:lineRule="auto"/>
        <w:ind w:firstLine="709"/>
        <w:jc w:val="both"/>
      </w:pPr>
      <w:r w:rsidRPr="004819D6">
        <w:t>9.3.7. Принятие Арендодателем решения о проведении капитального ремонта, реконструкции, перепрофилирования, переоборудования, сносе Недвижимого имущества, иной застройке земельного участка, на котором расположено Недвижимое имущество.</w:t>
      </w:r>
    </w:p>
    <w:p w:rsidR="0023386A" w:rsidRPr="004819D6" w:rsidRDefault="0023386A" w:rsidP="0023386A">
      <w:pPr>
        <w:shd w:val="clear" w:color="auto" w:fill="FFFFFF"/>
        <w:spacing w:line="264" w:lineRule="auto"/>
        <w:ind w:firstLine="709"/>
        <w:jc w:val="both"/>
      </w:pPr>
      <w:r w:rsidRPr="004819D6">
        <w:t>9.4. Расторжение настоящего Договора по основаниям, предусмотренным пунктом 9.3 Договора, не освобождает Арендатора от необходимости погашения задолженности по арендной плате и неустойки.</w:t>
      </w:r>
    </w:p>
    <w:p w:rsidR="0023386A" w:rsidRPr="004819D6" w:rsidRDefault="0023386A" w:rsidP="0023386A">
      <w:pPr>
        <w:shd w:val="clear" w:color="auto" w:fill="FFFFFF"/>
        <w:spacing w:line="264" w:lineRule="auto"/>
        <w:ind w:firstLine="709"/>
        <w:jc w:val="both"/>
      </w:pPr>
      <w:r w:rsidRPr="004819D6">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23386A" w:rsidRPr="004819D6" w:rsidRDefault="0023386A" w:rsidP="0023386A">
      <w:pPr>
        <w:shd w:val="clear" w:color="auto" w:fill="FFFFFF"/>
        <w:spacing w:line="264" w:lineRule="auto"/>
        <w:ind w:firstLine="709"/>
        <w:jc w:val="both"/>
      </w:pPr>
      <w:r w:rsidRPr="004819D6">
        <w:t>9.6. Передача в аренду Недвижимого имущества не влечет перехода права собственности на него вне зависимости от срока действия договора аренды и срока фактического владения и пользования этим имуществом.</w:t>
      </w:r>
    </w:p>
    <w:p w:rsidR="0023386A" w:rsidRPr="004819D6" w:rsidRDefault="0023386A" w:rsidP="0023386A">
      <w:pPr>
        <w:shd w:val="clear" w:color="auto" w:fill="FFFFFF"/>
        <w:spacing w:line="264" w:lineRule="auto"/>
        <w:ind w:firstLine="709"/>
        <w:jc w:val="both"/>
      </w:pPr>
      <w:r w:rsidRPr="004819D6">
        <w:t xml:space="preserve">9.7. В </w:t>
      </w:r>
      <w:proofErr w:type="gramStart"/>
      <w:r w:rsidRPr="004819D6">
        <w:t>случаях</w:t>
      </w:r>
      <w:proofErr w:type="gramEnd"/>
      <w:r w:rsidRPr="004819D6">
        <w:t>, указанных в пункте 9.3 Договора, настоящий Договор считается расторгнутым с даты уведомления Арендодателем Арендатора об отказе от исполнения Договора.</w:t>
      </w:r>
    </w:p>
    <w:p w:rsidR="0023386A" w:rsidRPr="004819D6" w:rsidRDefault="0023386A" w:rsidP="0023386A">
      <w:pPr>
        <w:shd w:val="clear" w:color="auto" w:fill="FFFFFF"/>
        <w:spacing w:line="264" w:lineRule="auto"/>
        <w:jc w:val="center"/>
        <w:rPr>
          <w:b/>
          <w:bCs/>
        </w:rPr>
      </w:pPr>
    </w:p>
    <w:p w:rsidR="0023386A" w:rsidRPr="004819D6" w:rsidRDefault="0023386A" w:rsidP="0023386A">
      <w:pPr>
        <w:shd w:val="clear" w:color="auto" w:fill="FFFFFF"/>
        <w:spacing w:line="264" w:lineRule="auto"/>
        <w:jc w:val="center"/>
        <w:rPr>
          <w:b/>
          <w:bCs/>
        </w:rPr>
      </w:pPr>
      <w:r w:rsidRPr="004819D6">
        <w:rPr>
          <w:b/>
          <w:bCs/>
        </w:rPr>
        <w:t>10. Заключительные положения</w:t>
      </w:r>
    </w:p>
    <w:p w:rsidR="0023386A" w:rsidRPr="004819D6" w:rsidRDefault="0023386A" w:rsidP="0023386A">
      <w:pPr>
        <w:shd w:val="clear" w:color="auto" w:fill="FFFFFF"/>
        <w:spacing w:line="264" w:lineRule="auto"/>
        <w:jc w:val="center"/>
      </w:pPr>
    </w:p>
    <w:p w:rsidR="0023386A" w:rsidRPr="004819D6" w:rsidRDefault="0023386A" w:rsidP="0023386A">
      <w:pPr>
        <w:shd w:val="clear" w:color="auto" w:fill="FFFFFF"/>
        <w:spacing w:line="264" w:lineRule="auto"/>
        <w:ind w:firstLine="709"/>
        <w:jc w:val="both"/>
      </w:pPr>
      <w:r w:rsidRPr="004819D6">
        <w:t>10.1. Все изменения настоящего Договора совершаются в форме одного документа, подписанного Сторонами, за исключением случаев, указанных в пунктах 5.3 и 9.3, и являются его неотъемлемыми частями.</w:t>
      </w:r>
    </w:p>
    <w:p w:rsidR="0023386A" w:rsidRPr="004819D6" w:rsidRDefault="0023386A" w:rsidP="0023386A">
      <w:pPr>
        <w:shd w:val="clear" w:color="auto" w:fill="FFFFFF"/>
        <w:tabs>
          <w:tab w:val="left" w:pos="1238"/>
        </w:tabs>
        <w:spacing w:line="264" w:lineRule="auto"/>
        <w:ind w:firstLine="709"/>
        <w:jc w:val="both"/>
      </w:pPr>
      <w:r w:rsidRPr="004819D6">
        <w:t>10.2. При изменении наименования, местонахождения, банковских реквизитов к реорганизации одной из Сторон она обязана письменно в пятидневный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3386A" w:rsidRPr="004819D6" w:rsidRDefault="0023386A" w:rsidP="0023386A">
      <w:pPr>
        <w:shd w:val="clear" w:color="auto" w:fill="FFFFFF"/>
        <w:tabs>
          <w:tab w:val="left" w:pos="1238"/>
        </w:tabs>
        <w:spacing w:line="264" w:lineRule="auto"/>
        <w:ind w:firstLine="709"/>
        <w:jc w:val="both"/>
      </w:pPr>
      <w:r w:rsidRPr="004819D6">
        <w:t>10.3. </w:t>
      </w:r>
      <w:proofErr w:type="gramStart"/>
      <w:r w:rsidRPr="004819D6">
        <w:t>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курьере и), либо дата вручения другой Стороне заказной корреспонденции почтовой службой, либо дата отметки почтовой службы на заказной корреспонденции об отсутствии (выбытии) другой Стороны по указанному в Договоре почтовому адресу (при направлении извещения заказной</w:t>
      </w:r>
      <w:r w:rsidRPr="004819D6">
        <w:rPr>
          <w:i/>
          <w:iCs/>
        </w:rPr>
        <w:t xml:space="preserve"> </w:t>
      </w:r>
      <w:r w:rsidRPr="004819D6">
        <w:t>почтой).</w:t>
      </w:r>
      <w:proofErr w:type="gramEnd"/>
    </w:p>
    <w:p w:rsidR="0023386A" w:rsidRPr="004819D6" w:rsidRDefault="0023386A" w:rsidP="0023386A">
      <w:pPr>
        <w:shd w:val="clear" w:color="auto" w:fill="FFFFFF"/>
        <w:tabs>
          <w:tab w:val="left" w:pos="1253"/>
        </w:tabs>
        <w:spacing w:line="264" w:lineRule="auto"/>
        <w:ind w:firstLine="709"/>
        <w:jc w:val="both"/>
      </w:pPr>
      <w:r w:rsidRPr="004819D6">
        <w:t>10.4. </w:t>
      </w:r>
      <w:r w:rsidRPr="004819D6">
        <w:tab/>
        <w:t>Взаимоотношения Сторон, не урегулированные настоящим Договором, регулируются законодательством Российской Федерации.</w:t>
      </w:r>
    </w:p>
    <w:p w:rsidR="0023386A" w:rsidRPr="004819D6" w:rsidRDefault="0023386A" w:rsidP="0023386A">
      <w:pPr>
        <w:shd w:val="clear" w:color="auto" w:fill="FFFFFF"/>
        <w:tabs>
          <w:tab w:val="left" w:pos="1363"/>
        </w:tabs>
        <w:spacing w:line="264" w:lineRule="auto"/>
        <w:ind w:firstLine="709"/>
        <w:jc w:val="both"/>
      </w:pPr>
      <w:r w:rsidRPr="004819D6">
        <w:t>10.3.</w:t>
      </w:r>
      <w:r w:rsidRPr="004819D6">
        <w:tab/>
        <w:t>Настоящий Договор отставлен в трех экземплярах, имеющих одинаковую юридическую силу.</w:t>
      </w:r>
    </w:p>
    <w:p w:rsidR="0023386A" w:rsidRPr="004819D6" w:rsidRDefault="0023386A" w:rsidP="0023386A">
      <w:pPr>
        <w:shd w:val="clear" w:color="auto" w:fill="FFFFFF"/>
        <w:spacing w:line="264" w:lineRule="auto"/>
        <w:ind w:firstLine="709"/>
        <w:jc w:val="both"/>
      </w:pPr>
      <w:r w:rsidRPr="004819D6">
        <w:t>10.4. Неотъемлемыми частями настоящего Договора являются следующие приложения:</w:t>
      </w:r>
    </w:p>
    <w:p w:rsidR="0023386A" w:rsidRPr="004819D6" w:rsidRDefault="0023386A" w:rsidP="0023386A">
      <w:pPr>
        <w:spacing w:line="264" w:lineRule="auto"/>
        <w:ind w:firstLine="709"/>
        <w:jc w:val="both"/>
      </w:pPr>
      <w:r w:rsidRPr="004819D6">
        <w:t>Приложение № 1 «Основные характеристики передаваемого в аренду имущества»;</w:t>
      </w:r>
    </w:p>
    <w:p w:rsidR="0023386A" w:rsidRPr="004819D6" w:rsidRDefault="0023386A" w:rsidP="0023386A">
      <w:pPr>
        <w:spacing w:line="264" w:lineRule="auto"/>
        <w:ind w:firstLine="709"/>
        <w:jc w:val="both"/>
      </w:pPr>
      <w:r w:rsidRPr="004819D6">
        <w:t>Приложение № 2 «Схема расположения арендуемого имущества»;</w:t>
      </w:r>
    </w:p>
    <w:p w:rsidR="0023386A" w:rsidRPr="004819D6" w:rsidRDefault="0023386A" w:rsidP="0023386A">
      <w:pPr>
        <w:spacing w:line="264" w:lineRule="auto"/>
        <w:ind w:firstLine="709"/>
        <w:jc w:val="both"/>
      </w:pPr>
      <w:r w:rsidRPr="004819D6">
        <w:t>Приложение № 3 «Соглашение об определении величины арендной платы»;</w:t>
      </w:r>
    </w:p>
    <w:p w:rsidR="0023386A" w:rsidRPr="004819D6" w:rsidRDefault="0023386A" w:rsidP="0023386A">
      <w:pPr>
        <w:spacing w:line="264" w:lineRule="auto"/>
        <w:ind w:firstLine="709"/>
        <w:jc w:val="both"/>
      </w:pPr>
      <w:r w:rsidRPr="004819D6">
        <w:t>Приложение № 4 «Акт приема-передачи арендуемого имущества».</w:t>
      </w:r>
    </w:p>
    <w:p w:rsidR="0023386A" w:rsidRPr="004819D6" w:rsidRDefault="0023386A" w:rsidP="0023386A">
      <w:pPr>
        <w:shd w:val="clear" w:color="auto" w:fill="FFFFFF"/>
        <w:tabs>
          <w:tab w:val="left" w:pos="1757"/>
        </w:tabs>
        <w:spacing w:line="264" w:lineRule="auto"/>
        <w:ind w:firstLine="709"/>
        <w:jc w:val="both"/>
      </w:pPr>
    </w:p>
    <w:p w:rsidR="0023386A" w:rsidRPr="004819D6" w:rsidRDefault="0023386A" w:rsidP="0023386A">
      <w:pPr>
        <w:shd w:val="clear" w:color="auto" w:fill="FFFFFF"/>
        <w:spacing w:line="264" w:lineRule="auto"/>
        <w:jc w:val="center"/>
        <w:rPr>
          <w:b/>
          <w:bCs/>
        </w:rPr>
      </w:pPr>
      <w:r w:rsidRPr="004819D6">
        <w:rPr>
          <w:b/>
          <w:bCs/>
        </w:rPr>
        <w:t>11. Реквизиты и подписи Сторон</w:t>
      </w:r>
    </w:p>
    <w:tbl>
      <w:tblPr>
        <w:tblW w:w="10889" w:type="dxa"/>
        <w:tblInd w:w="-608" w:type="dxa"/>
        <w:tblLook w:val="01E0"/>
      </w:tblPr>
      <w:tblGrid>
        <w:gridCol w:w="342"/>
        <w:gridCol w:w="5336"/>
        <w:gridCol w:w="79"/>
        <w:gridCol w:w="5132"/>
      </w:tblGrid>
      <w:tr w:rsidR="0023386A" w:rsidRPr="004819D6" w:rsidTr="0023386A">
        <w:trPr>
          <w:trHeight w:val="4883"/>
        </w:trPr>
        <w:tc>
          <w:tcPr>
            <w:tcW w:w="5678" w:type="dxa"/>
            <w:gridSpan w:val="2"/>
          </w:tcPr>
          <w:p w:rsidR="0023386A" w:rsidRPr="004819D6" w:rsidRDefault="0023386A" w:rsidP="0023386A">
            <w:pPr>
              <w:spacing w:line="264" w:lineRule="auto"/>
              <w:ind w:left="750" w:hanging="41"/>
              <w:jc w:val="both"/>
              <w:rPr>
                <w:b/>
              </w:rPr>
            </w:pPr>
            <w:r w:rsidRPr="004819D6">
              <w:rPr>
                <w:b/>
                <w:u w:val="single"/>
              </w:rPr>
              <w:t>Арендодатель</w:t>
            </w:r>
            <w:r w:rsidRPr="004819D6">
              <w:rPr>
                <w:b/>
              </w:rPr>
              <w:t>:</w:t>
            </w:r>
          </w:p>
          <w:p w:rsidR="0023386A" w:rsidRPr="004819D6" w:rsidRDefault="0023386A" w:rsidP="0023386A">
            <w:pPr>
              <w:shd w:val="clear" w:color="auto" w:fill="FFFFFF"/>
              <w:spacing w:line="264" w:lineRule="auto"/>
              <w:ind w:left="750" w:hanging="41"/>
              <w:jc w:val="both"/>
            </w:pPr>
            <w:r w:rsidRPr="004819D6">
              <w:t>Акционерное общество «</w:t>
            </w:r>
            <w:proofErr w:type="spellStart"/>
            <w:r w:rsidRPr="004819D6">
              <w:t>Вагонреммаш</w:t>
            </w:r>
            <w:proofErr w:type="spellEnd"/>
            <w:r w:rsidRPr="004819D6">
              <w:t xml:space="preserve">» </w:t>
            </w:r>
          </w:p>
          <w:p w:rsidR="0023386A" w:rsidRPr="004819D6" w:rsidRDefault="0023386A" w:rsidP="0023386A">
            <w:pPr>
              <w:shd w:val="clear" w:color="auto" w:fill="FFFFFF"/>
              <w:spacing w:line="264" w:lineRule="auto"/>
              <w:ind w:left="750" w:hanging="41"/>
              <w:jc w:val="both"/>
            </w:pPr>
            <w:r w:rsidRPr="004819D6">
              <w:t xml:space="preserve">(АО «ВРМ»)                            </w:t>
            </w:r>
          </w:p>
          <w:p w:rsidR="0023386A" w:rsidRPr="004819D6" w:rsidRDefault="0023386A" w:rsidP="0023386A">
            <w:pPr>
              <w:shd w:val="clear" w:color="auto" w:fill="FFFFFF"/>
              <w:tabs>
                <w:tab w:val="left" w:pos="6461"/>
              </w:tabs>
              <w:spacing w:line="264" w:lineRule="auto"/>
              <w:ind w:left="750" w:hanging="41"/>
              <w:jc w:val="both"/>
            </w:pPr>
            <w:r w:rsidRPr="004819D6">
              <w:t xml:space="preserve">Юридический адрес: 105005, г. Москва, </w:t>
            </w:r>
            <w:r w:rsidRPr="004819D6">
              <w:tab/>
            </w:r>
          </w:p>
          <w:p w:rsidR="0023386A" w:rsidRPr="004819D6" w:rsidRDefault="0023386A" w:rsidP="0023386A">
            <w:pPr>
              <w:shd w:val="clear" w:color="auto" w:fill="FFFFFF"/>
              <w:spacing w:line="264" w:lineRule="auto"/>
              <w:ind w:left="750" w:hanging="41"/>
              <w:jc w:val="both"/>
            </w:pPr>
            <w:r w:rsidRPr="004819D6">
              <w:t>ул. набережная Академика Туполева, дом 15, корпус 2</w:t>
            </w:r>
          </w:p>
          <w:p w:rsidR="0023386A" w:rsidRPr="004819D6" w:rsidRDefault="0023386A" w:rsidP="0023386A">
            <w:pPr>
              <w:spacing w:line="264" w:lineRule="auto"/>
              <w:ind w:left="750" w:hanging="41"/>
              <w:jc w:val="both"/>
            </w:pPr>
            <w:proofErr w:type="gramStart"/>
            <w:r w:rsidRPr="004819D6">
              <w:t>Тамбовский</w:t>
            </w:r>
            <w:proofErr w:type="gramEnd"/>
            <w:r w:rsidRPr="004819D6">
              <w:t xml:space="preserve"> ВРЗ АО «ВРМ»</w:t>
            </w:r>
          </w:p>
          <w:p w:rsidR="0023386A" w:rsidRPr="004819D6" w:rsidRDefault="0023386A" w:rsidP="0023386A">
            <w:pPr>
              <w:spacing w:line="264" w:lineRule="auto"/>
              <w:ind w:left="750" w:hanging="41"/>
              <w:jc w:val="both"/>
            </w:pPr>
            <w:r w:rsidRPr="004819D6">
              <w:t>Адрес: 392009  г. Тамбов, пл. Мастерских, д.1</w:t>
            </w:r>
          </w:p>
          <w:p w:rsidR="0023386A" w:rsidRPr="004819D6" w:rsidRDefault="0023386A" w:rsidP="0023386A">
            <w:pPr>
              <w:spacing w:line="264" w:lineRule="auto"/>
              <w:ind w:left="750" w:hanging="41"/>
              <w:jc w:val="both"/>
            </w:pPr>
            <w:r w:rsidRPr="004819D6">
              <w:t>ИНН 7722648033 КПП 682902001</w:t>
            </w:r>
          </w:p>
          <w:p w:rsidR="0023386A" w:rsidRPr="004819D6" w:rsidRDefault="0023386A" w:rsidP="0023386A">
            <w:pPr>
              <w:tabs>
                <w:tab w:val="left" w:pos="5279"/>
                <w:tab w:val="left" w:pos="5812"/>
              </w:tabs>
              <w:spacing w:line="264" w:lineRule="auto"/>
              <w:ind w:left="750" w:hanging="41"/>
              <w:jc w:val="both"/>
            </w:pPr>
            <w:r w:rsidRPr="004819D6">
              <w:t>ОКПО   07007287</w:t>
            </w:r>
          </w:p>
          <w:p w:rsidR="0023386A" w:rsidRPr="004819D6" w:rsidRDefault="0023386A" w:rsidP="0023386A">
            <w:pPr>
              <w:tabs>
                <w:tab w:val="left" w:pos="5220"/>
              </w:tabs>
              <w:spacing w:line="264" w:lineRule="auto"/>
              <w:ind w:left="750" w:hanging="41"/>
              <w:jc w:val="both"/>
            </w:pPr>
            <w:r w:rsidRPr="004819D6">
              <w:t>ОГРН   1087746618970</w:t>
            </w:r>
          </w:p>
          <w:p w:rsidR="0023386A" w:rsidRPr="004819D6" w:rsidRDefault="0023386A" w:rsidP="0023386A">
            <w:pPr>
              <w:tabs>
                <w:tab w:val="left" w:pos="5220"/>
              </w:tabs>
              <w:spacing w:line="264" w:lineRule="auto"/>
              <w:ind w:left="750" w:hanging="41"/>
              <w:jc w:val="both"/>
            </w:pPr>
            <w:r w:rsidRPr="004819D6">
              <w:t xml:space="preserve">Банк: Филиал Банка ВТБ (ПАО) </w:t>
            </w:r>
          </w:p>
          <w:p w:rsidR="0023386A" w:rsidRPr="004819D6" w:rsidRDefault="0023386A" w:rsidP="0023386A">
            <w:pPr>
              <w:tabs>
                <w:tab w:val="left" w:pos="5220"/>
              </w:tabs>
              <w:spacing w:line="264" w:lineRule="auto"/>
              <w:ind w:left="750" w:hanging="41"/>
              <w:jc w:val="both"/>
            </w:pPr>
            <w:r w:rsidRPr="004819D6">
              <w:t xml:space="preserve">в </w:t>
            </w:r>
            <w:proofErr w:type="gramStart"/>
            <w:r w:rsidRPr="004819D6">
              <w:t>г</w:t>
            </w:r>
            <w:proofErr w:type="gramEnd"/>
            <w:r w:rsidRPr="004819D6">
              <w:t>. Воронеже, г. Воронеж</w:t>
            </w:r>
          </w:p>
          <w:p w:rsidR="0023386A" w:rsidRPr="004819D6" w:rsidRDefault="0023386A" w:rsidP="0023386A">
            <w:pPr>
              <w:tabs>
                <w:tab w:val="left" w:pos="5220"/>
              </w:tabs>
              <w:spacing w:line="264" w:lineRule="auto"/>
              <w:ind w:left="750" w:hanging="41"/>
              <w:jc w:val="both"/>
            </w:pPr>
            <w:proofErr w:type="gramStart"/>
            <w:r w:rsidRPr="004819D6">
              <w:t>Р</w:t>
            </w:r>
            <w:proofErr w:type="gramEnd"/>
            <w:r w:rsidRPr="004819D6">
              <w:t>/</w:t>
            </w:r>
            <w:proofErr w:type="spellStart"/>
            <w:r w:rsidRPr="004819D6">
              <w:t>сч</w:t>
            </w:r>
            <w:proofErr w:type="spellEnd"/>
            <w:r w:rsidRPr="004819D6">
              <w:t>. 40702810415250001079</w:t>
            </w:r>
          </w:p>
          <w:p w:rsidR="0023386A" w:rsidRPr="004819D6" w:rsidRDefault="0023386A" w:rsidP="0023386A">
            <w:pPr>
              <w:tabs>
                <w:tab w:val="left" w:pos="5220"/>
              </w:tabs>
              <w:spacing w:line="264" w:lineRule="auto"/>
              <w:ind w:left="750" w:hanging="41"/>
              <w:jc w:val="both"/>
            </w:pPr>
            <w:r w:rsidRPr="004819D6">
              <w:t>К/</w:t>
            </w:r>
            <w:proofErr w:type="spellStart"/>
            <w:r w:rsidRPr="004819D6">
              <w:t>сч</w:t>
            </w:r>
            <w:proofErr w:type="spellEnd"/>
            <w:r w:rsidRPr="004819D6">
              <w:t xml:space="preserve">. 30101810100000000835 </w:t>
            </w:r>
          </w:p>
          <w:p w:rsidR="0023386A" w:rsidRPr="004819D6" w:rsidRDefault="0023386A" w:rsidP="0023386A">
            <w:pPr>
              <w:tabs>
                <w:tab w:val="left" w:pos="5220"/>
              </w:tabs>
              <w:spacing w:line="264" w:lineRule="auto"/>
              <w:ind w:left="750" w:hanging="41"/>
              <w:jc w:val="both"/>
            </w:pPr>
            <w:r w:rsidRPr="004819D6">
              <w:t>БИК 042007835</w:t>
            </w:r>
          </w:p>
        </w:tc>
        <w:tc>
          <w:tcPr>
            <w:tcW w:w="5211" w:type="dxa"/>
            <w:gridSpan w:val="2"/>
          </w:tcPr>
          <w:p w:rsidR="0023386A" w:rsidRPr="004819D6" w:rsidRDefault="0023386A" w:rsidP="0023386A">
            <w:pPr>
              <w:spacing w:line="264" w:lineRule="auto"/>
              <w:ind w:left="411"/>
              <w:rPr>
                <w:b/>
                <w:u w:val="single"/>
              </w:rPr>
            </w:pPr>
            <w:r w:rsidRPr="004819D6">
              <w:rPr>
                <w:b/>
                <w:u w:val="single"/>
              </w:rPr>
              <w:t>Арендатор:</w:t>
            </w:r>
          </w:p>
          <w:p w:rsidR="0023386A" w:rsidRPr="004819D6" w:rsidRDefault="0023386A" w:rsidP="0023386A">
            <w:pPr>
              <w:spacing w:line="264" w:lineRule="auto"/>
              <w:ind w:left="411"/>
            </w:pPr>
          </w:p>
          <w:p w:rsidR="0023386A" w:rsidRPr="004819D6" w:rsidRDefault="0023386A" w:rsidP="0023386A">
            <w:pPr>
              <w:spacing w:line="264" w:lineRule="auto"/>
              <w:ind w:left="411"/>
            </w:pPr>
          </w:p>
        </w:tc>
      </w:tr>
      <w:tr w:rsidR="0023386A" w:rsidRPr="004819D6" w:rsidTr="0023386A">
        <w:trPr>
          <w:trHeight w:val="158"/>
        </w:trPr>
        <w:tc>
          <w:tcPr>
            <w:tcW w:w="10889" w:type="dxa"/>
            <w:gridSpan w:val="4"/>
          </w:tcPr>
          <w:p w:rsidR="0023386A" w:rsidRPr="004819D6" w:rsidRDefault="0023386A" w:rsidP="0023386A">
            <w:pPr>
              <w:spacing w:line="264" w:lineRule="auto"/>
              <w:ind w:firstLine="709"/>
            </w:pPr>
          </w:p>
          <w:p w:rsidR="0023386A" w:rsidRPr="004819D6" w:rsidRDefault="0023386A" w:rsidP="0023386A">
            <w:pPr>
              <w:spacing w:line="264" w:lineRule="auto"/>
              <w:ind w:firstLine="709"/>
            </w:pPr>
            <w:r w:rsidRPr="004819D6">
              <w:t xml:space="preserve">                                                        Подписи Сторон:</w:t>
            </w:r>
          </w:p>
        </w:tc>
      </w:tr>
      <w:tr w:rsidR="0023386A" w:rsidRPr="004819D6" w:rsidTr="0023386A">
        <w:tblPrEx>
          <w:jc w:val="center"/>
          <w:tblLook w:val="0000"/>
        </w:tblPrEx>
        <w:trPr>
          <w:gridBefore w:val="1"/>
          <w:wBefore w:w="342" w:type="dxa"/>
          <w:cantSplit/>
          <w:trHeight w:val="1896"/>
          <w:jc w:val="center"/>
        </w:trPr>
        <w:tc>
          <w:tcPr>
            <w:tcW w:w="5415" w:type="dxa"/>
            <w:gridSpan w:val="2"/>
          </w:tcPr>
          <w:p w:rsidR="0023386A" w:rsidRPr="004819D6" w:rsidRDefault="0023386A" w:rsidP="0023386A">
            <w:pPr>
              <w:spacing w:line="264" w:lineRule="auto"/>
              <w:ind w:firstLine="709"/>
              <w:jc w:val="both"/>
              <w:rPr>
                <w:b/>
              </w:rPr>
            </w:pPr>
            <w:r w:rsidRPr="004819D6">
              <w:rPr>
                <w:b/>
              </w:rPr>
              <w:t>Арендодатель:</w:t>
            </w:r>
          </w:p>
          <w:p w:rsidR="0023386A" w:rsidRPr="004819D6" w:rsidRDefault="0023386A" w:rsidP="0023386A">
            <w:pPr>
              <w:spacing w:line="264" w:lineRule="auto"/>
              <w:ind w:firstLine="709"/>
              <w:jc w:val="both"/>
              <w:rPr>
                <w:b/>
              </w:rPr>
            </w:pPr>
          </w:p>
          <w:p w:rsidR="0023386A" w:rsidRPr="004819D6" w:rsidRDefault="0023386A" w:rsidP="0023386A">
            <w:pPr>
              <w:spacing w:line="264" w:lineRule="auto"/>
              <w:ind w:firstLine="709"/>
              <w:jc w:val="both"/>
            </w:pPr>
            <w:r w:rsidRPr="004819D6">
              <w:t>Генеральный директор АО «ВРМ»</w:t>
            </w:r>
          </w:p>
          <w:p w:rsidR="0023386A" w:rsidRPr="00462964" w:rsidRDefault="0023386A" w:rsidP="0023386A">
            <w:pPr>
              <w:spacing w:line="264" w:lineRule="auto"/>
              <w:ind w:firstLine="709"/>
              <w:jc w:val="both"/>
              <w:rPr>
                <w:sz w:val="12"/>
                <w:szCs w:val="12"/>
              </w:rPr>
            </w:pP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jc w:val="both"/>
            </w:pPr>
            <w:r w:rsidRPr="004819D6">
              <w:t>____________________ П.С. Долгов</w:t>
            </w:r>
          </w:p>
        </w:tc>
        <w:tc>
          <w:tcPr>
            <w:tcW w:w="5132" w:type="dxa"/>
          </w:tcPr>
          <w:p w:rsidR="0023386A" w:rsidRPr="004819D6" w:rsidRDefault="0023386A" w:rsidP="0023386A">
            <w:pPr>
              <w:spacing w:line="264" w:lineRule="auto"/>
              <w:ind w:firstLine="709"/>
              <w:jc w:val="both"/>
            </w:pPr>
            <w:r w:rsidRPr="004819D6">
              <w:rPr>
                <w:b/>
              </w:rPr>
              <w:t>Арендатор:</w:t>
            </w: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jc w:val="both"/>
            </w:pPr>
          </w:p>
        </w:tc>
      </w:tr>
    </w:tbl>
    <w:p w:rsidR="0023386A" w:rsidRPr="004819D6" w:rsidRDefault="0023386A" w:rsidP="0023386A">
      <w:pPr>
        <w:spacing w:line="264" w:lineRule="auto"/>
        <w:rPr>
          <w:b/>
          <w:bCs/>
        </w:rPr>
      </w:pPr>
      <w:r w:rsidRPr="004819D6">
        <w:rPr>
          <w:b/>
          <w:bCs/>
        </w:rPr>
        <w:br w:type="page"/>
      </w:r>
    </w:p>
    <w:p w:rsidR="0023386A" w:rsidRPr="004819D6" w:rsidRDefault="0023386A" w:rsidP="0023386A">
      <w:pPr>
        <w:spacing w:line="264" w:lineRule="auto"/>
        <w:ind w:firstLine="709"/>
        <w:jc w:val="right"/>
      </w:pPr>
      <w:r w:rsidRPr="004819D6">
        <w:t xml:space="preserve">  Приложение № 1</w:t>
      </w:r>
    </w:p>
    <w:p w:rsidR="0023386A" w:rsidRPr="004819D6" w:rsidRDefault="0023386A" w:rsidP="0023386A">
      <w:pPr>
        <w:spacing w:line="264" w:lineRule="auto"/>
        <w:ind w:firstLine="709"/>
        <w:jc w:val="right"/>
      </w:pPr>
      <w:r w:rsidRPr="004819D6">
        <w:t>к договору аренды имущества</w:t>
      </w:r>
    </w:p>
    <w:p w:rsidR="0023386A" w:rsidRPr="004819D6" w:rsidRDefault="0023386A" w:rsidP="0023386A">
      <w:pPr>
        <w:spacing w:line="264" w:lineRule="auto"/>
        <w:ind w:firstLine="709"/>
        <w:jc w:val="right"/>
      </w:pPr>
      <w:r>
        <w:t xml:space="preserve"> </w:t>
      </w:r>
      <w:r w:rsidRPr="004819D6">
        <w:t>№                  от                   2018 г.</w:t>
      </w:r>
    </w:p>
    <w:p w:rsidR="0023386A" w:rsidRPr="004819D6" w:rsidRDefault="0023386A" w:rsidP="0023386A">
      <w:pPr>
        <w:spacing w:line="264" w:lineRule="auto"/>
        <w:ind w:firstLine="709"/>
        <w:jc w:val="right"/>
      </w:pPr>
    </w:p>
    <w:p w:rsidR="0023386A" w:rsidRPr="004819D6" w:rsidRDefault="0023386A" w:rsidP="0023386A">
      <w:pPr>
        <w:spacing w:line="264" w:lineRule="auto"/>
        <w:ind w:firstLine="709"/>
        <w:jc w:val="center"/>
        <w:rPr>
          <w:b/>
        </w:rPr>
      </w:pPr>
      <w:r w:rsidRPr="004819D6">
        <w:rPr>
          <w:b/>
        </w:rPr>
        <w:t>Основные характеристики передаваемого  в аренду имущества</w:t>
      </w:r>
    </w:p>
    <w:p w:rsidR="0023386A" w:rsidRPr="004819D6" w:rsidRDefault="0023386A" w:rsidP="0023386A">
      <w:pPr>
        <w:pStyle w:val="34"/>
        <w:widowControl w:val="0"/>
        <w:shd w:val="clear" w:color="auto" w:fill="auto"/>
        <w:spacing w:after="0" w:line="264" w:lineRule="auto"/>
        <w:ind w:firstLine="709"/>
        <w:rPr>
          <w:sz w:val="24"/>
          <w:szCs w:val="24"/>
        </w:rPr>
      </w:pPr>
    </w:p>
    <w:p w:rsidR="0023386A" w:rsidRPr="004819D6" w:rsidRDefault="0023386A" w:rsidP="0023386A">
      <w:pPr>
        <w:pStyle w:val="a5"/>
        <w:widowControl w:val="0"/>
        <w:tabs>
          <w:tab w:val="left" w:pos="356"/>
        </w:tabs>
        <w:spacing w:line="264" w:lineRule="auto"/>
        <w:ind w:left="709"/>
        <w:rPr>
          <w:b w:val="0"/>
          <w:sz w:val="24"/>
          <w:szCs w:val="24"/>
        </w:rPr>
      </w:pPr>
      <w:r w:rsidRPr="004819D6">
        <w:rPr>
          <w:sz w:val="24"/>
          <w:szCs w:val="24"/>
        </w:rPr>
        <w:t>- здание литейного цеха, площадь 7234,9 кв.м.,</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 xml:space="preserve">Адрес - Тамбовская область, </w:t>
      </w:r>
      <w:proofErr w:type="gramStart"/>
      <w:r w:rsidRPr="004819D6">
        <w:rPr>
          <w:sz w:val="24"/>
          <w:szCs w:val="24"/>
        </w:rPr>
        <w:t>г</w:t>
      </w:r>
      <w:proofErr w:type="gramEnd"/>
      <w:r w:rsidRPr="004819D6">
        <w:rPr>
          <w:sz w:val="24"/>
          <w:szCs w:val="24"/>
        </w:rPr>
        <w:t>. Тамбов,  площадь Мастерских, д. 1;</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Год постройки - 1981 г.;</w:t>
      </w:r>
    </w:p>
    <w:p w:rsidR="0023386A" w:rsidRPr="004819D6" w:rsidRDefault="0023386A" w:rsidP="0023386A">
      <w:pPr>
        <w:pStyle w:val="a5"/>
        <w:widowControl w:val="0"/>
        <w:tabs>
          <w:tab w:val="left" w:pos="390"/>
        </w:tabs>
        <w:spacing w:line="264" w:lineRule="auto"/>
        <w:ind w:left="709"/>
        <w:rPr>
          <w:sz w:val="24"/>
          <w:szCs w:val="24"/>
        </w:rPr>
      </w:pPr>
      <w:r w:rsidRPr="004819D6">
        <w:rPr>
          <w:sz w:val="24"/>
          <w:szCs w:val="24"/>
        </w:rPr>
        <w:t>Этажность -1,2,3, антресоль;</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Общая площадь здания – 7234,9 кв.м.;</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Назначение  –  производственное;</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Площадь, сдаваемая в аренду – 7234,9 кв.м.;</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 xml:space="preserve">Материал капитальных стен – кирпич, панели; </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Перегородки – кирпич, панели, метал</w:t>
      </w:r>
      <w:proofErr w:type="gramStart"/>
      <w:r w:rsidRPr="004819D6">
        <w:rPr>
          <w:sz w:val="24"/>
          <w:szCs w:val="24"/>
        </w:rPr>
        <w:t>.</w:t>
      </w:r>
      <w:proofErr w:type="gramEnd"/>
      <w:r w:rsidRPr="004819D6">
        <w:rPr>
          <w:sz w:val="24"/>
          <w:szCs w:val="24"/>
        </w:rPr>
        <w:t xml:space="preserve"> </w:t>
      </w:r>
      <w:proofErr w:type="gramStart"/>
      <w:r w:rsidRPr="004819D6">
        <w:rPr>
          <w:sz w:val="24"/>
          <w:szCs w:val="24"/>
        </w:rPr>
        <w:t>п</w:t>
      </w:r>
      <w:proofErr w:type="gramEnd"/>
      <w:r w:rsidRPr="004819D6">
        <w:rPr>
          <w:sz w:val="24"/>
          <w:szCs w:val="24"/>
        </w:rPr>
        <w:t>анели;</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 xml:space="preserve">Перекрытия чердачные – </w:t>
      </w:r>
      <w:proofErr w:type="gramStart"/>
      <w:r w:rsidRPr="004819D6">
        <w:rPr>
          <w:sz w:val="24"/>
          <w:szCs w:val="24"/>
        </w:rPr>
        <w:t>ж/б</w:t>
      </w:r>
      <w:proofErr w:type="gramEnd"/>
      <w:r w:rsidRPr="004819D6">
        <w:rPr>
          <w:sz w:val="24"/>
          <w:szCs w:val="24"/>
        </w:rPr>
        <w:t xml:space="preserve"> плиты, фермы;</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Полы: бетон, кафель, линолеум;</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Проемы оконные: 2-е глухие, стеклоблоки;</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Проемы дверные: ворота металлические;</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 xml:space="preserve">Отделка внутренняя: штукатурка, побелка, </w:t>
      </w:r>
      <w:proofErr w:type="gramStart"/>
      <w:r w:rsidRPr="004819D6">
        <w:rPr>
          <w:sz w:val="24"/>
          <w:szCs w:val="24"/>
        </w:rPr>
        <w:t>м</w:t>
      </w:r>
      <w:proofErr w:type="gramEnd"/>
      <w:r w:rsidRPr="004819D6">
        <w:rPr>
          <w:sz w:val="24"/>
          <w:szCs w:val="24"/>
        </w:rPr>
        <w:t>.о.;</w:t>
      </w:r>
    </w:p>
    <w:p w:rsidR="0023386A" w:rsidRPr="004819D6" w:rsidRDefault="0023386A" w:rsidP="0023386A">
      <w:pPr>
        <w:pStyle w:val="a5"/>
        <w:widowControl w:val="0"/>
        <w:tabs>
          <w:tab w:val="left" w:pos="351"/>
        </w:tabs>
        <w:spacing w:line="264" w:lineRule="auto"/>
        <w:ind w:left="709"/>
        <w:rPr>
          <w:sz w:val="24"/>
          <w:szCs w:val="24"/>
        </w:rPr>
      </w:pPr>
      <w:r w:rsidRPr="004819D6">
        <w:rPr>
          <w:sz w:val="24"/>
          <w:szCs w:val="24"/>
        </w:rPr>
        <w:t>Техническое обустройство здания - электроосвещение, отопление, водопровод, канализация, газоснабжение.</w:t>
      </w:r>
    </w:p>
    <w:p w:rsidR="0023386A" w:rsidRPr="004819D6" w:rsidRDefault="0023386A" w:rsidP="0023386A">
      <w:pPr>
        <w:spacing w:line="264" w:lineRule="auto"/>
        <w:ind w:firstLine="709"/>
        <w:rPr>
          <w:b/>
        </w:rPr>
      </w:pPr>
      <w:r w:rsidRPr="004819D6">
        <w:rPr>
          <w:b/>
        </w:rPr>
        <w:t xml:space="preserve">  </w:t>
      </w:r>
    </w:p>
    <w:p w:rsidR="0023386A" w:rsidRPr="004819D6" w:rsidRDefault="0023386A" w:rsidP="0023386A">
      <w:pPr>
        <w:pStyle w:val="a5"/>
        <w:widowControl w:val="0"/>
        <w:tabs>
          <w:tab w:val="left" w:pos="356"/>
        </w:tabs>
        <w:spacing w:line="264" w:lineRule="auto"/>
        <w:ind w:left="709"/>
        <w:rPr>
          <w:b w:val="0"/>
          <w:sz w:val="24"/>
          <w:szCs w:val="24"/>
        </w:rPr>
      </w:pPr>
      <w:r w:rsidRPr="004819D6">
        <w:rPr>
          <w:sz w:val="24"/>
          <w:szCs w:val="24"/>
        </w:rPr>
        <w:t>- здание (склад шихтовых материалов), площадь: общая 1119,1 кв.м.,</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 xml:space="preserve">Адрес – Тамбовская область, </w:t>
      </w:r>
      <w:proofErr w:type="gramStart"/>
      <w:r w:rsidRPr="004819D6">
        <w:rPr>
          <w:sz w:val="24"/>
          <w:szCs w:val="24"/>
        </w:rPr>
        <w:t>г</w:t>
      </w:r>
      <w:proofErr w:type="gramEnd"/>
      <w:r w:rsidRPr="004819D6">
        <w:rPr>
          <w:sz w:val="24"/>
          <w:szCs w:val="24"/>
        </w:rPr>
        <w:t>. Тамбов,  площадь Мастерских, д. 1;</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Год постройки – 2011 г.;</w:t>
      </w:r>
    </w:p>
    <w:p w:rsidR="0023386A" w:rsidRPr="004819D6" w:rsidRDefault="0023386A" w:rsidP="0023386A">
      <w:pPr>
        <w:pStyle w:val="a5"/>
        <w:widowControl w:val="0"/>
        <w:tabs>
          <w:tab w:val="left" w:pos="390"/>
        </w:tabs>
        <w:spacing w:line="264" w:lineRule="auto"/>
        <w:ind w:left="709"/>
        <w:rPr>
          <w:sz w:val="24"/>
          <w:szCs w:val="24"/>
        </w:rPr>
      </w:pPr>
      <w:r w:rsidRPr="004819D6">
        <w:rPr>
          <w:sz w:val="24"/>
          <w:szCs w:val="24"/>
        </w:rPr>
        <w:t>Этажность – 1;</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Общая площадь здания – 1119,1 кв.м.;</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Назначение  –  нежилое;</w:t>
      </w:r>
    </w:p>
    <w:p w:rsidR="0023386A" w:rsidRPr="004819D6" w:rsidRDefault="0023386A" w:rsidP="0023386A">
      <w:pPr>
        <w:pStyle w:val="a5"/>
        <w:widowControl w:val="0"/>
        <w:tabs>
          <w:tab w:val="left" w:pos="375"/>
        </w:tabs>
        <w:spacing w:line="264" w:lineRule="auto"/>
        <w:ind w:left="709"/>
        <w:rPr>
          <w:sz w:val="24"/>
          <w:szCs w:val="24"/>
        </w:rPr>
      </w:pPr>
      <w:r w:rsidRPr="004819D6">
        <w:rPr>
          <w:sz w:val="24"/>
          <w:szCs w:val="24"/>
        </w:rPr>
        <w:t>Площадь, сдаваемая в аренду – 1119,1 кв.м.;</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 xml:space="preserve">Материал капитальных стен – </w:t>
      </w:r>
      <w:proofErr w:type="spellStart"/>
      <w:r w:rsidRPr="004819D6">
        <w:rPr>
          <w:sz w:val="24"/>
          <w:szCs w:val="24"/>
        </w:rPr>
        <w:t>металлич</w:t>
      </w:r>
      <w:proofErr w:type="spellEnd"/>
      <w:r w:rsidRPr="004819D6">
        <w:rPr>
          <w:sz w:val="24"/>
          <w:szCs w:val="24"/>
        </w:rPr>
        <w:t xml:space="preserve">., </w:t>
      </w:r>
      <w:proofErr w:type="spellStart"/>
      <w:r w:rsidRPr="004819D6">
        <w:rPr>
          <w:sz w:val="24"/>
          <w:szCs w:val="24"/>
        </w:rPr>
        <w:t>бет</w:t>
      </w:r>
      <w:proofErr w:type="gramStart"/>
      <w:r w:rsidRPr="004819D6">
        <w:rPr>
          <w:sz w:val="24"/>
          <w:szCs w:val="24"/>
        </w:rPr>
        <w:t>.п</w:t>
      </w:r>
      <w:proofErr w:type="gramEnd"/>
      <w:r w:rsidRPr="004819D6">
        <w:rPr>
          <w:sz w:val="24"/>
          <w:szCs w:val="24"/>
        </w:rPr>
        <w:t>литы</w:t>
      </w:r>
      <w:proofErr w:type="spellEnd"/>
      <w:r w:rsidRPr="004819D6">
        <w:rPr>
          <w:sz w:val="24"/>
          <w:szCs w:val="24"/>
        </w:rPr>
        <w:t xml:space="preserve">; </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Перегородки – металлические;</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Перекрытия чердачные – металлические;</w:t>
      </w:r>
    </w:p>
    <w:p w:rsidR="0023386A" w:rsidRPr="004819D6" w:rsidRDefault="0023386A" w:rsidP="0023386A">
      <w:pPr>
        <w:pStyle w:val="a5"/>
        <w:widowControl w:val="0"/>
        <w:tabs>
          <w:tab w:val="left" w:pos="380"/>
        </w:tabs>
        <w:spacing w:line="264" w:lineRule="auto"/>
        <w:ind w:left="709"/>
        <w:rPr>
          <w:sz w:val="24"/>
          <w:szCs w:val="24"/>
        </w:rPr>
      </w:pPr>
      <w:r w:rsidRPr="004819D6">
        <w:rPr>
          <w:sz w:val="24"/>
          <w:szCs w:val="24"/>
        </w:rPr>
        <w:t>Проемы оконные: пластиковые;</w:t>
      </w:r>
    </w:p>
    <w:p w:rsidR="0023386A" w:rsidRPr="004819D6" w:rsidRDefault="0023386A" w:rsidP="0023386A">
      <w:pPr>
        <w:pStyle w:val="a5"/>
        <w:widowControl w:val="0"/>
        <w:tabs>
          <w:tab w:val="left" w:pos="351"/>
        </w:tabs>
        <w:spacing w:line="264" w:lineRule="auto"/>
        <w:ind w:left="709"/>
        <w:rPr>
          <w:sz w:val="24"/>
          <w:szCs w:val="24"/>
        </w:rPr>
      </w:pPr>
      <w:r w:rsidRPr="004819D6">
        <w:rPr>
          <w:sz w:val="24"/>
          <w:szCs w:val="24"/>
        </w:rPr>
        <w:t xml:space="preserve">Техническое обустройство здания – электроосвещение. </w:t>
      </w:r>
    </w:p>
    <w:p w:rsidR="0023386A" w:rsidRPr="004819D6" w:rsidRDefault="0023386A" w:rsidP="0023386A">
      <w:pPr>
        <w:spacing w:line="264" w:lineRule="auto"/>
        <w:ind w:firstLine="709"/>
        <w:rPr>
          <w:b/>
        </w:rPr>
      </w:pPr>
    </w:p>
    <w:p w:rsidR="0023386A" w:rsidRDefault="0023386A" w:rsidP="0023386A">
      <w:pPr>
        <w:spacing w:line="264" w:lineRule="auto"/>
        <w:ind w:left="2880" w:firstLine="720"/>
        <w:rPr>
          <w:b/>
        </w:rPr>
      </w:pPr>
      <w:r w:rsidRPr="004819D6">
        <w:rPr>
          <w:b/>
        </w:rPr>
        <w:t>Подписи сторон:</w:t>
      </w:r>
    </w:p>
    <w:p w:rsidR="0023386A" w:rsidRPr="004819D6" w:rsidRDefault="0023386A" w:rsidP="0023386A">
      <w:pPr>
        <w:spacing w:line="264" w:lineRule="auto"/>
        <w:ind w:left="2880" w:firstLine="720"/>
        <w:rPr>
          <w:b/>
        </w:rPr>
      </w:pPr>
    </w:p>
    <w:tbl>
      <w:tblPr>
        <w:tblW w:w="9812" w:type="dxa"/>
        <w:jc w:val="center"/>
        <w:tblLayout w:type="fixed"/>
        <w:tblLook w:val="0000"/>
      </w:tblPr>
      <w:tblGrid>
        <w:gridCol w:w="4738"/>
        <w:gridCol w:w="5074"/>
      </w:tblGrid>
      <w:tr w:rsidR="0023386A" w:rsidRPr="004819D6" w:rsidTr="0023386A">
        <w:trPr>
          <w:cantSplit/>
          <w:trHeight w:val="1727"/>
          <w:jc w:val="center"/>
        </w:trPr>
        <w:tc>
          <w:tcPr>
            <w:tcW w:w="4738" w:type="dxa"/>
          </w:tcPr>
          <w:p w:rsidR="0023386A" w:rsidRPr="004819D6" w:rsidRDefault="0023386A" w:rsidP="0023386A">
            <w:pPr>
              <w:spacing w:line="264" w:lineRule="auto"/>
              <w:ind w:left="264"/>
              <w:jc w:val="both"/>
              <w:rPr>
                <w:b/>
              </w:rPr>
            </w:pPr>
            <w:r w:rsidRPr="004819D6">
              <w:rPr>
                <w:b/>
              </w:rPr>
              <w:t>Арендодатель:</w:t>
            </w:r>
          </w:p>
          <w:p w:rsidR="0023386A" w:rsidRPr="004819D6" w:rsidRDefault="0023386A" w:rsidP="0023386A">
            <w:pPr>
              <w:spacing w:line="264" w:lineRule="auto"/>
              <w:ind w:left="264"/>
              <w:jc w:val="both"/>
              <w:rPr>
                <w:b/>
              </w:rPr>
            </w:pPr>
          </w:p>
          <w:p w:rsidR="0023386A" w:rsidRPr="004819D6" w:rsidRDefault="0023386A" w:rsidP="0023386A">
            <w:pPr>
              <w:spacing w:line="264" w:lineRule="auto"/>
              <w:ind w:left="264"/>
              <w:jc w:val="both"/>
            </w:pPr>
            <w:r w:rsidRPr="004819D6">
              <w:t>Генеральный директор АО «ВРМ»</w:t>
            </w:r>
          </w:p>
          <w:p w:rsidR="0023386A" w:rsidRPr="004819D6" w:rsidRDefault="0023386A" w:rsidP="0023386A">
            <w:pPr>
              <w:spacing w:line="264" w:lineRule="auto"/>
              <w:ind w:left="264"/>
              <w:jc w:val="both"/>
            </w:pPr>
          </w:p>
          <w:p w:rsidR="0023386A" w:rsidRPr="004819D6" w:rsidRDefault="0023386A" w:rsidP="0023386A">
            <w:pPr>
              <w:spacing w:line="264" w:lineRule="auto"/>
              <w:ind w:left="264"/>
              <w:jc w:val="both"/>
            </w:pPr>
          </w:p>
          <w:p w:rsidR="0023386A" w:rsidRPr="004819D6" w:rsidRDefault="0023386A" w:rsidP="0023386A">
            <w:pPr>
              <w:spacing w:line="264" w:lineRule="auto"/>
              <w:ind w:left="264"/>
              <w:jc w:val="both"/>
            </w:pPr>
            <w:r w:rsidRPr="004819D6">
              <w:t>____________________ П.С. Долгов</w:t>
            </w:r>
          </w:p>
        </w:tc>
        <w:tc>
          <w:tcPr>
            <w:tcW w:w="5074" w:type="dxa"/>
          </w:tcPr>
          <w:p w:rsidR="0023386A" w:rsidRPr="004819D6" w:rsidRDefault="0023386A" w:rsidP="0023386A">
            <w:pPr>
              <w:spacing w:line="264" w:lineRule="auto"/>
              <w:ind w:firstLine="709"/>
              <w:jc w:val="both"/>
            </w:pPr>
            <w:r w:rsidRPr="004819D6">
              <w:rPr>
                <w:b/>
              </w:rPr>
              <w:t>Арендатор:</w:t>
            </w: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jc w:val="both"/>
            </w:pPr>
          </w:p>
        </w:tc>
      </w:tr>
    </w:tbl>
    <w:p w:rsidR="0023386A" w:rsidRPr="004819D6" w:rsidRDefault="0023386A" w:rsidP="0023386A">
      <w:pPr>
        <w:shd w:val="clear" w:color="auto" w:fill="FFFFFF"/>
        <w:spacing w:line="264" w:lineRule="auto"/>
        <w:jc w:val="center"/>
        <w:rPr>
          <w:b/>
          <w:bCs/>
        </w:rPr>
      </w:pPr>
    </w:p>
    <w:p w:rsidR="0023386A" w:rsidRPr="004819D6" w:rsidRDefault="0023386A" w:rsidP="0023386A">
      <w:pPr>
        <w:spacing w:line="264" w:lineRule="auto"/>
        <w:rPr>
          <w:b/>
          <w:bCs/>
        </w:rPr>
      </w:pPr>
      <w:r w:rsidRPr="004819D6">
        <w:rPr>
          <w:b/>
          <w:bCs/>
        </w:rPr>
        <w:br w:type="page"/>
      </w: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jc w:val="right"/>
      </w:pPr>
      <w:r w:rsidRPr="004819D6">
        <w:t>Приложение № 2</w:t>
      </w:r>
    </w:p>
    <w:p w:rsidR="0023386A" w:rsidRPr="004819D6" w:rsidRDefault="0023386A" w:rsidP="0023386A">
      <w:pPr>
        <w:spacing w:line="264" w:lineRule="auto"/>
        <w:ind w:firstLine="709"/>
        <w:jc w:val="right"/>
      </w:pPr>
      <w:r w:rsidRPr="004819D6">
        <w:t>к договору аренды имущества</w:t>
      </w:r>
    </w:p>
    <w:p w:rsidR="0023386A" w:rsidRPr="004819D6" w:rsidRDefault="0023386A" w:rsidP="0023386A">
      <w:pPr>
        <w:spacing w:line="264" w:lineRule="auto"/>
        <w:ind w:firstLine="709"/>
        <w:jc w:val="center"/>
      </w:pPr>
      <w:r w:rsidRPr="004819D6">
        <w:t xml:space="preserve">                         </w:t>
      </w:r>
      <w:r>
        <w:t xml:space="preserve">        </w:t>
      </w:r>
      <w:r w:rsidRPr="004819D6">
        <w:t>№                     от                      2018 г.</w:t>
      </w:r>
    </w:p>
    <w:p w:rsidR="0023386A" w:rsidRDefault="0023386A" w:rsidP="0023386A">
      <w:pPr>
        <w:spacing w:line="264" w:lineRule="auto"/>
        <w:ind w:firstLine="709"/>
        <w:jc w:val="center"/>
        <w:rPr>
          <w:b/>
        </w:rPr>
      </w:pPr>
    </w:p>
    <w:p w:rsidR="0023386A" w:rsidRPr="004819D6" w:rsidRDefault="0023386A" w:rsidP="0023386A">
      <w:pPr>
        <w:spacing w:line="264" w:lineRule="auto"/>
        <w:ind w:firstLine="709"/>
        <w:jc w:val="center"/>
        <w:rPr>
          <w:b/>
        </w:rPr>
      </w:pPr>
      <w:r w:rsidRPr="004819D6">
        <w:rPr>
          <w:b/>
        </w:rPr>
        <w:t>Схема расположения арендуемого имущества</w:t>
      </w:r>
    </w:p>
    <w:p w:rsidR="0023386A" w:rsidRPr="004819D6" w:rsidRDefault="0023386A" w:rsidP="0023386A">
      <w:pPr>
        <w:spacing w:line="264" w:lineRule="auto"/>
        <w:ind w:firstLine="709"/>
        <w:jc w:val="both"/>
        <w:rPr>
          <w:b/>
          <w:noProof/>
        </w:rPr>
      </w:pPr>
    </w:p>
    <w:p w:rsidR="0023386A" w:rsidRPr="004819D6" w:rsidRDefault="0023386A" w:rsidP="0023386A">
      <w:pPr>
        <w:pStyle w:val="a5"/>
        <w:widowControl w:val="0"/>
        <w:tabs>
          <w:tab w:val="left" w:pos="356"/>
        </w:tabs>
        <w:spacing w:line="264" w:lineRule="auto"/>
        <w:rPr>
          <w:i/>
          <w:sz w:val="24"/>
          <w:szCs w:val="24"/>
        </w:rPr>
      </w:pPr>
      <w:r w:rsidRPr="004819D6">
        <w:rPr>
          <w:i/>
          <w:sz w:val="24"/>
          <w:szCs w:val="24"/>
        </w:rPr>
        <w:t xml:space="preserve"> </w:t>
      </w:r>
      <w:proofErr w:type="spellStart"/>
      <w:r w:rsidRPr="004819D6">
        <w:rPr>
          <w:i/>
          <w:sz w:val="24"/>
          <w:szCs w:val="24"/>
        </w:rPr>
        <w:t>Выкопировка</w:t>
      </w:r>
      <w:proofErr w:type="spellEnd"/>
      <w:r w:rsidRPr="004819D6">
        <w:rPr>
          <w:i/>
          <w:sz w:val="24"/>
          <w:szCs w:val="24"/>
        </w:rPr>
        <w:t xml:space="preserve"> из плана здания литейного цеха, площадь 7234,9 кв.м.</w:t>
      </w:r>
    </w:p>
    <w:p w:rsidR="0023386A" w:rsidRPr="004819D6" w:rsidRDefault="0023386A" w:rsidP="0023386A">
      <w:pPr>
        <w:spacing w:line="264" w:lineRule="auto"/>
        <w:ind w:firstLine="709"/>
        <w:jc w:val="both"/>
        <w:rPr>
          <w:b/>
          <w:noProof/>
        </w:rPr>
      </w:pPr>
    </w:p>
    <w:p w:rsidR="0023386A" w:rsidRPr="004819D6" w:rsidRDefault="0023386A" w:rsidP="0023386A">
      <w:pPr>
        <w:spacing w:line="264" w:lineRule="auto"/>
        <w:ind w:hanging="142"/>
        <w:jc w:val="both"/>
        <w:rPr>
          <w:b/>
          <w:noProof/>
        </w:rPr>
      </w:pPr>
      <w:r w:rsidRPr="004819D6">
        <w:rPr>
          <w:b/>
          <w:noProof/>
        </w:rPr>
        <w:drawing>
          <wp:inline distT="0" distB="0" distL="0" distR="0">
            <wp:extent cx="6119495" cy="3538644"/>
            <wp:effectExtent l="19050" t="0" r="0" b="0"/>
            <wp:docPr id="2" name="Рисунок 1" descr="C:\Users\Razvzav_1\Documents\ДОГОВОРЫ\УС-ФинКон-СЛЦ\Док-ты для оценщика\Паспорта здан\Здание литейного цеха лит В (паспорт)\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zvzav_1\Documents\ДОГОВОРЫ\УС-ФинКон-СЛЦ\Док-ты для оценщика\Паспорта здан\Здание литейного цеха лит В (паспорт)\12.tif"/>
                    <pic:cNvPicPr>
                      <a:picLocks noChangeAspect="1" noChangeArrowheads="1"/>
                    </pic:cNvPicPr>
                  </pic:nvPicPr>
                  <pic:blipFill>
                    <a:blip r:embed="rId32" cstate="print"/>
                    <a:srcRect/>
                    <a:stretch>
                      <a:fillRect/>
                    </a:stretch>
                  </pic:blipFill>
                  <pic:spPr bwMode="auto">
                    <a:xfrm>
                      <a:off x="0" y="0"/>
                      <a:ext cx="6119495" cy="3538644"/>
                    </a:xfrm>
                    <a:prstGeom prst="rect">
                      <a:avLst/>
                    </a:prstGeom>
                    <a:noFill/>
                    <a:ln w="9525">
                      <a:noFill/>
                      <a:miter lim="800000"/>
                      <a:headEnd/>
                      <a:tailEnd/>
                    </a:ln>
                  </pic:spPr>
                </pic:pic>
              </a:graphicData>
            </a:graphic>
          </wp:inline>
        </w:drawing>
      </w:r>
    </w:p>
    <w:p w:rsidR="0023386A" w:rsidRPr="004819D6" w:rsidRDefault="0023386A" w:rsidP="0023386A">
      <w:pPr>
        <w:pStyle w:val="a5"/>
        <w:widowControl w:val="0"/>
        <w:tabs>
          <w:tab w:val="left" w:pos="356"/>
        </w:tabs>
        <w:spacing w:line="264" w:lineRule="auto"/>
        <w:rPr>
          <w:i/>
          <w:sz w:val="24"/>
          <w:szCs w:val="24"/>
        </w:rPr>
      </w:pPr>
      <w:r w:rsidRPr="004819D6">
        <w:rPr>
          <w:i/>
          <w:sz w:val="24"/>
          <w:szCs w:val="24"/>
        </w:rPr>
        <w:t xml:space="preserve"> </w:t>
      </w:r>
      <w:proofErr w:type="spellStart"/>
      <w:r w:rsidRPr="004819D6">
        <w:rPr>
          <w:i/>
          <w:sz w:val="24"/>
          <w:szCs w:val="24"/>
        </w:rPr>
        <w:t>Выкопировка</w:t>
      </w:r>
      <w:proofErr w:type="spellEnd"/>
      <w:r w:rsidRPr="004819D6">
        <w:rPr>
          <w:i/>
          <w:sz w:val="24"/>
          <w:szCs w:val="24"/>
        </w:rPr>
        <w:t xml:space="preserve"> из плана здания (склад шихтовых материалов), </w:t>
      </w:r>
    </w:p>
    <w:p w:rsidR="0023386A" w:rsidRPr="004819D6" w:rsidRDefault="0023386A" w:rsidP="0023386A">
      <w:pPr>
        <w:pStyle w:val="a5"/>
        <w:widowControl w:val="0"/>
        <w:tabs>
          <w:tab w:val="left" w:pos="356"/>
        </w:tabs>
        <w:spacing w:line="264" w:lineRule="auto"/>
        <w:rPr>
          <w:i/>
          <w:sz w:val="24"/>
          <w:szCs w:val="24"/>
        </w:rPr>
      </w:pPr>
      <w:r w:rsidRPr="004819D6">
        <w:rPr>
          <w:i/>
          <w:sz w:val="24"/>
          <w:szCs w:val="24"/>
        </w:rPr>
        <w:t>площадь: общая 1119,1 кв.м.</w:t>
      </w:r>
    </w:p>
    <w:p w:rsidR="0023386A" w:rsidRPr="004819D6" w:rsidRDefault="0023386A" w:rsidP="0023386A">
      <w:pPr>
        <w:pStyle w:val="a5"/>
        <w:widowControl w:val="0"/>
        <w:tabs>
          <w:tab w:val="left" w:pos="356"/>
        </w:tabs>
        <w:spacing w:line="264" w:lineRule="auto"/>
        <w:rPr>
          <w:i/>
          <w:sz w:val="24"/>
          <w:szCs w:val="24"/>
        </w:rPr>
      </w:pPr>
      <w:r w:rsidRPr="004819D6">
        <w:rPr>
          <w:i/>
          <w:noProof/>
          <w:sz w:val="24"/>
          <w:szCs w:val="24"/>
        </w:rPr>
        <w:drawing>
          <wp:inline distT="0" distB="0" distL="0" distR="0">
            <wp:extent cx="5939790" cy="2049182"/>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939790" cy="2049182"/>
                    </a:xfrm>
                    <a:prstGeom prst="rect">
                      <a:avLst/>
                    </a:prstGeom>
                    <a:noFill/>
                    <a:ln w="9525">
                      <a:noFill/>
                      <a:miter lim="800000"/>
                      <a:headEnd/>
                      <a:tailEnd/>
                    </a:ln>
                  </pic:spPr>
                </pic:pic>
              </a:graphicData>
            </a:graphic>
          </wp:inline>
        </w:drawing>
      </w:r>
    </w:p>
    <w:p w:rsidR="0023386A" w:rsidRPr="004819D6" w:rsidRDefault="0023386A" w:rsidP="0023386A">
      <w:pPr>
        <w:spacing w:line="264" w:lineRule="auto"/>
        <w:ind w:firstLine="709"/>
        <w:rPr>
          <w:b/>
        </w:rPr>
      </w:pPr>
      <w:r w:rsidRPr="004819D6">
        <w:rPr>
          <w:b/>
        </w:rPr>
        <w:t xml:space="preserve">                                         Подписи сторон:</w:t>
      </w:r>
    </w:p>
    <w:tbl>
      <w:tblPr>
        <w:tblW w:w="9416" w:type="dxa"/>
        <w:jc w:val="center"/>
        <w:tblLayout w:type="fixed"/>
        <w:tblLook w:val="0000"/>
      </w:tblPr>
      <w:tblGrid>
        <w:gridCol w:w="4567"/>
        <w:gridCol w:w="4849"/>
      </w:tblGrid>
      <w:tr w:rsidR="0023386A" w:rsidRPr="004819D6" w:rsidTr="0023386A">
        <w:trPr>
          <w:cantSplit/>
          <w:trHeight w:val="1727"/>
          <w:jc w:val="center"/>
        </w:trPr>
        <w:tc>
          <w:tcPr>
            <w:tcW w:w="4567" w:type="dxa"/>
          </w:tcPr>
          <w:p w:rsidR="0023386A" w:rsidRPr="004819D6" w:rsidRDefault="0023386A" w:rsidP="0023386A">
            <w:pPr>
              <w:spacing w:line="264" w:lineRule="auto"/>
              <w:ind w:firstLine="66"/>
              <w:jc w:val="both"/>
              <w:rPr>
                <w:b/>
              </w:rPr>
            </w:pPr>
            <w:r w:rsidRPr="004819D6">
              <w:rPr>
                <w:b/>
              </w:rPr>
              <w:t>Арендодатель:</w:t>
            </w:r>
          </w:p>
          <w:p w:rsidR="0023386A" w:rsidRPr="004819D6" w:rsidRDefault="0023386A" w:rsidP="0023386A">
            <w:pPr>
              <w:spacing w:line="264" w:lineRule="auto"/>
              <w:ind w:firstLine="66"/>
              <w:jc w:val="both"/>
            </w:pPr>
            <w:r w:rsidRPr="004819D6">
              <w:t>Генеральный директор АО «ВРМ»</w:t>
            </w:r>
          </w:p>
          <w:p w:rsidR="0023386A" w:rsidRPr="004819D6" w:rsidRDefault="0023386A" w:rsidP="0023386A">
            <w:pPr>
              <w:spacing w:line="264" w:lineRule="auto"/>
              <w:ind w:firstLine="66"/>
              <w:jc w:val="both"/>
            </w:pPr>
          </w:p>
          <w:p w:rsidR="0023386A" w:rsidRPr="004819D6" w:rsidRDefault="0023386A" w:rsidP="0023386A">
            <w:pPr>
              <w:spacing w:line="264" w:lineRule="auto"/>
              <w:ind w:firstLine="66"/>
              <w:jc w:val="both"/>
            </w:pPr>
          </w:p>
          <w:p w:rsidR="0023386A" w:rsidRPr="004819D6" w:rsidRDefault="0023386A" w:rsidP="0023386A">
            <w:pPr>
              <w:spacing w:line="264" w:lineRule="auto"/>
              <w:ind w:firstLine="66"/>
              <w:jc w:val="both"/>
            </w:pPr>
            <w:r w:rsidRPr="004819D6">
              <w:t>____________________ П.С. Долгов</w:t>
            </w:r>
          </w:p>
        </w:tc>
        <w:tc>
          <w:tcPr>
            <w:tcW w:w="4849" w:type="dxa"/>
          </w:tcPr>
          <w:p w:rsidR="0023386A" w:rsidRPr="004819D6" w:rsidRDefault="0023386A" w:rsidP="0023386A">
            <w:pPr>
              <w:spacing w:line="264" w:lineRule="auto"/>
              <w:ind w:firstLine="709"/>
              <w:jc w:val="both"/>
            </w:pPr>
            <w:r w:rsidRPr="004819D6">
              <w:rPr>
                <w:b/>
              </w:rPr>
              <w:t>Арендатор:</w:t>
            </w:r>
          </w:p>
          <w:p w:rsidR="0023386A" w:rsidRPr="004819D6" w:rsidRDefault="0023386A" w:rsidP="0023386A">
            <w:pPr>
              <w:spacing w:line="264" w:lineRule="auto"/>
              <w:ind w:firstLine="709"/>
              <w:jc w:val="both"/>
            </w:pPr>
          </w:p>
        </w:tc>
      </w:tr>
    </w:tbl>
    <w:p w:rsidR="0023386A" w:rsidRPr="004819D6" w:rsidRDefault="0023386A" w:rsidP="0023386A">
      <w:pPr>
        <w:shd w:val="clear" w:color="auto" w:fill="FFFFFF"/>
        <w:spacing w:line="264" w:lineRule="auto"/>
        <w:jc w:val="center"/>
        <w:rPr>
          <w:b/>
          <w:bCs/>
        </w:rPr>
      </w:pPr>
    </w:p>
    <w:p w:rsidR="0023386A" w:rsidRPr="004819D6" w:rsidRDefault="0023386A" w:rsidP="007458E6">
      <w:pPr>
        <w:spacing w:line="264" w:lineRule="auto"/>
        <w:ind w:left="7090" w:firstLine="709"/>
      </w:pPr>
      <w:r w:rsidRPr="004819D6">
        <w:rPr>
          <w:b/>
          <w:bCs/>
        </w:rPr>
        <w:br w:type="page"/>
      </w:r>
      <w:r w:rsidRPr="004819D6">
        <w:t>Приложение № 3</w:t>
      </w:r>
    </w:p>
    <w:p w:rsidR="0023386A" w:rsidRPr="004819D6" w:rsidRDefault="0023386A" w:rsidP="0023386A">
      <w:pPr>
        <w:spacing w:line="264" w:lineRule="auto"/>
        <w:ind w:firstLine="709"/>
        <w:jc w:val="right"/>
      </w:pPr>
      <w:r w:rsidRPr="004819D6">
        <w:t>к договору аренды недвижимого имущества</w:t>
      </w:r>
    </w:p>
    <w:p w:rsidR="0023386A" w:rsidRPr="004819D6" w:rsidRDefault="0023386A" w:rsidP="0023386A">
      <w:pPr>
        <w:spacing w:line="264" w:lineRule="auto"/>
        <w:ind w:firstLine="709"/>
        <w:jc w:val="right"/>
      </w:pPr>
      <w:r w:rsidRPr="004819D6">
        <w:t>№                          от                      2018 г.</w:t>
      </w:r>
    </w:p>
    <w:p w:rsidR="0023386A" w:rsidRPr="004819D6" w:rsidRDefault="0023386A" w:rsidP="0023386A">
      <w:pPr>
        <w:spacing w:line="264" w:lineRule="auto"/>
        <w:ind w:firstLine="709"/>
        <w:jc w:val="right"/>
      </w:pPr>
    </w:p>
    <w:p w:rsidR="0023386A" w:rsidRPr="004819D6" w:rsidRDefault="0023386A" w:rsidP="0023386A">
      <w:pPr>
        <w:spacing w:line="264" w:lineRule="auto"/>
        <w:ind w:firstLine="709"/>
        <w:jc w:val="right"/>
      </w:pPr>
    </w:p>
    <w:p w:rsidR="0023386A" w:rsidRPr="004819D6" w:rsidRDefault="0023386A" w:rsidP="0023386A">
      <w:pPr>
        <w:spacing w:line="264" w:lineRule="auto"/>
        <w:ind w:firstLine="709"/>
        <w:jc w:val="both"/>
      </w:pPr>
    </w:p>
    <w:p w:rsidR="0023386A" w:rsidRPr="004819D6" w:rsidRDefault="0023386A" w:rsidP="0023386A">
      <w:pPr>
        <w:spacing w:line="264" w:lineRule="auto"/>
        <w:jc w:val="center"/>
        <w:rPr>
          <w:b/>
        </w:rPr>
      </w:pPr>
      <w:r w:rsidRPr="004819D6">
        <w:rPr>
          <w:b/>
        </w:rPr>
        <w:t>Соглашение об определении величины арендной платы</w:t>
      </w:r>
    </w:p>
    <w:p w:rsidR="0023386A" w:rsidRPr="004819D6" w:rsidRDefault="0023386A" w:rsidP="0023386A">
      <w:pPr>
        <w:spacing w:line="264" w:lineRule="auto"/>
        <w:ind w:firstLine="709"/>
        <w:jc w:val="right"/>
      </w:pPr>
    </w:p>
    <w:p w:rsidR="0023386A" w:rsidRPr="004819D6" w:rsidRDefault="0023386A" w:rsidP="0023386A">
      <w:pPr>
        <w:spacing w:line="264" w:lineRule="auto"/>
        <w:ind w:firstLine="709"/>
        <w:jc w:val="right"/>
      </w:pPr>
    </w:p>
    <w:p w:rsidR="0023386A" w:rsidRPr="004819D6" w:rsidRDefault="0023386A" w:rsidP="0023386A">
      <w:pPr>
        <w:spacing w:line="264" w:lineRule="auto"/>
        <w:ind w:firstLine="709"/>
        <w:jc w:val="both"/>
      </w:pPr>
      <w:r w:rsidRPr="004819D6">
        <w:rPr>
          <w:b/>
        </w:rPr>
        <w:t>Акционерное общество «</w:t>
      </w:r>
      <w:proofErr w:type="spellStart"/>
      <w:r w:rsidRPr="004819D6">
        <w:rPr>
          <w:b/>
        </w:rPr>
        <w:t>Вагонреммаш</w:t>
      </w:r>
      <w:proofErr w:type="spellEnd"/>
      <w:r w:rsidRPr="004819D6">
        <w:rPr>
          <w:b/>
        </w:rPr>
        <w:t>»</w:t>
      </w:r>
      <w:r w:rsidRPr="004819D6">
        <w:t xml:space="preserve">, именуемое в дальнейшем «Арендодатель», в лице генерального директора Долгова Павла Сергеевича, действующего на основании Устава, с одной стороны, и  </w:t>
      </w:r>
      <w:r w:rsidRPr="004819D6">
        <w:rPr>
          <w:b/>
        </w:rPr>
        <w:t>_________________________</w:t>
      </w:r>
      <w:r w:rsidRPr="004819D6">
        <w:t>, именуемое в дальнейшем «Арендатор», в лице ___________________________________, действующего на основании Устава, с другой стороны, именуемые в дальнейшем «Стороны», заключили настоящее Соглашение об определении арендной платы:</w:t>
      </w:r>
    </w:p>
    <w:p w:rsidR="0023386A" w:rsidRPr="004819D6" w:rsidRDefault="0023386A" w:rsidP="0023386A">
      <w:pPr>
        <w:spacing w:line="264" w:lineRule="auto"/>
        <w:ind w:firstLine="708"/>
        <w:jc w:val="both"/>
      </w:pPr>
      <w:r w:rsidRPr="004819D6">
        <w:t xml:space="preserve">Величина годовой арендной платы, рассчитанная с налогом на добавленную стоимость, принимается равной ___________________________________ копеек, в том </w:t>
      </w:r>
      <w:proofErr w:type="gramStart"/>
      <w:r w:rsidRPr="004819D6">
        <w:t>числе</w:t>
      </w:r>
      <w:proofErr w:type="gramEnd"/>
      <w:r w:rsidRPr="004819D6">
        <w:t xml:space="preserve"> налог на добавленную стоимость (НДС) ______________________.</w:t>
      </w:r>
    </w:p>
    <w:p w:rsidR="0023386A" w:rsidRPr="004819D6" w:rsidRDefault="0023386A" w:rsidP="0023386A">
      <w:pPr>
        <w:spacing w:line="264" w:lineRule="auto"/>
        <w:ind w:firstLine="720"/>
        <w:jc w:val="both"/>
      </w:pPr>
      <w:proofErr w:type="gramStart"/>
      <w:r w:rsidRPr="004819D6">
        <w:t>Величина ежемесячного платежа арендной платы, рассчитанная с налогом  на добавленную стоимость составляет</w:t>
      </w:r>
      <w:proofErr w:type="gramEnd"/>
      <w:r w:rsidRPr="004819D6">
        <w:t xml:space="preserve"> ________________________, в том числе налог на добавленную стоимость (НДС) _________________________.</w:t>
      </w:r>
    </w:p>
    <w:p w:rsidR="0023386A" w:rsidRPr="004819D6" w:rsidRDefault="0023386A" w:rsidP="0023386A">
      <w:pPr>
        <w:pStyle w:val="ConsNormal"/>
        <w:widowControl/>
        <w:spacing w:line="264" w:lineRule="auto"/>
        <w:ind w:firstLine="540"/>
        <w:jc w:val="both"/>
        <w:rPr>
          <w:rFonts w:ascii="Times New Roman" w:eastAsiaTheme="minorHAnsi" w:hAnsi="Times New Roman"/>
          <w:sz w:val="24"/>
          <w:szCs w:val="24"/>
          <w:lang w:eastAsia="en-US"/>
        </w:rPr>
      </w:pPr>
    </w:p>
    <w:p w:rsidR="0023386A" w:rsidRPr="004819D6" w:rsidRDefault="0023386A" w:rsidP="0023386A">
      <w:pPr>
        <w:spacing w:line="264" w:lineRule="auto"/>
        <w:ind w:firstLine="709"/>
      </w:pPr>
    </w:p>
    <w:p w:rsidR="0023386A" w:rsidRPr="004819D6" w:rsidRDefault="0023386A" w:rsidP="0023386A">
      <w:pPr>
        <w:spacing w:line="264" w:lineRule="auto"/>
        <w:ind w:firstLine="709"/>
      </w:pPr>
    </w:p>
    <w:p w:rsidR="0023386A" w:rsidRPr="004819D6" w:rsidRDefault="0023386A" w:rsidP="0023386A">
      <w:pPr>
        <w:spacing w:line="264" w:lineRule="auto"/>
        <w:ind w:firstLine="709"/>
        <w:rPr>
          <w:b/>
        </w:rPr>
      </w:pPr>
    </w:p>
    <w:p w:rsidR="0023386A" w:rsidRPr="004819D6" w:rsidRDefault="0023386A" w:rsidP="0023386A">
      <w:pPr>
        <w:spacing w:line="264" w:lineRule="auto"/>
        <w:ind w:firstLine="709"/>
        <w:rPr>
          <w:b/>
        </w:rPr>
      </w:pPr>
      <w:r w:rsidRPr="004819D6">
        <w:rPr>
          <w:b/>
        </w:rPr>
        <w:t xml:space="preserve">                                         Подписи сторон:</w:t>
      </w:r>
    </w:p>
    <w:p w:rsidR="0023386A" w:rsidRPr="004819D6" w:rsidRDefault="0023386A" w:rsidP="0023386A">
      <w:pPr>
        <w:spacing w:line="264" w:lineRule="auto"/>
        <w:ind w:firstLine="709"/>
        <w:rPr>
          <w:b/>
        </w:rPr>
      </w:pPr>
    </w:p>
    <w:tbl>
      <w:tblPr>
        <w:tblW w:w="9416" w:type="dxa"/>
        <w:jc w:val="center"/>
        <w:tblLayout w:type="fixed"/>
        <w:tblLook w:val="0000"/>
      </w:tblPr>
      <w:tblGrid>
        <w:gridCol w:w="4567"/>
        <w:gridCol w:w="4849"/>
      </w:tblGrid>
      <w:tr w:rsidR="0023386A" w:rsidRPr="004819D6" w:rsidTr="0023386A">
        <w:trPr>
          <w:cantSplit/>
          <w:trHeight w:val="1727"/>
          <w:jc w:val="center"/>
        </w:trPr>
        <w:tc>
          <w:tcPr>
            <w:tcW w:w="4567" w:type="dxa"/>
          </w:tcPr>
          <w:p w:rsidR="0023386A" w:rsidRPr="004819D6" w:rsidRDefault="0023386A" w:rsidP="0023386A">
            <w:pPr>
              <w:spacing w:line="264" w:lineRule="auto"/>
              <w:jc w:val="both"/>
              <w:rPr>
                <w:b/>
              </w:rPr>
            </w:pPr>
            <w:r w:rsidRPr="004819D6">
              <w:rPr>
                <w:b/>
              </w:rPr>
              <w:t>Арендодатель:</w:t>
            </w:r>
          </w:p>
          <w:p w:rsidR="0023386A" w:rsidRPr="004819D6" w:rsidRDefault="0023386A" w:rsidP="0023386A">
            <w:pPr>
              <w:spacing w:line="264" w:lineRule="auto"/>
              <w:jc w:val="both"/>
              <w:rPr>
                <w:b/>
              </w:rPr>
            </w:pPr>
          </w:p>
          <w:p w:rsidR="0023386A" w:rsidRPr="004819D6" w:rsidRDefault="0023386A" w:rsidP="0023386A">
            <w:pPr>
              <w:spacing w:line="264" w:lineRule="auto"/>
              <w:jc w:val="both"/>
            </w:pPr>
            <w:r w:rsidRPr="004819D6">
              <w:t>Генеральный директор АО «ВРМ»</w:t>
            </w:r>
          </w:p>
          <w:p w:rsidR="0023386A" w:rsidRPr="004819D6" w:rsidRDefault="0023386A" w:rsidP="0023386A">
            <w:pPr>
              <w:spacing w:line="264" w:lineRule="auto"/>
              <w:jc w:val="both"/>
            </w:pPr>
          </w:p>
          <w:p w:rsidR="0023386A" w:rsidRPr="004819D6" w:rsidRDefault="0023386A" w:rsidP="0023386A">
            <w:pPr>
              <w:spacing w:line="264" w:lineRule="auto"/>
              <w:jc w:val="both"/>
            </w:pPr>
          </w:p>
          <w:p w:rsidR="0023386A" w:rsidRPr="004819D6" w:rsidRDefault="0023386A" w:rsidP="0023386A">
            <w:pPr>
              <w:spacing w:line="264" w:lineRule="auto"/>
              <w:jc w:val="both"/>
            </w:pPr>
            <w:r w:rsidRPr="004819D6">
              <w:t>__________________П.С. Долгов</w:t>
            </w:r>
          </w:p>
        </w:tc>
        <w:tc>
          <w:tcPr>
            <w:tcW w:w="4849" w:type="dxa"/>
          </w:tcPr>
          <w:p w:rsidR="0023386A" w:rsidRPr="004819D6" w:rsidRDefault="0023386A" w:rsidP="0023386A">
            <w:pPr>
              <w:spacing w:line="264" w:lineRule="auto"/>
              <w:ind w:firstLine="709"/>
              <w:jc w:val="both"/>
            </w:pPr>
            <w:r w:rsidRPr="004819D6">
              <w:rPr>
                <w:b/>
              </w:rPr>
              <w:t>Арендатор:</w:t>
            </w: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jc w:val="both"/>
            </w:pPr>
          </w:p>
        </w:tc>
      </w:tr>
    </w:tbl>
    <w:p w:rsidR="0023386A" w:rsidRPr="004819D6" w:rsidRDefault="0023386A" w:rsidP="0023386A">
      <w:pPr>
        <w:spacing w:line="264" w:lineRule="auto"/>
        <w:ind w:firstLine="709"/>
        <w:jc w:val="right"/>
      </w:pPr>
    </w:p>
    <w:p w:rsidR="0023386A" w:rsidRPr="004819D6" w:rsidRDefault="0023386A" w:rsidP="0023386A">
      <w:pPr>
        <w:spacing w:line="264" w:lineRule="auto"/>
        <w:ind w:firstLine="709"/>
      </w:pPr>
    </w:p>
    <w:p w:rsidR="0023386A" w:rsidRPr="004819D6" w:rsidRDefault="0023386A" w:rsidP="0023386A">
      <w:pPr>
        <w:spacing w:line="264" w:lineRule="auto"/>
        <w:ind w:firstLine="709"/>
      </w:pPr>
    </w:p>
    <w:p w:rsidR="0023386A" w:rsidRPr="004819D6" w:rsidRDefault="0023386A" w:rsidP="0023386A">
      <w:pPr>
        <w:spacing w:line="264" w:lineRule="auto"/>
        <w:ind w:firstLine="709"/>
        <w:jc w:val="right"/>
      </w:pPr>
    </w:p>
    <w:p w:rsidR="0023386A" w:rsidRPr="004819D6" w:rsidRDefault="0023386A" w:rsidP="0023386A">
      <w:pPr>
        <w:spacing w:line="264" w:lineRule="auto"/>
      </w:pPr>
      <w:r w:rsidRPr="004819D6">
        <w:br w:type="page"/>
      </w:r>
    </w:p>
    <w:p w:rsidR="0023386A" w:rsidRPr="004819D6" w:rsidRDefault="0023386A" w:rsidP="0023386A">
      <w:pPr>
        <w:spacing w:line="264" w:lineRule="auto"/>
        <w:ind w:firstLine="709"/>
        <w:jc w:val="right"/>
      </w:pPr>
      <w:r w:rsidRPr="004819D6">
        <w:t xml:space="preserve">  Приложение № 4</w:t>
      </w:r>
    </w:p>
    <w:p w:rsidR="0023386A" w:rsidRPr="004819D6" w:rsidRDefault="0023386A" w:rsidP="0023386A">
      <w:pPr>
        <w:spacing w:line="264" w:lineRule="auto"/>
        <w:ind w:firstLine="709"/>
        <w:jc w:val="right"/>
      </w:pPr>
      <w:r w:rsidRPr="004819D6">
        <w:t>к договору аренды имущества</w:t>
      </w:r>
    </w:p>
    <w:p w:rsidR="0023386A" w:rsidRPr="004819D6" w:rsidRDefault="0023386A" w:rsidP="0023386A">
      <w:pPr>
        <w:spacing w:line="264" w:lineRule="auto"/>
        <w:ind w:firstLine="709"/>
        <w:jc w:val="right"/>
      </w:pPr>
      <w:r w:rsidRPr="004819D6">
        <w:t>№                   от                    2018 г.</w:t>
      </w:r>
    </w:p>
    <w:p w:rsidR="0023386A" w:rsidRPr="004819D6" w:rsidRDefault="0023386A" w:rsidP="0023386A">
      <w:pPr>
        <w:spacing w:line="264" w:lineRule="auto"/>
        <w:ind w:firstLine="709"/>
        <w:jc w:val="center"/>
        <w:rPr>
          <w:b/>
        </w:rPr>
      </w:pPr>
    </w:p>
    <w:p w:rsidR="0023386A" w:rsidRPr="004819D6" w:rsidRDefault="0023386A" w:rsidP="0023386A">
      <w:pPr>
        <w:spacing w:line="264" w:lineRule="auto"/>
        <w:ind w:firstLine="709"/>
        <w:jc w:val="center"/>
        <w:rPr>
          <w:b/>
        </w:rPr>
      </w:pPr>
    </w:p>
    <w:p w:rsidR="0023386A" w:rsidRPr="004819D6" w:rsidRDefault="0023386A" w:rsidP="0023386A">
      <w:pPr>
        <w:spacing w:line="264" w:lineRule="auto"/>
        <w:ind w:firstLine="709"/>
        <w:jc w:val="center"/>
        <w:rPr>
          <w:b/>
        </w:rPr>
      </w:pPr>
    </w:p>
    <w:p w:rsidR="0023386A" w:rsidRPr="004819D6" w:rsidRDefault="0023386A" w:rsidP="0023386A">
      <w:pPr>
        <w:spacing w:line="264" w:lineRule="auto"/>
        <w:ind w:firstLine="709"/>
        <w:jc w:val="center"/>
        <w:rPr>
          <w:b/>
        </w:rPr>
      </w:pPr>
    </w:p>
    <w:p w:rsidR="0023386A" w:rsidRPr="004819D6" w:rsidRDefault="0023386A" w:rsidP="0023386A">
      <w:pPr>
        <w:spacing w:line="264" w:lineRule="auto"/>
        <w:ind w:firstLine="709"/>
        <w:jc w:val="center"/>
        <w:rPr>
          <w:b/>
        </w:rPr>
      </w:pPr>
      <w:r w:rsidRPr="004819D6">
        <w:rPr>
          <w:b/>
        </w:rPr>
        <w:t xml:space="preserve">АКТ </w:t>
      </w:r>
    </w:p>
    <w:p w:rsidR="0023386A" w:rsidRPr="004819D6" w:rsidRDefault="0023386A" w:rsidP="0023386A">
      <w:pPr>
        <w:spacing w:line="264" w:lineRule="auto"/>
        <w:ind w:firstLine="709"/>
        <w:jc w:val="center"/>
        <w:rPr>
          <w:b/>
        </w:rPr>
      </w:pPr>
      <w:r w:rsidRPr="004819D6">
        <w:rPr>
          <w:b/>
        </w:rPr>
        <w:t>приема-передачи арендуемого имущества</w:t>
      </w:r>
    </w:p>
    <w:p w:rsidR="0023386A" w:rsidRPr="004819D6" w:rsidRDefault="0023386A" w:rsidP="0023386A">
      <w:pPr>
        <w:spacing w:line="264" w:lineRule="auto"/>
        <w:ind w:firstLine="709"/>
        <w:jc w:val="center"/>
        <w:rPr>
          <w:b/>
        </w:rPr>
      </w:pPr>
    </w:p>
    <w:p w:rsidR="0023386A" w:rsidRPr="004819D6" w:rsidRDefault="0023386A" w:rsidP="0023386A">
      <w:pPr>
        <w:spacing w:line="264" w:lineRule="auto"/>
        <w:ind w:firstLine="709"/>
        <w:jc w:val="center"/>
        <w:rPr>
          <w:b/>
        </w:rPr>
      </w:pPr>
    </w:p>
    <w:p w:rsidR="0023386A" w:rsidRPr="004819D6" w:rsidRDefault="0023386A" w:rsidP="0023386A">
      <w:pPr>
        <w:spacing w:line="264" w:lineRule="auto"/>
        <w:jc w:val="both"/>
      </w:pPr>
      <w:r w:rsidRPr="004819D6">
        <w:t xml:space="preserve">г. Тамбов                                                  </w:t>
      </w:r>
      <w:r>
        <w:t xml:space="preserve">       </w:t>
      </w:r>
      <w:r w:rsidRPr="004819D6">
        <w:t xml:space="preserve">     «_</w:t>
      </w:r>
      <w:r w:rsidRPr="004819D6">
        <w:rPr>
          <w:u w:val="single"/>
        </w:rPr>
        <w:t>__</w:t>
      </w:r>
      <w:r w:rsidRPr="004819D6">
        <w:t>_»_</w:t>
      </w:r>
      <w:r w:rsidRPr="004819D6">
        <w:rPr>
          <w:u w:val="single"/>
        </w:rPr>
        <w:t>_______</w:t>
      </w:r>
      <w:r w:rsidRPr="004819D6">
        <w:t>_2018 г.</w:t>
      </w:r>
    </w:p>
    <w:p w:rsidR="0023386A" w:rsidRPr="004819D6" w:rsidRDefault="0023386A" w:rsidP="0023386A">
      <w:pPr>
        <w:spacing w:line="264" w:lineRule="auto"/>
        <w:jc w:val="both"/>
      </w:pPr>
    </w:p>
    <w:p w:rsidR="0023386A" w:rsidRPr="004819D6" w:rsidRDefault="0023386A" w:rsidP="0023386A">
      <w:pPr>
        <w:spacing w:line="264" w:lineRule="auto"/>
        <w:ind w:firstLine="709"/>
        <w:jc w:val="both"/>
      </w:pPr>
      <w:r w:rsidRPr="004819D6">
        <w:rPr>
          <w:b/>
        </w:rPr>
        <w:t>Акционерное общество «</w:t>
      </w:r>
      <w:proofErr w:type="spellStart"/>
      <w:r w:rsidRPr="004819D6">
        <w:rPr>
          <w:b/>
        </w:rPr>
        <w:t>Вагонреммаш</w:t>
      </w:r>
      <w:proofErr w:type="spellEnd"/>
      <w:r w:rsidRPr="004819D6">
        <w:rPr>
          <w:b/>
        </w:rPr>
        <w:t>»</w:t>
      </w:r>
      <w:r w:rsidRPr="004819D6">
        <w:t>, именуемое в дальнейшем «Арендодатель», в лице генерального директора Долгова Павла Сергеевича, действующего на основании Устава, с одной стороны, сдало в аренду недвижимое имущество, расположенное по адресу: г</w:t>
      </w:r>
      <w:proofErr w:type="gramStart"/>
      <w:r w:rsidRPr="004819D6">
        <w:t>.Т</w:t>
      </w:r>
      <w:proofErr w:type="gramEnd"/>
      <w:r w:rsidRPr="004819D6">
        <w:t xml:space="preserve">амбов, пл. Мастерских, д.1, а </w:t>
      </w:r>
      <w:r w:rsidRPr="004819D6">
        <w:rPr>
          <w:b/>
          <w:iCs/>
        </w:rPr>
        <w:t>_____________________</w:t>
      </w:r>
      <w:r w:rsidRPr="004819D6">
        <w:t xml:space="preserve">, в лице _________________________________, действующего на основании Устава, именуемое в дальнейшем «Арендатор» с другой стороны, принял </w:t>
      </w:r>
      <w:r>
        <w:t xml:space="preserve">недвижимое </w:t>
      </w:r>
      <w:r w:rsidRPr="004819D6">
        <w:t xml:space="preserve">имущество, которое представляет собой:  </w:t>
      </w:r>
    </w:p>
    <w:p w:rsidR="0023386A" w:rsidRPr="004819D6" w:rsidRDefault="0023386A" w:rsidP="0023386A">
      <w:pPr>
        <w:pStyle w:val="Body"/>
        <w:spacing w:after="0" w:line="264" w:lineRule="auto"/>
        <w:ind w:firstLine="709"/>
        <w:rPr>
          <w:rFonts w:ascii="Times New Roman" w:hAnsi="Times New Roman"/>
          <w:sz w:val="24"/>
          <w:szCs w:val="24"/>
        </w:rPr>
      </w:pPr>
      <w:r w:rsidRPr="004819D6">
        <w:rPr>
          <w:rFonts w:ascii="Times New Roman" w:hAnsi="Times New Roman"/>
          <w:sz w:val="24"/>
          <w:szCs w:val="24"/>
        </w:rPr>
        <w:t>- здание литейного цеха, площадь 7234,9 кв.м., принадлежащее Арендодателю на праве собственности, о чем в Едином государственном реестре прав на недвижимое имущество и сделок с ним 21.06.2008 г. сделана запись регистрации № 68-68-01/023/2008-191;</w:t>
      </w:r>
    </w:p>
    <w:p w:rsidR="0023386A" w:rsidRPr="004819D6" w:rsidRDefault="0023386A" w:rsidP="0023386A">
      <w:pPr>
        <w:pStyle w:val="Body"/>
        <w:spacing w:after="0" w:line="264" w:lineRule="auto"/>
        <w:ind w:firstLine="709"/>
        <w:rPr>
          <w:rFonts w:ascii="Times New Roman" w:hAnsi="Times New Roman"/>
          <w:sz w:val="24"/>
          <w:szCs w:val="24"/>
        </w:rPr>
      </w:pPr>
      <w:r w:rsidRPr="004819D6">
        <w:rPr>
          <w:rFonts w:ascii="Times New Roman" w:hAnsi="Times New Roman"/>
          <w:sz w:val="24"/>
          <w:szCs w:val="24"/>
        </w:rPr>
        <w:t>- здание (склад шихтовых материалов), площадь: общая 1119,1 кв.м., принадлежащее Арендодателю на праве собственности, о чем в Едином государственном реестре прав на недвижимое имущество и сделок с ним 04.10.2013</w:t>
      </w:r>
      <w:r>
        <w:rPr>
          <w:rFonts w:ascii="Times New Roman" w:hAnsi="Times New Roman"/>
          <w:sz w:val="24"/>
          <w:szCs w:val="24"/>
        </w:rPr>
        <w:t> </w:t>
      </w:r>
      <w:r w:rsidRPr="004819D6">
        <w:rPr>
          <w:rFonts w:ascii="Times New Roman" w:hAnsi="Times New Roman"/>
          <w:sz w:val="24"/>
          <w:szCs w:val="24"/>
        </w:rPr>
        <w:t>г. сделана запись регистрации № 68-68-01/042/2013-246.</w:t>
      </w:r>
    </w:p>
    <w:p w:rsidR="0023386A" w:rsidRPr="004819D6" w:rsidRDefault="0023386A" w:rsidP="0023386A">
      <w:pPr>
        <w:spacing w:line="264" w:lineRule="auto"/>
        <w:ind w:firstLine="709"/>
        <w:jc w:val="both"/>
      </w:pPr>
      <w:r w:rsidRPr="004819D6">
        <w:t>Техническое состояние вышеуказанного имущества на момент передачи удовлетворительное и полностью отвечает требованиям Арендатора, претензий принимающей стороны нет.</w:t>
      </w: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rPr>
          <w:b/>
        </w:rPr>
      </w:pPr>
      <w:r w:rsidRPr="004819D6">
        <w:rPr>
          <w:b/>
        </w:rPr>
        <w:t xml:space="preserve">                                           Подписи сторон:</w:t>
      </w:r>
    </w:p>
    <w:p w:rsidR="0023386A" w:rsidRPr="004819D6" w:rsidRDefault="0023386A" w:rsidP="0023386A">
      <w:pPr>
        <w:spacing w:line="264" w:lineRule="auto"/>
        <w:ind w:firstLine="709"/>
        <w:jc w:val="center"/>
        <w:rPr>
          <w:b/>
        </w:rPr>
      </w:pPr>
    </w:p>
    <w:p w:rsidR="0023386A" w:rsidRPr="004819D6" w:rsidRDefault="0023386A" w:rsidP="0023386A">
      <w:pPr>
        <w:spacing w:line="264" w:lineRule="auto"/>
        <w:ind w:firstLine="709"/>
        <w:jc w:val="center"/>
        <w:rPr>
          <w:b/>
        </w:rPr>
      </w:pPr>
    </w:p>
    <w:tbl>
      <w:tblPr>
        <w:tblW w:w="9416" w:type="dxa"/>
        <w:jc w:val="center"/>
        <w:tblLayout w:type="fixed"/>
        <w:tblLook w:val="0000"/>
      </w:tblPr>
      <w:tblGrid>
        <w:gridCol w:w="4567"/>
        <w:gridCol w:w="4849"/>
      </w:tblGrid>
      <w:tr w:rsidR="0023386A" w:rsidRPr="004819D6" w:rsidTr="0023386A">
        <w:trPr>
          <w:cantSplit/>
          <w:trHeight w:val="1727"/>
          <w:jc w:val="center"/>
        </w:trPr>
        <w:tc>
          <w:tcPr>
            <w:tcW w:w="4567" w:type="dxa"/>
          </w:tcPr>
          <w:p w:rsidR="0023386A" w:rsidRPr="004819D6" w:rsidRDefault="0023386A" w:rsidP="0023386A">
            <w:pPr>
              <w:spacing w:line="264" w:lineRule="auto"/>
              <w:jc w:val="both"/>
              <w:rPr>
                <w:b/>
              </w:rPr>
            </w:pPr>
            <w:r w:rsidRPr="004819D6">
              <w:rPr>
                <w:b/>
              </w:rPr>
              <w:t>Арендодатель:</w:t>
            </w:r>
          </w:p>
          <w:p w:rsidR="0023386A" w:rsidRPr="004819D6" w:rsidRDefault="0023386A" w:rsidP="0023386A">
            <w:pPr>
              <w:spacing w:line="264" w:lineRule="auto"/>
              <w:jc w:val="both"/>
              <w:rPr>
                <w:b/>
              </w:rPr>
            </w:pPr>
          </w:p>
          <w:p w:rsidR="0023386A" w:rsidRPr="004819D6" w:rsidRDefault="0023386A" w:rsidP="0023386A">
            <w:pPr>
              <w:spacing w:line="264" w:lineRule="auto"/>
              <w:jc w:val="both"/>
            </w:pPr>
            <w:r w:rsidRPr="004819D6">
              <w:t>Генеральный директор АО «ВРМ»</w:t>
            </w:r>
          </w:p>
          <w:p w:rsidR="0023386A" w:rsidRPr="004819D6" w:rsidRDefault="0023386A" w:rsidP="0023386A">
            <w:pPr>
              <w:spacing w:line="264" w:lineRule="auto"/>
              <w:jc w:val="both"/>
            </w:pPr>
          </w:p>
          <w:p w:rsidR="0023386A" w:rsidRPr="004819D6" w:rsidRDefault="0023386A" w:rsidP="0023386A">
            <w:pPr>
              <w:spacing w:line="264" w:lineRule="auto"/>
              <w:jc w:val="both"/>
            </w:pPr>
          </w:p>
          <w:p w:rsidR="0023386A" w:rsidRPr="004819D6" w:rsidRDefault="0023386A" w:rsidP="0023386A">
            <w:pPr>
              <w:spacing w:line="264" w:lineRule="auto"/>
              <w:jc w:val="both"/>
            </w:pPr>
            <w:r w:rsidRPr="004819D6">
              <w:t>___________________П.С. Долгов</w:t>
            </w:r>
          </w:p>
        </w:tc>
        <w:tc>
          <w:tcPr>
            <w:tcW w:w="4849" w:type="dxa"/>
          </w:tcPr>
          <w:p w:rsidR="0023386A" w:rsidRPr="004819D6" w:rsidRDefault="0023386A" w:rsidP="0023386A">
            <w:pPr>
              <w:spacing w:line="264" w:lineRule="auto"/>
              <w:ind w:firstLine="709"/>
              <w:jc w:val="both"/>
            </w:pPr>
            <w:r w:rsidRPr="004819D6">
              <w:rPr>
                <w:b/>
              </w:rPr>
              <w:t>Арендатор:</w:t>
            </w:r>
          </w:p>
          <w:p w:rsidR="0023386A" w:rsidRPr="004819D6" w:rsidRDefault="0023386A" w:rsidP="0023386A">
            <w:pPr>
              <w:spacing w:line="264" w:lineRule="auto"/>
              <w:ind w:firstLine="709"/>
              <w:jc w:val="both"/>
            </w:pPr>
          </w:p>
          <w:p w:rsidR="0023386A" w:rsidRPr="004819D6" w:rsidRDefault="0023386A" w:rsidP="0023386A">
            <w:pPr>
              <w:spacing w:line="264" w:lineRule="auto"/>
              <w:ind w:firstLine="709"/>
              <w:jc w:val="both"/>
            </w:pPr>
          </w:p>
        </w:tc>
      </w:tr>
    </w:tbl>
    <w:p w:rsidR="0023386A" w:rsidRPr="004819D6" w:rsidRDefault="0023386A" w:rsidP="0023386A">
      <w:pPr>
        <w:pStyle w:val="Body"/>
        <w:spacing w:after="0" w:line="264" w:lineRule="auto"/>
        <w:ind w:firstLine="709"/>
        <w:rPr>
          <w:rFonts w:ascii="Times New Roman" w:hAnsi="Times New Roman"/>
          <w:sz w:val="24"/>
          <w:szCs w:val="24"/>
        </w:rPr>
      </w:pPr>
    </w:p>
    <w:p w:rsidR="0023386A" w:rsidRDefault="0023386A" w:rsidP="0023386A">
      <w:pPr>
        <w:shd w:val="clear" w:color="auto" w:fill="FFFFFF"/>
        <w:spacing w:line="264" w:lineRule="auto"/>
        <w:jc w:val="center"/>
        <w:rPr>
          <w:b/>
          <w:bCs/>
        </w:rPr>
      </w:pPr>
    </w:p>
    <w:p w:rsidR="00660C0E" w:rsidRDefault="00660C0E" w:rsidP="0023386A">
      <w:pPr>
        <w:shd w:val="clear" w:color="auto" w:fill="FFFFFF"/>
        <w:spacing w:line="264" w:lineRule="auto"/>
        <w:jc w:val="center"/>
        <w:rPr>
          <w:b/>
          <w:bCs/>
        </w:rPr>
      </w:pPr>
    </w:p>
    <w:p w:rsidR="00660C0E" w:rsidRDefault="00660C0E" w:rsidP="0023386A">
      <w:pPr>
        <w:shd w:val="clear" w:color="auto" w:fill="FFFFFF"/>
        <w:spacing w:line="264" w:lineRule="auto"/>
        <w:jc w:val="center"/>
        <w:rPr>
          <w:b/>
          <w:bCs/>
        </w:rPr>
      </w:pPr>
    </w:p>
    <w:p w:rsidR="00A05281" w:rsidRDefault="00A05281" w:rsidP="0023386A">
      <w:pPr>
        <w:shd w:val="clear" w:color="auto" w:fill="FFFFFF"/>
        <w:spacing w:line="264" w:lineRule="auto"/>
        <w:jc w:val="center"/>
        <w:rPr>
          <w:b/>
          <w:bCs/>
        </w:rPr>
      </w:pPr>
    </w:p>
    <w:p w:rsidR="00A05281" w:rsidRDefault="00A05281" w:rsidP="0023386A">
      <w:pPr>
        <w:shd w:val="clear" w:color="auto" w:fill="FFFFFF"/>
        <w:spacing w:line="264" w:lineRule="auto"/>
        <w:jc w:val="center"/>
        <w:rPr>
          <w:b/>
          <w:bCs/>
        </w:rPr>
      </w:pPr>
    </w:p>
    <w:p w:rsidR="00660C0E" w:rsidRDefault="00660C0E" w:rsidP="0023386A">
      <w:pPr>
        <w:shd w:val="clear" w:color="auto" w:fill="FFFFFF"/>
        <w:spacing w:line="264" w:lineRule="auto"/>
        <w:jc w:val="center"/>
        <w:rPr>
          <w:b/>
          <w:bCs/>
        </w:rPr>
      </w:pPr>
    </w:p>
    <w:p w:rsidR="0023386A" w:rsidRPr="004E6A15" w:rsidRDefault="0023386A" w:rsidP="0023386A">
      <w:pPr>
        <w:pStyle w:val="a3"/>
        <w:jc w:val="left"/>
        <w:rPr>
          <w:rStyle w:val="a4"/>
          <w:sz w:val="26"/>
          <w:szCs w:val="26"/>
        </w:rPr>
      </w:pPr>
    </w:p>
    <w:sectPr w:rsidR="0023386A" w:rsidRPr="004E6A15" w:rsidSect="0050127C">
      <w:headerReference w:type="even" r:id="rId34"/>
      <w:headerReference w:type="default" r:id="rId35"/>
      <w:pgSz w:w="11906" w:h="16838"/>
      <w:pgMar w:top="851" w:right="748" w:bottom="142"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F9" w:rsidRDefault="00482CF9">
      <w:r>
        <w:separator/>
      </w:r>
    </w:p>
  </w:endnote>
  <w:endnote w:type="continuationSeparator" w:id="0">
    <w:p w:rsidR="00482CF9" w:rsidRDefault="0048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277590"/>
      <w:docPartObj>
        <w:docPartGallery w:val="Page Numbers (Bottom of Page)"/>
        <w:docPartUnique/>
      </w:docPartObj>
    </w:sdtPr>
    <w:sdtContent>
      <w:p w:rsidR="00E075F2" w:rsidRDefault="001D137B">
        <w:pPr>
          <w:pStyle w:val="af1"/>
          <w:jc w:val="right"/>
        </w:pPr>
        <w:r>
          <w:fldChar w:fldCharType="begin"/>
        </w:r>
        <w:r w:rsidR="00E075F2">
          <w:instrText>PAGE   \* MERGEFORMAT</w:instrText>
        </w:r>
        <w:r>
          <w:fldChar w:fldCharType="separate"/>
        </w:r>
        <w:r w:rsidR="00624500">
          <w:rPr>
            <w:noProof/>
          </w:rPr>
          <w:t>33</w:t>
        </w:r>
        <w:r>
          <w:rPr>
            <w:noProof/>
          </w:rPr>
          <w:fldChar w:fldCharType="end"/>
        </w:r>
      </w:p>
    </w:sdtContent>
  </w:sdt>
  <w:p w:rsidR="00E075F2" w:rsidRDefault="00E075F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F9" w:rsidRDefault="00482CF9">
      <w:r>
        <w:separator/>
      </w:r>
    </w:p>
  </w:footnote>
  <w:footnote w:type="continuationSeparator" w:id="0">
    <w:p w:rsidR="00482CF9" w:rsidRDefault="00482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F2" w:rsidRDefault="001D137B" w:rsidP="001E0E2E">
    <w:pPr>
      <w:pStyle w:val="aa"/>
      <w:framePr w:wrap="around" w:vAnchor="text" w:hAnchor="margin" w:xAlign="right" w:y="1"/>
      <w:rPr>
        <w:rStyle w:val="a4"/>
      </w:rPr>
    </w:pPr>
    <w:r>
      <w:rPr>
        <w:rStyle w:val="a4"/>
      </w:rPr>
      <w:fldChar w:fldCharType="begin"/>
    </w:r>
    <w:r w:rsidR="00E075F2">
      <w:rPr>
        <w:rStyle w:val="a4"/>
      </w:rPr>
      <w:instrText xml:space="preserve">PAGE  </w:instrText>
    </w:r>
    <w:r>
      <w:rPr>
        <w:rStyle w:val="a4"/>
      </w:rPr>
      <w:fldChar w:fldCharType="end"/>
    </w:r>
  </w:p>
  <w:p w:rsidR="00E075F2" w:rsidRDefault="00E075F2" w:rsidP="00FF580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F2" w:rsidRPr="0075660F" w:rsidRDefault="00E075F2" w:rsidP="001E0E2E">
    <w:pPr>
      <w:pStyle w:val="aa"/>
      <w:framePr w:wrap="around" w:vAnchor="text" w:hAnchor="margin" w:xAlign="right" w:y="1"/>
      <w:rPr>
        <w:rStyle w:val="a4"/>
        <w:sz w:val="20"/>
        <w:szCs w:val="20"/>
      </w:rPr>
    </w:pPr>
  </w:p>
  <w:p w:rsidR="00E075F2" w:rsidRDefault="00E075F2" w:rsidP="00FF580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87A2C67A"/>
    <w:lvl w:ilvl="0">
      <w:start w:val="1"/>
      <w:numFmt w:val="decimal"/>
      <w:lvlText w:val="10.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6052A5D"/>
    <w:multiLevelType w:val="singleLevel"/>
    <w:tmpl w:val="F872C83A"/>
    <w:lvl w:ilvl="0">
      <w:start w:val="1"/>
      <w:numFmt w:val="decimal"/>
      <w:lvlText w:val="%1."/>
      <w:legacy w:legacy="1" w:legacySpace="0" w:legacyIndent="245"/>
      <w:lvlJc w:val="left"/>
      <w:rPr>
        <w:rFonts w:ascii="Times New Roman" w:hAnsi="Times New Roman" w:cs="Times New Roman" w:hint="default"/>
      </w:rPr>
    </w:lvl>
  </w:abstractNum>
  <w:abstractNum w:abstractNumId="2">
    <w:nsid w:val="093B5872"/>
    <w:multiLevelType w:val="singleLevel"/>
    <w:tmpl w:val="95020454"/>
    <w:lvl w:ilvl="0">
      <w:start w:val="1"/>
      <w:numFmt w:val="decimal"/>
      <w:lvlText w:val="3.%1."/>
      <w:legacy w:legacy="1" w:legacySpace="0" w:legacyIndent="418"/>
      <w:lvlJc w:val="left"/>
      <w:rPr>
        <w:rFonts w:ascii="Times New Roman" w:hAnsi="Times New Roman" w:cs="Times New Roman" w:hint="default"/>
      </w:rPr>
    </w:lvl>
  </w:abstractNum>
  <w:abstractNum w:abstractNumId="3">
    <w:nsid w:val="0CD03546"/>
    <w:multiLevelType w:val="singleLevel"/>
    <w:tmpl w:val="188C18C0"/>
    <w:lvl w:ilvl="0">
      <w:start w:val="2"/>
      <w:numFmt w:val="decimal"/>
      <w:lvlText w:val="10.%1."/>
      <w:legacy w:legacy="1" w:legacySpace="0" w:legacyIndent="513"/>
      <w:lvlJc w:val="left"/>
      <w:rPr>
        <w:rFonts w:ascii="Times New Roman" w:hAnsi="Times New Roman" w:cs="Times New Roman" w:hint="default"/>
      </w:rPr>
    </w:lvl>
  </w:abstractNum>
  <w:abstractNum w:abstractNumId="4">
    <w:nsid w:val="0F0C73BB"/>
    <w:multiLevelType w:val="singleLevel"/>
    <w:tmpl w:val="ED9C3062"/>
    <w:lvl w:ilvl="0">
      <w:start w:val="1"/>
      <w:numFmt w:val="decimal"/>
      <w:lvlText w:val="4.2.%1."/>
      <w:lvlJc w:val="left"/>
      <w:pPr>
        <w:ind w:left="0" w:firstLine="0"/>
      </w:pPr>
      <w:rPr>
        <w:rFonts w:ascii="Times New Roman" w:hAnsi="Times New Roman" w:cs="Times New Roman" w:hint="default"/>
      </w:rPr>
    </w:lvl>
  </w:abstractNum>
  <w:abstractNum w:abstractNumId="5">
    <w:nsid w:val="0FD75304"/>
    <w:multiLevelType w:val="singleLevel"/>
    <w:tmpl w:val="0010CB4E"/>
    <w:lvl w:ilvl="0">
      <w:start w:val="1"/>
      <w:numFmt w:val="decimal"/>
      <w:lvlText w:val="9.%1."/>
      <w:legacy w:legacy="1" w:legacySpace="0" w:legacyIndent="423"/>
      <w:lvlJc w:val="left"/>
      <w:rPr>
        <w:rFonts w:ascii="Times New Roman" w:hAnsi="Times New Roman" w:cs="Times New Roman" w:hint="default"/>
      </w:rPr>
    </w:lvl>
  </w:abstractNum>
  <w:abstractNum w:abstractNumId="6">
    <w:nsid w:val="13653F0E"/>
    <w:multiLevelType w:val="singleLevel"/>
    <w:tmpl w:val="5ED6A4C4"/>
    <w:lvl w:ilvl="0">
      <w:start w:val="13"/>
      <w:numFmt w:val="decimal"/>
      <w:lvlText w:val="4.3.%1."/>
      <w:legacy w:legacy="1" w:legacySpace="0" w:legacyIndent="720"/>
      <w:lvlJc w:val="left"/>
      <w:rPr>
        <w:rFonts w:ascii="Times New Roman" w:hAnsi="Times New Roman" w:cs="Times New Roman" w:hint="default"/>
      </w:rPr>
    </w:lvl>
  </w:abstractNum>
  <w:abstractNum w:abstractNumId="7">
    <w:nsid w:val="148B4F19"/>
    <w:multiLevelType w:val="hybridMultilevel"/>
    <w:tmpl w:val="733E8DEA"/>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8">
    <w:nsid w:val="1D7B1C7E"/>
    <w:multiLevelType w:val="multilevel"/>
    <w:tmpl w:val="986C05A0"/>
    <w:lvl w:ilvl="0">
      <w:start w:val="2"/>
      <w:numFmt w:val="decimal"/>
      <w:lvlText w:val="%1."/>
      <w:lvlJc w:val="left"/>
      <w:pPr>
        <w:ind w:left="360" w:hanging="360"/>
      </w:pPr>
      <w:rPr>
        <w:rFonts w:eastAsia="Times New Roman" w:hint="default"/>
        <w:sz w:val="26"/>
      </w:rPr>
    </w:lvl>
    <w:lvl w:ilvl="1">
      <w:start w:val="2"/>
      <w:numFmt w:val="decimal"/>
      <w:lvlText w:val="%1.%2."/>
      <w:lvlJc w:val="left"/>
      <w:pPr>
        <w:ind w:left="927" w:hanging="360"/>
      </w:pPr>
      <w:rPr>
        <w:rFonts w:eastAsia="Times New Roman" w:hint="default"/>
        <w:sz w:val="26"/>
      </w:rPr>
    </w:lvl>
    <w:lvl w:ilvl="2">
      <w:start w:val="1"/>
      <w:numFmt w:val="decimal"/>
      <w:lvlText w:val="%1.%2.%3."/>
      <w:lvlJc w:val="left"/>
      <w:pPr>
        <w:ind w:left="2142" w:hanging="720"/>
      </w:pPr>
      <w:rPr>
        <w:rFonts w:eastAsia="Times New Roman" w:hint="default"/>
        <w:sz w:val="26"/>
      </w:rPr>
    </w:lvl>
    <w:lvl w:ilvl="3">
      <w:start w:val="1"/>
      <w:numFmt w:val="decimal"/>
      <w:lvlText w:val="%1.%2.%3.%4."/>
      <w:lvlJc w:val="left"/>
      <w:pPr>
        <w:ind w:left="2853" w:hanging="720"/>
      </w:pPr>
      <w:rPr>
        <w:rFonts w:eastAsia="Times New Roman" w:hint="default"/>
        <w:sz w:val="26"/>
      </w:rPr>
    </w:lvl>
    <w:lvl w:ilvl="4">
      <w:start w:val="1"/>
      <w:numFmt w:val="decimal"/>
      <w:lvlText w:val="%1.%2.%3.%4.%5."/>
      <w:lvlJc w:val="left"/>
      <w:pPr>
        <w:ind w:left="3924" w:hanging="1080"/>
      </w:pPr>
      <w:rPr>
        <w:rFonts w:eastAsia="Times New Roman" w:hint="default"/>
        <w:sz w:val="26"/>
      </w:rPr>
    </w:lvl>
    <w:lvl w:ilvl="5">
      <w:start w:val="1"/>
      <w:numFmt w:val="decimal"/>
      <w:lvlText w:val="%1.%2.%3.%4.%5.%6."/>
      <w:lvlJc w:val="left"/>
      <w:pPr>
        <w:ind w:left="4635" w:hanging="1080"/>
      </w:pPr>
      <w:rPr>
        <w:rFonts w:eastAsia="Times New Roman" w:hint="default"/>
        <w:sz w:val="26"/>
      </w:rPr>
    </w:lvl>
    <w:lvl w:ilvl="6">
      <w:start w:val="1"/>
      <w:numFmt w:val="decimal"/>
      <w:lvlText w:val="%1.%2.%3.%4.%5.%6.%7."/>
      <w:lvlJc w:val="left"/>
      <w:pPr>
        <w:ind w:left="5346" w:hanging="1080"/>
      </w:pPr>
      <w:rPr>
        <w:rFonts w:eastAsia="Times New Roman" w:hint="default"/>
        <w:sz w:val="26"/>
      </w:rPr>
    </w:lvl>
    <w:lvl w:ilvl="7">
      <w:start w:val="1"/>
      <w:numFmt w:val="decimal"/>
      <w:lvlText w:val="%1.%2.%3.%4.%5.%6.%7.%8."/>
      <w:lvlJc w:val="left"/>
      <w:pPr>
        <w:ind w:left="6417" w:hanging="1440"/>
      </w:pPr>
      <w:rPr>
        <w:rFonts w:eastAsia="Times New Roman" w:hint="default"/>
        <w:sz w:val="26"/>
      </w:rPr>
    </w:lvl>
    <w:lvl w:ilvl="8">
      <w:start w:val="1"/>
      <w:numFmt w:val="decimal"/>
      <w:lvlText w:val="%1.%2.%3.%4.%5.%6.%7.%8.%9."/>
      <w:lvlJc w:val="left"/>
      <w:pPr>
        <w:ind w:left="7128" w:hanging="1440"/>
      </w:pPr>
      <w:rPr>
        <w:rFonts w:eastAsia="Times New Roman" w:hint="default"/>
        <w:sz w:val="26"/>
      </w:rPr>
    </w:lvl>
  </w:abstractNum>
  <w:abstractNum w:abstractNumId="9">
    <w:nsid w:val="2A2D4A34"/>
    <w:multiLevelType w:val="singleLevel"/>
    <w:tmpl w:val="0BE25E4C"/>
    <w:lvl w:ilvl="0">
      <w:start w:val="1"/>
      <w:numFmt w:val="decimal"/>
      <w:lvlText w:val="1.%1."/>
      <w:legacy w:legacy="1" w:legacySpace="0" w:legacyIndent="394"/>
      <w:lvlJc w:val="left"/>
      <w:rPr>
        <w:rFonts w:ascii="Times New Roman" w:hAnsi="Times New Roman" w:cs="Times New Roman" w:hint="default"/>
      </w:rPr>
    </w:lvl>
  </w:abstractNum>
  <w:abstractNum w:abstractNumId="10">
    <w:nsid w:val="2D79478F"/>
    <w:multiLevelType w:val="singleLevel"/>
    <w:tmpl w:val="0419000F"/>
    <w:lvl w:ilvl="0">
      <w:start w:val="1"/>
      <w:numFmt w:val="decimal"/>
      <w:lvlText w:val="%1."/>
      <w:lvlJc w:val="left"/>
      <w:pPr>
        <w:tabs>
          <w:tab w:val="num" w:pos="360"/>
        </w:tabs>
        <w:ind w:left="360" w:hanging="360"/>
      </w:pPr>
    </w:lvl>
  </w:abstractNum>
  <w:abstractNum w:abstractNumId="11">
    <w:nsid w:val="2E746740"/>
    <w:multiLevelType w:val="singleLevel"/>
    <w:tmpl w:val="A9303FA4"/>
    <w:lvl w:ilvl="0">
      <w:start w:val="4"/>
      <w:numFmt w:val="decimal"/>
      <w:lvlText w:val="3.%1."/>
      <w:legacy w:legacy="1" w:legacySpace="0" w:legacyIndent="408"/>
      <w:lvlJc w:val="left"/>
      <w:rPr>
        <w:rFonts w:ascii="Times New Roman" w:hAnsi="Times New Roman" w:cs="Times New Roman" w:hint="default"/>
      </w:rPr>
    </w:lvl>
  </w:abstractNum>
  <w:abstractNum w:abstractNumId="12">
    <w:nsid w:val="2F162194"/>
    <w:multiLevelType w:val="singleLevel"/>
    <w:tmpl w:val="A418A704"/>
    <w:lvl w:ilvl="0">
      <w:start w:val="3"/>
      <w:numFmt w:val="decimal"/>
      <w:lvlText w:val="%1."/>
      <w:legacy w:legacy="1" w:legacySpace="0" w:legacyIndent="240"/>
      <w:lvlJc w:val="left"/>
      <w:rPr>
        <w:rFonts w:ascii="Times New Roman" w:hAnsi="Times New Roman" w:cs="Times New Roman" w:hint="default"/>
      </w:rPr>
    </w:lvl>
  </w:abstractNum>
  <w:abstractNum w:abstractNumId="13">
    <w:nsid w:val="30184591"/>
    <w:multiLevelType w:val="singleLevel"/>
    <w:tmpl w:val="0EAC5294"/>
    <w:lvl w:ilvl="0">
      <w:start w:val="1"/>
      <w:numFmt w:val="decimal"/>
      <w:lvlText w:val="5.%1."/>
      <w:legacy w:legacy="1" w:legacySpace="0" w:legacyIndent="408"/>
      <w:lvlJc w:val="left"/>
      <w:rPr>
        <w:rFonts w:ascii="Times New Roman" w:hAnsi="Times New Roman" w:cs="Times New Roman" w:hint="default"/>
      </w:rPr>
    </w:lvl>
  </w:abstractNum>
  <w:abstractNum w:abstractNumId="14">
    <w:nsid w:val="33A6161D"/>
    <w:multiLevelType w:val="singleLevel"/>
    <w:tmpl w:val="FAA2A550"/>
    <w:lvl w:ilvl="0">
      <w:start w:val="2"/>
      <w:numFmt w:val="decimal"/>
      <w:lvlText w:val="11.%1."/>
      <w:legacy w:legacy="1" w:legacySpace="0" w:legacyIndent="504"/>
      <w:lvlJc w:val="left"/>
      <w:rPr>
        <w:rFonts w:ascii="Times New Roman" w:hAnsi="Times New Roman" w:cs="Times New Roman" w:hint="default"/>
      </w:rPr>
    </w:lvl>
  </w:abstractNum>
  <w:abstractNum w:abstractNumId="15">
    <w:nsid w:val="34042892"/>
    <w:multiLevelType w:val="hybridMultilevel"/>
    <w:tmpl w:val="5D2488D4"/>
    <w:lvl w:ilvl="0" w:tplc="5DA0409E">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6">
    <w:nsid w:val="361E6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306B90"/>
    <w:multiLevelType w:val="hybridMultilevel"/>
    <w:tmpl w:val="FE1E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829D4"/>
    <w:multiLevelType w:val="singleLevel"/>
    <w:tmpl w:val="D8DAC44E"/>
    <w:lvl w:ilvl="0">
      <w:start w:val="6"/>
      <w:numFmt w:val="decimal"/>
      <w:lvlText w:val="10.3.%1."/>
      <w:legacy w:legacy="1" w:legacySpace="0" w:legacyIndent="696"/>
      <w:lvlJc w:val="left"/>
      <w:rPr>
        <w:rFonts w:ascii="Times New Roman" w:hAnsi="Times New Roman" w:cs="Times New Roman" w:hint="default"/>
      </w:rPr>
    </w:lvl>
  </w:abstractNum>
  <w:abstractNum w:abstractNumId="19">
    <w:nsid w:val="4487341B"/>
    <w:multiLevelType w:val="hybridMultilevel"/>
    <w:tmpl w:val="C5A49E4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448E30D2"/>
    <w:multiLevelType w:val="singleLevel"/>
    <w:tmpl w:val="4C864276"/>
    <w:lvl w:ilvl="0">
      <w:start w:val="1"/>
      <w:numFmt w:val="decimal"/>
      <w:lvlText w:val="6.%1."/>
      <w:legacy w:legacy="1" w:legacySpace="0" w:legacyIndent="412"/>
      <w:lvlJc w:val="left"/>
      <w:rPr>
        <w:rFonts w:ascii="Times New Roman" w:hAnsi="Times New Roman" w:cs="Times New Roman" w:hint="default"/>
      </w:rPr>
    </w:lvl>
  </w:abstractNum>
  <w:abstractNum w:abstractNumId="21">
    <w:nsid w:val="46963C78"/>
    <w:multiLevelType w:val="multilevel"/>
    <w:tmpl w:val="1968F730"/>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48715E2A"/>
    <w:multiLevelType w:val="hybridMultilevel"/>
    <w:tmpl w:val="A926A8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9B31BB7"/>
    <w:multiLevelType w:val="singleLevel"/>
    <w:tmpl w:val="090C7880"/>
    <w:lvl w:ilvl="0">
      <w:start w:val="4"/>
      <w:numFmt w:val="decimal"/>
      <w:lvlText w:val="10.%1."/>
      <w:legacy w:legacy="1" w:legacySpace="0" w:legacyIndent="513"/>
      <w:lvlJc w:val="left"/>
      <w:rPr>
        <w:rFonts w:ascii="Times New Roman" w:hAnsi="Times New Roman" w:cs="Times New Roman" w:hint="default"/>
      </w:rPr>
    </w:lvl>
  </w:abstractNum>
  <w:abstractNum w:abstractNumId="24">
    <w:nsid w:val="4CFE01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337281"/>
    <w:multiLevelType w:val="multilevel"/>
    <w:tmpl w:val="5D2488D4"/>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6">
    <w:nsid w:val="57B21D93"/>
    <w:multiLevelType w:val="multilevel"/>
    <w:tmpl w:val="B7F833BE"/>
    <w:lvl w:ilvl="0">
      <w:start w:val="1"/>
      <w:numFmt w:val="decimal"/>
      <w:lvlText w:val="%1."/>
      <w:lvlJc w:val="left"/>
      <w:pPr>
        <w:tabs>
          <w:tab w:val="num" w:pos="442"/>
        </w:tabs>
        <w:ind w:left="442" w:hanging="26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8F17A0"/>
    <w:multiLevelType w:val="singleLevel"/>
    <w:tmpl w:val="F872C83A"/>
    <w:lvl w:ilvl="0">
      <w:start w:val="1"/>
      <w:numFmt w:val="decimal"/>
      <w:lvlText w:val="%1."/>
      <w:legacy w:legacy="1" w:legacySpace="0" w:legacyIndent="245"/>
      <w:lvlJc w:val="left"/>
      <w:rPr>
        <w:rFonts w:ascii="Times New Roman" w:hAnsi="Times New Roman" w:cs="Times New Roman" w:hint="default"/>
      </w:rPr>
    </w:lvl>
  </w:abstractNum>
  <w:abstractNum w:abstractNumId="28">
    <w:nsid w:val="5DB378EA"/>
    <w:multiLevelType w:val="multilevel"/>
    <w:tmpl w:val="0136CE4A"/>
    <w:lvl w:ilvl="0">
      <w:start w:val="3"/>
      <w:numFmt w:val="decimal"/>
      <w:lvlText w:val="%1."/>
      <w:lvlJc w:val="left"/>
      <w:pPr>
        <w:ind w:left="540" w:hanging="540"/>
      </w:pPr>
      <w:rPr>
        <w:rFonts w:eastAsia="Times New Roman" w:hint="default"/>
        <w:sz w:val="24"/>
      </w:rPr>
    </w:lvl>
    <w:lvl w:ilvl="1">
      <w:start w:val="2"/>
      <w:numFmt w:val="decimal"/>
      <w:lvlText w:val="%1.%2."/>
      <w:lvlJc w:val="left"/>
      <w:pPr>
        <w:ind w:left="810" w:hanging="540"/>
      </w:pPr>
      <w:rPr>
        <w:rFonts w:eastAsia="Times New Roman" w:hint="default"/>
        <w:sz w:val="24"/>
      </w:rPr>
    </w:lvl>
    <w:lvl w:ilvl="2">
      <w:start w:val="1"/>
      <w:numFmt w:val="decimal"/>
      <w:lvlText w:val="%1.%2.%3."/>
      <w:lvlJc w:val="left"/>
      <w:pPr>
        <w:ind w:left="1260" w:hanging="720"/>
      </w:pPr>
      <w:rPr>
        <w:rFonts w:eastAsia="Times New Roman" w:hint="default"/>
        <w:sz w:val="24"/>
      </w:rPr>
    </w:lvl>
    <w:lvl w:ilvl="3">
      <w:start w:val="1"/>
      <w:numFmt w:val="decimal"/>
      <w:lvlText w:val="%1.%2.%3.%4."/>
      <w:lvlJc w:val="left"/>
      <w:pPr>
        <w:ind w:left="1530" w:hanging="720"/>
      </w:pPr>
      <w:rPr>
        <w:rFonts w:eastAsia="Times New Roman" w:hint="default"/>
        <w:sz w:val="24"/>
      </w:rPr>
    </w:lvl>
    <w:lvl w:ilvl="4">
      <w:start w:val="1"/>
      <w:numFmt w:val="decimal"/>
      <w:lvlText w:val="%1.%2.%3.%4.%5."/>
      <w:lvlJc w:val="left"/>
      <w:pPr>
        <w:ind w:left="2160" w:hanging="1080"/>
      </w:pPr>
      <w:rPr>
        <w:rFonts w:eastAsia="Times New Roman" w:hint="default"/>
        <w:sz w:val="24"/>
      </w:rPr>
    </w:lvl>
    <w:lvl w:ilvl="5">
      <w:start w:val="1"/>
      <w:numFmt w:val="decimal"/>
      <w:lvlText w:val="%1.%2.%3.%4.%5.%6."/>
      <w:lvlJc w:val="left"/>
      <w:pPr>
        <w:ind w:left="2430" w:hanging="1080"/>
      </w:pPr>
      <w:rPr>
        <w:rFonts w:eastAsia="Times New Roman" w:hint="default"/>
        <w:sz w:val="24"/>
      </w:rPr>
    </w:lvl>
    <w:lvl w:ilvl="6">
      <w:start w:val="1"/>
      <w:numFmt w:val="decimal"/>
      <w:lvlText w:val="%1.%2.%3.%4.%5.%6.%7."/>
      <w:lvlJc w:val="left"/>
      <w:pPr>
        <w:ind w:left="2700" w:hanging="1080"/>
      </w:pPr>
      <w:rPr>
        <w:rFonts w:eastAsia="Times New Roman" w:hint="default"/>
        <w:sz w:val="24"/>
      </w:rPr>
    </w:lvl>
    <w:lvl w:ilvl="7">
      <w:start w:val="1"/>
      <w:numFmt w:val="decimal"/>
      <w:lvlText w:val="%1.%2.%3.%4.%5.%6.%7.%8."/>
      <w:lvlJc w:val="left"/>
      <w:pPr>
        <w:ind w:left="3330" w:hanging="1440"/>
      </w:pPr>
      <w:rPr>
        <w:rFonts w:eastAsia="Times New Roman" w:hint="default"/>
        <w:sz w:val="24"/>
      </w:rPr>
    </w:lvl>
    <w:lvl w:ilvl="8">
      <w:start w:val="1"/>
      <w:numFmt w:val="decimal"/>
      <w:lvlText w:val="%1.%2.%3.%4.%5.%6.%7.%8.%9."/>
      <w:lvlJc w:val="left"/>
      <w:pPr>
        <w:ind w:left="3600" w:hanging="1440"/>
      </w:pPr>
      <w:rPr>
        <w:rFonts w:eastAsia="Times New Roman" w:hint="default"/>
        <w:sz w:val="24"/>
      </w:rPr>
    </w:lvl>
  </w:abstractNum>
  <w:abstractNum w:abstractNumId="29">
    <w:nsid w:val="63F44EC2"/>
    <w:multiLevelType w:val="hybridMultilevel"/>
    <w:tmpl w:val="73ECA486"/>
    <w:lvl w:ilvl="0" w:tplc="5DA0409E">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0">
    <w:nsid w:val="68A54C55"/>
    <w:multiLevelType w:val="hybridMultilevel"/>
    <w:tmpl w:val="509E26D2"/>
    <w:lvl w:ilvl="0" w:tplc="FFFFFFFF">
      <w:start w:val="1"/>
      <w:numFmt w:val="russianLower"/>
      <w:lvlText w:val="%1)"/>
      <w:lvlJc w:val="left"/>
      <w:pPr>
        <w:tabs>
          <w:tab w:val="num" w:pos="1980"/>
        </w:tabs>
        <w:ind w:left="198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1">
    <w:nsid w:val="6B1731FC"/>
    <w:multiLevelType w:val="hybridMultilevel"/>
    <w:tmpl w:val="A97445FE"/>
    <w:lvl w:ilvl="0" w:tplc="E6A28BB2">
      <w:start w:val="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E5147"/>
    <w:multiLevelType w:val="multilevel"/>
    <w:tmpl w:val="C13485EC"/>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nsid w:val="745A7F68"/>
    <w:multiLevelType w:val="hybridMultilevel"/>
    <w:tmpl w:val="028CFFF2"/>
    <w:lvl w:ilvl="0" w:tplc="0419000F">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4">
    <w:nsid w:val="76834B22"/>
    <w:multiLevelType w:val="hybridMultilevel"/>
    <w:tmpl w:val="7E143E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1E321E"/>
    <w:multiLevelType w:val="singleLevel"/>
    <w:tmpl w:val="E1C614FA"/>
    <w:lvl w:ilvl="0">
      <w:start w:val="3"/>
      <w:numFmt w:val="decimal"/>
      <w:lvlText w:val="8.%1."/>
      <w:legacy w:legacy="1" w:legacySpace="0" w:legacyIndent="413"/>
      <w:lvlJc w:val="left"/>
      <w:rPr>
        <w:rFonts w:ascii="Times New Roman" w:hAnsi="Times New Roman" w:cs="Times New Roman" w:hint="default"/>
      </w:rPr>
    </w:lvl>
  </w:abstractNum>
  <w:abstractNum w:abstractNumId="36">
    <w:nsid w:val="7A322153"/>
    <w:multiLevelType w:val="singleLevel"/>
    <w:tmpl w:val="2E829CF0"/>
    <w:lvl w:ilvl="0">
      <w:start w:val="1"/>
      <w:numFmt w:val="decimal"/>
      <w:lvlText w:val="4.1.%1."/>
      <w:legacy w:legacy="1" w:legacySpace="0" w:legacyIndent="600"/>
      <w:lvlJc w:val="left"/>
      <w:rPr>
        <w:rFonts w:ascii="Times New Roman" w:hAnsi="Times New Roman" w:cs="Times New Roman" w:hint="default"/>
      </w:rPr>
    </w:lvl>
  </w:abstractNum>
  <w:abstractNum w:abstractNumId="37">
    <w:nsid w:val="7B361124"/>
    <w:multiLevelType w:val="hybridMultilevel"/>
    <w:tmpl w:val="F9D61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3D579C"/>
    <w:multiLevelType w:val="singleLevel"/>
    <w:tmpl w:val="65A613D8"/>
    <w:lvl w:ilvl="0">
      <w:start w:val="2"/>
      <w:numFmt w:val="decimal"/>
      <w:lvlText w:val="10.3.%1."/>
      <w:legacy w:legacy="1" w:legacySpace="0" w:legacyIndent="696"/>
      <w:lvlJc w:val="left"/>
      <w:rPr>
        <w:rFonts w:ascii="Times New Roman" w:hAnsi="Times New Roman" w:cs="Times New Roman" w:hint="default"/>
      </w:rPr>
    </w:lvl>
  </w:abstractNum>
  <w:num w:numId="1">
    <w:abstractNumId w:val="26"/>
  </w:num>
  <w:num w:numId="2">
    <w:abstractNumId w:val="30"/>
  </w:num>
  <w:num w:numId="3">
    <w:abstractNumId w:val="19"/>
  </w:num>
  <w:num w:numId="4">
    <w:abstractNumId w:val="22"/>
  </w:num>
  <w:num w:numId="5">
    <w:abstractNumId w:val="33"/>
  </w:num>
  <w:num w:numId="6">
    <w:abstractNumId w:val="15"/>
  </w:num>
  <w:num w:numId="7">
    <w:abstractNumId w:val="25"/>
  </w:num>
  <w:num w:numId="8">
    <w:abstractNumId w:val="7"/>
  </w:num>
  <w:num w:numId="9">
    <w:abstractNumId w:val="10"/>
  </w:num>
  <w:num w:numId="10">
    <w:abstractNumId w:val="37"/>
  </w:num>
  <w:num w:numId="11">
    <w:abstractNumId w:val="29"/>
  </w:num>
  <w:num w:numId="12">
    <w:abstractNumId w:val="0"/>
  </w:num>
  <w:num w:numId="13">
    <w:abstractNumId w:val="9"/>
  </w:num>
  <w:num w:numId="14">
    <w:abstractNumId w:val="2"/>
  </w:num>
  <w:num w:numId="15">
    <w:abstractNumId w:val="11"/>
  </w:num>
  <w:num w:numId="16">
    <w:abstractNumId w:val="36"/>
  </w:num>
  <w:num w:numId="17">
    <w:abstractNumId w:val="4"/>
  </w:num>
  <w:num w:numId="18">
    <w:abstractNumId w:val="6"/>
  </w:num>
  <w:num w:numId="19">
    <w:abstractNumId w:val="13"/>
  </w:num>
  <w:num w:numId="20">
    <w:abstractNumId w:val="20"/>
  </w:num>
  <w:num w:numId="21">
    <w:abstractNumId w:val="35"/>
  </w:num>
  <w:num w:numId="22">
    <w:abstractNumId w:val="5"/>
  </w:num>
  <w:num w:numId="23">
    <w:abstractNumId w:val="3"/>
  </w:num>
  <w:num w:numId="24">
    <w:abstractNumId w:val="38"/>
  </w:num>
  <w:num w:numId="25">
    <w:abstractNumId w:val="18"/>
  </w:num>
  <w:num w:numId="26">
    <w:abstractNumId w:val="23"/>
  </w:num>
  <w:num w:numId="27">
    <w:abstractNumId w:val="14"/>
  </w:num>
  <w:num w:numId="28">
    <w:abstractNumId w:val="12"/>
  </w:num>
  <w:num w:numId="29">
    <w:abstractNumId w:val="27"/>
  </w:num>
  <w:num w:numId="30">
    <w:abstractNumId w:val="1"/>
  </w:num>
  <w:num w:numId="31">
    <w:abstractNumId w:val="8"/>
  </w:num>
  <w:num w:numId="32">
    <w:abstractNumId w:val="21"/>
  </w:num>
  <w:num w:numId="33">
    <w:abstractNumId w:val="28"/>
  </w:num>
  <w:num w:numId="34">
    <w:abstractNumId w:val="31"/>
  </w:num>
  <w:num w:numId="35">
    <w:abstractNumId w:val="32"/>
  </w:num>
  <w:num w:numId="36">
    <w:abstractNumId w:val="34"/>
  </w:num>
  <w:num w:numId="37">
    <w:abstractNumId w:val="24"/>
  </w:num>
  <w:num w:numId="38">
    <w:abstractNumId w:val="1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982BA4"/>
    <w:rsid w:val="00000CCA"/>
    <w:rsid w:val="000039C1"/>
    <w:rsid w:val="00004F78"/>
    <w:rsid w:val="00012CCA"/>
    <w:rsid w:val="00015E1C"/>
    <w:rsid w:val="00020EC2"/>
    <w:rsid w:val="00037C86"/>
    <w:rsid w:val="0004528F"/>
    <w:rsid w:val="00046C81"/>
    <w:rsid w:val="0005137B"/>
    <w:rsid w:val="0005327E"/>
    <w:rsid w:val="00055290"/>
    <w:rsid w:val="0005704D"/>
    <w:rsid w:val="0006016D"/>
    <w:rsid w:val="00061958"/>
    <w:rsid w:val="00063438"/>
    <w:rsid w:val="00063DC7"/>
    <w:rsid w:val="0007581A"/>
    <w:rsid w:val="00076F86"/>
    <w:rsid w:val="00076FBD"/>
    <w:rsid w:val="00081EC1"/>
    <w:rsid w:val="00082225"/>
    <w:rsid w:val="00082F85"/>
    <w:rsid w:val="00085A19"/>
    <w:rsid w:val="00086284"/>
    <w:rsid w:val="00086840"/>
    <w:rsid w:val="000932B9"/>
    <w:rsid w:val="0009732C"/>
    <w:rsid w:val="000A19EA"/>
    <w:rsid w:val="000A3F4E"/>
    <w:rsid w:val="000A4DE8"/>
    <w:rsid w:val="000B0EDA"/>
    <w:rsid w:val="000B2F43"/>
    <w:rsid w:val="000C1573"/>
    <w:rsid w:val="000C7389"/>
    <w:rsid w:val="000D256F"/>
    <w:rsid w:val="000E1CBA"/>
    <w:rsid w:val="000E4D63"/>
    <w:rsid w:val="000E58AE"/>
    <w:rsid w:val="000E6B64"/>
    <w:rsid w:val="000E7D30"/>
    <w:rsid w:val="000F1F0B"/>
    <w:rsid w:val="000F2772"/>
    <w:rsid w:val="000F2826"/>
    <w:rsid w:val="000F776E"/>
    <w:rsid w:val="001051C4"/>
    <w:rsid w:val="00107C54"/>
    <w:rsid w:val="001102C2"/>
    <w:rsid w:val="00111455"/>
    <w:rsid w:val="00112524"/>
    <w:rsid w:val="00113C2F"/>
    <w:rsid w:val="00114A99"/>
    <w:rsid w:val="00121644"/>
    <w:rsid w:val="0012288C"/>
    <w:rsid w:val="00123CD4"/>
    <w:rsid w:val="001242C6"/>
    <w:rsid w:val="00124583"/>
    <w:rsid w:val="001311C3"/>
    <w:rsid w:val="001321F2"/>
    <w:rsid w:val="00134285"/>
    <w:rsid w:val="00140645"/>
    <w:rsid w:val="001430DD"/>
    <w:rsid w:val="00145952"/>
    <w:rsid w:val="0014622F"/>
    <w:rsid w:val="00146393"/>
    <w:rsid w:val="001611D6"/>
    <w:rsid w:val="00162B44"/>
    <w:rsid w:val="00175C57"/>
    <w:rsid w:val="001773C2"/>
    <w:rsid w:val="00181B2D"/>
    <w:rsid w:val="001828A2"/>
    <w:rsid w:val="00183883"/>
    <w:rsid w:val="0018420C"/>
    <w:rsid w:val="0019321A"/>
    <w:rsid w:val="001942C0"/>
    <w:rsid w:val="001951DD"/>
    <w:rsid w:val="001A1867"/>
    <w:rsid w:val="001A3745"/>
    <w:rsid w:val="001B07DF"/>
    <w:rsid w:val="001B1335"/>
    <w:rsid w:val="001B1DE1"/>
    <w:rsid w:val="001B3762"/>
    <w:rsid w:val="001B3B18"/>
    <w:rsid w:val="001B66A3"/>
    <w:rsid w:val="001B7D99"/>
    <w:rsid w:val="001C7B73"/>
    <w:rsid w:val="001D137B"/>
    <w:rsid w:val="001D184B"/>
    <w:rsid w:val="001D28AF"/>
    <w:rsid w:val="001D5608"/>
    <w:rsid w:val="001E0E2E"/>
    <w:rsid w:val="001E30A9"/>
    <w:rsid w:val="001E577D"/>
    <w:rsid w:val="001F1C02"/>
    <w:rsid w:val="001F2B6A"/>
    <w:rsid w:val="001F4C9F"/>
    <w:rsid w:val="00203E9A"/>
    <w:rsid w:val="00204EAE"/>
    <w:rsid w:val="002062FE"/>
    <w:rsid w:val="00212404"/>
    <w:rsid w:val="002140BB"/>
    <w:rsid w:val="00220AC0"/>
    <w:rsid w:val="00230300"/>
    <w:rsid w:val="00231C1C"/>
    <w:rsid w:val="0023386A"/>
    <w:rsid w:val="002357B4"/>
    <w:rsid w:val="0023728B"/>
    <w:rsid w:val="00237889"/>
    <w:rsid w:val="0024181F"/>
    <w:rsid w:val="002432EE"/>
    <w:rsid w:val="002508B1"/>
    <w:rsid w:val="00251C09"/>
    <w:rsid w:val="0025200E"/>
    <w:rsid w:val="00255818"/>
    <w:rsid w:val="00256B3E"/>
    <w:rsid w:val="002626EC"/>
    <w:rsid w:val="00265ADF"/>
    <w:rsid w:val="00267831"/>
    <w:rsid w:val="00274D39"/>
    <w:rsid w:val="00276008"/>
    <w:rsid w:val="002826B6"/>
    <w:rsid w:val="00287926"/>
    <w:rsid w:val="00287E3C"/>
    <w:rsid w:val="00291DC1"/>
    <w:rsid w:val="0029713D"/>
    <w:rsid w:val="002976DB"/>
    <w:rsid w:val="002A2E62"/>
    <w:rsid w:val="002A499A"/>
    <w:rsid w:val="002A5392"/>
    <w:rsid w:val="002A7D72"/>
    <w:rsid w:val="002B01F7"/>
    <w:rsid w:val="002B4642"/>
    <w:rsid w:val="002B4B29"/>
    <w:rsid w:val="002B4EBD"/>
    <w:rsid w:val="002B5757"/>
    <w:rsid w:val="002B6DB7"/>
    <w:rsid w:val="002C1437"/>
    <w:rsid w:val="002C16B6"/>
    <w:rsid w:val="002C53BE"/>
    <w:rsid w:val="002D4FC5"/>
    <w:rsid w:val="002E09B9"/>
    <w:rsid w:val="002E6A93"/>
    <w:rsid w:val="002F0608"/>
    <w:rsid w:val="002F1F78"/>
    <w:rsid w:val="0030067F"/>
    <w:rsid w:val="00301D66"/>
    <w:rsid w:val="00303423"/>
    <w:rsid w:val="00304060"/>
    <w:rsid w:val="003061F4"/>
    <w:rsid w:val="0031764D"/>
    <w:rsid w:val="0032010B"/>
    <w:rsid w:val="00320976"/>
    <w:rsid w:val="00323FD2"/>
    <w:rsid w:val="003302AD"/>
    <w:rsid w:val="003353F4"/>
    <w:rsid w:val="00340BEC"/>
    <w:rsid w:val="0034387A"/>
    <w:rsid w:val="00344EC5"/>
    <w:rsid w:val="00344EC7"/>
    <w:rsid w:val="00347DCA"/>
    <w:rsid w:val="00351A64"/>
    <w:rsid w:val="00351F03"/>
    <w:rsid w:val="003568BE"/>
    <w:rsid w:val="00360410"/>
    <w:rsid w:val="00366ACB"/>
    <w:rsid w:val="003677D0"/>
    <w:rsid w:val="0037008B"/>
    <w:rsid w:val="00371429"/>
    <w:rsid w:val="00374574"/>
    <w:rsid w:val="003855B6"/>
    <w:rsid w:val="00385BA8"/>
    <w:rsid w:val="00385C1B"/>
    <w:rsid w:val="00386F1E"/>
    <w:rsid w:val="00387DE7"/>
    <w:rsid w:val="00391D0F"/>
    <w:rsid w:val="0039789D"/>
    <w:rsid w:val="003A4B8E"/>
    <w:rsid w:val="003B50DA"/>
    <w:rsid w:val="003C0D50"/>
    <w:rsid w:val="003C13FD"/>
    <w:rsid w:val="003C3A93"/>
    <w:rsid w:val="003C4308"/>
    <w:rsid w:val="003C5D31"/>
    <w:rsid w:val="003C712C"/>
    <w:rsid w:val="003C7805"/>
    <w:rsid w:val="003C7C7C"/>
    <w:rsid w:val="003D21F3"/>
    <w:rsid w:val="003D49D3"/>
    <w:rsid w:val="003D4C0B"/>
    <w:rsid w:val="003D517A"/>
    <w:rsid w:val="003F1053"/>
    <w:rsid w:val="003F2201"/>
    <w:rsid w:val="003F2DF8"/>
    <w:rsid w:val="003F7884"/>
    <w:rsid w:val="00406DFE"/>
    <w:rsid w:val="004137C4"/>
    <w:rsid w:val="00413903"/>
    <w:rsid w:val="004144D2"/>
    <w:rsid w:val="00414C14"/>
    <w:rsid w:val="00414E86"/>
    <w:rsid w:val="00416B90"/>
    <w:rsid w:val="004238F0"/>
    <w:rsid w:val="00423C9E"/>
    <w:rsid w:val="00426C7A"/>
    <w:rsid w:val="00432DA9"/>
    <w:rsid w:val="00432F1F"/>
    <w:rsid w:val="00434FA0"/>
    <w:rsid w:val="00435057"/>
    <w:rsid w:val="0043780C"/>
    <w:rsid w:val="0044087A"/>
    <w:rsid w:val="00447AEA"/>
    <w:rsid w:val="00463904"/>
    <w:rsid w:val="00464C82"/>
    <w:rsid w:val="00466EEF"/>
    <w:rsid w:val="00467634"/>
    <w:rsid w:val="00472B21"/>
    <w:rsid w:val="004751FA"/>
    <w:rsid w:val="004821A7"/>
    <w:rsid w:val="00482CF9"/>
    <w:rsid w:val="00482E19"/>
    <w:rsid w:val="004917FD"/>
    <w:rsid w:val="004920AA"/>
    <w:rsid w:val="00494C62"/>
    <w:rsid w:val="00495188"/>
    <w:rsid w:val="004A23D1"/>
    <w:rsid w:val="004B0502"/>
    <w:rsid w:val="004B3E60"/>
    <w:rsid w:val="004C06C0"/>
    <w:rsid w:val="004C69F9"/>
    <w:rsid w:val="004D4537"/>
    <w:rsid w:val="004E094B"/>
    <w:rsid w:val="004E6A15"/>
    <w:rsid w:val="004F1622"/>
    <w:rsid w:val="004F2BBA"/>
    <w:rsid w:val="004F4217"/>
    <w:rsid w:val="004F473C"/>
    <w:rsid w:val="004F58BE"/>
    <w:rsid w:val="00500212"/>
    <w:rsid w:val="0050127C"/>
    <w:rsid w:val="005049A0"/>
    <w:rsid w:val="0050508B"/>
    <w:rsid w:val="0051274D"/>
    <w:rsid w:val="0051432A"/>
    <w:rsid w:val="005156D5"/>
    <w:rsid w:val="00521020"/>
    <w:rsid w:val="005221DB"/>
    <w:rsid w:val="00525F3C"/>
    <w:rsid w:val="005262B6"/>
    <w:rsid w:val="00526E5C"/>
    <w:rsid w:val="00527CCE"/>
    <w:rsid w:val="00527CFB"/>
    <w:rsid w:val="00535D6C"/>
    <w:rsid w:val="005361D4"/>
    <w:rsid w:val="00537744"/>
    <w:rsid w:val="00542972"/>
    <w:rsid w:val="0054601B"/>
    <w:rsid w:val="00551531"/>
    <w:rsid w:val="00552D2E"/>
    <w:rsid w:val="005532A7"/>
    <w:rsid w:val="005573D2"/>
    <w:rsid w:val="00564948"/>
    <w:rsid w:val="0058477D"/>
    <w:rsid w:val="00584C95"/>
    <w:rsid w:val="005862DA"/>
    <w:rsid w:val="005904C4"/>
    <w:rsid w:val="00594B92"/>
    <w:rsid w:val="00594D45"/>
    <w:rsid w:val="005955DB"/>
    <w:rsid w:val="005A55B9"/>
    <w:rsid w:val="005B2FDA"/>
    <w:rsid w:val="005B54D3"/>
    <w:rsid w:val="005C1250"/>
    <w:rsid w:val="005C33F1"/>
    <w:rsid w:val="005C3CF9"/>
    <w:rsid w:val="005C4FEE"/>
    <w:rsid w:val="005C5C9F"/>
    <w:rsid w:val="005D00FD"/>
    <w:rsid w:val="005D1DEC"/>
    <w:rsid w:val="005D2630"/>
    <w:rsid w:val="005D34BC"/>
    <w:rsid w:val="005D4719"/>
    <w:rsid w:val="005D50E3"/>
    <w:rsid w:val="005D6608"/>
    <w:rsid w:val="005D7E03"/>
    <w:rsid w:val="005E30C2"/>
    <w:rsid w:val="005E7735"/>
    <w:rsid w:val="005E7935"/>
    <w:rsid w:val="005F03D4"/>
    <w:rsid w:val="005F360C"/>
    <w:rsid w:val="00613511"/>
    <w:rsid w:val="00613962"/>
    <w:rsid w:val="00616055"/>
    <w:rsid w:val="006160FB"/>
    <w:rsid w:val="00622BA7"/>
    <w:rsid w:val="00624500"/>
    <w:rsid w:val="00625D5B"/>
    <w:rsid w:val="00626D35"/>
    <w:rsid w:val="006404A7"/>
    <w:rsid w:val="00647AB6"/>
    <w:rsid w:val="00647BCA"/>
    <w:rsid w:val="00652172"/>
    <w:rsid w:val="006524B4"/>
    <w:rsid w:val="0065354A"/>
    <w:rsid w:val="00655FB7"/>
    <w:rsid w:val="00656EAD"/>
    <w:rsid w:val="00660C0E"/>
    <w:rsid w:val="0066181C"/>
    <w:rsid w:val="00662A3D"/>
    <w:rsid w:val="00664EB3"/>
    <w:rsid w:val="006731A5"/>
    <w:rsid w:val="006732D5"/>
    <w:rsid w:val="00674F6D"/>
    <w:rsid w:val="00682C70"/>
    <w:rsid w:val="00687B0C"/>
    <w:rsid w:val="00691450"/>
    <w:rsid w:val="006939D3"/>
    <w:rsid w:val="0069496F"/>
    <w:rsid w:val="006A00D2"/>
    <w:rsid w:val="006A3430"/>
    <w:rsid w:val="006A6A4F"/>
    <w:rsid w:val="006A78AE"/>
    <w:rsid w:val="006B0988"/>
    <w:rsid w:val="006B2123"/>
    <w:rsid w:val="006B692F"/>
    <w:rsid w:val="006B7B60"/>
    <w:rsid w:val="006C319C"/>
    <w:rsid w:val="006C396E"/>
    <w:rsid w:val="006C5D62"/>
    <w:rsid w:val="006D3E90"/>
    <w:rsid w:val="006E65FC"/>
    <w:rsid w:val="006F0EB2"/>
    <w:rsid w:val="006F5D34"/>
    <w:rsid w:val="006F7B71"/>
    <w:rsid w:val="00707271"/>
    <w:rsid w:val="007074F2"/>
    <w:rsid w:val="007204C7"/>
    <w:rsid w:val="0072391B"/>
    <w:rsid w:val="00732184"/>
    <w:rsid w:val="007333C5"/>
    <w:rsid w:val="00734F97"/>
    <w:rsid w:val="00737CAE"/>
    <w:rsid w:val="0074075B"/>
    <w:rsid w:val="00741979"/>
    <w:rsid w:val="00742B8E"/>
    <w:rsid w:val="007458E6"/>
    <w:rsid w:val="00746C45"/>
    <w:rsid w:val="0075660F"/>
    <w:rsid w:val="00756A0A"/>
    <w:rsid w:val="00756A4A"/>
    <w:rsid w:val="00756E7D"/>
    <w:rsid w:val="007750A4"/>
    <w:rsid w:val="0078653F"/>
    <w:rsid w:val="00792303"/>
    <w:rsid w:val="00792A47"/>
    <w:rsid w:val="007974DB"/>
    <w:rsid w:val="0079783B"/>
    <w:rsid w:val="007A35C7"/>
    <w:rsid w:val="007A69F1"/>
    <w:rsid w:val="007B19C2"/>
    <w:rsid w:val="007B1E24"/>
    <w:rsid w:val="007B35DD"/>
    <w:rsid w:val="007C7C8F"/>
    <w:rsid w:val="007D59F5"/>
    <w:rsid w:val="007E04A4"/>
    <w:rsid w:val="007E2455"/>
    <w:rsid w:val="007E4807"/>
    <w:rsid w:val="007E48EF"/>
    <w:rsid w:val="007E5ED6"/>
    <w:rsid w:val="007F021B"/>
    <w:rsid w:val="007F4116"/>
    <w:rsid w:val="007F41E6"/>
    <w:rsid w:val="00804179"/>
    <w:rsid w:val="00804BD2"/>
    <w:rsid w:val="00805A00"/>
    <w:rsid w:val="008062C0"/>
    <w:rsid w:val="00807A24"/>
    <w:rsid w:val="008108EA"/>
    <w:rsid w:val="0082198C"/>
    <w:rsid w:val="0082222A"/>
    <w:rsid w:val="008231F9"/>
    <w:rsid w:val="00830B70"/>
    <w:rsid w:val="00831A78"/>
    <w:rsid w:val="00835F42"/>
    <w:rsid w:val="008422CD"/>
    <w:rsid w:val="00850418"/>
    <w:rsid w:val="00860ED2"/>
    <w:rsid w:val="00862430"/>
    <w:rsid w:val="00862577"/>
    <w:rsid w:val="00864002"/>
    <w:rsid w:val="008708A7"/>
    <w:rsid w:val="00872767"/>
    <w:rsid w:val="008735CF"/>
    <w:rsid w:val="008743AF"/>
    <w:rsid w:val="00876159"/>
    <w:rsid w:val="00877611"/>
    <w:rsid w:val="00880135"/>
    <w:rsid w:val="00880CC4"/>
    <w:rsid w:val="0088140D"/>
    <w:rsid w:val="0088185C"/>
    <w:rsid w:val="008871B7"/>
    <w:rsid w:val="008872B6"/>
    <w:rsid w:val="00892013"/>
    <w:rsid w:val="008A1DAE"/>
    <w:rsid w:val="008A487A"/>
    <w:rsid w:val="008A63EE"/>
    <w:rsid w:val="008B0389"/>
    <w:rsid w:val="008B09D7"/>
    <w:rsid w:val="008C5507"/>
    <w:rsid w:val="008C677F"/>
    <w:rsid w:val="008D1F03"/>
    <w:rsid w:val="008D26D3"/>
    <w:rsid w:val="008E036F"/>
    <w:rsid w:val="008F6732"/>
    <w:rsid w:val="008F7E4E"/>
    <w:rsid w:val="00905098"/>
    <w:rsid w:val="00910166"/>
    <w:rsid w:val="009144CC"/>
    <w:rsid w:val="00917C43"/>
    <w:rsid w:val="0092119E"/>
    <w:rsid w:val="00921610"/>
    <w:rsid w:val="00921A0D"/>
    <w:rsid w:val="00921D9F"/>
    <w:rsid w:val="00924B55"/>
    <w:rsid w:val="00925199"/>
    <w:rsid w:val="009302DD"/>
    <w:rsid w:val="00930764"/>
    <w:rsid w:val="00933341"/>
    <w:rsid w:val="009400C8"/>
    <w:rsid w:val="00940366"/>
    <w:rsid w:val="00941575"/>
    <w:rsid w:val="00942E79"/>
    <w:rsid w:val="00945CAB"/>
    <w:rsid w:val="009546A8"/>
    <w:rsid w:val="00961149"/>
    <w:rsid w:val="0096274E"/>
    <w:rsid w:val="00964E6D"/>
    <w:rsid w:val="00967572"/>
    <w:rsid w:val="00967C9F"/>
    <w:rsid w:val="009708B5"/>
    <w:rsid w:val="009734A2"/>
    <w:rsid w:val="009740BE"/>
    <w:rsid w:val="0097694F"/>
    <w:rsid w:val="00982BA4"/>
    <w:rsid w:val="00983914"/>
    <w:rsid w:val="00986B5D"/>
    <w:rsid w:val="00986C5E"/>
    <w:rsid w:val="00991BAD"/>
    <w:rsid w:val="00996477"/>
    <w:rsid w:val="009964A0"/>
    <w:rsid w:val="009972C7"/>
    <w:rsid w:val="009A47F7"/>
    <w:rsid w:val="009B5476"/>
    <w:rsid w:val="009B6EDD"/>
    <w:rsid w:val="009C1BBF"/>
    <w:rsid w:val="009C3EEF"/>
    <w:rsid w:val="009D206C"/>
    <w:rsid w:val="009D3A29"/>
    <w:rsid w:val="009E0E6F"/>
    <w:rsid w:val="009E13B5"/>
    <w:rsid w:val="009E15C5"/>
    <w:rsid w:val="009E6F62"/>
    <w:rsid w:val="009F4D2B"/>
    <w:rsid w:val="009F6945"/>
    <w:rsid w:val="00A00B95"/>
    <w:rsid w:val="00A02224"/>
    <w:rsid w:val="00A03505"/>
    <w:rsid w:val="00A05281"/>
    <w:rsid w:val="00A054D3"/>
    <w:rsid w:val="00A07090"/>
    <w:rsid w:val="00A101F7"/>
    <w:rsid w:val="00A10E53"/>
    <w:rsid w:val="00A134AB"/>
    <w:rsid w:val="00A1354A"/>
    <w:rsid w:val="00A14059"/>
    <w:rsid w:val="00A2013B"/>
    <w:rsid w:val="00A213FD"/>
    <w:rsid w:val="00A2149C"/>
    <w:rsid w:val="00A232D8"/>
    <w:rsid w:val="00A31806"/>
    <w:rsid w:val="00A3196B"/>
    <w:rsid w:val="00A31C4E"/>
    <w:rsid w:val="00A3413D"/>
    <w:rsid w:val="00A41EC2"/>
    <w:rsid w:val="00A44329"/>
    <w:rsid w:val="00A46289"/>
    <w:rsid w:val="00A46B59"/>
    <w:rsid w:val="00A51DC8"/>
    <w:rsid w:val="00A67955"/>
    <w:rsid w:val="00A73C62"/>
    <w:rsid w:val="00A7595D"/>
    <w:rsid w:val="00A7605F"/>
    <w:rsid w:val="00A82CB6"/>
    <w:rsid w:val="00A84A5C"/>
    <w:rsid w:val="00A869DC"/>
    <w:rsid w:val="00A86C94"/>
    <w:rsid w:val="00A87920"/>
    <w:rsid w:val="00A901D1"/>
    <w:rsid w:val="00A91D2A"/>
    <w:rsid w:val="00A924E5"/>
    <w:rsid w:val="00AA2194"/>
    <w:rsid w:val="00AB19C5"/>
    <w:rsid w:val="00AB3399"/>
    <w:rsid w:val="00AB5E98"/>
    <w:rsid w:val="00AC305E"/>
    <w:rsid w:val="00AC45FC"/>
    <w:rsid w:val="00AC4E8A"/>
    <w:rsid w:val="00AD7A40"/>
    <w:rsid w:val="00AE584C"/>
    <w:rsid w:val="00AF0780"/>
    <w:rsid w:val="00AF5724"/>
    <w:rsid w:val="00B021D3"/>
    <w:rsid w:val="00B022F4"/>
    <w:rsid w:val="00B06232"/>
    <w:rsid w:val="00B06E9D"/>
    <w:rsid w:val="00B07451"/>
    <w:rsid w:val="00B10506"/>
    <w:rsid w:val="00B11EAB"/>
    <w:rsid w:val="00B12965"/>
    <w:rsid w:val="00B21242"/>
    <w:rsid w:val="00B30DD0"/>
    <w:rsid w:val="00B33A11"/>
    <w:rsid w:val="00B354C3"/>
    <w:rsid w:val="00B35F28"/>
    <w:rsid w:val="00B37DC8"/>
    <w:rsid w:val="00B401FA"/>
    <w:rsid w:val="00B45797"/>
    <w:rsid w:val="00B45B61"/>
    <w:rsid w:val="00B45D11"/>
    <w:rsid w:val="00B461AB"/>
    <w:rsid w:val="00B46900"/>
    <w:rsid w:val="00B47CD7"/>
    <w:rsid w:val="00B47D29"/>
    <w:rsid w:val="00B50AC4"/>
    <w:rsid w:val="00B5200B"/>
    <w:rsid w:val="00B53FA2"/>
    <w:rsid w:val="00B547A8"/>
    <w:rsid w:val="00B54979"/>
    <w:rsid w:val="00B61763"/>
    <w:rsid w:val="00B634CD"/>
    <w:rsid w:val="00B77BB6"/>
    <w:rsid w:val="00B818DF"/>
    <w:rsid w:val="00B867A8"/>
    <w:rsid w:val="00B8786C"/>
    <w:rsid w:val="00B90A68"/>
    <w:rsid w:val="00B92150"/>
    <w:rsid w:val="00B942FA"/>
    <w:rsid w:val="00B9732E"/>
    <w:rsid w:val="00BB4114"/>
    <w:rsid w:val="00BB48D4"/>
    <w:rsid w:val="00BC12E0"/>
    <w:rsid w:val="00BC2C06"/>
    <w:rsid w:val="00BD4565"/>
    <w:rsid w:val="00BD6425"/>
    <w:rsid w:val="00BE3A29"/>
    <w:rsid w:val="00BF18EC"/>
    <w:rsid w:val="00BF3009"/>
    <w:rsid w:val="00C006E4"/>
    <w:rsid w:val="00C02C65"/>
    <w:rsid w:val="00C15639"/>
    <w:rsid w:val="00C20C14"/>
    <w:rsid w:val="00C22228"/>
    <w:rsid w:val="00C25261"/>
    <w:rsid w:val="00C35725"/>
    <w:rsid w:val="00C36438"/>
    <w:rsid w:val="00C36D36"/>
    <w:rsid w:val="00C37FC6"/>
    <w:rsid w:val="00C455B5"/>
    <w:rsid w:val="00C6020F"/>
    <w:rsid w:val="00C622A0"/>
    <w:rsid w:val="00C631CF"/>
    <w:rsid w:val="00C65CE2"/>
    <w:rsid w:val="00C65E1A"/>
    <w:rsid w:val="00C826B3"/>
    <w:rsid w:val="00C87801"/>
    <w:rsid w:val="00C911B2"/>
    <w:rsid w:val="00C93BE5"/>
    <w:rsid w:val="00C96A1B"/>
    <w:rsid w:val="00CB1D11"/>
    <w:rsid w:val="00CC0247"/>
    <w:rsid w:val="00CC21FD"/>
    <w:rsid w:val="00CC38CD"/>
    <w:rsid w:val="00CC7172"/>
    <w:rsid w:val="00CD1B4C"/>
    <w:rsid w:val="00CD3FEA"/>
    <w:rsid w:val="00CD403D"/>
    <w:rsid w:val="00CD651B"/>
    <w:rsid w:val="00CD6E71"/>
    <w:rsid w:val="00CE0B1F"/>
    <w:rsid w:val="00CE1D32"/>
    <w:rsid w:val="00CE2EF4"/>
    <w:rsid w:val="00CE36FB"/>
    <w:rsid w:val="00CF4440"/>
    <w:rsid w:val="00D00E12"/>
    <w:rsid w:val="00D00E99"/>
    <w:rsid w:val="00D03C32"/>
    <w:rsid w:val="00D11A84"/>
    <w:rsid w:val="00D15820"/>
    <w:rsid w:val="00D15FFA"/>
    <w:rsid w:val="00D251F2"/>
    <w:rsid w:val="00D2555B"/>
    <w:rsid w:val="00D31DEA"/>
    <w:rsid w:val="00D33B72"/>
    <w:rsid w:val="00D36ADD"/>
    <w:rsid w:val="00D41B27"/>
    <w:rsid w:val="00D41CE6"/>
    <w:rsid w:val="00D44EEA"/>
    <w:rsid w:val="00D45910"/>
    <w:rsid w:val="00D46796"/>
    <w:rsid w:val="00D6098D"/>
    <w:rsid w:val="00D65E44"/>
    <w:rsid w:val="00D74B3A"/>
    <w:rsid w:val="00D77109"/>
    <w:rsid w:val="00D801AC"/>
    <w:rsid w:val="00D846B6"/>
    <w:rsid w:val="00D95259"/>
    <w:rsid w:val="00DA00E1"/>
    <w:rsid w:val="00DA4641"/>
    <w:rsid w:val="00DA4BE7"/>
    <w:rsid w:val="00DB30D3"/>
    <w:rsid w:val="00DB371F"/>
    <w:rsid w:val="00DB5661"/>
    <w:rsid w:val="00DB67F6"/>
    <w:rsid w:val="00DB6B99"/>
    <w:rsid w:val="00DC0AE7"/>
    <w:rsid w:val="00DC2C5B"/>
    <w:rsid w:val="00DC62CA"/>
    <w:rsid w:val="00DC6EEF"/>
    <w:rsid w:val="00DD22A9"/>
    <w:rsid w:val="00DD6736"/>
    <w:rsid w:val="00DE4ED3"/>
    <w:rsid w:val="00DE6109"/>
    <w:rsid w:val="00DF499F"/>
    <w:rsid w:val="00E00B67"/>
    <w:rsid w:val="00E00E33"/>
    <w:rsid w:val="00E04289"/>
    <w:rsid w:val="00E06A30"/>
    <w:rsid w:val="00E07268"/>
    <w:rsid w:val="00E07499"/>
    <w:rsid w:val="00E075F2"/>
    <w:rsid w:val="00E11218"/>
    <w:rsid w:val="00E2531A"/>
    <w:rsid w:val="00E2536B"/>
    <w:rsid w:val="00E26C4A"/>
    <w:rsid w:val="00E30396"/>
    <w:rsid w:val="00E337F4"/>
    <w:rsid w:val="00E34B00"/>
    <w:rsid w:val="00E419CE"/>
    <w:rsid w:val="00E42328"/>
    <w:rsid w:val="00E43DC1"/>
    <w:rsid w:val="00E46F42"/>
    <w:rsid w:val="00E53884"/>
    <w:rsid w:val="00E6151C"/>
    <w:rsid w:val="00E621E9"/>
    <w:rsid w:val="00E65010"/>
    <w:rsid w:val="00E66B0D"/>
    <w:rsid w:val="00E70781"/>
    <w:rsid w:val="00E73E91"/>
    <w:rsid w:val="00E74294"/>
    <w:rsid w:val="00E77B2B"/>
    <w:rsid w:val="00E846C6"/>
    <w:rsid w:val="00E84C5A"/>
    <w:rsid w:val="00E930C1"/>
    <w:rsid w:val="00E93884"/>
    <w:rsid w:val="00E948B0"/>
    <w:rsid w:val="00E96AA3"/>
    <w:rsid w:val="00E97A37"/>
    <w:rsid w:val="00EA1126"/>
    <w:rsid w:val="00EA4331"/>
    <w:rsid w:val="00EA675E"/>
    <w:rsid w:val="00EA7C5A"/>
    <w:rsid w:val="00EB01DD"/>
    <w:rsid w:val="00EB2367"/>
    <w:rsid w:val="00EB525D"/>
    <w:rsid w:val="00EB71E3"/>
    <w:rsid w:val="00EC00B9"/>
    <w:rsid w:val="00EE16B8"/>
    <w:rsid w:val="00EE4A17"/>
    <w:rsid w:val="00EE5786"/>
    <w:rsid w:val="00EF4FD9"/>
    <w:rsid w:val="00EF6F65"/>
    <w:rsid w:val="00F07F54"/>
    <w:rsid w:val="00F100CA"/>
    <w:rsid w:val="00F13A01"/>
    <w:rsid w:val="00F13E7C"/>
    <w:rsid w:val="00F140DB"/>
    <w:rsid w:val="00F20727"/>
    <w:rsid w:val="00F235B2"/>
    <w:rsid w:val="00F246E0"/>
    <w:rsid w:val="00F2674C"/>
    <w:rsid w:val="00F2759A"/>
    <w:rsid w:val="00F31518"/>
    <w:rsid w:val="00F361B8"/>
    <w:rsid w:val="00F46B2D"/>
    <w:rsid w:val="00F55453"/>
    <w:rsid w:val="00F560B5"/>
    <w:rsid w:val="00F60F8D"/>
    <w:rsid w:val="00F63F90"/>
    <w:rsid w:val="00F659AA"/>
    <w:rsid w:val="00F663D7"/>
    <w:rsid w:val="00F67C3B"/>
    <w:rsid w:val="00F70C3E"/>
    <w:rsid w:val="00F758C6"/>
    <w:rsid w:val="00F7639A"/>
    <w:rsid w:val="00F8047D"/>
    <w:rsid w:val="00F83B7C"/>
    <w:rsid w:val="00F841C3"/>
    <w:rsid w:val="00F84597"/>
    <w:rsid w:val="00F84BC1"/>
    <w:rsid w:val="00F84F9B"/>
    <w:rsid w:val="00F919FB"/>
    <w:rsid w:val="00FA10A3"/>
    <w:rsid w:val="00FA1107"/>
    <w:rsid w:val="00FA136E"/>
    <w:rsid w:val="00FA320A"/>
    <w:rsid w:val="00FA46AB"/>
    <w:rsid w:val="00FA52AA"/>
    <w:rsid w:val="00FA57BD"/>
    <w:rsid w:val="00FA6222"/>
    <w:rsid w:val="00FA7E39"/>
    <w:rsid w:val="00FB00E1"/>
    <w:rsid w:val="00FB6084"/>
    <w:rsid w:val="00FC1AE4"/>
    <w:rsid w:val="00FD4E33"/>
    <w:rsid w:val="00FD531E"/>
    <w:rsid w:val="00FD7659"/>
    <w:rsid w:val="00FE3C64"/>
    <w:rsid w:val="00FF0AF4"/>
    <w:rsid w:val="00FF1B64"/>
    <w:rsid w:val="00FF26AB"/>
    <w:rsid w:val="00FF43D3"/>
    <w:rsid w:val="00FF44A0"/>
    <w:rsid w:val="00FF5742"/>
    <w:rsid w:val="00FF5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4A"/>
    <w:rPr>
      <w:sz w:val="24"/>
      <w:szCs w:val="24"/>
    </w:rPr>
  </w:style>
  <w:style w:type="paragraph" w:styleId="1">
    <w:name w:val="heading 1"/>
    <w:basedOn w:val="a"/>
    <w:next w:val="a"/>
    <w:link w:val="10"/>
    <w:qFormat/>
    <w:rsid w:val="00982BA4"/>
    <w:pPr>
      <w:keepNext/>
      <w:jc w:val="center"/>
      <w:outlineLvl w:val="0"/>
    </w:pPr>
    <w:rPr>
      <w:b/>
      <w:sz w:val="28"/>
      <w:szCs w:val="20"/>
    </w:rPr>
  </w:style>
  <w:style w:type="paragraph" w:styleId="2">
    <w:name w:val="heading 2"/>
    <w:basedOn w:val="a"/>
    <w:next w:val="a"/>
    <w:qFormat/>
    <w:rsid w:val="00982BA4"/>
    <w:pPr>
      <w:keepNext/>
      <w:jc w:val="center"/>
      <w:outlineLvl w:val="1"/>
    </w:pPr>
    <w:rPr>
      <w:b/>
      <w:color w:val="000000"/>
      <w:szCs w:val="20"/>
    </w:rPr>
  </w:style>
  <w:style w:type="paragraph" w:styleId="3">
    <w:name w:val="heading 3"/>
    <w:basedOn w:val="a"/>
    <w:next w:val="a"/>
    <w:qFormat/>
    <w:rsid w:val="00982BA4"/>
    <w:pPr>
      <w:keepNext/>
      <w:spacing w:before="240" w:after="60"/>
      <w:outlineLvl w:val="2"/>
    </w:pPr>
    <w:rPr>
      <w:rFonts w:ascii="Arial" w:hAnsi="Arial" w:cs="Arial"/>
      <w:b/>
      <w:bCs/>
      <w:sz w:val="26"/>
      <w:szCs w:val="26"/>
    </w:rPr>
  </w:style>
  <w:style w:type="paragraph" w:styleId="4">
    <w:name w:val="heading 4"/>
    <w:basedOn w:val="a"/>
    <w:next w:val="a"/>
    <w:qFormat/>
    <w:rsid w:val="00982BA4"/>
    <w:pPr>
      <w:keepNext/>
      <w:spacing w:before="240" w:after="60"/>
      <w:outlineLvl w:val="3"/>
    </w:pPr>
    <w:rPr>
      <w:b/>
      <w:bCs/>
      <w:sz w:val="28"/>
      <w:szCs w:val="28"/>
    </w:rPr>
  </w:style>
  <w:style w:type="paragraph" w:styleId="7">
    <w:name w:val="heading 7"/>
    <w:basedOn w:val="a"/>
    <w:next w:val="a"/>
    <w:qFormat/>
    <w:rsid w:val="00982BA4"/>
    <w:pPr>
      <w:spacing w:before="240" w:after="60"/>
      <w:outlineLvl w:val="6"/>
    </w:pPr>
  </w:style>
  <w:style w:type="paragraph" w:styleId="8">
    <w:name w:val="heading 8"/>
    <w:basedOn w:val="a"/>
    <w:next w:val="a"/>
    <w:link w:val="80"/>
    <w:qFormat/>
    <w:rsid w:val="00982BA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BA4"/>
    <w:pPr>
      <w:widowControl w:val="0"/>
      <w:autoSpaceDE w:val="0"/>
      <w:autoSpaceDN w:val="0"/>
      <w:adjustRightInd w:val="0"/>
      <w:ind w:firstLine="720"/>
    </w:pPr>
    <w:rPr>
      <w:rFonts w:ascii="Arial" w:hAnsi="Arial" w:cs="Arial"/>
    </w:rPr>
  </w:style>
  <w:style w:type="paragraph" w:styleId="a3">
    <w:name w:val="Title"/>
    <w:basedOn w:val="a"/>
    <w:qFormat/>
    <w:rsid w:val="00982BA4"/>
    <w:pPr>
      <w:jc w:val="center"/>
    </w:pPr>
    <w:rPr>
      <w:b/>
      <w:bCs/>
      <w:sz w:val="40"/>
    </w:rPr>
  </w:style>
  <w:style w:type="paragraph" w:styleId="20">
    <w:name w:val="Body Text Indent 2"/>
    <w:basedOn w:val="a"/>
    <w:link w:val="21"/>
    <w:rsid w:val="00982BA4"/>
    <w:pPr>
      <w:spacing w:after="120" w:line="480" w:lineRule="auto"/>
      <w:ind w:left="283"/>
    </w:pPr>
  </w:style>
  <w:style w:type="character" w:styleId="a4">
    <w:name w:val="page number"/>
    <w:basedOn w:val="a0"/>
    <w:rsid w:val="00982BA4"/>
  </w:style>
  <w:style w:type="paragraph" w:styleId="30">
    <w:name w:val="Body Text Indent 3"/>
    <w:basedOn w:val="a"/>
    <w:rsid w:val="00982BA4"/>
    <w:pPr>
      <w:ind w:firstLine="540"/>
      <w:jc w:val="both"/>
    </w:pPr>
    <w:rPr>
      <w:sz w:val="28"/>
      <w:szCs w:val="26"/>
    </w:rPr>
  </w:style>
  <w:style w:type="paragraph" w:styleId="a5">
    <w:name w:val="Body Text"/>
    <w:basedOn w:val="a"/>
    <w:link w:val="a6"/>
    <w:rsid w:val="00982BA4"/>
    <w:pPr>
      <w:tabs>
        <w:tab w:val="num" w:pos="540"/>
      </w:tabs>
      <w:jc w:val="both"/>
    </w:pPr>
    <w:rPr>
      <w:b/>
      <w:bCs/>
      <w:sz w:val="26"/>
      <w:szCs w:val="26"/>
    </w:rPr>
  </w:style>
  <w:style w:type="paragraph" w:customStyle="1" w:styleId="ConsPlusTitle">
    <w:name w:val="ConsPlusTitle"/>
    <w:rsid w:val="00982BA4"/>
    <w:pPr>
      <w:widowControl w:val="0"/>
      <w:autoSpaceDE w:val="0"/>
      <w:autoSpaceDN w:val="0"/>
      <w:adjustRightInd w:val="0"/>
    </w:pPr>
    <w:rPr>
      <w:rFonts w:ascii="Arial" w:hAnsi="Arial" w:cs="Arial"/>
      <w:b/>
      <w:bCs/>
    </w:rPr>
  </w:style>
  <w:style w:type="character" w:styleId="a7">
    <w:name w:val="Hyperlink"/>
    <w:basedOn w:val="a0"/>
    <w:uiPriority w:val="99"/>
    <w:rsid w:val="00982BA4"/>
    <w:rPr>
      <w:color w:val="0000FF"/>
      <w:u w:val="single"/>
    </w:rPr>
  </w:style>
  <w:style w:type="paragraph" w:styleId="22">
    <w:name w:val="Body Text 2"/>
    <w:basedOn w:val="a"/>
    <w:rsid w:val="00982BA4"/>
    <w:pPr>
      <w:spacing w:after="120" w:line="480" w:lineRule="auto"/>
    </w:pPr>
  </w:style>
  <w:style w:type="paragraph" w:styleId="a8">
    <w:name w:val="Body Text Indent"/>
    <w:basedOn w:val="a"/>
    <w:rsid w:val="00982BA4"/>
    <w:pPr>
      <w:spacing w:after="120"/>
      <w:ind w:left="283"/>
    </w:pPr>
  </w:style>
  <w:style w:type="paragraph" w:customStyle="1" w:styleId="a9">
    <w:name w:val="Словарная статья"/>
    <w:basedOn w:val="a"/>
    <w:next w:val="a"/>
    <w:rsid w:val="00982BA4"/>
    <w:pPr>
      <w:autoSpaceDE w:val="0"/>
      <w:autoSpaceDN w:val="0"/>
      <w:adjustRightInd w:val="0"/>
      <w:ind w:right="118"/>
      <w:jc w:val="both"/>
    </w:pPr>
    <w:rPr>
      <w:rFonts w:ascii="Arial" w:hAnsi="Arial"/>
      <w:sz w:val="20"/>
      <w:szCs w:val="20"/>
    </w:rPr>
  </w:style>
  <w:style w:type="paragraph" w:customStyle="1" w:styleId="ConsPlusNonformat">
    <w:name w:val="ConsPlusNonformat"/>
    <w:rsid w:val="00982BA4"/>
    <w:pPr>
      <w:widowControl w:val="0"/>
      <w:autoSpaceDE w:val="0"/>
      <w:autoSpaceDN w:val="0"/>
      <w:adjustRightInd w:val="0"/>
    </w:pPr>
    <w:rPr>
      <w:rFonts w:ascii="Courier New" w:hAnsi="Courier New" w:cs="Courier New"/>
    </w:rPr>
  </w:style>
  <w:style w:type="paragraph" w:styleId="aa">
    <w:name w:val="header"/>
    <w:basedOn w:val="a"/>
    <w:link w:val="ab"/>
    <w:uiPriority w:val="99"/>
    <w:rsid w:val="00FF5802"/>
    <w:pPr>
      <w:tabs>
        <w:tab w:val="center" w:pos="4677"/>
        <w:tab w:val="right" w:pos="9355"/>
      </w:tabs>
    </w:pPr>
  </w:style>
  <w:style w:type="paragraph" w:styleId="ac">
    <w:name w:val="Balloon Text"/>
    <w:basedOn w:val="a"/>
    <w:link w:val="ad"/>
    <w:uiPriority w:val="99"/>
    <w:semiHidden/>
    <w:rsid w:val="00CD403D"/>
    <w:rPr>
      <w:rFonts w:ascii="Tahoma" w:hAnsi="Tahoma" w:cs="Tahoma"/>
      <w:sz w:val="16"/>
      <w:szCs w:val="16"/>
    </w:rPr>
  </w:style>
  <w:style w:type="paragraph" w:customStyle="1" w:styleId="ae">
    <w:name w:val="Знак Знак Знак Знак Знак Знак Знак Знак"/>
    <w:basedOn w:val="a"/>
    <w:rsid w:val="00107C54"/>
    <w:pPr>
      <w:spacing w:after="160" w:line="240" w:lineRule="exact"/>
    </w:pPr>
    <w:rPr>
      <w:rFonts w:ascii="Verdana" w:hAnsi="Verdana" w:cs="Verdana"/>
      <w:sz w:val="20"/>
      <w:szCs w:val="20"/>
      <w:lang w:val="en-US" w:eastAsia="en-US"/>
    </w:rPr>
  </w:style>
  <w:style w:type="paragraph" w:customStyle="1" w:styleId="02statia2">
    <w:name w:val="02statia2"/>
    <w:basedOn w:val="a"/>
    <w:rsid w:val="003F2201"/>
    <w:pPr>
      <w:spacing w:before="120" w:line="320" w:lineRule="atLeast"/>
      <w:ind w:left="2020" w:hanging="880"/>
      <w:jc w:val="both"/>
    </w:pPr>
    <w:rPr>
      <w:rFonts w:ascii="GaramondNarrowC" w:hAnsi="GaramondNarrowC"/>
      <w:color w:val="000000"/>
      <w:sz w:val="21"/>
      <w:szCs w:val="21"/>
    </w:rPr>
  </w:style>
  <w:style w:type="paragraph" w:customStyle="1" w:styleId="consplusnormal0">
    <w:name w:val="consplusnormal"/>
    <w:basedOn w:val="a"/>
    <w:rsid w:val="003F2201"/>
    <w:pPr>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082F8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
    <w:rsid w:val="00DD6736"/>
    <w:pPr>
      <w:spacing w:before="120" w:line="320" w:lineRule="atLeast"/>
      <w:ind w:left="2900" w:hanging="880"/>
      <w:jc w:val="both"/>
    </w:pPr>
    <w:rPr>
      <w:rFonts w:ascii="GaramondNarrowC" w:hAnsi="GaramondNarrowC"/>
      <w:color w:val="000000"/>
      <w:sz w:val="21"/>
      <w:szCs w:val="21"/>
    </w:rPr>
  </w:style>
  <w:style w:type="paragraph" w:styleId="11">
    <w:name w:val="toc 1"/>
    <w:basedOn w:val="a"/>
    <w:next w:val="a"/>
    <w:autoRedefine/>
    <w:semiHidden/>
    <w:rsid w:val="00DC62CA"/>
    <w:pPr>
      <w:spacing w:before="240" w:after="120"/>
    </w:pPr>
    <w:rPr>
      <w:b/>
      <w:bCs/>
      <w:sz w:val="20"/>
      <w:szCs w:val="20"/>
    </w:rPr>
  </w:style>
  <w:style w:type="paragraph" w:styleId="23">
    <w:name w:val="toc 2"/>
    <w:basedOn w:val="a"/>
    <w:next w:val="a"/>
    <w:autoRedefine/>
    <w:semiHidden/>
    <w:rsid w:val="00DC62CA"/>
    <w:pPr>
      <w:spacing w:before="120"/>
      <w:ind w:left="240"/>
    </w:pPr>
    <w:rPr>
      <w:i/>
      <w:iCs/>
      <w:sz w:val="20"/>
      <w:szCs w:val="20"/>
    </w:rPr>
  </w:style>
  <w:style w:type="paragraph" w:styleId="31">
    <w:name w:val="toc 3"/>
    <w:basedOn w:val="a"/>
    <w:next w:val="a"/>
    <w:autoRedefine/>
    <w:semiHidden/>
    <w:rsid w:val="00DC62CA"/>
    <w:pPr>
      <w:ind w:left="480"/>
    </w:pPr>
    <w:rPr>
      <w:sz w:val="20"/>
      <w:szCs w:val="20"/>
    </w:rPr>
  </w:style>
  <w:style w:type="paragraph" w:styleId="40">
    <w:name w:val="toc 4"/>
    <w:basedOn w:val="a"/>
    <w:next w:val="a"/>
    <w:autoRedefine/>
    <w:semiHidden/>
    <w:rsid w:val="00DC62CA"/>
    <w:pPr>
      <w:ind w:left="720"/>
    </w:pPr>
    <w:rPr>
      <w:sz w:val="20"/>
      <w:szCs w:val="20"/>
    </w:rPr>
  </w:style>
  <w:style w:type="paragraph" w:styleId="5">
    <w:name w:val="toc 5"/>
    <w:basedOn w:val="a"/>
    <w:next w:val="a"/>
    <w:autoRedefine/>
    <w:semiHidden/>
    <w:rsid w:val="00DC62CA"/>
    <w:pPr>
      <w:ind w:left="960"/>
    </w:pPr>
    <w:rPr>
      <w:sz w:val="20"/>
      <w:szCs w:val="20"/>
    </w:rPr>
  </w:style>
  <w:style w:type="paragraph" w:styleId="6">
    <w:name w:val="toc 6"/>
    <w:basedOn w:val="a"/>
    <w:next w:val="a"/>
    <w:autoRedefine/>
    <w:semiHidden/>
    <w:rsid w:val="00DC62CA"/>
    <w:pPr>
      <w:ind w:left="1200"/>
    </w:pPr>
    <w:rPr>
      <w:sz w:val="20"/>
      <w:szCs w:val="20"/>
    </w:rPr>
  </w:style>
  <w:style w:type="paragraph" w:styleId="70">
    <w:name w:val="toc 7"/>
    <w:basedOn w:val="a"/>
    <w:next w:val="a"/>
    <w:autoRedefine/>
    <w:semiHidden/>
    <w:rsid w:val="00DC62CA"/>
    <w:pPr>
      <w:ind w:left="1440"/>
    </w:pPr>
    <w:rPr>
      <w:sz w:val="20"/>
      <w:szCs w:val="20"/>
    </w:rPr>
  </w:style>
  <w:style w:type="paragraph" w:styleId="81">
    <w:name w:val="toc 8"/>
    <w:basedOn w:val="a"/>
    <w:next w:val="a"/>
    <w:autoRedefine/>
    <w:semiHidden/>
    <w:rsid w:val="00DC62CA"/>
    <w:pPr>
      <w:ind w:left="1680"/>
    </w:pPr>
    <w:rPr>
      <w:sz w:val="20"/>
      <w:szCs w:val="20"/>
    </w:rPr>
  </w:style>
  <w:style w:type="paragraph" w:styleId="9">
    <w:name w:val="toc 9"/>
    <w:basedOn w:val="a"/>
    <w:next w:val="a"/>
    <w:autoRedefine/>
    <w:semiHidden/>
    <w:rsid w:val="00DC62CA"/>
    <w:pPr>
      <w:ind w:left="1920"/>
    </w:pPr>
    <w:rPr>
      <w:sz w:val="20"/>
      <w:szCs w:val="20"/>
    </w:rPr>
  </w:style>
  <w:style w:type="table" w:styleId="af">
    <w:name w:val="Table Grid"/>
    <w:basedOn w:val="a1"/>
    <w:uiPriority w:val="59"/>
    <w:rsid w:val="00161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D77109"/>
    <w:pPr>
      <w:spacing w:after="120"/>
    </w:pPr>
    <w:rPr>
      <w:sz w:val="16"/>
      <w:szCs w:val="16"/>
    </w:rPr>
  </w:style>
  <w:style w:type="paragraph" w:customStyle="1" w:styleId="ConsNormal">
    <w:name w:val="ConsNormal"/>
    <w:rsid w:val="00742B8E"/>
    <w:pPr>
      <w:widowControl w:val="0"/>
      <w:autoSpaceDE w:val="0"/>
      <w:autoSpaceDN w:val="0"/>
      <w:adjustRightInd w:val="0"/>
      <w:ind w:right="19772" w:firstLine="720"/>
    </w:pPr>
    <w:rPr>
      <w:rFonts w:ascii="Arial" w:hAnsi="Arial"/>
    </w:rPr>
  </w:style>
  <w:style w:type="paragraph" w:customStyle="1" w:styleId="af0">
    <w:name w:val="Текст_Англ."/>
    <w:basedOn w:val="a"/>
    <w:rsid w:val="00742B8E"/>
    <w:pPr>
      <w:spacing w:line="360" w:lineRule="auto"/>
      <w:ind w:firstLine="709"/>
      <w:jc w:val="both"/>
    </w:pPr>
    <w:rPr>
      <w:szCs w:val="20"/>
    </w:rPr>
  </w:style>
  <w:style w:type="paragraph" w:styleId="HTML">
    <w:name w:val="HTML Preformatted"/>
    <w:basedOn w:val="a"/>
    <w:rsid w:val="0074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1">
    <w:name w:val="footer"/>
    <w:basedOn w:val="a"/>
    <w:link w:val="af2"/>
    <w:uiPriority w:val="99"/>
    <w:rsid w:val="0075660F"/>
    <w:pPr>
      <w:tabs>
        <w:tab w:val="center" w:pos="4677"/>
        <w:tab w:val="right" w:pos="9355"/>
      </w:tabs>
    </w:pPr>
  </w:style>
  <w:style w:type="paragraph" w:styleId="af3">
    <w:name w:val="footnote text"/>
    <w:basedOn w:val="a"/>
    <w:link w:val="af4"/>
    <w:uiPriority w:val="99"/>
    <w:semiHidden/>
    <w:unhideWhenUsed/>
    <w:rsid w:val="005B2FDA"/>
    <w:rPr>
      <w:sz w:val="20"/>
      <w:szCs w:val="20"/>
    </w:rPr>
  </w:style>
  <w:style w:type="character" w:customStyle="1" w:styleId="af4">
    <w:name w:val="Текст сноски Знак"/>
    <w:basedOn w:val="a0"/>
    <w:link w:val="af3"/>
    <w:uiPriority w:val="99"/>
    <w:semiHidden/>
    <w:rsid w:val="005B2FDA"/>
  </w:style>
  <w:style w:type="character" w:styleId="af5">
    <w:name w:val="footnote reference"/>
    <w:uiPriority w:val="99"/>
    <w:semiHidden/>
    <w:unhideWhenUsed/>
    <w:rsid w:val="005B2FDA"/>
    <w:rPr>
      <w:vertAlign w:val="superscript"/>
    </w:rPr>
  </w:style>
  <w:style w:type="character" w:customStyle="1" w:styleId="a6">
    <w:name w:val="Основной текст Знак"/>
    <w:basedOn w:val="a0"/>
    <w:link w:val="a5"/>
    <w:rsid w:val="005B2FDA"/>
    <w:rPr>
      <w:b/>
      <w:bCs/>
      <w:sz w:val="26"/>
      <w:szCs w:val="26"/>
    </w:rPr>
  </w:style>
  <w:style w:type="character" w:customStyle="1" w:styleId="12">
    <w:name w:val="Основной текст Знак1"/>
    <w:basedOn w:val="a0"/>
    <w:uiPriority w:val="99"/>
    <w:semiHidden/>
    <w:rsid w:val="005B2FDA"/>
  </w:style>
  <w:style w:type="character" w:customStyle="1" w:styleId="33">
    <w:name w:val="Основной текст (3)_"/>
    <w:basedOn w:val="a0"/>
    <w:link w:val="34"/>
    <w:rsid w:val="005B2FDA"/>
    <w:rPr>
      <w:b/>
      <w:bCs/>
      <w:sz w:val="23"/>
      <w:szCs w:val="23"/>
      <w:shd w:val="clear" w:color="auto" w:fill="FFFFFF"/>
    </w:rPr>
  </w:style>
  <w:style w:type="paragraph" w:customStyle="1" w:styleId="34">
    <w:name w:val="Основной текст (3)"/>
    <w:basedOn w:val="a"/>
    <w:link w:val="33"/>
    <w:rsid w:val="005B2FDA"/>
    <w:pPr>
      <w:shd w:val="clear" w:color="auto" w:fill="FFFFFF"/>
      <w:spacing w:after="600" w:line="240" w:lineRule="atLeast"/>
    </w:pPr>
    <w:rPr>
      <w:b/>
      <w:bCs/>
      <w:sz w:val="23"/>
      <w:szCs w:val="23"/>
    </w:rPr>
  </w:style>
  <w:style w:type="paragraph" w:customStyle="1" w:styleId="Body">
    <w:name w:val="Body"/>
    <w:basedOn w:val="a"/>
    <w:rsid w:val="005B2FDA"/>
    <w:pPr>
      <w:spacing w:after="140" w:line="290" w:lineRule="auto"/>
      <w:jc w:val="both"/>
    </w:pPr>
    <w:rPr>
      <w:rFonts w:ascii="Arial" w:hAnsi="Arial"/>
      <w:kern w:val="20"/>
      <w:sz w:val="20"/>
      <w:szCs w:val="20"/>
      <w:lang w:eastAsia="en-US"/>
    </w:rPr>
  </w:style>
  <w:style w:type="character" w:customStyle="1" w:styleId="af2">
    <w:name w:val="Нижний колонтитул Знак"/>
    <w:basedOn w:val="a0"/>
    <w:link w:val="af1"/>
    <w:uiPriority w:val="99"/>
    <w:rsid w:val="005B2FDA"/>
    <w:rPr>
      <w:sz w:val="24"/>
      <w:szCs w:val="24"/>
    </w:rPr>
  </w:style>
  <w:style w:type="character" w:customStyle="1" w:styleId="ab">
    <w:name w:val="Верхний колонтитул Знак"/>
    <w:basedOn w:val="a0"/>
    <w:link w:val="aa"/>
    <w:uiPriority w:val="99"/>
    <w:rsid w:val="005B2FDA"/>
    <w:rPr>
      <w:sz w:val="24"/>
      <w:szCs w:val="24"/>
    </w:rPr>
  </w:style>
  <w:style w:type="character" w:customStyle="1" w:styleId="ad">
    <w:name w:val="Текст выноски Знак"/>
    <w:basedOn w:val="a0"/>
    <w:link w:val="ac"/>
    <w:uiPriority w:val="99"/>
    <w:semiHidden/>
    <w:rsid w:val="005B2FDA"/>
    <w:rPr>
      <w:rFonts w:ascii="Tahoma" w:hAnsi="Tahoma" w:cs="Tahoma"/>
      <w:sz w:val="16"/>
      <w:szCs w:val="16"/>
    </w:rPr>
  </w:style>
  <w:style w:type="character" w:customStyle="1" w:styleId="10">
    <w:name w:val="Заголовок 1 Знак"/>
    <w:basedOn w:val="a0"/>
    <w:link w:val="1"/>
    <w:rsid w:val="0072391B"/>
    <w:rPr>
      <w:b/>
      <w:sz w:val="28"/>
    </w:rPr>
  </w:style>
  <w:style w:type="character" w:customStyle="1" w:styleId="80">
    <w:name w:val="Заголовок 8 Знак"/>
    <w:basedOn w:val="a0"/>
    <w:link w:val="8"/>
    <w:rsid w:val="0072391B"/>
    <w:rPr>
      <w:i/>
      <w:iCs/>
      <w:sz w:val="24"/>
      <w:szCs w:val="24"/>
    </w:rPr>
  </w:style>
  <w:style w:type="character" w:customStyle="1" w:styleId="21">
    <w:name w:val="Основной текст с отступом 2 Знак"/>
    <w:basedOn w:val="a0"/>
    <w:link w:val="20"/>
    <w:rsid w:val="0072391B"/>
    <w:rPr>
      <w:sz w:val="24"/>
      <w:szCs w:val="24"/>
    </w:rPr>
  </w:style>
  <w:style w:type="paragraph" w:styleId="af6">
    <w:name w:val="List Paragraph"/>
    <w:basedOn w:val="a"/>
    <w:uiPriority w:val="34"/>
    <w:qFormat/>
    <w:rsid w:val="00CE1D32"/>
    <w:pPr>
      <w:widowControl w:val="0"/>
      <w:autoSpaceDE w:val="0"/>
      <w:autoSpaceDN w:val="0"/>
      <w:adjustRightInd w:val="0"/>
      <w:ind w:left="720"/>
      <w:contextualSpacing/>
    </w:pPr>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215315762">
      <w:bodyDiv w:val="1"/>
      <w:marLeft w:val="0"/>
      <w:marRight w:val="0"/>
      <w:marTop w:val="0"/>
      <w:marBottom w:val="0"/>
      <w:divBdr>
        <w:top w:val="none" w:sz="0" w:space="0" w:color="auto"/>
        <w:left w:val="none" w:sz="0" w:space="0" w:color="auto"/>
        <w:bottom w:val="none" w:sz="0" w:space="0" w:color="auto"/>
        <w:right w:val="none" w:sz="0" w:space="0" w:color="auto"/>
      </w:divBdr>
    </w:div>
    <w:div w:id="7765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COmaIHeHll.eM" TargetMode="External"/><Relationship Id="rId18" Type="http://schemas.openxmlformats.org/officeDocument/2006/relationships/hyperlink" Target="http:HapymeHll.eM" TargetMode="External"/><Relationship Id="rId26" Type="http://schemas.openxmlformats.org/officeDocument/2006/relationships/hyperlink" Target="http:HeHMJIelKaIll.ee" TargetMode="External"/><Relationship Id="rId3" Type="http://schemas.openxmlformats.org/officeDocument/2006/relationships/styles" Target="styles.xml"/><Relationship Id="rId21" Type="http://schemas.openxmlformats.org/officeDocument/2006/relationships/hyperlink" Target="http:YCTpaHCHll.l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03HHKaIOIIl.He" TargetMode="External"/><Relationship Id="rId17" Type="http://schemas.openxmlformats.org/officeDocument/2006/relationships/hyperlink" Target="http:Ha3Ha'ieHll.lI" TargetMode="External"/><Relationship Id="rId25" Type="http://schemas.openxmlformats.org/officeDocument/2006/relationships/hyperlink" Target="http:COmaIHeHll.eM"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CllellYIOIIl.HX" TargetMode="External"/><Relationship Id="rId20" Type="http://schemas.openxmlformats.org/officeDocument/2006/relationships/footer" Target="footer1.xml"/><Relationship Id="rId29" Type="http://schemas.openxmlformats.org/officeDocument/2006/relationships/hyperlink" Target="http:Ha3Ha'ieHll.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CTOllIll.HH" TargetMode="External"/><Relationship Id="rId24" Type="http://schemas.openxmlformats.org/officeDocument/2006/relationships/hyperlink" Target="http:B03HHKaIOIIl.He" TargetMode="External"/><Relationship Id="rId32" Type="http://schemas.openxmlformats.org/officeDocument/2006/relationships/image" Target="media/image1.tif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peOOBallIl.1O" TargetMode="External"/><Relationship Id="rId23" Type="http://schemas.openxmlformats.org/officeDocument/2006/relationships/hyperlink" Target="http:HaCTOllIll.HH" TargetMode="External"/><Relationship Id="rId28" Type="http://schemas.openxmlformats.org/officeDocument/2006/relationships/hyperlink" Target="http:CllellYIOIIl.HX" TargetMode="External"/><Relationship Id="rId36" Type="http://schemas.openxmlformats.org/officeDocument/2006/relationships/fontTable" Target="fontTable.xml"/><Relationship Id="rId10" Type="http://schemas.openxmlformats.org/officeDocument/2006/relationships/hyperlink" Target="http:YCTpaHCHll.lI" TargetMode="External"/><Relationship Id="rId19" Type="http://schemas.openxmlformats.org/officeDocument/2006/relationships/hyperlink" Target="http:4.3.1,4.3.2,4.3.15" TargetMode="External"/><Relationship Id="rId31" Type="http://schemas.openxmlformats.org/officeDocument/2006/relationships/hyperlink" Target="http:4.3.1,4.3.2,4.3.15"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HeHMJIelKaIll.ee" TargetMode="External"/><Relationship Id="rId22" Type="http://schemas.openxmlformats.org/officeDocument/2006/relationships/hyperlink" Target="http:APCH)./Ol1aT.cM" TargetMode="External"/><Relationship Id="rId27" Type="http://schemas.openxmlformats.org/officeDocument/2006/relationships/hyperlink" Target="http:TpeOOBallIl.1O" TargetMode="External"/><Relationship Id="rId30" Type="http://schemas.openxmlformats.org/officeDocument/2006/relationships/hyperlink" Target="http:HapymeHll.e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EC9E-8F3B-4515-9F42-2636169C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16670</Words>
  <Characters>95024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Kraftway</Company>
  <LinksUpToDate>false</LinksUpToDate>
  <CharactersWithSpaces>111472</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524371</vt:i4>
      </vt:variant>
      <vt:variant>
        <vt:i4>6</vt:i4>
      </vt:variant>
      <vt:variant>
        <vt:i4>0</vt:i4>
      </vt:variant>
      <vt:variant>
        <vt:i4>5</vt:i4>
      </vt:variant>
      <vt:variant>
        <vt:lpwstr>http://www.ippras.ru/</vt:lpwstr>
      </vt:variant>
      <vt:variant>
        <vt:lpwstr/>
      </vt:variant>
      <vt:variant>
        <vt:i4>524354</vt:i4>
      </vt:variant>
      <vt:variant>
        <vt:i4>3</vt:i4>
      </vt:variant>
      <vt:variant>
        <vt:i4>0</vt:i4>
      </vt:variant>
      <vt:variant>
        <vt:i4>5</vt:i4>
      </vt:variant>
      <vt:variant>
        <vt:lpwstr>http://www.torgi.gov.ru/</vt:lpwstr>
      </vt:variant>
      <vt:variant>
        <vt:lpwstr/>
      </vt:variant>
      <vt:variant>
        <vt:i4>4391021</vt:i4>
      </vt:variant>
      <vt:variant>
        <vt:i4>0</vt:i4>
      </vt:variant>
      <vt:variant>
        <vt:i4>0</vt:i4>
      </vt:variant>
      <vt:variant>
        <vt:i4>5</vt:i4>
      </vt:variant>
      <vt:variant>
        <vt:lpwstr>mailto:vdt@ippras.ru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belenkovsa</cp:lastModifiedBy>
  <cp:revision>2</cp:revision>
  <cp:lastPrinted>2011-02-01T13:08:00Z</cp:lastPrinted>
  <dcterms:created xsi:type="dcterms:W3CDTF">2018-08-03T12:07:00Z</dcterms:created>
  <dcterms:modified xsi:type="dcterms:W3CDTF">2018-08-03T12:07:00Z</dcterms:modified>
</cp:coreProperties>
</file>