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 </w:t>
      </w:r>
    </w:p>
    <w:p w:rsidR="00532068" w:rsidRPr="00E631C9" w:rsidRDefault="000C7698" w:rsidP="00532068">
      <w:pPr>
        <w:jc w:val="center"/>
        <w:rPr>
          <w:b/>
          <w:sz w:val="32"/>
          <w:szCs w:val="32"/>
        </w:rPr>
      </w:pPr>
      <w:r w:rsidRPr="00E631C9">
        <w:rPr>
          <w:b/>
          <w:sz w:val="32"/>
          <w:szCs w:val="32"/>
        </w:rPr>
        <w:t xml:space="preserve">филиал акционерного общества  </w:t>
      </w:r>
    </w:p>
    <w:p w:rsidR="00532068" w:rsidRPr="00E631C9" w:rsidRDefault="000C7698" w:rsidP="0053206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631C9">
        <w:rPr>
          <w:rFonts w:eastAsia="MS Mincho"/>
          <w:color w:val="000000"/>
          <w:sz w:val="36"/>
        </w:rPr>
        <w:t>Конкурс №</w:t>
      </w:r>
      <w:r w:rsidR="0075478A" w:rsidRPr="00E631C9">
        <w:rPr>
          <w:rFonts w:eastAsia="MS Mincho"/>
          <w:color w:val="FF0000"/>
          <w:sz w:val="36"/>
        </w:rPr>
        <w:t xml:space="preserve"> </w:t>
      </w:r>
      <w:r w:rsidR="0075478A" w:rsidRPr="00E631C9">
        <w:rPr>
          <w:rFonts w:eastAsia="MS Mincho"/>
          <w:sz w:val="36"/>
        </w:rPr>
        <w:t>ОК/</w:t>
      </w:r>
      <w:r w:rsidR="001E5F76" w:rsidRPr="00E631C9">
        <w:rPr>
          <w:rFonts w:eastAsia="MS Mincho"/>
          <w:sz w:val="36"/>
        </w:rPr>
        <w:t>10</w:t>
      </w:r>
      <w:r w:rsidR="0075478A" w:rsidRPr="00E631C9">
        <w:rPr>
          <w:rFonts w:eastAsia="MS Mincho"/>
          <w:sz w:val="36"/>
        </w:rPr>
        <w:t>-ВВРЗ/201</w:t>
      </w:r>
      <w:r w:rsidR="00CD7FAA" w:rsidRPr="00E631C9">
        <w:rPr>
          <w:rFonts w:eastAsia="MS Mincho"/>
          <w:sz w:val="36"/>
        </w:rPr>
        <w:t>7</w:t>
      </w: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jc w:val="center"/>
        <w:rPr>
          <w:rFonts w:eastAsia="MS Mincho"/>
          <w:b/>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5"/>
        <w:rPr>
          <w:rFonts w:eastAsia="MS Mincho"/>
        </w:rPr>
      </w:pPr>
    </w:p>
    <w:p w:rsidR="002B74EF" w:rsidRPr="00E631C9" w:rsidRDefault="002B74EF" w:rsidP="00532068">
      <w:pPr>
        <w:pStyle w:val="35"/>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proofErr w:type="gramStart"/>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E631C9">
        <w:rPr>
          <w:rFonts w:eastAsia="MS Mincho"/>
          <w:szCs w:val="28"/>
        </w:rPr>
        <w:t>ОК/</w:t>
      </w:r>
      <w:r w:rsidR="001E5F76" w:rsidRPr="00E631C9">
        <w:rPr>
          <w:rFonts w:eastAsia="MS Mincho"/>
          <w:szCs w:val="28"/>
        </w:rPr>
        <w:t>10</w:t>
      </w:r>
      <w:r w:rsidR="0075478A" w:rsidRPr="00E631C9">
        <w:rPr>
          <w:rFonts w:eastAsia="MS Mincho"/>
          <w:szCs w:val="28"/>
        </w:rPr>
        <w:t>-ВВРЗ/201</w:t>
      </w:r>
      <w:r w:rsidR="00CD7FAA" w:rsidRPr="00E631C9">
        <w:rPr>
          <w:rFonts w:eastAsia="MS Mincho"/>
          <w:szCs w:val="28"/>
        </w:rPr>
        <w:t>7</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6A5C7F" w:rsidRPr="00E631C9">
        <w:rPr>
          <w:b/>
          <w:szCs w:val="28"/>
        </w:rPr>
        <w:t xml:space="preserve">станка электроэрозионного многопроходного типа </w:t>
      </w:r>
      <w:r w:rsidR="00AF6D06" w:rsidRPr="00E631C9">
        <w:rPr>
          <w:b/>
          <w:lang w:val="en-US"/>
        </w:rPr>
        <w:t>DK</w:t>
      </w:r>
      <w:r w:rsidR="00AF6D06" w:rsidRPr="00E631C9">
        <w:rPr>
          <w:b/>
        </w:rPr>
        <w:t xml:space="preserve">7763 </w:t>
      </w:r>
      <w:r w:rsidR="00AF6D06" w:rsidRPr="00E631C9">
        <w:rPr>
          <w:b/>
          <w:szCs w:val="28"/>
        </w:rPr>
        <w:t xml:space="preserve"> или его эквивалента </w:t>
      </w:r>
      <w:r w:rsidR="006A5C7F" w:rsidRPr="00E631C9">
        <w:rPr>
          <w:b/>
          <w:szCs w:val="28"/>
        </w:rPr>
        <w:t xml:space="preserve">с опцией угла наклона ± </w:t>
      </w:r>
      <w:r w:rsidR="007A75F2">
        <w:rPr>
          <w:b/>
          <w:szCs w:val="28"/>
        </w:rPr>
        <w:t>45</w:t>
      </w:r>
      <w:r w:rsidR="006A5C7F" w:rsidRPr="00E631C9">
        <w:rPr>
          <w:b/>
          <w:szCs w:val="28"/>
        </w:rPr>
        <w:t>°</w:t>
      </w:r>
      <w:r w:rsidR="006D7CB4" w:rsidRPr="00E631C9">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и выполнения комплекса работ</w:t>
      </w:r>
      <w:r w:rsidR="00BB3324" w:rsidRPr="00E631C9">
        <w:rPr>
          <w:b/>
          <w:szCs w:val="28"/>
        </w:rPr>
        <w:t>,</w:t>
      </w:r>
      <w:r w:rsidR="00BF7095" w:rsidRPr="00E631C9">
        <w:rPr>
          <w:b/>
          <w:szCs w:val="28"/>
        </w:rPr>
        <w:t xml:space="preserve"> необходимых для ввода О</w:t>
      </w:r>
      <w:r w:rsidR="006A5C7F" w:rsidRPr="00E631C9">
        <w:rPr>
          <w:b/>
          <w:szCs w:val="28"/>
        </w:rPr>
        <w:t>борудования в эксплуатацию</w:t>
      </w:r>
      <w:r w:rsidR="006E7137" w:rsidRPr="00E631C9">
        <w:rPr>
          <w:b/>
          <w:szCs w:val="28"/>
        </w:rPr>
        <w:t xml:space="preserve"> (далее Договор)</w:t>
      </w:r>
      <w:r w:rsidR="00172079" w:rsidRPr="00E631C9">
        <w:rPr>
          <w:b/>
          <w:color w:val="000000"/>
          <w:szCs w:val="28"/>
        </w:rPr>
        <w:t xml:space="preserve"> </w:t>
      </w:r>
      <w:r w:rsidR="005C5253" w:rsidRPr="00E631C9">
        <w:rPr>
          <w:b/>
          <w:color w:val="000000"/>
          <w:szCs w:val="28"/>
        </w:rPr>
        <w:t xml:space="preserve">в </w:t>
      </w:r>
      <w:r w:rsidR="00F161F8" w:rsidRPr="00E631C9">
        <w:rPr>
          <w:b/>
          <w:szCs w:val="28"/>
        </w:rPr>
        <w:t>цех</w:t>
      </w:r>
      <w:r w:rsidR="005C5253" w:rsidRPr="00E631C9">
        <w:rPr>
          <w:b/>
          <w:szCs w:val="28"/>
        </w:rPr>
        <w:t>е</w:t>
      </w:r>
      <w:proofErr w:type="gramEnd"/>
      <w:r w:rsidR="00F161F8" w:rsidRPr="00E631C9">
        <w:rPr>
          <w:b/>
          <w:szCs w:val="28"/>
        </w:rPr>
        <w:t xml:space="preserve"> </w:t>
      </w:r>
      <w:r w:rsidR="006A5C7F" w:rsidRPr="00E631C9">
        <w:rPr>
          <w:b/>
          <w:szCs w:val="28"/>
        </w:rPr>
        <w:t>РИ</w:t>
      </w:r>
      <w:r w:rsidR="00F161F8" w:rsidRPr="00E631C9">
        <w:rPr>
          <w:b/>
          <w:szCs w:val="28"/>
        </w:rPr>
        <w:t>Ц</w:t>
      </w:r>
      <w:r w:rsidR="00B7185E" w:rsidRPr="00E631C9">
        <w:rPr>
          <w:b/>
          <w:szCs w:val="28"/>
        </w:rPr>
        <w:t xml:space="preserve">  </w:t>
      </w:r>
      <w:r w:rsidRPr="00E631C9">
        <w:rPr>
          <w:b/>
          <w:color w:val="000000"/>
          <w:szCs w:val="28"/>
        </w:rPr>
        <w:t xml:space="preserve">Воронежского </w:t>
      </w:r>
      <w:r w:rsidR="005D2634" w:rsidRPr="00E631C9">
        <w:rPr>
          <w:b/>
          <w:color w:val="000000"/>
          <w:szCs w:val="28"/>
        </w:rPr>
        <w:t xml:space="preserve">ВРЗ </w:t>
      </w:r>
      <w:r w:rsidR="0078709B" w:rsidRPr="00E631C9">
        <w:rPr>
          <w:b/>
          <w:color w:val="000000"/>
          <w:szCs w:val="28"/>
        </w:rPr>
        <w:t xml:space="preserve">– филиала </w:t>
      </w:r>
      <w:r w:rsidR="005D2634" w:rsidRPr="00E631C9">
        <w:rPr>
          <w:b/>
          <w:color w:val="000000"/>
          <w:szCs w:val="28"/>
        </w:rPr>
        <w:t>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proofErr w:type="gramStart"/>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
            <w:lang w:val="en-US"/>
          </w:rPr>
          <w:t>shcerbakov</w:t>
        </w:r>
        <w:r w:rsidR="00D56B8E" w:rsidRPr="00E631C9">
          <w:rPr>
            <w:rStyle w:val="af"/>
          </w:rPr>
          <w:t>@</w:t>
        </w:r>
        <w:r w:rsidR="00D56B8E" w:rsidRPr="00E631C9">
          <w:rPr>
            <w:rStyle w:val="af"/>
            <w:lang w:val="en-US"/>
          </w:rPr>
          <w:t>vwrz</w:t>
        </w:r>
        <w:r w:rsidR="00D56B8E" w:rsidRPr="00E631C9">
          <w:rPr>
            <w:rStyle w:val="af"/>
          </w:rPr>
          <w:t>.</w:t>
        </w:r>
        <w:proofErr w:type="spellStart"/>
        <w:r w:rsidR="00D56B8E" w:rsidRPr="00E631C9">
          <w:rPr>
            <w:rStyle w:val="af"/>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2"/>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2"/>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9"/>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w:t>
      </w:r>
      <w:r w:rsidRPr="00E631C9">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.00 часов московского времени «</w:t>
      </w:r>
      <w:r w:rsidR="006E7137" w:rsidRPr="00E631C9">
        <w:rPr>
          <w:b/>
          <w:sz w:val="28"/>
        </w:rPr>
        <w:t>2</w:t>
      </w:r>
      <w:r w:rsidR="00161046" w:rsidRPr="00E631C9">
        <w:rPr>
          <w:b/>
          <w:sz w:val="28"/>
        </w:rPr>
        <w:t>4</w:t>
      </w:r>
      <w:r w:rsidR="005A4A7D" w:rsidRPr="00E631C9">
        <w:rPr>
          <w:b/>
          <w:sz w:val="28"/>
        </w:rPr>
        <w:t>»</w:t>
      </w:r>
      <w:r w:rsidR="00CB5D8A" w:rsidRPr="00E631C9">
        <w:rPr>
          <w:b/>
          <w:sz w:val="28"/>
        </w:rPr>
        <w:t xml:space="preserve"> </w:t>
      </w:r>
      <w:r w:rsidR="007169F9" w:rsidRPr="00E631C9">
        <w:rPr>
          <w:b/>
          <w:sz w:val="28"/>
        </w:rPr>
        <w:t xml:space="preserve">июля </w:t>
      </w:r>
      <w:r w:rsidR="005A4A7D" w:rsidRPr="00E631C9">
        <w:rPr>
          <w:b/>
          <w:sz w:val="28"/>
        </w:rPr>
        <w:t>201</w:t>
      </w:r>
      <w:r w:rsidR="0056151C" w:rsidRPr="00E631C9">
        <w:rPr>
          <w:b/>
          <w:sz w:val="28"/>
        </w:rPr>
        <w:t>7</w:t>
      </w:r>
      <w:r w:rsidR="005A4A7D" w:rsidRPr="00E631C9">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w:t>
      </w:r>
      <w:r w:rsidR="005A4A7D" w:rsidRPr="00E631C9">
        <w:rPr>
          <w:sz w:val="28"/>
          <w:szCs w:val="28"/>
        </w:rPr>
        <w:lastRenderedPageBreak/>
        <w:t>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9"/>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9"/>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9"/>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должен являться производителем О</w:t>
      </w:r>
      <w:r w:rsidR="00201187" w:rsidRPr="00E631C9">
        <w:rPr>
          <w:sz w:val="28"/>
          <w:szCs w:val="28"/>
        </w:rPr>
        <w:t>борудования, либо обладать правом поставки оборудования, предоставленным производителем;</w:t>
      </w:r>
    </w:p>
    <w:p w:rsidR="00506C85" w:rsidRPr="00E631C9" w:rsidRDefault="007169F9" w:rsidP="009E0CA7">
      <w:pPr>
        <w:pStyle w:val="a3"/>
        <w:suppressAutoHyphens/>
        <w:rPr>
          <w:sz w:val="28"/>
          <w:szCs w:val="28"/>
        </w:rPr>
      </w:pPr>
      <w:r w:rsidRPr="00E631C9">
        <w:rPr>
          <w:sz w:val="28"/>
          <w:szCs w:val="28"/>
        </w:rPr>
        <w:t>г</w:t>
      </w:r>
      <w:r w:rsidR="00B00B95" w:rsidRPr="00E631C9">
        <w:rPr>
          <w:sz w:val="28"/>
          <w:szCs w:val="28"/>
        </w:rPr>
        <w:t xml:space="preserve">) </w:t>
      </w:r>
      <w:r w:rsidR="009E0CA7" w:rsidRPr="00E631C9">
        <w:rPr>
          <w:sz w:val="28"/>
          <w:szCs w:val="28"/>
        </w:rPr>
        <w:t xml:space="preserve">у претендента должен иметься квалифицированный персонал </w:t>
      </w:r>
      <w:r w:rsidR="00506C85" w:rsidRPr="00E631C9">
        <w:rPr>
          <w:sz w:val="28"/>
          <w:szCs w:val="28"/>
        </w:rPr>
        <w:t>в количестве не менее 3 человек</w:t>
      </w:r>
      <w:r w:rsidR="009E0CA7" w:rsidRPr="00E631C9">
        <w:rPr>
          <w:sz w:val="28"/>
          <w:szCs w:val="28"/>
        </w:rPr>
        <w:t>:</w:t>
      </w:r>
    </w:p>
    <w:p w:rsidR="00506C85" w:rsidRPr="00E631C9" w:rsidRDefault="00506C85" w:rsidP="009E0CA7">
      <w:pPr>
        <w:pStyle w:val="a3"/>
        <w:suppressAutoHyphens/>
        <w:rPr>
          <w:sz w:val="28"/>
          <w:szCs w:val="28"/>
        </w:rPr>
      </w:pPr>
      <w:r w:rsidRPr="00E631C9">
        <w:rPr>
          <w:sz w:val="28"/>
          <w:szCs w:val="28"/>
        </w:rPr>
        <w:t>-</w:t>
      </w:r>
      <w:r w:rsidR="009E0CA7" w:rsidRPr="00E631C9">
        <w:rPr>
          <w:sz w:val="28"/>
          <w:szCs w:val="28"/>
        </w:rPr>
        <w:t xml:space="preserve"> инженер-конструктор </w:t>
      </w:r>
      <w:r w:rsidRPr="00E631C9">
        <w:rPr>
          <w:sz w:val="28"/>
          <w:szCs w:val="28"/>
        </w:rPr>
        <w:t xml:space="preserve">- </w:t>
      </w:r>
      <w:r w:rsidR="009E0CA7" w:rsidRPr="00E631C9">
        <w:rPr>
          <w:sz w:val="28"/>
          <w:szCs w:val="28"/>
        </w:rPr>
        <w:t xml:space="preserve">не менее 1 человека, </w:t>
      </w:r>
    </w:p>
    <w:p w:rsidR="009E0CA7" w:rsidRPr="00E631C9" w:rsidRDefault="00506C85" w:rsidP="009E0CA7">
      <w:pPr>
        <w:pStyle w:val="a3"/>
        <w:suppressAutoHyphens/>
        <w:rPr>
          <w:sz w:val="28"/>
          <w:szCs w:val="28"/>
        </w:rPr>
      </w:pPr>
      <w:r w:rsidRPr="00E631C9">
        <w:rPr>
          <w:sz w:val="28"/>
          <w:szCs w:val="28"/>
        </w:rPr>
        <w:t xml:space="preserve">- </w:t>
      </w:r>
      <w:r w:rsidR="009E0CA7" w:rsidRPr="00E631C9">
        <w:rPr>
          <w:sz w:val="28"/>
          <w:szCs w:val="28"/>
        </w:rPr>
        <w:t xml:space="preserve">наладчик станочного оборудования данного типа </w:t>
      </w:r>
      <w:r w:rsidRPr="00E631C9">
        <w:rPr>
          <w:sz w:val="28"/>
          <w:szCs w:val="28"/>
        </w:rPr>
        <w:t xml:space="preserve">- </w:t>
      </w:r>
      <w:r w:rsidR="009E0CA7" w:rsidRPr="00E631C9">
        <w:rPr>
          <w:sz w:val="28"/>
          <w:szCs w:val="28"/>
        </w:rPr>
        <w:t>не менее 2-х человек.</w:t>
      </w:r>
    </w:p>
    <w:p w:rsidR="009E0CA7" w:rsidRPr="00E631C9" w:rsidRDefault="007169F9" w:rsidP="009E0CA7">
      <w:pPr>
        <w:pStyle w:val="31"/>
        <w:spacing w:before="0"/>
        <w:ind w:left="0" w:firstLine="720"/>
        <w:jc w:val="both"/>
        <w:rPr>
          <w:color w:val="FF0000"/>
        </w:rPr>
      </w:pPr>
      <w:r w:rsidRPr="00E631C9">
        <w:t>д</w:t>
      </w:r>
      <w:r w:rsidR="009E0CA7" w:rsidRPr="00E631C9">
        <w:t>) претендент должен иметь возможность осуществле</w:t>
      </w:r>
      <w:r w:rsidR="00BF7095" w:rsidRPr="00E631C9">
        <w:t>ния гарантийного ремонта О</w:t>
      </w:r>
      <w:r w:rsidR="009E0CA7" w:rsidRPr="00E631C9">
        <w:t>борудования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rPr>
        <w:t>копию паспорта (для физических лиц) (предоставляет каждое физическое лицо, выступающее на стороне одного претендента);</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631C9" w:rsidRDefault="0005049E" w:rsidP="00026579">
      <w:pPr>
        <w:pStyle w:val="a3"/>
        <w:numPr>
          <w:ilvl w:val="0"/>
          <w:numId w:val="4"/>
        </w:numPr>
        <w:tabs>
          <w:tab w:val="clear" w:pos="720"/>
          <w:tab w:val="num" w:pos="0"/>
          <w:tab w:val="num" w:pos="1440"/>
        </w:tabs>
        <w:suppressAutoHyphens/>
        <w:ind w:left="0" w:firstLine="720"/>
        <w:rPr>
          <w:sz w:val="28"/>
        </w:rPr>
      </w:pPr>
      <w:r w:rsidRPr="00E631C9">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506C85" w:rsidRPr="00E631C9">
        <w:rPr>
          <w:sz w:val="28"/>
        </w:rPr>
        <w:t>,</w:t>
      </w:r>
      <w:r w:rsidRPr="00E631C9">
        <w:rPr>
          <w:sz w:val="28"/>
        </w:rPr>
        <w:t xml:space="preserve"> чем за 30</w:t>
      </w:r>
      <w:r w:rsidR="00506C85" w:rsidRPr="00E631C9">
        <w:rPr>
          <w:sz w:val="28"/>
        </w:rPr>
        <w:t xml:space="preserve"> (тридцать) </w:t>
      </w:r>
      <w:r w:rsidRPr="00E631C9">
        <w:rPr>
          <w:sz w:val="28"/>
        </w:rPr>
        <w:t>календарных дней до размещения извещения о проведении открытого конкурса</w:t>
      </w:r>
      <w:r w:rsidR="00506C85" w:rsidRPr="00E631C9">
        <w:rPr>
          <w:sz w:val="28"/>
        </w:rPr>
        <w:t>,</w:t>
      </w:r>
      <w:r w:rsidRPr="00E631C9">
        <w:rPr>
          <w:sz w:val="28"/>
        </w:rPr>
        <w:t xml:space="preserve"> в соответствии с подпунктом 1.1.10 настоящей конкурсной документации</w:t>
      </w:r>
      <w:r w:rsidRPr="00E631C9">
        <w:rPr>
          <w:sz w:val="28"/>
          <w:szCs w:val="28"/>
        </w:rPr>
        <w:t xml:space="preserve"> </w:t>
      </w:r>
      <w:r w:rsidRPr="00E631C9">
        <w:rPr>
          <w:rFonts w:eastAsia="Times New Roman"/>
          <w:bCs/>
          <w:sz w:val="28"/>
          <w:szCs w:val="28"/>
        </w:rPr>
        <w:t>(предоставляет каждое юридическое и\или физическое лицо, выступающее на стороне одного претендента)</w:t>
      </w:r>
      <w:r w:rsidRPr="00E631C9">
        <w:rPr>
          <w:sz w:val="28"/>
        </w:rPr>
        <w:t xml:space="preserve">;  </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Pr="00E631C9" w:rsidRDefault="005B7971" w:rsidP="00026579">
      <w:pPr>
        <w:pStyle w:val="a3"/>
        <w:numPr>
          <w:ilvl w:val="0"/>
          <w:numId w:val="4"/>
        </w:numPr>
        <w:tabs>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001226BD" w:rsidRPr="00E631C9">
        <w:rPr>
          <w:sz w:val="28"/>
          <w:szCs w:val="28"/>
        </w:rPr>
        <w:t>-</w:t>
      </w:r>
      <w:r w:rsidRPr="00E631C9">
        <w:rPr>
          <w:rFonts w:eastAsia="Times New Roman"/>
          <w:sz w:val="28"/>
          <w:szCs w:val="28"/>
        </w:rPr>
        <w:t xml:space="preserve">2016 </w:t>
      </w:r>
      <w:r w:rsidR="001226BD" w:rsidRPr="00E631C9">
        <w:rPr>
          <w:rFonts w:eastAsia="Times New Roman"/>
          <w:sz w:val="28"/>
          <w:szCs w:val="28"/>
        </w:rPr>
        <w:t>г</w:t>
      </w:r>
      <w:r w:rsidRPr="00E631C9">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p>
    <w:p w:rsidR="00DB083C" w:rsidRPr="00E631C9" w:rsidRDefault="0005049E" w:rsidP="00026579">
      <w:pPr>
        <w:pStyle w:val="a3"/>
        <w:numPr>
          <w:ilvl w:val="0"/>
          <w:numId w:val="4"/>
        </w:numPr>
        <w:tabs>
          <w:tab w:val="clear" w:pos="720"/>
          <w:tab w:val="num" w:pos="0"/>
        </w:tabs>
        <w:suppressAutoHyphens/>
        <w:ind w:left="0" w:firstLine="709"/>
        <w:rPr>
          <w:sz w:val="28"/>
          <w:szCs w:val="28"/>
        </w:rPr>
      </w:pPr>
      <w:r w:rsidRPr="00E631C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E631C9" w:rsidRDefault="005B7971" w:rsidP="005B7971">
      <w:pPr>
        <w:pStyle w:val="a3"/>
        <w:suppressAutoHyphens/>
        <w:rPr>
          <w:sz w:val="27"/>
          <w:szCs w:val="27"/>
        </w:rPr>
      </w:pPr>
      <w:r w:rsidRPr="00E631C9">
        <w:rPr>
          <w:sz w:val="28"/>
          <w:szCs w:val="28"/>
        </w:rPr>
        <w:t>В случае</w:t>
      </w:r>
      <w:r w:rsidR="005F3E07" w:rsidRPr="00E631C9">
        <w:rPr>
          <w:sz w:val="28"/>
          <w:szCs w:val="28"/>
        </w:rPr>
        <w:t>,</w:t>
      </w:r>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206EF"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3"/>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 xml:space="preserve">при их наличии), либо распоряжение, приказ, иной организационно-распорядительный акт, подтверждающий введение на предприятии собственной </w:t>
      </w:r>
      <w:r w:rsidRPr="00E631C9">
        <w:rPr>
          <w:sz w:val="28"/>
          <w:szCs w:val="28"/>
        </w:rPr>
        <w:lastRenderedPageBreak/>
        <w:t>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3"/>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3"/>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3"/>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3"/>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0A044C">
      <w:pPr>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r w:rsidR="005F3E07" w:rsidRPr="00E631C9">
        <w:rPr>
          <w:sz w:val="28"/>
          <w:szCs w:val="28"/>
        </w:rPr>
        <w:t>;</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9"/>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времени </w:t>
      </w:r>
      <w:r w:rsidR="00CB5D8A" w:rsidRPr="00E631C9">
        <w:rPr>
          <w:b/>
          <w:sz w:val="28"/>
          <w:szCs w:val="28"/>
        </w:rPr>
        <w:t>«</w:t>
      </w:r>
      <w:r w:rsidR="006E7137" w:rsidRPr="00E631C9">
        <w:rPr>
          <w:b/>
          <w:sz w:val="28"/>
          <w:szCs w:val="28"/>
        </w:rPr>
        <w:t>2</w:t>
      </w:r>
      <w:r w:rsidR="0016579E" w:rsidRPr="00E631C9">
        <w:rPr>
          <w:b/>
          <w:sz w:val="28"/>
          <w:szCs w:val="28"/>
        </w:rPr>
        <w:t>4</w:t>
      </w:r>
      <w:r w:rsidR="00CB5D8A" w:rsidRPr="00E631C9">
        <w:rPr>
          <w:b/>
          <w:sz w:val="28"/>
          <w:szCs w:val="28"/>
        </w:rPr>
        <w:t xml:space="preserve">» </w:t>
      </w:r>
      <w:r w:rsidR="00763A72" w:rsidRPr="00E631C9">
        <w:rPr>
          <w:b/>
          <w:sz w:val="28"/>
          <w:szCs w:val="28"/>
        </w:rPr>
        <w:t>июля</w:t>
      </w:r>
      <w:r w:rsidR="00CB5D8A" w:rsidRPr="00E631C9">
        <w:rPr>
          <w:b/>
          <w:sz w:val="28"/>
          <w:szCs w:val="28"/>
        </w:rPr>
        <w:t xml:space="preserve"> </w:t>
      </w:r>
      <w:r w:rsidRPr="00E631C9">
        <w:rPr>
          <w:b/>
          <w:sz w:val="28"/>
          <w:szCs w:val="28"/>
        </w:rPr>
        <w:t>201</w:t>
      </w:r>
      <w:r w:rsidR="0056151C" w:rsidRPr="00E631C9">
        <w:rPr>
          <w:b/>
          <w:sz w:val="28"/>
          <w:szCs w:val="28"/>
        </w:rPr>
        <w:t>7</w:t>
      </w:r>
      <w:r w:rsidRPr="00E631C9">
        <w:rPr>
          <w:b/>
          <w:sz w:val="28"/>
          <w:szCs w:val="28"/>
        </w:rPr>
        <w:t xml:space="preserve"> г.</w:t>
      </w:r>
      <w:r w:rsidRPr="00E631C9">
        <w:rPr>
          <w:sz w:val="28"/>
          <w:szCs w:val="28"/>
        </w:rPr>
        <w:t xml:space="preserve"> представленные </w:t>
      </w:r>
      <w:r w:rsidRPr="00E631C9">
        <w:rPr>
          <w:sz w:val="28"/>
          <w:szCs w:val="28"/>
        </w:rPr>
        <w:lastRenderedPageBreak/>
        <w:t>конверты с конкурсными заявками вскрываются по адресу: 394010, г. Воронеж, пер. Богдана Хмельницкого, д. 1.</w:t>
      </w:r>
    </w:p>
    <w:p w:rsidR="00B00B95" w:rsidRPr="00E631C9" w:rsidRDefault="00B00B95" w:rsidP="00B00B95">
      <w:pPr>
        <w:pStyle w:val="aff9"/>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9"/>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9"/>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9"/>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E631C9" w:rsidRDefault="00B00B95" w:rsidP="00C95573">
      <w:pPr>
        <w:pStyle w:val="a3"/>
        <w:numPr>
          <w:ilvl w:val="2"/>
          <w:numId w:val="16"/>
        </w:numPr>
        <w:suppressAutoHyphens/>
        <w:ind w:left="0" w:firstLine="709"/>
        <w:rPr>
          <w:sz w:val="28"/>
        </w:rPr>
      </w:pPr>
      <w:r w:rsidRPr="00E631C9">
        <w:rPr>
          <w:sz w:val="28"/>
        </w:rPr>
        <w:t>Рассмотрение конкурсных заявок осуществляется экспертной группой по адресу: 394010, г. Воронеж, пер. Богдана Хмельницкого, д. 1</w:t>
      </w:r>
      <w:r w:rsidRPr="00E631C9">
        <w:rPr>
          <w:b/>
          <w:i/>
          <w:sz w:val="28"/>
        </w:rPr>
        <w:t xml:space="preserve"> </w:t>
      </w:r>
      <w:r w:rsidR="00135CA8" w:rsidRPr="00E631C9">
        <w:rPr>
          <w:b/>
          <w:sz w:val="28"/>
        </w:rPr>
        <w:t>«</w:t>
      </w:r>
      <w:r w:rsidR="006E7137" w:rsidRPr="00E631C9">
        <w:rPr>
          <w:b/>
          <w:sz w:val="28"/>
        </w:rPr>
        <w:t>2</w:t>
      </w:r>
      <w:r w:rsidR="00AC03C9" w:rsidRPr="00E631C9">
        <w:rPr>
          <w:b/>
          <w:sz w:val="28"/>
        </w:rPr>
        <w:t>5</w:t>
      </w:r>
      <w:r w:rsidR="00CB5D8A" w:rsidRPr="00E631C9">
        <w:rPr>
          <w:b/>
          <w:sz w:val="28"/>
        </w:rPr>
        <w:t xml:space="preserve">» </w:t>
      </w:r>
      <w:r w:rsidR="009A7315" w:rsidRPr="00E631C9">
        <w:rPr>
          <w:b/>
          <w:sz w:val="28"/>
        </w:rPr>
        <w:t>июля</w:t>
      </w:r>
      <w:r w:rsidR="00CB5D8A" w:rsidRPr="00E631C9">
        <w:rPr>
          <w:b/>
          <w:sz w:val="28"/>
        </w:rPr>
        <w:t xml:space="preserve"> </w:t>
      </w:r>
      <w:r w:rsidRPr="00E631C9">
        <w:rPr>
          <w:b/>
          <w:sz w:val="28"/>
        </w:rPr>
        <w:t>201</w:t>
      </w:r>
      <w:r w:rsidR="0056151C" w:rsidRPr="00E631C9">
        <w:rPr>
          <w:b/>
          <w:sz w:val="28"/>
        </w:rPr>
        <w:t>7</w:t>
      </w:r>
      <w:r w:rsidRPr="00E631C9">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lastRenderedPageBreak/>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lastRenderedPageBreak/>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026579">
      <w:pPr>
        <w:pStyle w:val="a3"/>
        <w:numPr>
          <w:ilvl w:val="1"/>
          <w:numId w:val="7"/>
        </w:numPr>
        <w:suppressAutoHyphens/>
        <w:rPr>
          <w:b/>
          <w:sz w:val="28"/>
        </w:rPr>
      </w:pPr>
      <w:r w:rsidRPr="00E631C9">
        <w:rPr>
          <w:b/>
          <w:sz w:val="28"/>
        </w:rPr>
        <w:lastRenderedPageBreak/>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631C9"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1 </w:t>
      </w:r>
      <w:r w:rsidRPr="00E631C9">
        <w:rPr>
          <w:b/>
          <w:sz w:val="28"/>
        </w:rPr>
        <w:t>«</w:t>
      </w:r>
      <w:r w:rsidR="006E7137" w:rsidRPr="00E631C9">
        <w:rPr>
          <w:b/>
          <w:sz w:val="28"/>
        </w:rPr>
        <w:t>2</w:t>
      </w:r>
      <w:r w:rsidR="0092555E" w:rsidRPr="00E631C9">
        <w:rPr>
          <w:b/>
          <w:sz w:val="28"/>
        </w:rPr>
        <w:t>6</w:t>
      </w:r>
      <w:r w:rsidRPr="00E631C9">
        <w:rPr>
          <w:b/>
          <w:sz w:val="28"/>
        </w:rPr>
        <w:t xml:space="preserve">» </w:t>
      </w:r>
      <w:r w:rsidR="00BE7D8A" w:rsidRPr="00E631C9">
        <w:rPr>
          <w:b/>
          <w:sz w:val="28"/>
        </w:rPr>
        <w:t>ию</w:t>
      </w:r>
      <w:r w:rsidR="009A7315" w:rsidRPr="00E631C9">
        <w:rPr>
          <w:b/>
          <w:sz w:val="28"/>
        </w:rPr>
        <w:t>л</w:t>
      </w:r>
      <w:r w:rsidR="00FE5DEC" w:rsidRPr="00E631C9">
        <w:rPr>
          <w:b/>
          <w:sz w:val="28"/>
        </w:rPr>
        <w:t>я</w:t>
      </w:r>
      <w:r w:rsidRPr="00E631C9">
        <w:rPr>
          <w:b/>
          <w:sz w:val="28"/>
        </w:rPr>
        <w:t xml:space="preserve"> 201</w:t>
      </w:r>
      <w:r w:rsidR="003B23EC" w:rsidRPr="00E631C9">
        <w:rPr>
          <w:b/>
          <w:sz w:val="28"/>
        </w:rPr>
        <w:t>7</w:t>
      </w:r>
      <w:r w:rsidRPr="00E631C9">
        <w:rPr>
          <w:b/>
          <w:sz w:val="28"/>
        </w:rPr>
        <w:t xml:space="preserve"> г. </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E631C9" w:rsidRDefault="000A044C" w:rsidP="002756FA">
      <w:pPr>
        <w:pStyle w:val="aff9"/>
        <w:ind w:left="0" w:firstLine="709"/>
        <w:contextualSpacing w:val="0"/>
        <w:jc w:val="both"/>
        <w:rPr>
          <w:sz w:val="28"/>
          <w:szCs w:val="28"/>
        </w:rPr>
      </w:pPr>
      <w:r w:rsidRPr="00E631C9">
        <w:rPr>
          <w:sz w:val="28"/>
          <w:szCs w:val="28"/>
        </w:rPr>
        <w:t xml:space="preserve">2.9.11. Комиссия, </w:t>
      </w:r>
      <w:r w:rsidR="002756FA" w:rsidRPr="00E631C9">
        <w:rPr>
          <w:sz w:val="28"/>
          <w:szCs w:val="28"/>
        </w:rPr>
        <w:t xml:space="preserve">по согласованию с исполнителем </w:t>
      </w:r>
      <w:r w:rsidR="00FE5DEC" w:rsidRPr="00E631C9">
        <w:rPr>
          <w:sz w:val="28"/>
          <w:szCs w:val="28"/>
        </w:rPr>
        <w:t>Д</w:t>
      </w:r>
      <w:r w:rsidR="002756FA" w:rsidRPr="00E631C9">
        <w:rPr>
          <w:sz w:val="28"/>
          <w:szCs w:val="28"/>
        </w:rPr>
        <w:t>оговора</w:t>
      </w:r>
      <w:r w:rsidRPr="00E631C9">
        <w:rPr>
          <w:sz w:val="28"/>
          <w:szCs w:val="28"/>
        </w:rPr>
        <w:t>,</w:t>
      </w:r>
      <w:r w:rsidR="002756FA" w:rsidRPr="00E631C9">
        <w:rPr>
          <w:sz w:val="28"/>
          <w:szCs w:val="28"/>
        </w:rPr>
        <w:t xml:space="preserve"> при заключении и/или в ходе исполнения </w:t>
      </w:r>
      <w:r w:rsidR="00FE5DEC" w:rsidRPr="00E631C9">
        <w:rPr>
          <w:sz w:val="28"/>
          <w:szCs w:val="28"/>
        </w:rPr>
        <w:t>Д</w:t>
      </w:r>
      <w:r w:rsidR="002756FA" w:rsidRPr="00E631C9">
        <w:rPr>
          <w:sz w:val="28"/>
          <w:szCs w:val="28"/>
        </w:rPr>
        <w:t>оговора</w:t>
      </w:r>
      <w:r w:rsidRPr="00E631C9">
        <w:rPr>
          <w:sz w:val="28"/>
          <w:szCs w:val="28"/>
        </w:rPr>
        <w:t>,</w:t>
      </w:r>
      <w:r w:rsidR="002756FA" w:rsidRPr="00E631C9">
        <w:rPr>
          <w:sz w:val="28"/>
          <w:szCs w:val="28"/>
        </w:rPr>
        <w:t xml:space="preserve"> вправе изменить количество предусмотренного </w:t>
      </w:r>
      <w:r w:rsidR="00FE5DEC" w:rsidRPr="00E631C9">
        <w:rPr>
          <w:sz w:val="28"/>
          <w:szCs w:val="28"/>
        </w:rPr>
        <w:t>Д</w:t>
      </w:r>
      <w:r w:rsidR="002756FA" w:rsidRPr="00E631C9">
        <w:rPr>
          <w:sz w:val="28"/>
          <w:szCs w:val="28"/>
        </w:rPr>
        <w:t xml:space="preserve">оговором объема </w:t>
      </w:r>
      <w:r w:rsidR="00755CB4" w:rsidRPr="00E631C9">
        <w:rPr>
          <w:sz w:val="28"/>
          <w:szCs w:val="28"/>
        </w:rPr>
        <w:t xml:space="preserve">работ </w:t>
      </w:r>
      <w:r w:rsidR="002756FA" w:rsidRPr="00E631C9">
        <w:rPr>
          <w:sz w:val="28"/>
          <w:szCs w:val="28"/>
        </w:rPr>
        <w:t xml:space="preserve">при изменении потребности в </w:t>
      </w:r>
      <w:r w:rsidR="00755CB4" w:rsidRPr="00E631C9">
        <w:rPr>
          <w:sz w:val="28"/>
          <w:szCs w:val="28"/>
        </w:rPr>
        <w:t>работах</w:t>
      </w:r>
      <w:r w:rsidR="002756FA" w:rsidRPr="00E631C9">
        <w:rPr>
          <w:sz w:val="28"/>
          <w:szCs w:val="28"/>
        </w:rPr>
        <w:t xml:space="preserve">, на </w:t>
      </w:r>
      <w:r w:rsidR="0005049E" w:rsidRPr="00E631C9">
        <w:rPr>
          <w:sz w:val="28"/>
          <w:szCs w:val="28"/>
        </w:rPr>
        <w:t>выполнение</w:t>
      </w:r>
      <w:r w:rsidR="002756FA" w:rsidRPr="00E631C9">
        <w:rPr>
          <w:sz w:val="28"/>
          <w:szCs w:val="28"/>
        </w:rPr>
        <w:t xml:space="preserve"> которых заключен </w:t>
      </w:r>
      <w:r w:rsidR="00FE5DEC" w:rsidRPr="00E631C9">
        <w:rPr>
          <w:sz w:val="28"/>
          <w:szCs w:val="28"/>
        </w:rPr>
        <w:t>Д</w:t>
      </w:r>
      <w:r w:rsidR="002756FA" w:rsidRPr="00E631C9">
        <w:rPr>
          <w:sz w:val="28"/>
          <w:szCs w:val="28"/>
        </w:rPr>
        <w:t>оговор</w:t>
      </w:r>
      <w:r w:rsidRPr="00E631C9">
        <w:rPr>
          <w:sz w:val="28"/>
          <w:szCs w:val="28"/>
        </w:rPr>
        <w:t>,</w:t>
      </w:r>
      <w:r w:rsidR="002756FA" w:rsidRPr="00E631C9">
        <w:rPr>
          <w:sz w:val="28"/>
          <w:szCs w:val="28"/>
        </w:rPr>
        <w:t xml:space="preserve"> в пределах 30 % от начальной (максимальной) цены </w:t>
      </w:r>
      <w:r w:rsidR="00FE5DEC" w:rsidRPr="00E631C9">
        <w:rPr>
          <w:sz w:val="28"/>
          <w:szCs w:val="28"/>
        </w:rPr>
        <w:t>Д</w:t>
      </w:r>
      <w:r w:rsidR="002756FA" w:rsidRPr="00E631C9">
        <w:rPr>
          <w:sz w:val="28"/>
          <w:szCs w:val="28"/>
        </w:rPr>
        <w:t xml:space="preserve">оговора при выявлении потребности в дополнительном объеме </w:t>
      </w:r>
      <w:r w:rsidR="00755CB4" w:rsidRPr="00E631C9">
        <w:rPr>
          <w:sz w:val="28"/>
          <w:szCs w:val="28"/>
        </w:rPr>
        <w:t>работ</w:t>
      </w:r>
      <w:r w:rsidR="002756FA" w:rsidRPr="00E631C9">
        <w:rPr>
          <w:sz w:val="28"/>
          <w:szCs w:val="28"/>
        </w:rPr>
        <w:t>.</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lastRenderedPageBreak/>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B00B95" w:rsidRPr="00E631C9" w:rsidRDefault="00B00B95" w:rsidP="00B00B95">
      <w:pPr>
        <w:pStyle w:val="a3"/>
        <w:tabs>
          <w:tab w:val="left" w:pos="1440"/>
        </w:tabs>
        <w:suppressAutoHyphens/>
        <w:rPr>
          <w:sz w:val="28"/>
          <w:szCs w:val="28"/>
        </w:rPr>
      </w:pPr>
      <w:r w:rsidRPr="00E631C9">
        <w:rPr>
          <w:sz w:val="28"/>
          <w:szCs w:val="28"/>
        </w:rPr>
        <w:t>- опись представленных документов, заверенную подписью и печатью претендента;</w:t>
      </w:r>
    </w:p>
    <w:p w:rsidR="00B00B95" w:rsidRPr="00E631C9" w:rsidRDefault="00B00B95" w:rsidP="00B00B95">
      <w:pPr>
        <w:pStyle w:val="a3"/>
        <w:tabs>
          <w:tab w:val="left" w:pos="1440"/>
        </w:tabs>
        <w:suppressAutoHyphens/>
        <w:rPr>
          <w:sz w:val="28"/>
          <w:szCs w:val="28"/>
        </w:rPr>
      </w:pPr>
      <w:r w:rsidRPr="00E631C9">
        <w:rPr>
          <w:sz w:val="28"/>
          <w:szCs w:val="28"/>
        </w:rPr>
        <w:t xml:space="preserve">- сведения о претенденте по форме </w:t>
      </w:r>
      <w:r w:rsidR="00FE5DEC" w:rsidRPr="00E631C9">
        <w:rPr>
          <w:sz w:val="28"/>
          <w:szCs w:val="28"/>
        </w:rPr>
        <w:t>П</w:t>
      </w:r>
      <w:r w:rsidRPr="00E631C9">
        <w:rPr>
          <w:sz w:val="28"/>
          <w:szCs w:val="28"/>
        </w:rPr>
        <w:t>риложения № 2 к настоящей конкурсной документации;</w:t>
      </w:r>
    </w:p>
    <w:p w:rsidR="00B00B95" w:rsidRPr="00E631C9" w:rsidRDefault="00B00B95" w:rsidP="00B00B95">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копия паспорта (предоставляет каждое физическое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E631C9">
        <w:rPr>
          <w:sz w:val="28"/>
        </w:rPr>
        <w:t>/</w:t>
      </w:r>
      <w:r w:rsidRPr="00E631C9">
        <w:rPr>
          <w:sz w:val="28"/>
        </w:rPr>
        <w:t>или физическое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B00B95" w:rsidRPr="00E631C9" w:rsidRDefault="00B00B95" w:rsidP="00B00B95">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EC48DA" w:rsidRPr="00E631C9" w:rsidRDefault="00B00B95" w:rsidP="00EC48DA">
      <w:pPr>
        <w:pStyle w:val="a3"/>
        <w:tabs>
          <w:tab w:val="num" w:pos="1440"/>
        </w:tabs>
        <w:suppressAutoHyphens/>
        <w:rPr>
          <w:sz w:val="28"/>
          <w:szCs w:val="28"/>
        </w:rPr>
      </w:pPr>
      <w:r w:rsidRPr="00E631C9">
        <w:rPr>
          <w:sz w:val="28"/>
          <w:szCs w:val="28"/>
        </w:rPr>
        <w:t xml:space="preserve">- </w:t>
      </w:r>
      <w:r w:rsidR="00EC48DA" w:rsidRPr="00E631C9">
        <w:rPr>
          <w:sz w:val="28"/>
          <w:szCs w:val="28"/>
        </w:rPr>
        <w:t>бухгалтерскую отчетность, а именно: бухгалтерские балансы и отчеты о финансовых результатах, 2015-2016 гг.</w:t>
      </w:r>
      <w:r w:rsidR="00EC48DA" w:rsidRPr="00E631C9">
        <w:rPr>
          <w:rFonts w:eastAsia="Times New Roman"/>
          <w:sz w:val="28"/>
          <w:szCs w:val="28"/>
        </w:rPr>
        <w:t xml:space="preserve"> </w:t>
      </w:r>
      <w:r w:rsidR="00EC48DA"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EC48DA"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EC48DA" w:rsidRPr="00E631C9">
        <w:rPr>
          <w:sz w:val="28"/>
          <w:szCs w:val="28"/>
        </w:rPr>
        <w:t>;</w:t>
      </w:r>
    </w:p>
    <w:p w:rsidR="00EC48DA" w:rsidRPr="00E631C9" w:rsidRDefault="00EC48DA" w:rsidP="00EC48DA">
      <w:pPr>
        <w:pStyle w:val="a3"/>
        <w:suppressAutoHyphens/>
        <w:rPr>
          <w:sz w:val="28"/>
          <w:szCs w:val="28"/>
        </w:rPr>
      </w:pPr>
      <w:r w:rsidRPr="00E631C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w:t>
      </w:r>
      <w:r w:rsidRPr="00E631C9">
        <w:rPr>
          <w:sz w:val="28"/>
          <w:szCs w:val="28"/>
        </w:rPr>
        <w:lastRenderedPageBreak/>
        <w:t xml:space="preserve">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0B95" w:rsidRPr="00E631C9" w:rsidRDefault="00FE5DEC" w:rsidP="00EC48DA">
      <w:pPr>
        <w:pStyle w:val="a3"/>
        <w:tabs>
          <w:tab w:val="num" w:pos="1440"/>
        </w:tabs>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B00B95">
      <w:pPr>
        <w:pStyle w:val="a3"/>
        <w:suppressAutoHyphens/>
        <w:ind w:firstLine="0"/>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lastRenderedPageBreak/>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37DB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E631C9">
        <w:t>Оборудования</w:t>
      </w:r>
      <w:r w:rsidRPr="00E631C9">
        <w:t xml:space="preserve"> (если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EC48DA">
      <w:pPr>
        <w:pStyle w:val="a9"/>
        <w:ind w:firstLine="709"/>
      </w:pPr>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Pr="00E631C9">
        <w:t>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EC48DA">
      <w:pPr>
        <w:pStyle w:val="a9"/>
        <w:numPr>
          <w:ilvl w:val="2"/>
          <w:numId w:val="1"/>
        </w:numPr>
        <w:ind w:left="0" w:firstLine="709"/>
        <w:rPr>
          <w:b/>
          <w:i/>
        </w:rPr>
      </w:pPr>
      <w:r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EC48DA">
      <w:pPr>
        <w:pStyle w:val="a9"/>
        <w:numPr>
          <w:ilvl w:val="2"/>
          <w:numId w:val="1"/>
        </w:numPr>
        <w:ind w:left="0" w:firstLine="70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3C3444" w:rsidRPr="00E631C9" w:rsidRDefault="00BE3FAC" w:rsidP="00E54D0E">
      <w:pPr>
        <w:pStyle w:val="13"/>
      </w:pPr>
      <w:r w:rsidRPr="00E631C9">
        <w:rPr>
          <w:b/>
          <w:szCs w:val="28"/>
        </w:rPr>
        <w:t xml:space="preserve">4.1. </w:t>
      </w:r>
      <w:proofErr w:type="gramStart"/>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E631C9">
        <w:rPr>
          <w:b/>
          <w:szCs w:val="28"/>
        </w:rPr>
        <w:t>Договора  поставки</w:t>
      </w:r>
      <w:r w:rsidR="003C3444" w:rsidRPr="00E631C9">
        <w:rPr>
          <w:b/>
          <w:bCs/>
          <w:szCs w:val="28"/>
        </w:rPr>
        <w:t xml:space="preserve"> </w:t>
      </w:r>
      <w:r w:rsidR="003C3444" w:rsidRPr="00E631C9">
        <w:rPr>
          <w:b/>
          <w:szCs w:val="28"/>
        </w:rPr>
        <w:t xml:space="preserve">станка электроэрозионного многопроходного типа </w:t>
      </w:r>
      <w:r w:rsidR="003C3444" w:rsidRPr="00E631C9">
        <w:rPr>
          <w:b/>
          <w:lang w:val="en-US"/>
        </w:rPr>
        <w:t>DK</w:t>
      </w:r>
      <w:r w:rsidR="003C3444" w:rsidRPr="00E631C9">
        <w:rPr>
          <w:b/>
        </w:rPr>
        <w:t xml:space="preserve">7763 </w:t>
      </w:r>
      <w:r w:rsidR="003C3444" w:rsidRPr="00E631C9">
        <w:rPr>
          <w:b/>
          <w:szCs w:val="28"/>
        </w:rPr>
        <w:t xml:space="preserve"> или его эквивалента с опцией угла наклона ± </w:t>
      </w:r>
      <w:r w:rsidR="007A75F2">
        <w:rPr>
          <w:b/>
          <w:szCs w:val="28"/>
        </w:rPr>
        <w:t>45</w:t>
      </w:r>
      <w:r w:rsidR="003C3444" w:rsidRPr="00E631C9">
        <w:rPr>
          <w:b/>
          <w:szCs w:val="28"/>
        </w:rPr>
        <w:t>° (далее - Оборудование) в количестве 1 шт., и выполнения комплекса работ, необходимых для ввода Оборудования в эксплуатацию (далее Договор)</w:t>
      </w:r>
      <w:r w:rsidR="003C3444" w:rsidRPr="00E631C9">
        <w:rPr>
          <w:b/>
          <w:color w:val="000000"/>
          <w:szCs w:val="28"/>
        </w:rPr>
        <w:t xml:space="preserve"> в </w:t>
      </w:r>
      <w:r w:rsidR="003C3444" w:rsidRPr="00E631C9">
        <w:rPr>
          <w:b/>
          <w:szCs w:val="28"/>
        </w:rPr>
        <w:t xml:space="preserve">цехе РИЦ  </w:t>
      </w:r>
      <w:r w:rsidR="003C3444" w:rsidRPr="00E631C9">
        <w:rPr>
          <w:b/>
          <w:color w:val="000000"/>
          <w:szCs w:val="28"/>
        </w:rPr>
        <w:t>Воронежского ВРЗ – филиала АО «ВРМ»,</w:t>
      </w:r>
      <w:r w:rsidR="003C3444" w:rsidRPr="00E631C9">
        <w:t xml:space="preserve"> расположенного по адресу: г.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2017 году.</w:t>
      </w:r>
      <w:proofErr w:type="gramEnd"/>
    </w:p>
    <w:p w:rsidR="00506E8A" w:rsidRPr="00E631C9" w:rsidRDefault="00CB20D3" w:rsidP="00DC72B9">
      <w:pPr>
        <w:pStyle w:val="13"/>
        <w:ind w:firstLine="709"/>
        <w:rPr>
          <w:b/>
          <w:bCs/>
          <w:szCs w:val="28"/>
          <w:lang w:eastAsia="en-US"/>
        </w:rPr>
      </w:pPr>
      <w:r w:rsidRPr="00E631C9">
        <w:rPr>
          <w:b/>
          <w:szCs w:val="28"/>
        </w:rPr>
        <w:t>Начальная (максимальная) цена договора</w:t>
      </w:r>
      <w:r w:rsidRPr="00E631C9">
        <w:rPr>
          <w:szCs w:val="28"/>
        </w:rPr>
        <w:t xml:space="preserve"> составляет</w:t>
      </w:r>
      <w:r w:rsidR="00506E8A" w:rsidRPr="00E631C9">
        <w:rPr>
          <w:szCs w:val="28"/>
        </w:rPr>
        <w:t>:</w:t>
      </w:r>
      <w:r w:rsidRPr="00E631C9">
        <w:rPr>
          <w:szCs w:val="28"/>
        </w:rPr>
        <w:t xml:space="preserve"> </w:t>
      </w:r>
      <w:r w:rsidR="00506E8A" w:rsidRPr="00E631C9">
        <w:rPr>
          <w:szCs w:val="28"/>
        </w:rPr>
        <w:t>2 700 000,00</w:t>
      </w:r>
      <w:r w:rsidR="00506E8A" w:rsidRPr="00E631C9">
        <w:rPr>
          <w:color w:val="000000"/>
          <w:szCs w:val="28"/>
        </w:rPr>
        <w:t xml:space="preserve"> (два миллиона семьсот тысяч) рублей 00 копеек</w:t>
      </w:r>
      <w:r w:rsidR="00ED3898" w:rsidRPr="00E631C9">
        <w:rPr>
          <w:color w:val="000000"/>
          <w:szCs w:val="28"/>
        </w:rPr>
        <w:t>,</w:t>
      </w:r>
      <w:r w:rsidR="00506E8A" w:rsidRPr="00E631C9">
        <w:rPr>
          <w:color w:val="000000"/>
          <w:szCs w:val="28"/>
        </w:rPr>
        <w:t xml:space="preserve"> без учета НДС; 3 186 000,00 (три </w:t>
      </w:r>
      <w:r w:rsidR="00506E8A" w:rsidRPr="00E631C9">
        <w:rPr>
          <w:color w:val="000000"/>
          <w:szCs w:val="28"/>
        </w:rPr>
        <w:lastRenderedPageBreak/>
        <w:t>миллиона сто восемьдесят шесть тысяч) рублей 00 копеек</w:t>
      </w:r>
      <w:r w:rsidR="00ED3898" w:rsidRPr="00E631C9">
        <w:rPr>
          <w:color w:val="000000"/>
          <w:szCs w:val="28"/>
        </w:rPr>
        <w:t>,</w:t>
      </w:r>
      <w:r w:rsidR="00506E8A" w:rsidRPr="00E631C9">
        <w:rPr>
          <w:color w:val="000000"/>
          <w:szCs w:val="28"/>
        </w:rPr>
        <w:t xml:space="preserve"> с учетом НДС 18%,</w:t>
      </w:r>
      <w:r w:rsidR="00506E8A" w:rsidRPr="00E631C9">
        <w:rPr>
          <w:szCs w:val="28"/>
          <w:lang w:eastAsia="en-US"/>
        </w:rPr>
        <w:t xml:space="preserve"> и включает в себя:</w:t>
      </w:r>
    </w:p>
    <w:p w:rsidR="00506E8A" w:rsidRPr="00E631C9" w:rsidRDefault="00506E8A" w:rsidP="00ED3898">
      <w:pPr>
        <w:pStyle w:val="a9"/>
        <w:ind w:firstLine="0"/>
        <w:rPr>
          <w:b/>
          <w:i/>
          <w:iCs/>
        </w:rPr>
      </w:pPr>
      <w:r w:rsidRPr="00E631C9">
        <w:t xml:space="preserve">        - изготовление оборудования;</w:t>
      </w:r>
    </w:p>
    <w:p w:rsidR="00506E8A" w:rsidRPr="00E631C9" w:rsidRDefault="00506E8A" w:rsidP="00ED3898">
      <w:pPr>
        <w:pStyle w:val="a9"/>
        <w:ind w:firstLine="0"/>
        <w:rPr>
          <w:b/>
          <w:i/>
          <w:iCs/>
        </w:rPr>
      </w:pPr>
      <w:r w:rsidRPr="00E631C9">
        <w:t xml:space="preserve">        - упаковку и маркировку;</w:t>
      </w:r>
    </w:p>
    <w:p w:rsidR="00506E8A" w:rsidRPr="00E631C9" w:rsidRDefault="00506E8A" w:rsidP="00ED3898">
      <w:pPr>
        <w:pStyle w:val="a9"/>
        <w:ind w:firstLine="0"/>
        <w:rPr>
          <w:b/>
          <w:i/>
          <w:iCs/>
        </w:rPr>
      </w:pPr>
      <w:r w:rsidRPr="00E631C9">
        <w:t xml:space="preserve">        - транспортировку к месту поставки;</w:t>
      </w:r>
    </w:p>
    <w:p w:rsidR="00506E8A" w:rsidRPr="00E631C9" w:rsidRDefault="00506E8A" w:rsidP="00ED3898">
      <w:pPr>
        <w:pStyle w:val="a9"/>
        <w:ind w:firstLine="0"/>
        <w:rPr>
          <w:b/>
          <w:i/>
          <w:iCs/>
        </w:rPr>
      </w:pPr>
      <w:r w:rsidRPr="00E631C9">
        <w:t xml:space="preserve">        - таможенное оформление;</w:t>
      </w:r>
    </w:p>
    <w:p w:rsidR="00506E8A" w:rsidRPr="00E631C9" w:rsidRDefault="009100F3" w:rsidP="00ED3898">
      <w:pPr>
        <w:pStyle w:val="a9"/>
        <w:ind w:firstLine="0"/>
        <w:rPr>
          <w:b/>
          <w:i/>
          <w:iCs/>
        </w:rPr>
      </w:pPr>
      <w:r w:rsidRPr="00E631C9">
        <w:t xml:space="preserve">        - </w:t>
      </w:r>
      <w:r w:rsidR="00506E8A" w:rsidRPr="00E631C9">
        <w:t>пуско-наладочные работы, ввод в эксплуатацию оборудования на предприятии Покупателя;</w:t>
      </w:r>
    </w:p>
    <w:p w:rsidR="00506E8A" w:rsidRPr="00E631C9" w:rsidRDefault="00506E8A" w:rsidP="00ED3898">
      <w:pPr>
        <w:pStyle w:val="a9"/>
        <w:ind w:firstLine="0"/>
        <w:rPr>
          <w:b/>
          <w:i/>
          <w:iCs/>
        </w:rPr>
      </w:pPr>
      <w:r w:rsidRPr="00E631C9">
        <w:t xml:space="preserve">        -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ED3898">
      <w:pPr>
        <w:pStyle w:val="a9"/>
        <w:ind w:firstLine="0"/>
        <w:rPr>
          <w:b/>
          <w:i/>
          <w:iCs/>
        </w:rPr>
      </w:pPr>
      <w:r w:rsidRPr="00E631C9">
        <w:t xml:space="preserve">        - разработку документации на русском языке;</w:t>
      </w:r>
    </w:p>
    <w:p w:rsidR="00506E8A" w:rsidRPr="00E631C9" w:rsidRDefault="00506E8A" w:rsidP="00ED3898">
      <w:pPr>
        <w:pStyle w:val="3"/>
        <w:widowControl w:val="0"/>
        <w:numPr>
          <w:ilvl w:val="0"/>
          <w:numId w:val="0"/>
        </w:numPr>
        <w:suppressAutoHyphens/>
        <w:spacing w:before="0" w:after="0"/>
        <w:ind w:firstLine="567"/>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ED3898" w:rsidRPr="00E631C9" w:rsidRDefault="00506E8A" w:rsidP="00ED3898">
      <w:pPr>
        <w:ind w:left="567"/>
        <w:rPr>
          <w:sz w:val="28"/>
          <w:szCs w:val="28"/>
        </w:rPr>
      </w:pPr>
      <w:r w:rsidRPr="00E631C9">
        <w:rPr>
          <w:sz w:val="28"/>
          <w:szCs w:val="28"/>
        </w:rPr>
        <w:t xml:space="preserve">- инструктаж </w:t>
      </w:r>
      <w:r w:rsidR="00E26ADE" w:rsidRPr="00E631C9">
        <w:rPr>
          <w:sz w:val="28"/>
          <w:szCs w:val="28"/>
        </w:rPr>
        <w:t xml:space="preserve">(первичное обучение) </w:t>
      </w:r>
      <w:r w:rsidRPr="00E631C9">
        <w:rPr>
          <w:sz w:val="28"/>
          <w:szCs w:val="28"/>
        </w:rPr>
        <w:t>персонала</w:t>
      </w:r>
    </w:p>
    <w:p w:rsidR="000E7816" w:rsidRPr="00E631C9" w:rsidRDefault="000E7816" w:rsidP="000E7816">
      <w:pPr>
        <w:pStyle w:val="35"/>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E631C9" w:rsidRDefault="000E7816" w:rsidP="000B020A">
      <w:pPr>
        <w:tabs>
          <w:tab w:val="right" w:pos="9923"/>
        </w:tabs>
        <w:ind w:firstLine="567"/>
        <w:jc w:val="both"/>
        <w:rPr>
          <w:sz w:val="28"/>
          <w:szCs w:val="28"/>
        </w:rPr>
      </w:pPr>
      <w:r w:rsidRPr="00E631C9">
        <w:rPr>
          <w:b/>
          <w:sz w:val="28"/>
          <w:szCs w:val="28"/>
        </w:rPr>
        <w:t>Га</w:t>
      </w:r>
      <w:r w:rsidR="00A2400B" w:rsidRPr="00E631C9">
        <w:rPr>
          <w:b/>
          <w:sz w:val="28"/>
          <w:szCs w:val="28"/>
        </w:rPr>
        <w:t>рантийный срок на поставляемое О</w:t>
      </w:r>
      <w:r w:rsidRPr="00E631C9">
        <w:rPr>
          <w:b/>
          <w:sz w:val="28"/>
          <w:szCs w:val="28"/>
        </w:rPr>
        <w:t>борудование</w:t>
      </w:r>
      <w:r w:rsidRPr="00E631C9">
        <w:rPr>
          <w:sz w:val="28"/>
          <w:szCs w:val="28"/>
        </w:rPr>
        <w:t xml:space="preserve"> – не менее </w:t>
      </w:r>
      <w:r w:rsidR="007665D5" w:rsidRPr="00E631C9">
        <w:rPr>
          <w:sz w:val="28"/>
          <w:szCs w:val="28"/>
        </w:rPr>
        <w:t>24 (двадцати четыре)</w:t>
      </w:r>
      <w:r w:rsidRPr="00E631C9">
        <w:rPr>
          <w:sz w:val="28"/>
          <w:szCs w:val="28"/>
        </w:rPr>
        <w:t xml:space="preserve"> месяцев</w:t>
      </w:r>
      <w:r w:rsidR="000B020A" w:rsidRPr="00E631C9">
        <w:rPr>
          <w:sz w:val="28"/>
          <w:szCs w:val="28"/>
        </w:rPr>
        <w:t xml:space="preserve"> с момента </w:t>
      </w:r>
      <w:r w:rsidR="003C3444" w:rsidRPr="00E631C9">
        <w:rPr>
          <w:sz w:val="28"/>
          <w:szCs w:val="28"/>
        </w:rPr>
        <w:t>ввода</w:t>
      </w:r>
      <w:r w:rsidR="000B020A" w:rsidRPr="00E631C9">
        <w:rPr>
          <w:sz w:val="28"/>
          <w:szCs w:val="28"/>
        </w:rPr>
        <w:t xml:space="preserve"> оборудования </w:t>
      </w:r>
      <w:r w:rsidR="003C3444" w:rsidRPr="00E631C9">
        <w:rPr>
          <w:sz w:val="28"/>
          <w:szCs w:val="28"/>
        </w:rPr>
        <w:t>в эксплуатацию</w:t>
      </w:r>
      <w:r w:rsidR="000B020A" w:rsidRPr="00E631C9">
        <w:rPr>
          <w:sz w:val="28"/>
          <w:szCs w:val="28"/>
        </w:rPr>
        <w:t>.</w:t>
      </w:r>
    </w:p>
    <w:p w:rsidR="00ED2901" w:rsidRPr="00E631C9" w:rsidRDefault="00F25BB5" w:rsidP="00ED2901">
      <w:pPr>
        <w:ind w:firstLine="720"/>
        <w:jc w:val="both"/>
        <w:rPr>
          <w:sz w:val="28"/>
          <w:szCs w:val="28"/>
        </w:rPr>
      </w:pPr>
      <w:r w:rsidRPr="00E631C9">
        <w:rPr>
          <w:b/>
          <w:sz w:val="28"/>
          <w:szCs w:val="28"/>
        </w:rPr>
        <w:t>Срок поставки и ввода оборудования в эксплуатацию</w:t>
      </w:r>
      <w:r w:rsidRPr="00E631C9">
        <w:rPr>
          <w:sz w:val="28"/>
          <w:szCs w:val="28"/>
        </w:rPr>
        <w:t xml:space="preserve"> - </w:t>
      </w:r>
      <w:proofErr w:type="gramStart"/>
      <w:r w:rsidRPr="00E631C9">
        <w:rPr>
          <w:sz w:val="28"/>
          <w:szCs w:val="28"/>
        </w:rPr>
        <w:t xml:space="preserve">с </w:t>
      </w:r>
      <w:r w:rsidR="008D4F87" w:rsidRPr="00E631C9">
        <w:rPr>
          <w:sz w:val="28"/>
          <w:szCs w:val="28"/>
        </w:rPr>
        <w:t>даты</w:t>
      </w:r>
      <w:r w:rsidRPr="00E631C9">
        <w:rPr>
          <w:sz w:val="28"/>
          <w:szCs w:val="28"/>
        </w:rPr>
        <w:t xml:space="preserve"> подписания</w:t>
      </w:r>
      <w:proofErr w:type="gramEnd"/>
      <w:r w:rsidRPr="00E631C9">
        <w:rPr>
          <w:sz w:val="28"/>
          <w:szCs w:val="28"/>
        </w:rPr>
        <w:t xml:space="preserve"> договора до </w:t>
      </w:r>
      <w:r w:rsidR="00ED2901">
        <w:rPr>
          <w:sz w:val="28"/>
          <w:szCs w:val="28"/>
        </w:rPr>
        <w:t>15</w:t>
      </w:r>
      <w:r w:rsidR="00ED2901" w:rsidRPr="00E631C9">
        <w:rPr>
          <w:sz w:val="28"/>
          <w:szCs w:val="28"/>
        </w:rPr>
        <w:t>.1</w:t>
      </w:r>
      <w:r w:rsidR="00ED2901">
        <w:rPr>
          <w:sz w:val="28"/>
          <w:szCs w:val="28"/>
        </w:rPr>
        <w:t>2</w:t>
      </w:r>
      <w:r w:rsidR="00ED2901" w:rsidRPr="00E631C9">
        <w:rPr>
          <w:sz w:val="28"/>
          <w:szCs w:val="28"/>
        </w:rPr>
        <w:t xml:space="preserve">.2017 года. </w:t>
      </w:r>
      <w:r w:rsidR="00ED2901">
        <w:rPr>
          <w:sz w:val="28"/>
          <w:szCs w:val="28"/>
        </w:rPr>
        <w:t>С правом досрочной поставки.</w:t>
      </w:r>
    </w:p>
    <w:p w:rsidR="000E7816" w:rsidRPr="00E631C9" w:rsidRDefault="00A2400B" w:rsidP="000E7816">
      <w:pPr>
        <w:ind w:firstLine="720"/>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proofErr w:type="gramStart"/>
      <w:r w:rsidR="000E7816" w:rsidRPr="00E631C9">
        <w:rPr>
          <w:sz w:val="28"/>
          <w:szCs w:val="28"/>
        </w:rPr>
        <w:t>г</w:t>
      </w:r>
      <w:proofErr w:type="gramEnd"/>
      <w:r w:rsidR="000E7816" w:rsidRPr="00E631C9">
        <w:rPr>
          <w:sz w:val="28"/>
          <w:szCs w:val="28"/>
        </w:rPr>
        <w:t>.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D2615B" w:rsidRPr="00E631C9" w:rsidRDefault="003B7BEA" w:rsidP="000E7816">
      <w:pPr>
        <w:pStyle w:val="35"/>
        <w:rPr>
          <w:szCs w:val="28"/>
        </w:rPr>
      </w:pPr>
      <w:r w:rsidRPr="00E631C9">
        <w:rPr>
          <w:szCs w:val="28"/>
        </w:rPr>
        <w:t xml:space="preserve">Цель </w:t>
      </w:r>
      <w:r w:rsidR="000E7816" w:rsidRPr="00E631C9">
        <w:rPr>
          <w:szCs w:val="28"/>
        </w:rPr>
        <w:t>поставки</w:t>
      </w:r>
      <w:r w:rsidRPr="00E631C9">
        <w:rPr>
          <w:szCs w:val="28"/>
        </w:rPr>
        <w:t xml:space="preserve"> </w:t>
      </w:r>
      <w:r w:rsidR="0075573F" w:rsidRPr="00E631C9">
        <w:rPr>
          <w:szCs w:val="28"/>
        </w:rPr>
        <w:t>–</w:t>
      </w:r>
      <w:r w:rsidR="000E7816" w:rsidRPr="00E631C9">
        <w:rPr>
          <w:szCs w:val="28"/>
        </w:rPr>
        <w:t xml:space="preserve"> замена существующего неремонтопригодного электроэрозионного станка на новый,</w:t>
      </w:r>
      <w:r w:rsidR="00EC48DA" w:rsidRPr="00E631C9">
        <w:rPr>
          <w:szCs w:val="28"/>
        </w:rPr>
        <w:t xml:space="preserve"> </w:t>
      </w:r>
      <w:r w:rsidR="000E7816" w:rsidRPr="00E631C9">
        <w:rPr>
          <w:szCs w:val="28"/>
        </w:rPr>
        <w:t>с техническими характеристиками</w:t>
      </w:r>
      <w:r w:rsidR="00DC72B9" w:rsidRPr="00E631C9">
        <w:rPr>
          <w:szCs w:val="28"/>
        </w:rPr>
        <w:t>,</w:t>
      </w:r>
      <w:r w:rsidR="000E7816" w:rsidRPr="00E631C9">
        <w:rPr>
          <w:szCs w:val="28"/>
        </w:rPr>
        <w:t xml:space="preserve"> не</w:t>
      </w:r>
      <w:r w:rsidR="00D2615B" w:rsidRPr="00E631C9">
        <w:rPr>
          <w:szCs w:val="28"/>
        </w:rPr>
        <w:t xml:space="preserve"> уступающими существующему.</w:t>
      </w:r>
      <w:r w:rsidR="000E7816" w:rsidRPr="00E631C9">
        <w:rPr>
          <w:szCs w:val="28"/>
        </w:rPr>
        <w:t xml:space="preserve">  </w:t>
      </w: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 xml:space="preserve">4.2.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E631C9" w:rsidRDefault="00D2615B" w:rsidP="00ED2901">
            <w:pPr>
              <w:rPr>
                <w:sz w:val="28"/>
                <w:szCs w:val="28"/>
              </w:rPr>
            </w:pPr>
            <w:proofErr w:type="gramStart"/>
            <w:r w:rsidRPr="00E631C9">
              <w:rPr>
                <w:sz w:val="28"/>
                <w:szCs w:val="28"/>
              </w:rPr>
              <w:t xml:space="preserve">Станок электроэрозионный многопроходной с </w:t>
            </w:r>
            <w:r w:rsidR="00ED2901">
              <w:rPr>
                <w:sz w:val="28"/>
                <w:szCs w:val="28"/>
              </w:rPr>
              <w:t>опцией угла наклона ±45</w:t>
            </w:r>
            <w:r w:rsidRPr="00E631C9">
              <w:rPr>
                <w:sz w:val="28"/>
                <w:szCs w:val="28"/>
              </w:rPr>
              <w:t>°</w:t>
            </w:r>
            <w:r w:rsidR="00435BB9" w:rsidRPr="00E631C9">
              <w:rPr>
                <w:rFonts w:ascii="Arial" w:hAnsi="Arial" w:cs="Arial"/>
              </w:rPr>
              <w:t xml:space="preserve"> </w:t>
            </w:r>
            <w:r w:rsidR="00435BB9" w:rsidRPr="00E631C9">
              <w:rPr>
                <w:sz w:val="28"/>
                <w:szCs w:val="28"/>
                <w:lang w:val="en-US"/>
              </w:rPr>
              <w:t>DK</w:t>
            </w:r>
            <w:r w:rsidR="00435BB9" w:rsidRPr="00E631C9">
              <w:rPr>
                <w:sz w:val="28"/>
                <w:szCs w:val="28"/>
              </w:rPr>
              <w:t>7763  или его эквивалент</w:t>
            </w:r>
            <w:proofErr w:type="gramEnd"/>
          </w:p>
        </w:tc>
        <w:tc>
          <w:tcPr>
            <w:tcW w:w="1634" w:type="dxa"/>
            <w:vAlign w:val="center"/>
          </w:tcPr>
          <w:p w:rsidR="00D2615B" w:rsidRPr="00E631C9" w:rsidRDefault="00D2615B" w:rsidP="00E23C90">
            <w:pPr>
              <w:jc w:val="center"/>
              <w:rPr>
                <w:sz w:val="28"/>
                <w:szCs w:val="28"/>
              </w:rPr>
            </w:pPr>
            <w:r w:rsidRPr="00E631C9">
              <w:rPr>
                <w:sz w:val="28"/>
                <w:szCs w:val="28"/>
              </w:rPr>
              <w:t>шт.</w:t>
            </w:r>
          </w:p>
        </w:tc>
        <w:tc>
          <w:tcPr>
            <w:tcW w:w="1848" w:type="dxa"/>
            <w:vAlign w:val="center"/>
          </w:tcPr>
          <w:p w:rsidR="00D2615B" w:rsidRPr="00E631C9" w:rsidRDefault="00D2615B" w:rsidP="00E23C90">
            <w:pPr>
              <w:jc w:val="center"/>
              <w:rPr>
                <w:sz w:val="28"/>
                <w:szCs w:val="28"/>
              </w:rPr>
            </w:pPr>
            <w:r w:rsidRPr="00E631C9">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Pr="00E631C9" w:rsidRDefault="00D2615B" w:rsidP="00842594">
      <w:pPr>
        <w:pStyle w:val="22"/>
        <w:tabs>
          <w:tab w:val="left" w:pos="0"/>
        </w:tabs>
        <w:spacing w:before="120"/>
        <w:ind w:firstLine="560"/>
        <w:rPr>
          <w:b/>
          <w:bCs/>
        </w:rPr>
      </w:pPr>
      <w:r w:rsidRPr="00E631C9">
        <w:rPr>
          <w:b/>
          <w:bCs/>
        </w:rPr>
        <w:lastRenderedPageBreak/>
        <w:t>4.3</w:t>
      </w:r>
      <w:r w:rsidRPr="00E631C9">
        <w:t>.</w:t>
      </w:r>
      <w:r w:rsidRPr="00E631C9">
        <w:rPr>
          <w:b/>
          <w:bCs/>
        </w:rPr>
        <w:t>Технические требования и характеристики поставляемого оборудования.</w:t>
      </w:r>
    </w:p>
    <w:p w:rsidR="00826E9A" w:rsidRPr="00E631C9" w:rsidRDefault="00D2615B" w:rsidP="00831B7F">
      <w:pPr>
        <w:spacing w:line="360" w:lineRule="exact"/>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Pr="00E631C9">
        <w:rPr>
          <w:sz w:val="28"/>
          <w:szCs w:val="28"/>
        </w:rPr>
        <w:t>Станок</w:t>
      </w:r>
      <w:r w:rsidR="00DC72B9" w:rsidRPr="00E631C9">
        <w:rPr>
          <w:sz w:val="28"/>
          <w:szCs w:val="28"/>
        </w:rPr>
        <w:t xml:space="preserve"> </w:t>
      </w:r>
      <w:r w:rsidRPr="00E631C9">
        <w:rPr>
          <w:sz w:val="28"/>
          <w:szCs w:val="28"/>
        </w:rPr>
        <w:t>предназначен для изготовления деталей сложной формы из электропроводных материалов</w:t>
      </w:r>
      <w:r w:rsidR="00826E9A" w:rsidRPr="00E631C9">
        <w:t xml:space="preserve"> </w:t>
      </w:r>
      <w:r w:rsidR="00826E9A" w:rsidRPr="00E631C9">
        <w:rPr>
          <w:sz w:val="28"/>
          <w:szCs w:val="28"/>
        </w:rPr>
        <w:t>и для контурной обработки деталей с высокими показателями точности и шероховатости поверхности.</w:t>
      </w:r>
    </w:p>
    <w:p w:rsidR="00D2615B" w:rsidRPr="00E631C9" w:rsidRDefault="00D2615B" w:rsidP="004E3371">
      <w:pPr>
        <w:spacing w:before="120" w:after="120" w:line="360" w:lineRule="exact"/>
        <w:ind w:left="709"/>
        <w:rPr>
          <w:b/>
          <w:sz w:val="28"/>
          <w:szCs w:val="28"/>
          <w:u w:val="single"/>
        </w:rPr>
      </w:pPr>
      <w:r w:rsidRPr="00E631C9">
        <w:rPr>
          <w:b/>
          <w:sz w:val="28"/>
          <w:szCs w:val="28"/>
          <w:u w:val="single"/>
        </w:rPr>
        <w:t>Технические характеристики:</w:t>
      </w:r>
    </w:p>
    <w:tbl>
      <w:tblPr>
        <w:tblStyle w:val="ae"/>
        <w:tblW w:w="10490" w:type="dxa"/>
        <w:tblInd w:w="-34" w:type="dxa"/>
        <w:tblLayout w:type="fixed"/>
        <w:tblLook w:val="04A0"/>
      </w:tblPr>
      <w:tblGrid>
        <w:gridCol w:w="8931"/>
        <w:gridCol w:w="1559"/>
      </w:tblGrid>
      <w:tr w:rsidR="008C7E53" w:rsidRPr="00E631C9" w:rsidTr="00842594">
        <w:tc>
          <w:tcPr>
            <w:tcW w:w="8931" w:type="dxa"/>
          </w:tcPr>
          <w:p w:rsidR="008C7E53" w:rsidRPr="00E631C9" w:rsidRDefault="008C7E53" w:rsidP="00D2615B">
            <w:pPr>
              <w:spacing w:line="360" w:lineRule="exact"/>
              <w:rPr>
                <w:sz w:val="28"/>
                <w:szCs w:val="28"/>
                <w:u w:val="single"/>
              </w:rPr>
            </w:pPr>
            <w:r w:rsidRPr="00E631C9">
              <w:rPr>
                <w:sz w:val="28"/>
                <w:szCs w:val="28"/>
              </w:rPr>
              <w:t>- размер рабочего стола, мм,  не менее</w:t>
            </w:r>
          </w:p>
        </w:tc>
        <w:tc>
          <w:tcPr>
            <w:tcW w:w="1559" w:type="dxa"/>
          </w:tcPr>
          <w:p w:rsidR="008C7E53" w:rsidRPr="00E631C9" w:rsidRDefault="008C7E53" w:rsidP="00D2615B">
            <w:pPr>
              <w:spacing w:line="360" w:lineRule="exact"/>
              <w:rPr>
                <w:sz w:val="28"/>
                <w:szCs w:val="28"/>
                <w:u w:val="single"/>
              </w:rPr>
            </w:pPr>
            <w:r w:rsidRPr="00E631C9">
              <w:rPr>
                <w:sz w:val="28"/>
                <w:szCs w:val="28"/>
              </w:rPr>
              <w:t>680 х 1070</w:t>
            </w:r>
          </w:p>
        </w:tc>
      </w:tr>
      <w:tr w:rsidR="008C7E53" w:rsidRPr="00E631C9" w:rsidTr="00842594">
        <w:tc>
          <w:tcPr>
            <w:tcW w:w="8931" w:type="dxa"/>
          </w:tcPr>
          <w:p w:rsidR="008C7E53" w:rsidRPr="00E631C9" w:rsidRDefault="008C7E53" w:rsidP="00D2615B">
            <w:pPr>
              <w:spacing w:line="360" w:lineRule="exact"/>
              <w:rPr>
                <w:sz w:val="28"/>
                <w:szCs w:val="28"/>
              </w:rPr>
            </w:pPr>
            <w:r w:rsidRPr="00E631C9">
              <w:rPr>
                <w:sz w:val="28"/>
                <w:szCs w:val="28"/>
              </w:rPr>
              <w:t>- Перемещения рабочего стола, мм, не менее</w:t>
            </w:r>
          </w:p>
        </w:tc>
        <w:tc>
          <w:tcPr>
            <w:tcW w:w="1559" w:type="dxa"/>
          </w:tcPr>
          <w:p w:rsidR="008C7E53" w:rsidRPr="00E631C9" w:rsidRDefault="008C7E53" w:rsidP="00ED2901">
            <w:pPr>
              <w:spacing w:line="360" w:lineRule="exact"/>
              <w:rPr>
                <w:sz w:val="28"/>
                <w:szCs w:val="28"/>
              </w:rPr>
            </w:pPr>
            <w:r w:rsidRPr="00E631C9">
              <w:rPr>
                <w:sz w:val="28"/>
                <w:szCs w:val="28"/>
              </w:rPr>
              <w:t>6</w:t>
            </w:r>
            <w:r w:rsidR="00ED2901">
              <w:rPr>
                <w:sz w:val="28"/>
                <w:szCs w:val="28"/>
              </w:rPr>
              <w:t>3</w:t>
            </w:r>
            <w:r w:rsidRPr="00E631C9">
              <w:rPr>
                <w:sz w:val="28"/>
                <w:szCs w:val="28"/>
              </w:rPr>
              <w:t xml:space="preserve">0 </w:t>
            </w:r>
            <w:proofErr w:type="spellStart"/>
            <w:r w:rsidRPr="00E631C9">
              <w:rPr>
                <w:sz w:val="28"/>
                <w:szCs w:val="28"/>
              </w:rPr>
              <w:t>х</w:t>
            </w:r>
            <w:proofErr w:type="spellEnd"/>
            <w:r w:rsidRPr="00E631C9">
              <w:rPr>
                <w:sz w:val="28"/>
                <w:szCs w:val="28"/>
              </w:rPr>
              <w:t xml:space="preserve"> 8</w:t>
            </w:r>
            <w:r w:rsidR="00ED2901">
              <w:rPr>
                <w:sz w:val="28"/>
                <w:szCs w:val="28"/>
              </w:rPr>
              <w:t>0</w:t>
            </w:r>
            <w:r w:rsidRPr="00E631C9">
              <w:rPr>
                <w:sz w:val="28"/>
                <w:szCs w:val="28"/>
              </w:rPr>
              <w:t>0</w:t>
            </w:r>
          </w:p>
        </w:tc>
      </w:tr>
      <w:tr w:rsidR="008C7E53" w:rsidRPr="00E631C9" w:rsidTr="00842594">
        <w:tc>
          <w:tcPr>
            <w:tcW w:w="8931" w:type="dxa"/>
          </w:tcPr>
          <w:p w:rsidR="008C7E53" w:rsidRPr="00E631C9" w:rsidRDefault="008C7E53" w:rsidP="00D2615B">
            <w:pPr>
              <w:spacing w:line="360" w:lineRule="exact"/>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p>
        </w:tc>
        <w:tc>
          <w:tcPr>
            <w:tcW w:w="1559" w:type="dxa"/>
          </w:tcPr>
          <w:p w:rsidR="008C7E53" w:rsidRPr="00E631C9" w:rsidRDefault="008C7E53" w:rsidP="00D2615B">
            <w:pPr>
              <w:spacing w:line="360" w:lineRule="exact"/>
              <w:rPr>
                <w:sz w:val="28"/>
                <w:szCs w:val="28"/>
              </w:rPr>
            </w:pPr>
            <w:r w:rsidRPr="00E631C9">
              <w:rPr>
                <w:sz w:val="28"/>
                <w:szCs w:val="28"/>
              </w:rPr>
              <w:t xml:space="preserve">22 </w:t>
            </w:r>
            <w:r w:rsidRPr="00E631C9">
              <w:rPr>
                <w:sz w:val="28"/>
                <w:szCs w:val="28"/>
                <w:lang w:val="en-US"/>
              </w:rPr>
              <w:t>x</w:t>
            </w:r>
            <w:r w:rsidRPr="00E631C9">
              <w:rPr>
                <w:sz w:val="28"/>
                <w:szCs w:val="28"/>
              </w:rPr>
              <w:t xml:space="preserve"> 22</w:t>
            </w:r>
          </w:p>
        </w:tc>
      </w:tr>
      <w:tr w:rsidR="008C7E53" w:rsidRPr="00E631C9" w:rsidTr="00842594">
        <w:tc>
          <w:tcPr>
            <w:tcW w:w="8931" w:type="dxa"/>
          </w:tcPr>
          <w:p w:rsidR="008C7E53" w:rsidRPr="00E631C9" w:rsidRDefault="008C7E53" w:rsidP="003F223D">
            <w:pPr>
              <w:tabs>
                <w:tab w:val="right" w:pos="9923"/>
              </w:tabs>
              <w:rPr>
                <w:sz w:val="28"/>
                <w:szCs w:val="28"/>
              </w:rPr>
            </w:pPr>
            <w:r w:rsidRPr="00E631C9">
              <w:rPr>
                <w:sz w:val="28"/>
                <w:szCs w:val="28"/>
              </w:rPr>
              <w:t>- толщина обрабатываемого металла при заданном угле обработки ±</w:t>
            </w:r>
            <w:r w:rsidR="003F223D" w:rsidRPr="003F223D">
              <w:rPr>
                <w:sz w:val="28"/>
                <w:szCs w:val="28"/>
              </w:rPr>
              <w:t>45</w:t>
            </w:r>
            <w:r w:rsidRPr="003F223D">
              <w:rPr>
                <w:sz w:val="28"/>
                <w:szCs w:val="28"/>
              </w:rPr>
              <w:t>˚</w:t>
            </w:r>
            <w:r w:rsidRPr="00E631C9">
              <w:rPr>
                <w:sz w:val="28"/>
                <w:szCs w:val="28"/>
              </w:rPr>
              <w:t>мм</w:t>
            </w:r>
            <w:proofErr w:type="gramStart"/>
            <w:r w:rsidRPr="00E631C9">
              <w:rPr>
                <w:sz w:val="28"/>
                <w:szCs w:val="28"/>
              </w:rPr>
              <w:t xml:space="preserve">., </w:t>
            </w:r>
            <w:proofErr w:type="gramEnd"/>
            <w:r w:rsidRPr="00E631C9">
              <w:rPr>
                <w:sz w:val="28"/>
                <w:szCs w:val="28"/>
              </w:rPr>
              <w:t xml:space="preserve">не менее  </w:t>
            </w:r>
          </w:p>
        </w:tc>
        <w:tc>
          <w:tcPr>
            <w:tcW w:w="1559" w:type="dxa"/>
          </w:tcPr>
          <w:p w:rsidR="008C7E53" w:rsidRPr="00E631C9" w:rsidRDefault="003F223D" w:rsidP="00D2615B">
            <w:pPr>
              <w:spacing w:line="360" w:lineRule="exact"/>
              <w:rPr>
                <w:sz w:val="28"/>
                <w:szCs w:val="28"/>
              </w:rPr>
            </w:pPr>
            <w:r>
              <w:rPr>
                <w:sz w:val="28"/>
                <w:szCs w:val="28"/>
              </w:rPr>
              <w:t>80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bCs/>
                <w:sz w:val="28"/>
                <w:szCs w:val="28"/>
              </w:rPr>
              <w:t>Максимальная толщина реза, мм</w:t>
            </w:r>
            <w:r w:rsidRPr="00E631C9">
              <w:rPr>
                <w:sz w:val="28"/>
                <w:szCs w:val="28"/>
              </w:rPr>
              <w:t>, не менее</w:t>
            </w:r>
          </w:p>
        </w:tc>
        <w:tc>
          <w:tcPr>
            <w:tcW w:w="1559" w:type="dxa"/>
          </w:tcPr>
          <w:p w:rsidR="008C7E53" w:rsidRPr="00E631C9" w:rsidRDefault="003F223D" w:rsidP="008C7E53">
            <w:pPr>
              <w:tabs>
                <w:tab w:val="right" w:pos="9923"/>
              </w:tabs>
              <w:rPr>
                <w:sz w:val="28"/>
                <w:szCs w:val="28"/>
              </w:rPr>
            </w:pPr>
            <w:r>
              <w:rPr>
                <w:sz w:val="28"/>
                <w:szCs w:val="28"/>
              </w:rPr>
              <w:t>4</w:t>
            </w:r>
            <w:r w:rsidR="008C7E53" w:rsidRPr="00E631C9">
              <w:rPr>
                <w:sz w:val="28"/>
                <w:szCs w:val="28"/>
              </w:rPr>
              <w:t>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максимальный вес детали, кг, не менее</w:t>
            </w:r>
          </w:p>
        </w:tc>
        <w:tc>
          <w:tcPr>
            <w:tcW w:w="1559" w:type="dxa"/>
          </w:tcPr>
          <w:p w:rsidR="008C7E53" w:rsidRPr="00E631C9" w:rsidRDefault="008C7E53" w:rsidP="008C7E53">
            <w:pPr>
              <w:tabs>
                <w:tab w:val="right" w:pos="9923"/>
              </w:tabs>
              <w:rPr>
                <w:sz w:val="28"/>
                <w:szCs w:val="28"/>
              </w:rPr>
            </w:pPr>
            <w:r w:rsidRPr="00E631C9">
              <w:rPr>
                <w:sz w:val="28"/>
                <w:szCs w:val="28"/>
              </w:rPr>
              <w:t>900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p>
        </w:tc>
        <w:tc>
          <w:tcPr>
            <w:tcW w:w="1559" w:type="dxa"/>
          </w:tcPr>
          <w:p w:rsidR="008C7E53" w:rsidRPr="00E631C9" w:rsidRDefault="008C7E53" w:rsidP="008C7E53">
            <w:pPr>
              <w:tabs>
                <w:tab w:val="right" w:pos="9923"/>
              </w:tabs>
              <w:rPr>
                <w:sz w:val="28"/>
                <w:szCs w:val="28"/>
              </w:rPr>
            </w:pPr>
            <w:r w:rsidRPr="00E631C9">
              <w:rPr>
                <w:sz w:val="28"/>
                <w:szCs w:val="28"/>
              </w:rPr>
              <w:t>4</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мм²/мин</w:t>
            </w:r>
            <w:r w:rsidRPr="00E631C9">
              <w:rPr>
                <w:sz w:val="28"/>
                <w:szCs w:val="28"/>
              </w:rPr>
              <w:t>, не менее</w:t>
            </w:r>
          </w:p>
        </w:tc>
        <w:tc>
          <w:tcPr>
            <w:tcW w:w="1559" w:type="dxa"/>
          </w:tcPr>
          <w:p w:rsidR="008C7E53" w:rsidRPr="00E631C9" w:rsidRDefault="008C7E53" w:rsidP="00ED2901">
            <w:pPr>
              <w:tabs>
                <w:tab w:val="right" w:pos="9923"/>
              </w:tabs>
              <w:rPr>
                <w:sz w:val="28"/>
                <w:szCs w:val="28"/>
              </w:rPr>
            </w:pPr>
            <w:r w:rsidRPr="00E631C9">
              <w:rPr>
                <w:sz w:val="28"/>
                <w:szCs w:val="28"/>
              </w:rPr>
              <w:t>1</w:t>
            </w:r>
            <w:r w:rsidR="00ED2901">
              <w:rPr>
                <w:sz w:val="28"/>
                <w:szCs w:val="28"/>
              </w:rPr>
              <w:t>6</w:t>
            </w:r>
            <w:r w:rsidRPr="00E631C9">
              <w:rPr>
                <w:sz w:val="28"/>
                <w:szCs w:val="28"/>
              </w:rPr>
              <w:t>0</w:t>
            </w:r>
          </w:p>
        </w:tc>
      </w:tr>
      <w:tr w:rsidR="008C7E53" w:rsidRPr="00E631C9" w:rsidTr="00842594">
        <w:tc>
          <w:tcPr>
            <w:tcW w:w="8931" w:type="dxa"/>
          </w:tcPr>
          <w:p w:rsidR="008C7E53" w:rsidRPr="00E631C9" w:rsidRDefault="008C7E53" w:rsidP="008C7E53">
            <w:pPr>
              <w:tabs>
                <w:tab w:val="right" w:pos="9923"/>
              </w:tabs>
              <w:rPr>
                <w:color w:val="000000"/>
                <w:sz w:val="28"/>
                <w:szCs w:val="28"/>
              </w:rPr>
            </w:pPr>
            <w:r w:rsidRPr="00E631C9">
              <w:rPr>
                <w:sz w:val="28"/>
                <w:szCs w:val="28"/>
              </w:rPr>
              <w:t>-</w:t>
            </w:r>
            <w:r w:rsidRPr="00E631C9">
              <w:rPr>
                <w:color w:val="000000"/>
                <w:sz w:val="28"/>
                <w:szCs w:val="28"/>
              </w:rPr>
              <w:t xml:space="preserve"> Средняя скорость ре</w:t>
            </w:r>
            <w:r w:rsidR="00472671" w:rsidRPr="00E631C9">
              <w:rPr>
                <w:color w:val="000000"/>
                <w:sz w:val="28"/>
                <w:szCs w:val="28"/>
              </w:rPr>
              <w:t>за при получении шероховатости </w:t>
            </w:r>
            <w:r w:rsidRPr="00E631C9">
              <w:rPr>
                <w:color w:val="000000"/>
                <w:sz w:val="28"/>
                <w:szCs w:val="28"/>
              </w:rPr>
              <w:t xml:space="preserve">около 3,2 </w:t>
            </w:r>
            <w:proofErr w:type="spellStart"/>
            <w:r w:rsidRPr="00E631C9">
              <w:rPr>
                <w:color w:val="000000"/>
                <w:sz w:val="28"/>
                <w:szCs w:val="28"/>
              </w:rPr>
              <w:t>Ra</w:t>
            </w:r>
            <w:proofErr w:type="spellEnd"/>
            <w:r w:rsidRPr="00E631C9">
              <w:rPr>
                <w:color w:val="000000"/>
                <w:sz w:val="28"/>
                <w:szCs w:val="28"/>
              </w:rPr>
              <w:t xml:space="preserve"> </w:t>
            </w:r>
          </w:p>
          <w:p w:rsidR="008C7E53" w:rsidRPr="00E631C9" w:rsidRDefault="008C7E53" w:rsidP="008C7E53">
            <w:pPr>
              <w:tabs>
                <w:tab w:val="right" w:pos="9923"/>
              </w:tabs>
              <w:rPr>
                <w:sz w:val="28"/>
                <w:szCs w:val="28"/>
              </w:rPr>
            </w:pPr>
            <w:r w:rsidRPr="00E631C9">
              <w:rPr>
                <w:color w:val="000000"/>
                <w:sz w:val="28"/>
                <w:szCs w:val="28"/>
              </w:rPr>
              <w:t>(1 проход, толщина заготовки 40-70 мм), мм²/мин</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p>
        </w:tc>
        <w:tc>
          <w:tcPr>
            <w:tcW w:w="1559" w:type="dxa"/>
          </w:tcPr>
          <w:p w:rsidR="008C7E53" w:rsidRPr="00E631C9" w:rsidRDefault="008C7E53" w:rsidP="008C7E53">
            <w:pPr>
              <w:tabs>
                <w:tab w:val="right" w:pos="9923"/>
              </w:tabs>
              <w:rPr>
                <w:sz w:val="28"/>
                <w:szCs w:val="28"/>
              </w:rPr>
            </w:pPr>
            <w:r w:rsidRPr="00E631C9">
              <w:rPr>
                <w:sz w:val="28"/>
                <w:szCs w:val="28"/>
              </w:rPr>
              <w:t>0,8</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мм</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0,012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p>
        </w:tc>
        <w:tc>
          <w:tcPr>
            <w:tcW w:w="1559" w:type="dxa"/>
          </w:tcPr>
          <w:p w:rsidR="008C7E53" w:rsidRPr="00E631C9" w:rsidRDefault="00ED2901" w:rsidP="008C7E53">
            <w:pPr>
              <w:tabs>
                <w:tab w:val="right" w:pos="9923"/>
              </w:tabs>
              <w:rPr>
                <w:sz w:val="28"/>
                <w:szCs w:val="28"/>
              </w:rPr>
            </w:pPr>
            <w:r>
              <w:rPr>
                <w:sz w:val="28"/>
                <w:szCs w:val="28"/>
              </w:rPr>
              <w:t>3</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sidR="00ED2901">
              <w:rPr>
                <w:sz w:val="28"/>
                <w:szCs w:val="28"/>
              </w:rPr>
              <w:t xml:space="preserve">(Генератор М11) </w:t>
            </w:r>
            <w:r w:rsidRPr="00E631C9">
              <w:rPr>
                <w:color w:val="000000"/>
                <w:sz w:val="28"/>
                <w:szCs w:val="28"/>
              </w:rPr>
              <w:t>мощностью, кВт</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1,5</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Дискретность перемещений шаговых двигателей</w:t>
            </w:r>
          </w:p>
        </w:tc>
        <w:tc>
          <w:tcPr>
            <w:tcW w:w="1559" w:type="dxa"/>
          </w:tcPr>
          <w:p w:rsidR="008C7E53" w:rsidRPr="00E631C9" w:rsidRDefault="008C7E53" w:rsidP="008C7E53">
            <w:pPr>
              <w:tabs>
                <w:tab w:val="right" w:pos="9923"/>
              </w:tabs>
              <w:rPr>
                <w:sz w:val="28"/>
                <w:szCs w:val="28"/>
              </w:rPr>
            </w:pPr>
            <w:r w:rsidRPr="00E631C9">
              <w:rPr>
                <w:sz w:val="28"/>
                <w:szCs w:val="28"/>
              </w:rPr>
              <w:t>0,001</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минимальный диаметр проволоки-электрода,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0,12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максимальный диаметр проволоки-электрода,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дискретность перемещения (на диаметр),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0,001</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Комплект оптических линеек и УЦИ </w:t>
            </w:r>
            <w:r w:rsidR="00ED2901">
              <w:rPr>
                <w:sz w:val="28"/>
                <w:szCs w:val="28"/>
                <w:lang w:val="en-US"/>
              </w:rPr>
              <w:t>SINO</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8C7E53" w:rsidP="00472671">
            <w:pPr>
              <w:pStyle w:val="affb"/>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 к работе с системой автоматизированного проектирования Компас поддерживающее русский язык, не менее, шт.</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D2901" w:rsidRDefault="008C7E53" w:rsidP="008C7E53">
            <w:pPr>
              <w:pStyle w:val="affb"/>
              <w:rPr>
                <w:sz w:val="28"/>
                <w:szCs w:val="28"/>
              </w:rPr>
            </w:pPr>
            <w:r w:rsidRPr="00E631C9">
              <w:rPr>
                <w:sz w:val="28"/>
                <w:szCs w:val="28"/>
              </w:rPr>
              <w:t xml:space="preserve">- система автоматической смазки рабочих узлов </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ED2901" w:rsidP="008C7E53">
            <w:pPr>
              <w:pStyle w:val="affb"/>
              <w:rPr>
                <w:sz w:val="28"/>
                <w:szCs w:val="28"/>
              </w:rPr>
            </w:pPr>
            <w:r>
              <w:rPr>
                <w:sz w:val="28"/>
                <w:szCs w:val="28"/>
              </w:rPr>
              <w:t>- Частотный преобразователь</w:t>
            </w:r>
            <w:r w:rsidR="008C7E53" w:rsidRPr="00E631C9">
              <w:rPr>
                <w:sz w:val="28"/>
                <w:szCs w:val="28"/>
              </w:rPr>
              <w:t>, не менее, шт.</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472671" w:rsidRPr="00E631C9" w:rsidTr="00842594">
        <w:tc>
          <w:tcPr>
            <w:tcW w:w="8931" w:type="dxa"/>
          </w:tcPr>
          <w:p w:rsidR="00472671" w:rsidRPr="00E631C9" w:rsidRDefault="00472671" w:rsidP="00472671">
            <w:pPr>
              <w:pStyle w:val="a7"/>
              <w:tabs>
                <w:tab w:val="left" w:pos="6237"/>
              </w:tabs>
              <w:ind w:firstLine="0"/>
              <w:rPr>
                <w:szCs w:val="28"/>
              </w:rPr>
            </w:pPr>
            <w:r w:rsidRPr="00E631C9">
              <w:rPr>
                <w:szCs w:val="28"/>
              </w:rPr>
              <w:t xml:space="preserve">- Устройство цифровой индикации предназначено для обработки электрических сигналов, поступающих от оптических линеек и </w:t>
            </w:r>
          </w:p>
          <w:p w:rsidR="00472671" w:rsidRPr="00E631C9" w:rsidRDefault="00472671" w:rsidP="00472671">
            <w:pPr>
              <w:pStyle w:val="a7"/>
              <w:tabs>
                <w:tab w:val="left" w:pos="6237"/>
              </w:tabs>
              <w:ind w:firstLine="0"/>
              <w:rPr>
                <w:szCs w:val="28"/>
              </w:rPr>
            </w:pPr>
            <w:r w:rsidRPr="00E631C9">
              <w:rPr>
                <w:szCs w:val="28"/>
              </w:rPr>
              <w:t xml:space="preserve">осуществляет визуализацию на цифровом табло полученной информации, а также оказывает помощь в выполнении операций обработки. </w:t>
            </w:r>
          </w:p>
        </w:tc>
        <w:tc>
          <w:tcPr>
            <w:tcW w:w="1559" w:type="dxa"/>
          </w:tcPr>
          <w:p w:rsidR="00472671" w:rsidRPr="00E631C9" w:rsidRDefault="00472671" w:rsidP="008C7E53">
            <w:pPr>
              <w:tabs>
                <w:tab w:val="right" w:pos="9923"/>
              </w:tabs>
              <w:rPr>
                <w:sz w:val="28"/>
                <w:szCs w:val="28"/>
              </w:rPr>
            </w:pPr>
            <w:r w:rsidRPr="00E631C9">
              <w:rPr>
                <w:sz w:val="28"/>
                <w:szCs w:val="28"/>
              </w:rPr>
              <w:t>требуется</w:t>
            </w:r>
          </w:p>
        </w:tc>
      </w:tr>
      <w:tr w:rsidR="00472671" w:rsidRPr="00E631C9" w:rsidTr="00842594">
        <w:tc>
          <w:tcPr>
            <w:tcW w:w="8931" w:type="dxa"/>
          </w:tcPr>
          <w:p w:rsidR="00472671" w:rsidRPr="00E631C9" w:rsidRDefault="00472671" w:rsidP="00472671">
            <w:pPr>
              <w:pStyle w:val="a7"/>
              <w:tabs>
                <w:tab w:val="left" w:pos="6237"/>
              </w:tabs>
              <w:ind w:firstLine="0"/>
              <w:rPr>
                <w:szCs w:val="28"/>
              </w:rPr>
            </w:pPr>
            <w:r w:rsidRPr="00E631C9">
              <w:rPr>
                <w:szCs w:val="28"/>
              </w:rPr>
              <w:t>- общая мощность станка без дополнительных опций, кВт, не менее</w:t>
            </w:r>
          </w:p>
        </w:tc>
        <w:tc>
          <w:tcPr>
            <w:tcW w:w="1559" w:type="dxa"/>
          </w:tcPr>
          <w:p w:rsidR="00472671" w:rsidRPr="00E631C9" w:rsidRDefault="00472671" w:rsidP="008C7E53">
            <w:pPr>
              <w:tabs>
                <w:tab w:val="right" w:pos="9923"/>
              </w:tabs>
              <w:rPr>
                <w:szCs w:val="28"/>
              </w:rPr>
            </w:pPr>
            <w:r w:rsidRPr="00E631C9">
              <w:rPr>
                <w:sz w:val="28"/>
                <w:szCs w:val="28"/>
              </w:rPr>
              <w:t>4</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xml:space="preserve">Габаритные размеры, </w:t>
            </w:r>
            <w:proofErr w:type="gramStart"/>
            <w:r w:rsidRPr="00E631C9">
              <w:rPr>
                <w:sz w:val="28"/>
                <w:szCs w:val="28"/>
              </w:rPr>
              <w:t>мм</w:t>
            </w:r>
            <w:proofErr w:type="gramEnd"/>
            <w:r w:rsidRPr="00E631C9">
              <w:rPr>
                <w:sz w:val="28"/>
                <w:szCs w:val="28"/>
              </w:rPr>
              <w:t>.:</w:t>
            </w:r>
          </w:p>
          <w:p w:rsidR="00472671" w:rsidRPr="00E631C9" w:rsidRDefault="00472671" w:rsidP="00472671">
            <w:pPr>
              <w:pStyle w:val="a7"/>
              <w:tabs>
                <w:tab w:val="left" w:pos="6237"/>
              </w:tabs>
              <w:ind w:firstLine="0"/>
              <w:rPr>
                <w:szCs w:val="28"/>
              </w:rPr>
            </w:pPr>
            <w:r w:rsidRPr="00E631C9">
              <w:rPr>
                <w:szCs w:val="28"/>
              </w:rPr>
              <w:t>- длина</w:t>
            </w:r>
          </w:p>
        </w:tc>
        <w:tc>
          <w:tcPr>
            <w:tcW w:w="1559" w:type="dxa"/>
          </w:tcPr>
          <w:p w:rsidR="00472671" w:rsidRPr="00E631C9" w:rsidRDefault="00472671" w:rsidP="008C7E53">
            <w:pPr>
              <w:tabs>
                <w:tab w:val="right" w:pos="9923"/>
              </w:tabs>
              <w:rPr>
                <w:sz w:val="28"/>
                <w:szCs w:val="28"/>
              </w:rPr>
            </w:pPr>
          </w:p>
          <w:p w:rsidR="00472671" w:rsidRPr="00E631C9" w:rsidRDefault="00472671" w:rsidP="008C7E53">
            <w:pPr>
              <w:tabs>
                <w:tab w:val="right" w:pos="9923"/>
              </w:tabs>
              <w:rPr>
                <w:sz w:val="28"/>
                <w:szCs w:val="28"/>
              </w:rPr>
            </w:pPr>
            <w:r w:rsidRPr="00E631C9">
              <w:rPr>
                <w:sz w:val="28"/>
                <w:szCs w:val="28"/>
              </w:rPr>
              <w:t>2100</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ширина</w:t>
            </w:r>
          </w:p>
        </w:tc>
        <w:tc>
          <w:tcPr>
            <w:tcW w:w="1559" w:type="dxa"/>
          </w:tcPr>
          <w:p w:rsidR="00472671" w:rsidRPr="00E631C9" w:rsidRDefault="00472671" w:rsidP="008C7E53">
            <w:pPr>
              <w:tabs>
                <w:tab w:val="right" w:pos="9923"/>
              </w:tabs>
              <w:rPr>
                <w:sz w:val="28"/>
                <w:szCs w:val="28"/>
              </w:rPr>
            </w:pPr>
            <w:r w:rsidRPr="00E631C9">
              <w:rPr>
                <w:sz w:val="28"/>
                <w:szCs w:val="28"/>
              </w:rPr>
              <w:t>1940</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высота</w:t>
            </w:r>
          </w:p>
        </w:tc>
        <w:tc>
          <w:tcPr>
            <w:tcW w:w="1559" w:type="dxa"/>
          </w:tcPr>
          <w:p w:rsidR="00472671" w:rsidRPr="00E631C9" w:rsidRDefault="00472671" w:rsidP="008C7E53">
            <w:pPr>
              <w:tabs>
                <w:tab w:val="right" w:pos="9923"/>
              </w:tabs>
              <w:rPr>
                <w:sz w:val="28"/>
                <w:szCs w:val="28"/>
              </w:rPr>
            </w:pPr>
            <w:r w:rsidRPr="00E631C9">
              <w:rPr>
                <w:sz w:val="28"/>
                <w:szCs w:val="28"/>
              </w:rPr>
              <w:t>1780</w:t>
            </w:r>
          </w:p>
        </w:tc>
      </w:tr>
      <w:tr w:rsidR="00472671" w:rsidRPr="00E631C9" w:rsidTr="00842594">
        <w:tc>
          <w:tcPr>
            <w:tcW w:w="8931" w:type="dxa"/>
          </w:tcPr>
          <w:p w:rsidR="00472671" w:rsidRPr="00E631C9" w:rsidRDefault="001F5305" w:rsidP="00472671">
            <w:pPr>
              <w:tabs>
                <w:tab w:val="right" w:pos="9923"/>
              </w:tabs>
              <w:rPr>
                <w:sz w:val="28"/>
                <w:szCs w:val="28"/>
              </w:rPr>
            </w:pPr>
            <w:r w:rsidRPr="00E631C9">
              <w:rPr>
                <w:sz w:val="28"/>
                <w:szCs w:val="28"/>
              </w:rPr>
              <w:t>В</w:t>
            </w:r>
            <w:r w:rsidR="00472671" w:rsidRPr="00E631C9">
              <w:rPr>
                <w:sz w:val="28"/>
                <w:szCs w:val="28"/>
              </w:rPr>
              <w:t>ес станка без дополнительных опций, кг, не менее</w:t>
            </w:r>
          </w:p>
        </w:tc>
        <w:tc>
          <w:tcPr>
            <w:tcW w:w="1559" w:type="dxa"/>
          </w:tcPr>
          <w:p w:rsidR="00472671" w:rsidRPr="00E631C9" w:rsidRDefault="00472671" w:rsidP="008C7E53">
            <w:pPr>
              <w:tabs>
                <w:tab w:val="right" w:pos="9923"/>
              </w:tabs>
              <w:rPr>
                <w:sz w:val="28"/>
                <w:szCs w:val="28"/>
              </w:rPr>
            </w:pPr>
            <w:r w:rsidRPr="00E631C9">
              <w:rPr>
                <w:sz w:val="28"/>
                <w:szCs w:val="28"/>
              </w:rPr>
              <w:t>3200</w:t>
            </w:r>
          </w:p>
        </w:tc>
      </w:tr>
    </w:tbl>
    <w:p w:rsidR="00B55DA7" w:rsidRPr="00E631C9" w:rsidRDefault="00B55DA7" w:rsidP="00C0383F">
      <w:pPr>
        <w:spacing w:before="120" w:after="120"/>
        <w:ind w:left="708"/>
        <w:rPr>
          <w:b/>
          <w:bCs/>
          <w:sz w:val="28"/>
          <w:szCs w:val="28"/>
          <w:u w:val="single"/>
        </w:rPr>
      </w:pPr>
      <w:r w:rsidRPr="00E631C9">
        <w:rPr>
          <w:b/>
          <w:bCs/>
          <w:sz w:val="28"/>
          <w:szCs w:val="28"/>
          <w:u w:val="single"/>
        </w:rPr>
        <w:t>Технические характеристики с</w:t>
      </w:r>
      <w:r w:rsidRPr="00E631C9">
        <w:rPr>
          <w:b/>
          <w:sz w:val="28"/>
          <w:szCs w:val="28"/>
          <w:u w:val="single"/>
        </w:rPr>
        <w:t>истем СМАЗОЧНО-ОХЛАЖДАЮЩЕЙ ЖИДКОСТИ, смазки, воздуха, входящих в состав станка</w:t>
      </w:r>
      <w:r w:rsidRPr="00E631C9">
        <w:rPr>
          <w:b/>
          <w:bCs/>
          <w:sz w:val="28"/>
          <w:szCs w:val="28"/>
          <w:u w:val="single"/>
        </w:rPr>
        <w:t>:</w:t>
      </w:r>
    </w:p>
    <w:tbl>
      <w:tblPr>
        <w:tblStyle w:val="ae"/>
        <w:tblW w:w="0" w:type="auto"/>
        <w:tblInd w:w="-34" w:type="dxa"/>
        <w:tblLayout w:type="fixed"/>
        <w:tblLook w:val="04A0"/>
      </w:tblPr>
      <w:tblGrid>
        <w:gridCol w:w="9073"/>
        <w:gridCol w:w="1382"/>
      </w:tblGrid>
      <w:tr w:rsidR="004E3371" w:rsidRPr="00E631C9" w:rsidTr="004E3371">
        <w:tc>
          <w:tcPr>
            <w:tcW w:w="9073" w:type="dxa"/>
          </w:tcPr>
          <w:p w:rsidR="004E3371" w:rsidRPr="00E631C9" w:rsidRDefault="004E3371" w:rsidP="00B55DA7">
            <w:pPr>
              <w:rPr>
                <w:sz w:val="28"/>
                <w:szCs w:val="28"/>
                <w:u w:val="single"/>
              </w:rPr>
            </w:pPr>
            <w:r w:rsidRPr="00E631C9">
              <w:rPr>
                <w:sz w:val="28"/>
                <w:szCs w:val="28"/>
              </w:rPr>
              <w:lastRenderedPageBreak/>
              <w:t>- бак СОЖ, куб. м., не менее</w:t>
            </w:r>
          </w:p>
        </w:tc>
        <w:tc>
          <w:tcPr>
            <w:tcW w:w="1382" w:type="dxa"/>
          </w:tcPr>
          <w:p w:rsidR="004E3371" w:rsidRPr="00E631C9" w:rsidRDefault="004E3371" w:rsidP="00B55DA7">
            <w:pPr>
              <w:rPr>
                <w:sz w:val="28"/>
                <w:szCs w:val="28"/>
                <w:u w:val="single"/>
              </w:rPr>
            </w:pPr>
            <w:r w:rsidRPr="00E631C9">
              <w:rPr>
                <w:sz w:val="28"/>
                <w:szCs w:val="28"/>
              </w:rPr>
              <w:t>0,09</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централизованная система охлаждения станка с устройством</w:t>
            </w:r>
          </w:p>
          <w:p w:rsidR="004E3371" w:rsidRPr="00E631C9" w:rsidRDefault="004E3371" w:rsidP="004E3371">
            <w:pPr>
              <w:rPr>
                <w:sz w:val="28"/>
                <w:szCs w:val="28"/>
              </w:rPr>
            </w:pPr>
            <w:r w:rsidRPr="00E631C9">
              <w:rPr>
                <w:sz w:val="28"/>
                <w:szCs w:val="28"/>
              </w:rPr>
              <w:t xml:space="preserve"> фильтрации (шланги, провода и т.д.), комплект, не менее  </w:t>
            </w:r>
          </w:p>
        </w:tc>
        <w:tc>
          <w:tcPr>
            <w:tcW w:w="1382" w:type="dxa"/>
          </w:tcPr>
          <w:p w:rsidR="004E3371" w:rsidRPr="00E631C9" w:rsidRDefault="004E3371" w:rsidP="00B55DA7">
            <w:pPr>
              <w:rPr>
                <w:sz w:val="28"/>
                <w:szCs w:val="28"/>
              </w:rPr>
            </w:pPr>
            <w:r w:rsidRPr="00E631C9">
              <w:rPr>
                <w:sz w:val="28"/>
                <w:szCs w:val="28"/>
              </w:rPr>
              <w:t>1</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xml:space="preserve">- Система удаления отработанной жидкости из бака СОЖ </w:t>
            </w:r>
            <w:r w:rsidRPr="00E631C9">
              <w:rPr>
                <w:sz w:val="28"/>
                <w:szCs w:val="28"/>
                <w:lang w:val="en-US"/>
              </w:rPr>
              <w:t>BV</w:t>
            </w:r>
            <w:r w:rsidRPr="00E631C9">
              <w:rPr>
                <w:sz w:val="28"/>
                <w:szCs w:val="28"/>
              </w:rPr>
              <w:t>3/4.</w:t>
            </w:r>
          </w:p>
        </w:tc>
        <w:tc>
          <w:tcPr>
            <w:tcW w:w="1382" w:type="dxa"/>
          </w:tcPr>
          <w:p w:rsidR="004E3371" w:rsidRPr="00E631C9" w:rsidRDefault="004E3371" w:rsidP="00B55DA7">
            <w:pPr>
              <w:rPr>
                <w:sz w:val="28"/>
                <w:szCs w:val="28"/>
              </w:rPr>
            </w:pPr>
            <w:r w:rsidRPr="00E631C9">
              <w:rPr>
                <w:sz w:val="28"/>
                <w:szCs w:val="28"/>
              </w:rPr>
              <w:t>1</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 шт., не менее</w:t>
            </w:r>
          </w:p>
        </w:tc>
        <w:tc>
          <w:tcPr>
            <w:tcW w:w="1382" w:type="dxa"/>
          </w:tcPr>
          <w:p w:rsidR="004E3371" w:rsidRPr="00E631C9" w:rsidRDefault="004E3371" w:rsidP="00B55DA7">
            <w:pPr>
              <w:rPr>
                <w:sz w:val="28"/>
                <w:szCs w:val="28"/>
              </w:rPr>
            </w:pPr>
            <w:r w:rsidRPr="00E631C9">
              <w:rPr>
                <w:sz w:val="28"/>
                <w:szCs w:val="28"/>
              </w:rPr>
              <w:t>1</w:t>
            </w:r>
          </w:p>
        </w:tc>
      </w:tr>
    </w:tbl>
    <w:p w:rsidR="00B55DA7" w:rsidRPr="00E631C9" w:rsidRDefault="00B55DA7" w:rsidP="00C0383F">
      <w:pPr>
        <w:tabs>
          <w:tab w:val="right" w:pos="9923"/>
        </w:tabs>
        <w:rPr>
          <w:sz w:val="28"/>
          <w:szCs w:val="28"/>
        </w:rPr>
      </w:pPr>
    </w:p>
    <w:p w:rsidR="00B55DA7" w:rsidRPr="00E631C9" w:rsidRDefault="00B55DA7" w:rsidP="00B55DA7">
      <w:pPr>
        <w:pStyle w:val="Standard"/>
        <w:tabs>
          <w:tab w:val="left" w:pos="3480"/>
          <w:tab w:val="right" w:pos="9923"/>
        </w:tabs>
        <w:ind w:left="708"/>
        <w:rPr>
          <w:rFonts w:cs="Times New Roman"/>
          <w:b/>
          <w:sz w:val="28"/>
          <w:szCs w:val="28"/>
          <w:u w:val="single"/>
          <w:lang w:val="ru-RU"/>
        </w:rPr>
      </w:pPr>
      <w:r w:rsidRPr="00E631C9">
        <w:rPr>
          <w:rFonts w:cs="Times New Roman"/>
          <w:b/>
          <w:sz w:val="28"/>
          <w:szCs w:val="28"/>
          <w:u w:val="single"/>
          <w:lang w:val="ru-RU"/>
        </w:rPr>
        <w:t>Конструкция станка должна удовлетворять следующим  требованиям:</w:t>
      </w:r>
    </w:p>
    <w:p w:rsidR="00B55DA7" w:rsidRPr="00E631C9" w:rsidRDefault="00B55DA7" w:rsidP="00B55DA7">
      <w:pPr>
        <w:pStyle w:val="affb"/>
        <w:jc w:val="both"/>
        <w:rPr>
          <w:sz w:val="28"/>
          <w:szCs w:val="28"/>
        </w:rPr>
      </w:pPr>
      <w:r w:rsidRPr="00E631C9">
        <w:rPr>
          <w:sz w:val="28"/>
          <w:szCs w:val="28"/>
        </w:rPr>
        <w:t>-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Оснащён функцией многопроходной обработки.</w:t>
      </w:r>
    </w:p>
    <w:p w:rsidR="00B55DA7" w:rsidRPr="00E631C9" w:rsidRDefault="00B55DA7" w:rsidP="00B55DA7">
      <w:pPr>
        <w:pStyle w:val="affb"/>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качестве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образуют угол наклона проволоки в пределах перемещений 22</w:t>
      </w:r>
      <w:r w:rsidRPr="00E631C9">
        <w:rPr>
          <w:sz w:val="28"/>
          <w:szCs w:val="28"/>
          <w:lang w:val="en-US"/>
        </w:rPr>
        <w:t>x</w:t>
      </w:r>
      <w:r w:rsidRPr="00E631C9">
        <w:rPr>
          <w:sz w:val="28"/>
          <w:szCs w:val="28"/>
        </w:rPr>
        <w:t xml:space="preserve">22 мм. </w:t>
      </w:r>
    </w:p>
    <w:p w:rsidR="00B55DA7" w:rsidRPr="00E631C9" w:rsidRDefault="00B55DA7" w:rsidP="00B55DA7">
      <w:pPr>
        <w:pStyle w:val="affb"/>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B55DA7" w:rsidRPr="00E631C9" w:rsidRDefault="00B55DA7" w:rsidP="00B55DA7">
      <w:pPr>
        <w:pStyle w:val="affb"/>
        <w:jc w:val="both"/>
        <w:rPr>
          <w:sz w:val="28"/>
          <w:szCs w:val="28"/>
        </w:rPr>
      </w:pPr>
      <w:r w:rsidRPr="00E631C9">
        <w:rPr>
          <w:sz w:val="28"/>
          <w:szCs w:val="28"/>
        </w:rPr>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B55DA7" w:rsidRPr="00E631C9" w:rsidRDefault="00B55DA7" w:rsidP="00B55DA7">
      <w:pPr>
        <w:pStyle w:val="affb"/>
        <w:rPr>
          <w:sz w:val="28"/>
          <w:szCs w:val="28"/>
        </w:rPr>
      </w:pPr>
      <w:r w:rsidRPr="00E631C9">
        <w:rPr>
          <w:sz w:val="28"/>
          <w:szCs w:val="28"/>
        </w:rPr>
        <w:t>- Станок должен быть оборудован  системой авто</w:t>
      </w:r>
      <w:r w:rsidR="00ED2901">
        <w:rPr>
          <w:sz w:val="28"/>
          <w:szCs w:val="28"/>
        </w:rPr>
        <w:t>матической смазки рабочих узлов</w:t>
      </w:r>
      <w:r w:rsidRPr="00E631C9">
        <w:rPr>
          <w:sz w:val="28"/>
          <w:szCs w:val="28"/>
        </w:rPr>
        <w:t>.</w:t>
      </w:r>
    </w:p>
    <w:p w:rsidR="00B55DA7" w:rsidRPr="00E631C9" w:rsidRDefault="00B55DA7" w:rsidP="00C0383F">
      <w:pPr>
        <w:pStyle w:val="a7"/>
        <w:tabs>
          <w:tab w:val="left" w:pos="6237"/>
        </w:tabs>
        <w:ind w:firstLine="0"/>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B55DA7" w:rsidRPr="00E631C9" w:rsidRDefault="00B55DA7" w:rsidP="00DE6014">
      <w:pPr>
        <w:pStyle w:val="a7"/>
        <w:tabs>
          <w:tab w:val="left" w:pos="6237"/>
        </w:tabs>
        <w:spacing w:line="276" w:lineRule="auto"/>
        <w:rPr>
          <w:szCs w:val="28"/>
        </w:rPr>
      </w:pPr>
      <w:r w:rsidRPr="00E631C9">
        <w:rPr>
          <w:szCs w:val="28"/>
        </w:rPr>
        <w:t>-Функция расчета радиуса дуги окружности</w:t>
      </w:r>
    </w:p>
    <w:p w:rsidR="00B55DA7" w:rsidRPr="00E631C9" w:rsidRDefault="00B55DA7" w:rsidP="00DE6014">
      <w:pPr>
        <w:pStyle w:val="a7"/>
        <w:tabs>
          <w:tab w:val="left" w:pos="6237"/>
        </w:tabs>
        <w:spacing w:line="276" w:lineRule="auto"/>
        <w:rPr>
          <w:szCs w:val="28"/>
        </w:rPr>
      </w:pPr>
      <w:r w:rsidRPr="00E631C9">
        <w:rPr>
          <w:szCs w:val="28"/>
        </w:rPr>
        <w:t>-Функция 200 вспомогательных точек исходного положения</w:t>
      </w:r>
    </w:p>
    <w:p w:rsidR="00B55DA7" w:rsidRPr="00E631C9" w:rsidRDefault="00B55DA7" w:rsidP="00DE6014">
      <w:pPr>
        <w:pStyle w:val="a7"/>
        <w:tabs>
          <w:tab w:val="left" w:pos="6237"/>
        </w:tabs>
        <w:spacing w:line="276" w:lineRule="auto"/>
        <w:rPr>
          <w:szCs w:val="28"/>
        </w:rPr>
      </w:pPr>
      <w:r w:rsidRPr="00E631C9">
        <w:rPr>
          <w:szCs w:val="28"/>
        </w:rPr>
        <w:t>-Функция деления окружности на равные дуги</w:t>
      </w:r>
    </w:p>
    <w:p w:rsidR="00B55DA7" w:rsidRPr="00E631C9" w:rsidRDefault="00B55DA7" w:rsidP="00DE6014">
      <w:pPr>
        <w:pStyle w:val="a7"/>
        <w:tabs>
          <w:tab w:val="left" w:pos="6237"/>
        </w:tabs>
        <w:spacing w:line="276" w:lineRule="auto"/>
        <w:rPr>
          <w:szCs w:val="28"/>
        </w:rPr>
      </w:pPr>
      <w:r w:rsidRPr="00E631C9">
        <w:rPr>
          <w:szCs w:val="28"/>
        </w:rPr>
        <w:t>-Обработка угловой поверхности</w:t>
      </w:r>
    </w:p>
    <w:p w:rsidR="00B55DA7" w:rsidRPr="00E631C9" w:rsidRDefault="00B55DA7" w:rsidP="00DE6014">
      <w:pPr>
        <w:pStyle w:val="a7"/>
        <w:tabs>
          <w:tab w:val="left" w:pos="6237"/>
        </w:tabs>
        <w:spacing w:line="276" w:lineRule="auto"/>
        <w:rPr>
          <w:szCs w:val="28"/>
        </w:rPr>
      </w:pPr>
      <w:r w:rsidRPr="00E631C9">
        <w:rPr>
          <w:szCs w:val="28"/>
        </w:rPr>
        <w:t>-Обработка прямоугольного внутреннего паза</w:t>
      </w:r>
    </w:p>
    <w:p w:rsidR="00B55DA7" w:rsidRPr="00E631C9" w:rsidRDefault="00B55DA7" w:rsidP="00DE6014">
      <w:pPr>
        <w:pStyle w:val="a7"/>
        <w:tabs>
          <w:tab w:val="left" w:pos="6237"/>
        </w:tabs>
        <w:spacing w:line="276" w:lineRule="auto"/>
        <w:rPr>
          <w:szCs w:val="28"/>
        </w:rPr>
      </w:pPr>
      <w:r w:rsidRPr="00E631C9">
        <w:rPr>
          <w:szCs w:val="28"/>
        </w:rPr>
        <w:t>-Выход в ноль</w:t>
      </w:r>
    </w:p>
    <w:p w:rsidR="00B55DA7" w:rsidRPr="00E631C9" w:rsidRDefault="00B55DA7" w:rsidP="00DE6014">
      <w:pPr>
        <w:pStyle w:val="a7"/>
        <w:tabs>
          <w:tab w:val="left" w:pos="6237"/>
        </w:tabs>
        <w:spacing w:line="276" w:lineRule="auto"/>
        <w:rPr>
          <w:szCs w:val="28"/>
        </w:rPr>
      </w:pPr>
      <w:r w:rsidRPr="00E631C9">
        <w:rPr>
          <w:szCs w:val="28"/>
        </w:rPr>
        <w:t>-Функция калькулятора</w:t>
      </w:r>
    </w:p>
    <w:p w:rsidR="00B55DA7" w:rsidRPr="00E631C9" w:rsidRDefault="00B55DA7" w:rsidP="00DE6014">
      <w:pPr>
        <w:pStyle w:val="a7"/>
        <w:tabs>
          <w:tab w:val="left" w:pos="6237"/>
        </w:tabs>
        <w:spacing w:line="276" w:lineRule="auto"/>
        <w:rPr>
          <w:szCs w:val="28"/>
        </w:rPr>
      </w:pPr>
      <w:r w:rsidRPr="00E631C9">
        <w:rPr>
          <w:szCs w:val="28"/>
        </w:rPr>
        <w:t>-Функция цифрового фильтра</w:t>
      </w:r>
    </w:p>
    <w:p w:rsidR="00B55DA7" w:rsidRPr="00E631C9" w:rsidRDefault="00B55DA7" w:rsidP="00DE6014">
      <w:pPr>
        <w:pStyle w:val="a7"/>
        <w:tabs>
          <w:tab w:val="left" w:pos="6237"/>
        </w:tabs>
        <w:spacing w:line="276" w:lineRule="auto"/>
        <w:rPr>
          <w:szCs w:val="28"/>
        </w:rPr>
      </w:pPr>
      <w:r w:rsidRPr="00E631C9">
        <w:rPr>
          <w:szCs w:val="28"/>
        </w:rPr>
        <w:t>-Функция измерения для конуса</w:t>
      </w:r>
    </w:p>
    <w:p w:rsidR="003F223D" w:rsidRPr="00E631C9" w:rsidRDefault="00B55DA7" w:rsidP="003F223D">
      <w:pPr>
        <w:pStyle w:val="affb"/>
        <w:jc w:val="both"/>
        <w:rPr>
          <w:sz w:val="28"/>
          <w:szCs w:val="28"/>
        </w:rPr>
      </w:pPr>
      <w:r w:rsidRPr="00E631C9">
        <w:rPr>
          <w:sz w:val="28"/>
          <w:szCs w:val="28"/>
        </w:rPr>
        <w:t xml:space="preserve">- </w:t>
      </w:r>
      <w:r w:rsidR="003F223D" w:rsidRPr="00E631C9">
        <w:rPr>
          <w:sz w:val="28"/>
          <w:szCs w:val="28"/>
        </w:rPr>
        <w:t xml:space="preserve">Для выполнения работ с цветными, твердосплавными и прочими </w:t>
      </w:r>
      <w:proofErr w:type="spellStart"/>
      <w:r w:rsidR="003F223D" w:rsidRPr="00E631C9">
        <w:rPr>
          <w:sz w:val="28"/>
          <w:szCs w:val="28"/>
        </w:rPr>
        <w:t>токопроводными</w:t>
      </w:r>
      <w:proofErr w:type="spellEnd"/>
      <w:r w:rsidR="003F223D" w:rsidRPr="00E631C9">
        <w:rPr>
          <w:sz w:val="28"/>
          <w:szCs w:val="28"/>
        </w:rPr>
        <w:t xml:space="preserve"> материалами  необходимо установить </w:t>
      </w:r>
      <w:r w:rsidR="003F223D">
        <w:rPr>
          <w:sz w:val="28"/>
          <w:szCs w:val="28"/>
        </w:rPr>
        <w:t>Приспособление для резки сплава цветных металлов</w:t>
      </w:r>
      <w:r w:rsidR="003F223D" w:rsidRPr="00E631C9">
        <w:rPr>
          <w:sz w:val="28"/>
          <w:szCs w:val="28"/>
        </w:rPr>
        <w:t>.</w:t>
      </w:r>
    </w:p>
    <w:p w:rsidR="00B55DA7" w:rsidRPr="00E631C9" w:rsidRDefault="00B55DA7" w:rsidP="00DE6014">
      <w:pPr>
        <w:tabs>
          <w:tab w:val="right" w:pos="9923"/>
        </w:tabs>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DE6014" w:rsidRPr="00E631C9" w:rsidRDefault="00DE6014" w:rsidP="00DE6014">
      <w:pPr>
        <w:tabs>
          <w:tab w:val="right" w:pos="9923"/>
        </w:tabs>
        <w:jc w:val="both"/>
        <w:rPr>
          <w:sz w:val="28"/>
          <w:szCs w:val="28"/>
        </w:rPr>
      </w:pPr>
    </w:p>
    <w:p w:rsidR="00B55DA7" w:rsidRPr="00E631C9" w:rsidRDefault="00B55DA7" w:rsidP="00B55DA7">
      <w:pPr>
        <w:tabs>
          <w:tab w:val="right" w:pos="9923"/>
        </w:tabs>
        <w:ind w:firstLine="708"/>
        <w:rPr>
          <w:b/>
          <w:sz w:val="28"/>
          <w:szCs w:val="28"/>
          <w:u w:val="single"/>
        </w:rPr>
      </w:pPr>
      <w:r w:rsidRPr="00E631C9">
        <w:rPr>
          <w:b/>
          <w:sz w:val="28"/>
          <w:szCs w:val="28"/>
          <w:u w:val="single"/>
        </w:rPr>
        <w:t>Комплект деталей для первоначального использования станка:</w:t>
      </w:r>
    </w:p>
    <w:tbl>
      <w:tblPr>
        <w:tblpPr w:leftFromText="180" w:rightFromText="180" w:vertAnchor="text" w:horzAnchor="page" w:tblpX="1368" w:tblpY="121"/>
        <w:tblW w:w="9943" w:type="dxa"/>
        <w:tblLook w:val="0000"/>
      </w:tblPr>
      <w:tblGrid>
        <w:gridCol w:w="675"/>
        <w:gridCol w:w="7510"/>
        <w:gridCol w:w="624"/>
        <w:gridCol w:w="1134"/>
      </w:tblGrid>
      <w:tr w:rsidR="00B55DA7" w:rsidRPr="00E631C9" w:rsidTr="00C0383F">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5DA7" w:rsidRPr="00E631C9" w:rsidRDefault="00B55DA7" w:rsidP="00C0383F">
            <w:pPr>
              <w:pStyle w:val="affb"/>
              <w:rPr>
                <w:b/>
                <w:bCs/>
                <w:sz w:val="28"/>
                <w:szCs w:val="28"/>
              </w:rPr>
            </w:pPr>
            <w:r w:rsidRPr="00E631C9">
              <w:rPr>
                <w:b/>
                <w:bCs/>
                <w:sz w:val="28"/>
                <w:szCs w:val="28"/>
              </w:rPr>
              <w:t>№</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Кол-во</w:t>
            </w:r>
          </w:p>
        </w:tc>
      </w:tr>
      <w:tr w:rsidR="00B55DA7" w:rsidRPr="00E631C9" w:rsidTr="00C0383F">
        <w:trPr>
          <w:trHeight w:val="427"/>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color w:val="000000"/>
                <w:sz w:val="28"/>
                <w:szCs w:val="28"/>
              </w:rPr>
              <w:t xml:space="preserve">Направляющие ролики двухосные нержавеющая сталь, Ø </w:t>
            </w:r>
            <w:r w:rsidRPr="00E631C9">
              <w:rPr>
                <w:color w:val="000000"/>
                <w:sz w:val="28"/>
                <w:szCs w:val="28"/>
              </w:rPr>
              <w:lastRenderedPageBreak/>
              <w:t>31.5; 41.5</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lastRenderedPageBreak/>
              <w:t>к-т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lastRenderedPageBreak/>
              <w:t>2</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1</w:t>
            </w:r>
          </w:p>
        </w:tc>
      </w:tr>
      <w:tr w:rsidR="00B55DA7" w:rsidRPr="00E631C9" w:rsidTr="00C0383F">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3</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Проволока молибденовая 0,18 мм (2000м)</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шт.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p>
          <w:p w:rsidR="00B55DA7" w:rsidRPr="00E631C9" w:rsidRDefault="00B55DA7" w:rsidP="00C0383F">
            <w:pPr>
              <w:pStyle w:val="affb"/>
              <w:jc w:val="center"/>
              <w:rPr>
                <w:sz w:val="28"/>
                <w:szCs w:val="28"/>
              </w:rPr>
            </w:pPr>
            <w:r w:rsidRPr="00E631C9">
              <w:rPr>
                <w:sz w:val="28"/>
                <w:szCs w:val="28"/>
              </w:rPr>
              <w:t>12</w:t>
            </w:r>
          </w:p>
        </w:tc>
      </w:tr>
      <w:tr w:rsidR="00B55DA7" w:rsidRPr="00E631C9" w:rsidTr="00C0383F">
        <w:trPr>
          <w:trHeight w:val="1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4</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8</w:t>
            </w:r>
          </w:p>
        </w:tc>
      </w:tr>
      <w:tr w:rsidR="00B55DA7" w:rsidRPr="00E631C9" w:rsidTr="00C0383F">
        <w:trPr>
          <w:trHeight w:val="1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5</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6</w:t>
            </w:r>
          </w:p>
        </w:tc>
      </w:tr>
      <w:tr w:rsidR="00B55DA7" w:rsidRPr="00E631C9" w:rsidTr="00C0383F">
        <w:trPr>
          <w:trHeight w:val="1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6</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Фильера прецизионная Ф0,195 (алмаз)</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4</w:t>
            </w:r>
          </w:p>
        </w:tc>
      </w:tr>
      <w:tr w:rsidR="00B55DA7" w:rsidRPr="00E631C9" w:rsidTr="00C0383F">
        <w:trPr>
          <w:trHeight w:val="36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7</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1</w:t>
            </w:r>
          </w:p>
        </w:tc>
      </w:tr>
      <w:tr w:rsidR="00B55DA7" w:rsidRPr="00E631C9" w:rsidTr="00C0383F">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8</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9</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10</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9</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11</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2</w:t>
            </w:r>
          </w:p>
        </w:tc>
      </w:tr>
      <w:tr w:rsidR="00AD72B4"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2B4" w:rsidRPr="00E631C9" w:rsidRDefault="00AD72B4" w:rsidP="00C0383F">
            <w:pPr>
              <w:pStyle w:val="affb"/>
              <w:rPr>
                <w:sz w:val="28"/>
                <w:szCs w:val="28"/>
              </w:rPr>
            </w:pPr>
            <w:r w:rsidRPr="00E631C9">
              <w:rPr>
                <w:sz w:val="28"/>
                <w:szCs w:val="28"/>
              </w:rPr>
              <w:t xml:space="preserve">12 </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AD72B4" w:rsidRPr="00E631C9" w:rsidRDefault="00AD72B4" w:rsidP="00C0383F">
            <w:pPr>
              <w:pStyle w:val="affb"/>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AD72B4" w:rsidRPr="00E631C9" w:rsidRDefault="00AD72B4"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2B4" w:rsidRPr="00E631C9" w:rsidRDefault="00AD72B4" w:rsidP="00C0383F">
            <w:pPr>
              <w:pStyle w:val="affb"/>
              <w:jc w:val="center"/>
              <w:rPr>
                <w:sz w:val="28"/>
                <w:szCs w:val="28"/>
              </w:rPr>
            </w:pPr>
            <w:r w:rsidRPr="00E631C9">
              <w:rPr>
                <w:sz w:val="28"/>
                <w:szCs w:val="28"/>
              </w:rPr>
              <w:t>1</w:t>
            </w:r>
          </w:p>
        </w:tc>
      </w:tr>
    </w:tbl>
    <w:p w:rsidR="00E23C90" w:rsidRPr="00E631C9" w:rsidRDefault="00E23C90" w:rsidP="00D2615B">
      <w:pPr>
        <w:shd w:val="clear" w:color="auto" w:fill="FFFFFF"/>
        <w:ind w:right="58" w:firstLine="720"/>
        <w:jc w:val="both"/>
        <w:rPr>
          <w:b/>
          <w:bCs/>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4.4.</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E23C90" w:rsidRPr="00E631C9" w:rsidRDefault="00E23C90" w:rsidP="00D2615B">
      <w:pPr>
        <w:shd w:val="clear" w:color="auto" w:fill="FFFFFF"/>
        <w:ind w:right="58" w:firstLine="720"/>
        <w:jc w:val="both"/>
        <w:rPr>
          <w:sz w:val="28"/>
          <w:szCs w:val="28"/>
        </w:rPr>
      </w:pPr>
    </w:p>
    <w:p w:rsidR="00D2615B" w:rsidRPr="00E631C9" w:rsidRDefault="00D2615B" w:rsidP="00D2615B">
      <w:pPr>
        <w:jc w:val="both"/>
        <w:rPr>
          <w:color w:val="000000"/>
          <w:sz w:val="28"/>
          <w:szCs w:val="28"/>
        </w:rPr>
      </w:pPr>
      <w:r w:rsidRPr="00E631C9">
        <w:rPr>
          <w:color w:val="000000"/>
          <w:sz w:val="28"/>
          <w:szCs w:val="28"/>
        </w:rPr>
        <w:t>Оплата оборудования производится Покупателем в три этапа: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Первый этап, оплата производится Покупателем, путём перечисления на расчётный счёт Поставщика/Исполнителя 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Второй этап, оплата производится Покупателем, путём перечисления на расчётный счёт Поставщика/Исполнителя, денежных средств в размере </w:t>
      </w:r>
      <w:r w:rsidR="00805EA2" w:rsidRPr="00E631C9">
        <w:rPr>
          <w:sz w:val="28"/>
          <w:szCs w:val="28"/>
        </w:rPr>
        <w:t>65</w:t>
      </w:r>
      <w:r w:rsidRPr="00E631C9">
        <w:rPr>
          <w:sz w:val="28"/>
          <w:szCs w:val="28"/>
        </w:rPr>
        <w:t>% от стоимости договора в течение 30</w:t>
      </w:r>
      <w:r w:rsidR="005C6024" w:rsidRPr="00E631C9">
        <w:rPr>
          <w:sz w:val="28"/>
          <w:szCs w:val="28"/>
        </w:rPr>
        <w:t xml:space="preserve"> (тридцать)</w:t>
      </w:r>
      <w:r w:rsidRPr="00E631C9">
        <w:rPr>
          <w:sz w:val="28"/>
          <w:szCs w:val="28"/>
        </w:rPr>
        <w:t xml:space="preserve"> календарных дней с даты получения от Поставщика/Исполнителя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Поставщиком/исполнителем копии отгрузочных документов, другие документы, предусмотренные договором).</w:t>
      </w:r>
    </w:p>
    <w:p w:rsidR="005C6024" w:rsidRPr="00E631C9" w:rsidRDefault="00D2615B" w:rsidP="005C6024">
      <w:pPr>
        <w:numPr>
          <w:ilvl w:val="0"/>
          <w:numId w:val="37"/>
        </w:numPr>
        <w:suppressAutoHyphens/>
        <w:spacing w:after="160" w:line="259" w:lineRule="auto"/>
        <w:ind w:left="0" w:firstLine="709"/>
        <w:contextualSpacing/>
        <w:jc w:val="both"/>
        <w:rPr>
          <w:sz w:val="28"/>
          <w:szCs w:val="28"/>
        </w:rPr>
      </w:pPr>
      <w:r w:rsidRPr="00E631C9">
        <w:rPr>
          <w:sz w:val="28"/>
          <w:szCs w:val="28"/>
        </w:rPr>
        <w:t xml:space="preserve">Третий этап, окончательный расчёт производится Покупателем путём перечисления на расчётный счёт Поставщика/Исполнителя, денежных средств </w:t>
      </w:r>
      <w:r w:rsidR="005C6024" w:rsidRPr="00E631C9">
        <w:rPr>
          <w:sz w:val="28"/>
          <w:szCs w:val="28"/>
        </w:rPr>
        <w:t>в размере 5% от стоимости Договора в течение 5 (пяти) рабочих дней</w:t>
      </w:r>
      <w:r w:rsidR="005C6024" w:rsidRPr="00E631C9">
        <w:rPr>
          <w:color w:val="FF0000"/>
          <w:sz w:val="28"/>
          <w:szCs w:val="28"/>
        </w:rPr>
        <w:t xml:space="preserve"> </w:t>
      </w:r>
      <w:r w:rsidR="005C6024"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p>
    <w:p w:rsidR="00C47BD9" w:rsidRPr="00E631C9" w:rsidRDefault="000E7816" w:rsidP="000E7816">
      <w:pPr>
        <w:pStyle w:val="35"/>
        <w:rPr>
          <w:szCs w:val="28"/>
        </w:rPr>
      </w:pPr>
      <w:r w:rsidRPr="00E631C9">
        <w:rPr>
          <w:szCs w:val="28"/>
        </w:rPr>
        <w:t xml:space="preserve"> </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E631C9">
        <w:rPr>
          <w:iCs/>
          <w:sz w:val="28"/>
          <w:szCs w:val="28"/>
        </w:rPr>
        <w:t>4.</w:t>
      </w:r>
      <w:r w:rsidR="006E426E" w:rsidRPr="00E631C9">
        <w:rPr>
          <w:iCs/>
          <w:sz w:val="28"/>
          <w:szCs w:val="28"/>
        </w:rPr>
        <w:t>5</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E631C9"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 xml:space="preserve">(конкурс </w:t>
      </w:r>
      <w:r w:rsidR="00411C9C" w:rsidRPr="00E631C9">
        <w:rPr>
          <w:rFonts w:eastAsia="MS Mincho"/>
          <w:b w:val="0"/>
          <w:i w:val="0"/>
          <w:iCs w:val="0"/>
          <w:sz w:val="24"/>
        </w:rPr>
        <w:t xml:space="preserve">№ </w:t>
      </w:r>
      <w:r w:rsidR="00411C9C" w:rsidRPr="00E631C9">
        <w:rPr>
          <w:b w:val="0"/>
          <w:i w:val="0"/>
          <w:sz w:val="24"/>
          <w:szCs w:val="24"/>
        </w:rPr>
        <w:t>ОК/</w:t>
      </w:r>
      <w:r w:rsidR="001F5305" w:rsidRPr="00E631C9">
        <w:rPr>
          <w:b w:val="0"/>
          <w:i w:val="0"/>
          <w:sz w:val="24"/>
          <w:szCs w:val="24"/>
        </w:rPr>
        <w:t>10</w:t>
      </w:r>
      <w:r w:rsidR="00411C9C" w:rsidRPr="00E631C9">
        <w:rPr>
          <w:b w:val="0"/>
          <w:i w:val="0"/>
          <w:sz w:val="24"/>
          <w:szCs w:val="24"/>
        </w:rPr>
        <w:t>-ВВРЗ/201</w:t>
      </w:r>
      <w:r w:rsidR="00BE67D5" w:rsidRPr="00E631C9">
        <w:rPr>
          <w:b w:val="0"/>
          <w:i w:val="0"/>
          <w:sz w:val="24"/>
          <w:szCs w:val="24"/>
        </w:rPr>
        <w:t>7</w:t>
      </w:r>
      <w:r w:rsidRPr="00E631C9">
        <w:rPr>
          <w:rFonts w:eastAsia="MS Mincho"/>
          <w:b w:val="0"/>
          <w:i w:val="0"/>
          <w:iCs w:val="0"/>
          <w:sz w:val="24"/>
        </w:rPr>
        <w:t>)</w:t>
      </w:r>
    </w:p>
    <w:p w:rsidR="001839EA" w:rsidRPr="00E631C9" w:rsidRDefault="001839EA" w:rsidP="001839EA">
      <w:pPr>
        <w:jc w:val="center"/>
        <w:rPr>
          <w:b/>
          <w:sz w:val="28"/>
          <w:szCs w:val="28"/>
        </w:rPr>
      </w:pPr>
    </w:p>
    <w:p w:rsidR="001839EA" w:rsidRPr="00E631C9" w:rsidRDefault="001839EA" w:rsidP="001839EA">
      <w:pPr>
        <w:jc w:val="center"/>
        <w:rPr>
          <w:b/>
          <w:sz w:val="28"/>
          <w:szCs w:val="28"/>
        </w:rPr>
      </w:pPr>
      <w:r w:rsidRPr="00E631C9">
        <w:rPr>
          <w:b/>
          <w:sz w:val="28"/>
          <w:szCs w:val="28"/>
        </w:rPr>
        <w:t>На бланке претендента</w:t>
      </w:r>
    </w:p>
    <w:p w:rsidR="001839EA" w:rsidRPr="00E631C9" w:rsidRDefault="001839EA" w:rsidP="001839EA">
      <w:pPr>
        <w:pStyle w:val="2"/>
        <w:numPr>
          <w:ilvl w:val="0"/>
          <w:numId w:val="0"/>
        </w:numPr>
        <w:suppressAutoHyphens/>
        <w:spacing w:before="0" w:after="0"/>
        <w:ind w:left="576"/>
        <w:rPr>
          <w:i w:val="0"/>
        </w:rPr>
      </w:pPr>
      <w:r w:rsidRPr="00E631C9">
        <w:rPr>
          <w:i w:val="0"/>
          <w:iCs w:val="0"/>
        </w:rPr>
        <w:t xml:space="preserve">ЗАЯВКА </w:t>
      </w:r>
      <w:r w:rsidRPr="00E631C9">
        <w:rPr>
          <w:i w:val="0"/>
        </w:rPr>
        <w:t xml:space="preserve">______________ </w:t>
      </w:r>
      <w:r w:rsidRPr="00E631C9">
        <w:t>(наименование претендента)</w:t>
      </w:r>
      <w:r w:rsidRPr="00E631C9">
        <w:rPr>
          <w:i w:val="0"/>
        </w:rPr>
        <w:t xml:space="preserve"> НА УЧАСТИЕ</w:t>
      </w:r>
      <w:r w:rsidRPr="00E631C9">
        <w:rPr>
          <w:i w:val="0"/>
        </w:rPr>
        <w:br/>
        <w:t xml:space="preserve">                     В ОТКРЫТОМ КОНКУРСЕ № </w:t>
      </w:r>
    </w:p>
    <w:p w:rsidR="001839EA" w:rsidRPr="00E631C9" w:rsidRDefault="001839EA" w:rsidP="001839EA">
      <w:pPr>
        <w:pStyle w:val="a7"/>
        <w:ind w:left="6381" w:firstLine="0"/>
        <w:jc w:val="center"/>
        <w:rPr>
          <w:szCs w:val="28"/>
        </w:rPr>
      </w:pPr>
    </w:p>
    <w:tbl>
      <w:tblPr>
        <w:tblW w:w="12003" w:type="dxa"/>
        <w:tblLook w:val="0000"/>
      </w:tblPr>
      <w:tblGrid>
        <w:gridCol w:w="7054"/>
        <w:gridCol w:w="4949"/>
      </w:tblGrid>
      <w:tr w:rsidR="001839EA" w:rsidRPr="00E631C9" w:rsidTr="001839EA">
        <w:tc>
          <w:tcPr>
            <w:tcW w:w="7054" w:type="dxa"/>
          </w:tcPr>
          <w:p w:rsidR="001839EA" w:rsidRPr="00E631C9" w:rsidRDefault="001839EA" w:rsidP="001839EA">
            <w:pPr>
              <w:pStyle w:val="a7"/>
              <w:ind w:firstLine="0"/>
              <w:jc w:val="both"/>
              <w:rPr>
                <w:b/>
                <w:szCs w:val="28"/>
              </w:rPr>
            </w:pPr>
            <w:r w:rsidRPr="00E631C9">
              <w:rPr>
                <w:b/>
                <w:szCs w:val="28"/>
              </w:rPr>
              <w:t xml:space="preserve">В Конкурсную комиссию </w:t>
            </w:r>
          </w:p>
          <w:p w:rsidR="001839EA" w:rsidRPr="00E631C9" w:rsidRDefault="001839EA" w:rsidP="00E60ED8">
            <w:pPr>
              <w:pStyle w:val="a7"/>
              <w:ind w:firstLine="0"/>
              <w:jc w:val="both"/>
              <w:rPr>
                <w:b/>
                <w:szCs w:val="28"/>
              </w:rPr>
            </w:pPr>
            <w:r w:rsidRPr="00E631C9">
              <w:rPr>
                <w:b/>
                <w:szCs w:val="28"/>
              </w:rPr>
              <w:t xml:space="preserve">Воронежского </w:t>
            </w:r>
            <w:r w:rsidR="00E60ED8" w:rsidRPr="00E631C9">
              <w:rPr>
                <w:b/>
                <w:szCs w:val="28"/>
              </w:rPr>
              <w:t>ВРЗ АО «ВРМ»</w:t>
            </w:r>
            <w:r w:rsidRPr="00E631C9">
              <w:rPr>
                <w:b/>
                <w:szCs w:val="28"/>
              </w:rPr>
              <w:t xml:space="preserve"> </w:t>
            </w:r>
          </w:p>
        </w:tc>
        <w:tc>
          <w:tcPr>
            <w:tcW w:w="4949" w:type="dxa"/>
          </w:tcPr>
          <w:p w:rsidR="001839EA" w:rsidRPr="00E631C9" w:rsidRDefault="001839EA" w:rsidP="001839EA">
            <w:pPr>
              <w:pStyle w:val="a7"/>
              <w:ind w:left="1215" w:firstLine="0"/>
              <w:jc w:val="right"/>
              <w:rPr>
                <w:szCs w:val="28"/>
              </w:rPr>
            </w:pPr>
          </w:p>
        </w:tc>
      </w:tr>
    </w:tbl>
    <w:p w:rsidR="001839EA" w:rsidRPr="00E631C9" w:rsidRDefault="001839EA" w:rsidP="001839EA">
      <w:pPr>
        <w:pStyle w:val="13"/>
        <w:ind w:firstLine="0"/>
        <w:rPr>
          <w:szCs w:val="28"/>
        </w:rPr>
      </w:pPr>
    </w:p>
    <w:p w:rsidR="006977D4" w:rsidRPr="00E631C9" w:rsidRDefault="001839EA" w:rsidP="006977D4">
      <w:pPr>
        <w:pStyle w:val="13"/>
        <w:ind w:firstLine="567"/>
      </w:pPr>
      <w:proofErr w:type="gramStart"/>
      <w:r w:rsidRPr="00E631C9">
        <w:rPr>
          <w:szCs w:val="28"/>
        </w:rPr>
        <w:t xml:space="preserve">Будучи </w:t>
      </w:r>
      <w:r w:rsidR="00615217" w:rsidRPr="00E631C9">
        <w:rPr>
          <w:szCs w:val="28"/>
        </w:rPr>
        <w:t>уполномоченным,</w:t>
      </w:r>
      <w:r w:rsidRPr="00E631C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631C9">
        <w:rPr>
          <w:szCs w:val="28"/>
        </w:rPr>
        <w:t xml:space="preserve"> ОК/</w:t>
      </w:r>
      <w:r w:rsidR="001F5305" w:rsidRPr="00E631C9">
        <w:rPr>
          <w:szCs w:val="28"/>
        </w:rPr>
        <w:t>10</w:t>
      </w:r>
      <w:r w:rsidR="005D2634" w:rsidRPr="00E631C9">
        <w:rPr>
          <w:szCs w:val="28"/>
        </w:rPr>
        <w:t>-ВВРЗ/201</w:t>
      </w:r>
      <w:r w:rsidR="00BE67D5" w:rsidRPr="00E631C9">
        <w:rPr>
          <w:szCs w:val="28"/>
        </w:rPr>
        <w:t>7</w:t>
      </w:r>
      <w:r w:rsidR="005D2634" w:rsidRPr="00E631C9">
        <w:rPr>
          <w:szCs w:val="28"/>
        </w:rPr>
        <w:t xml:space="preserve"> </w:t>
      </w:r>
      <w:r w:rsidR="00704E80" w:rsidRPr="00E631C9">
        <w:rPr>
          <w:szCs w:val="28"/>
        </w:rPr>
        <w:t xml:space="preserve">на </w:t>
      </w:r>
      <w:r w:rsidR="006977D4" w:rsidRPr="00E631C9">
        <w:rPr>
          <w:szCs w:val="28"/>
        </w:rPr>
        <w:t xml:space="preserve">право заключения </w:t>
      </w:r>
      <w:r w:rsidR="006977D4" w:rsidRPr="00E631C9">
        <w:rPr>
          <w:b/>
          <w:szCs w:val="28"/>
        </w:rPr>
        <w:t>Договора  поставки</w:t>
      </w:r>
      <w:r w:rsidR="006977D4" w:rsidRPr="00E631C9">
        <w:rPr>
          <w:b/>
          <w:bCs/>
          <w:szCs w:val="28"/>
        </w:rPr>
        <w:t xml:space="preserve"> </w:t>
      </w:r>
      <w:r w:rsidR="001F5305" w:rsidRPr="00E631C9">
        <w:rPr>
          <w:b/>
          <w:szCs w:val="28"/>
        </w:rPr>
        <w:t>станка электроэр</w:t>
      </w:r>
      <w:r w:rsidR="006977D4" w:rsidRPr="00E631C9">
        <w:rPr>
          <w:b/>
          <w:szCs w:val="28"/>
        </w:rPr>
        <w:t xml:space="preserve">озионного многопроходного типа </w:t>
      </w:r>
      <w:r w:rsidR="006977D4" w:rsidRPr="00E631C9">
        <w:rPr>
          <w:b/>
          <w:lang w:val="en-US"/>
        </w:rPr>
        <w:t>DK</w:t>
      </w:r>
      <w:r w:rsidR="006977D4" w:rsidRPr="00E631C9">
        <w:rPr>
          <w:b/>
        </w:rPr>
        <w:t xml:space="preserve">7763 </w:t>
      </w:r>
      <w:r w:rsidR="006977D4" w:rsidRPr="00E631C9">
        <w:rPr>
          <w:b/>
          <w:szCs w:val="28"/>
        </w:rPr>
        <w:t>или его эквив</w:t>
      </w:r>
      <w:r w:rsidR="00ED2901">
        <w:rPr>
          <w:b/>
          <w:szCs w:val="28"/>
        </w:rPr>
        <w:t>алента с опцией угла наклона ± 45</w:t>
      </w:r>
      <w:r w:rsidR="006977D4" w:rsidRPr="00E631C9">
        <w:rPr>
          <w:b/>
          <w:szCs w:val="28"/>
        </w:rPr>
        <w:t xml:space="preserve">° (далее </w:t>
      </w:r>
      <w:r w:rsidR="001F5305" w:rsidRPr="00E631C9">
        <w:rPr>
          <w:b/>
          <w:szCs w:val="28"/>
        </w:rPr>
        <w:t xml:space="preserve">- </w:t>
      </w:r>
      <w:r w:rsidR="006977D4" w:rsidRPr="00E631C9">
        <w:rPr>
          <w:b/>
          <w:szCs w:val="28"/>
        </w:rPr>
        <w:t>Оборудование) в количестве 1 шт., и выполнения комплекса работ, необходимых для ввода Оборудования</w:t>
      </w:r>
      <w:proofErr w:type="gramEnd"/>
      <w:r w:rsidR="006977D4" w:rsidRPr="00E631C9">
        <w:rPr>
          <w:b/>
          <w:szCs w:val="28"/>
        </w:rPr>
        <w:t xml:space="preserve"> в эксплуатацию</w:t>
      </w:r>
      <w:r w:rsidR="006977D4" w:rsidRPr="00E631C9">
        <w:rPr>
          <w:b/>
          <w:color w:val="000000"/>
          <w:szCs w:val="28"/>
        </w:rPr>
        <w:t xml:space="preserve"> в </w:t>
      </w:r>
      <w:r w:rsidR="006977D4" w:rsidRPr="00E631C9">
        <w:rPr>
          <w:b/>
          <w:szCs w:val="28"/>
        </w:rPr>
        <w:t xml:space="preserve">цехе РИЦ (далее Договор) </w:t>
      </w:r>
      <w:r w:rsidR="006977D4" w:rsidRPr="00E631C9">
        <w:rPr>
          <w:b/>
          <w:color w:val="000000"/>
          <w:szCs w:val="28"/>
        </w:rPr>
        <w:t>Воронежского ВРЗ – филиала АО «ВРМ»,</w:t>
      </w:r>
      <w:r w:rsidR="006977D4" w:rsidRPr="00E631C9">
        <w:t xml:space="preserve"> расположенного по адресу:</w:t>
      </w:r>
      <w:r w:rsidR="000A044C" w:rsidRPr="00E631C9">
        <w:t xml:space="preserve"> </w:t>
      </w:r>
      <w:proofErr w:type="gramStart"/>
      <w:r w:rsidR="000A044C" w:rsidRPr="00E631C9">
        <w:t>г</w:t>
      </w:r>
      <w:proofErr w:type="gramEnd"/>
      <w:r w:rsidR="000A044C" w:rsidRPr="00E631C9">
        <w:t>.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2017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2"/>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2"/>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2"/>
        <w:rPr>
          <w:szCs w:val="28"/>
        </w:rPr>
      </w:pPr>
    </w:p>
    <w:p w:rsidR="001839EA" w:rsidRPr="00E631C9" w:rsidRDefault="001839EA" w:rsidP="001839EA">
      <w:pPr>
        <w:pStyle w:val="32"/>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E631C9" w:rsidTr="001839EA">
        <w:tc>
          <w:tcPr>
            <w:tcW w:w="4785" w:type="dxa"/>
          </w:tcPr>
          <w:p w:rsidR="001839EA" w:rsidRPr="00E631C9"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631C9" w:rsidRDefault="00411C9C" w:rsidP="001F5305">
            <w:pPr>
              <w:pStyle w:val="2"/>
              <w:numPr>
                <w:ilvl w:val="0"/>
                <w:numId w:val="0"/>
              </w:numPr>
              <w:suppressAutoHyphens/>
              <w:spacing w:before="0" w:after="0" w:line="260" w:lineRule="exact"/>
              <w:rPr>
                <w:b w:val="0"/>
                <w:bCs w:val="0"/>
                <w:i w:val="0"/>
                <w:iCs w:val="0"/>
                <w:sz w:val="24"/>
              </w:rPr>
            </w:pPr>
            <w:r w:rsidRPr="00E631C9">
              <w:rPr>
                <w:b w:val="0"/>
                <w:i w:val="0"/>
              </w:rPr>
              <w:t xml:space="preserve">         </w:t>
            </w:r>
            <w:r w:rsidR="001839EA" w:rsidRPr="00E631C9">
              <w:rPr>
                <w:b w:val="0"/>
                <w:i w:val="0"/>
              </w:rPr>
              <w:t>(конкурс №</w:t>
            </w:r>
            <w:r w:rsidRPr="00E631C9">
              <w:rPr>
                <w:b w:val="0"/>
                <w:i w:val="0"/>
              </w:rPr>
              <w:t xml:space="preserve"> </w:t>
            </w:r>
            <w:r w:rsidR="00A7517A" w:rsidRPr="00E631C9">
              <w:rPr>
                <w:b w:val="0"/>
                <w:i w:val="0"/>
                <w:sz w:val="24"/>
                <w:szCs w:val="24"/>
              </w:rPr>
              <w:t>ОК/</w:t>
            </w:r>
            <w:r w:rsidR="001F5305" w:rsidRPr="00E631C9">
              <w:rPr>
                <w:b w:val="0"/>
                <w:i w:val="0"/>
                <w:sz w:val="24"/>
                <w:szCs w:val="24"/>
              </w:rPr>
              <w:t>10</w:t>
            </w:r>
            <w:r w:rsidR="00A7517A" w:rsidRPr="00E631C9">
              <w:rPr>
                <w:b w:val="0"/>
                <w:i w:val="0"/>
                <w:sz w:val="24"/>
                <w:szCs w:val="24"/>
              </w:rPr>
              <w:t>-ВВРЗ/201</w:t>
            </w:r>
            <w:r w:rsidR="00C81261" w:rsidRPr="00E631C9">
              <w:rPr>
                <w:b w:val="0"/>
                <w:i w:val="0"/>
                <w:sz w:val="24"/>
                <w:szCs w:val="24"/>
              </w:rPr>
              <w:t>7</w:t>
            </w:r>
            <w:r w:rsidR="001839EA" w:rsidRPr="00E631C9">
              <w:rPr>
                <w:b w:val="0"/>
                <w:i w:val="0"/>
              </w:rPr>
              <w:t>)</w:t>
            </w:r>
          </w:p>
        </w:tc>
      </w:tr>
    </w:tbl>
    <w:p w:rsidR="001839EA" w:rsidRPr="00E631C9" w:rsidRDefault="001839EA" w:rsidP="001839EA">
      <w:pPr>
        <w:pStyle w:val="a3"/>
        <w:spacing w:before="160"/>
        <w:jc w:val="center"/>
        <w:rPr>
          <w:b/>
          <w:sz w:val="28"/>
          <w:szCs w:val="28"/>
        </w:rPr>
      </w:pPr>
      <w:r w:rsidRPr="00E631C9">
        <w:rPr>
          <w:b/>
          <w:sz w:val="28"/>
          <w:szCs w:val="28"/>
        </w:rPr>
        <w:t>СВЕДЕНИЯ О ПРЕТЕНДЕНТЕ (для юридических лиц)</w:t>
      </w:r>
    </w:p>
    <w:p w:rsidR="001839EA" w:rsidRPr="00E631C9" w:rsidRDefault="001839EA" w:rsidP="001839EA">
      <w:pPr>
        <w:pStyle w:val="a3"/>
        <w:spacing w:before="160"/>
        <w:ind w:left="720" w:firstLine="0"/>
        <w:rPr>
          <w:sz w:val="28"/>
          <w:szCs w:val="28"/>
        </w:rPr>
      </w:pPr>
      <w:r w:rsidRPr="00E631C9">
        <w:rPr>
          <w:sz w:val="28"/>
          <w:szCs w:val="28"/>
        </w:rPr>
        <w:t>1. Наименование претендента (если менялось в течение последних 5 лет, указать, когда и привести прежнее название)</w:t>
      </w:r>
    </w:p>
    <w:p w:rsidR="001839EA" w:rsidRPr="00E631C9" w:rsidRDefault="001839EA" w:rsidP="001839EA">
      <w:pPr>
        <w:pStyle w:val="a3"/>
        <w:ind w:left="720" w:firstLine="0"/>
        <w:rPr>
          <w:sz w:val="28"/>
          <w:szCs w:val="28"/>
        </w:rPr>
      </w:pPr>
      <w:r w:rsidRPr="00E631C9">
        <w:rPr>
          <w:sz w:val="28"/>
          <w:szCs w:val="28"/>
        </w:rPr>
        <w:tab/>
        <w:t>Юридический адрес ________________________________________</w:t>
      </w:r>
    </w:p>
    <w:p w:rsidR="001839EA" w:rsidRPr="00E631C9" w:rsidRDefault="001839EA" w:rsidP="001839EA">
      <w:pPr>
        <w:pStyle w:val="a3"/>
        <w:ind w:left="720" w:firstLine="696"/>
        <w:rPr>
          <w:sz w:val="28"/>
          <w:szCs w:val="28"/>
        </w:rPr>
      </w:pPr>
      <w:r w:rsidRPr="00E631C9">
        <w:rPr>
          <w:sz w:val="28"/>
          <w:szCs w:val="28"/>
        </w:rPr>
        <w:t>Почтовый  адрес ___________________________________________</w:t>
      </w:r>
    </w:p>
    <w:p w:rsidR="001839EA" w:rsidRPr="00E631C9" w:rsidRDefault="001839EA" w:rsidP="001839EA">
      <w:pPr>
        <w:pStyle w:val="a3"/>
        <w:ind w:left="720" w:firstLine="0"/>
        <w:rPr>
          <w:sz w:val="28"/>
          <w:szCs w:val="28"/>
        </w:rPr>
      </w:pPr>
      <w:r w:rsidRPr="00E631C9">
        <w:rPr>
          <w:sz w:val="28"/>
          <w:szCs w:val="28"/>
        </w:rPr>
        <w:tab/>
        <w:t>Телефон (______) __________________________________________</w:t>
      </w:r>
    </w:p>
    <w:p w:rsidR="001839EA" w:rsidRPr="00E631C9" w:rsidRDefault="001839EA" w:rsidP="001839EA">
      <w:pPr>
        <w:pStyle w:val="a3"/>
        <w:ind w:left="720" w:firstLine="698"/>
        <w:rPr>
          <w:sz w:val="28"/>
          <w:szCs w:val="28"/>
        </w:rPr>
      </w:pPr>
      <w:r w:rsidRPr="00E631C9">
        <w:rPr>
          <w:sz w:val="28"/>
          <w:szCs w:val="28"/>
        </w:rPr>
        <w:t>Факс (______) _____________________________________________</w:t>
      </w:r>
    </w:p>
    <w:p w:rsidR="001839EA" w:rsidRPr="00E631C9" w:rsidRDefault="001839EA" w:rsidP="001839EA">
      <w:pPr>
        <w:pStyle w:val="a3"/>
        <w:ind w:left="720" w:firstLine="698"/>
        <w:rPr>
          <w:sz w:val="28"/>
          <w:szCs w:val="28"/>
        </w:rPr>
      </w:pPr>
      <w:r w:rsidRPr="00E631C9">
        <w:rPr>
          <w:sz w:val="28"/>
          <w:szCs w:val="28"/>
        </w:rPr>
        <w:t>Адрес электронной почты __________________@_______________</w:t>
      </w:r>
    </w:p>
    <w:p w:rsidR="001839EA" w:rsidRPr="00E631C9" w:rsidRDefault="001839EA" w:rsidP="001839EA">
      <w:pPr>
        <w:pStyle w:val="a3"/>
        <w:ind w:left="720" w:firstLine="0"/>
        <w:rPr>
          <w:sz w:val="28"/>
          <w:szCs w:val="28"/>
        </w:rPr>
      </w:pPr>
      <w:r w:rsidRPr="00E631C9">
        <w:rPr>
          <w:sz w:val="28"/>
          <w:szCs w:val="28"/>
        </w:rPr>
        <w:tab/>
        <w:t>Зарегистрированный адрес офиса _____________________________</w:t>
      </w:r>
    </w:p>
    <w:p w:rsidR="001839EA" w:rsidRPr="00E631C9" w:rsidRDefault="001839EA" w:rsidP="001839EA">
      <w:pPr>
        <w:pStyle w:val="a3"/>
        <w:tabs>
          <w:tab w:val="left" w:pos="1080"/>
        </w:tabs>
        <w:ind w:left="720" w:firstLine="0"/>
        <w:rPr>
          <w:sz w:val="28"/>
          <w:szCs w:val="28"/>
        </w:rPr>
      </w:pPr>
      <w:r w:rsidRPr="00E631C9">
        <w:rPr>
          <w:sz w:val="28"/>
          <w:szCs w:val="28"/>
        </w:rPr>
        <w:t>2. Руководитель</w:t>
      </w:r>
    </w:p>
    <w:p w:rsidR="001839EA" w:rsidRPr="00E631C9" w:rsidRDefault="001839EA" w:rsidP="001839EA">
      <w:pPr>
        <w:pStyle w:val="a3"/>
        <w:tabs>
          <w:tab w:val="left" w:pos="1080"/>
        </w:tabs>
        <w:ind w:left="720" w:firstLine="0"/>
        <w:rPr>
          <w:sz w:val="28"/>
          <w:szCs w:val="28"/>
        </w:rPr>
      </w:pPr>
      <w:r w:rsidRPr="00E631C9">
        <w:rPr>
          <w:sz w:val="28"/>
          <w:szCs w:val="28"/>
        </w:rPr>
        <w:t>3. Банковские реквизиты</w:t>
      </w:r>
    </w:p>
    <w:p w:rsidR="001839EA" w:rsidRPr="00E631C9" w:rsidRDefault="001839EA" w:rsidP="001839EA">
      <w:pPr>
        <w:pStyle w:val="a3"/>
        <w:tabs>
          <w:tab w:val="left" w:pos="1080"/>
        </w:tabs>
        <w:ind w:left="720" w:firstLine="0"/>
        <w:rPr>
          <w:sz w:val="28"/>
          <w:szCs w:val="28"/>
        </w:rPr>
      </w:pPr>
      <w:r w:rsidRPr="00E631C9">
        <w:rPr>
          <w:sz w:val="28"/>
          <w:szCs w:val="28"/>
        </w:rPr>
        <w:t>4. ИНН</w:t>
      </w:r>
    </w:p>
    <w:p w:rsidR="001839EA" w:rsidRPr="00E631C9" w:rsidRDefault="001839EA" w:rsidP="001839EA">
      <w:pPr>
        <w:pStyle w:val="a3"/>
        <w:tabs>
          <w:tab w:val="left" w:pos="1080"/>
        </w:tabs>
        <w:ind w:left="720" w:firstLine="0"/>
        <w:rPr>
          <w:sz w:val="28"/>
          <w:szCs w:val="28"/>
        </w:rPr>
      </w:pPr>
      <w:r w:rsidRPr="00E631C9">
        <w:rPr>
          <w:sz w:val="28"/>
          <w:szCs w:val="28"/>
        </w:rPr>
        <w:t>5. КПП</w:t>
      </w:r>
    </w:p>
    <w:p w:rsidR="001839EA" w:rsidRPr="00E631C9" w:rsidRDefault="001839EA" w:rsidP="001839EA">
      <w:pPr>
        <w:pStyle w:val="a3"/>
        <w:tabs>
          <w:tab w:val="left" w:pos="1080"/>
        </w:tabs>
        <w:ind w:left="720" w:firstLine="0"/>
        <w:rPr>
          <w:sz w:val="28"/>
          <w:szCs w:val="28"/>
        </w:rPr>
      </w:pPr>
      <w:r w:rsidRPr="00E631C9">
        <w:rPr>
          <w:sz w:val="28"/>
          <w:szCs w:val="28"/>
        </w:rPr>
        <w:t>6. ОГРН</w:t>
      </w:r>
    </w:p>
    <w:p w:rsidR="001839EA" w:rsidRPr="00E631C9" w:rsidRDefault="001839EA" w:rsidP="001839EA">
      <w:pPr>
        <w:pStyle w:val="a3"/>
        <w:tabs>
          <w:tab w:val="left" w:pos="1080"/>
        </w:tabs>
        <w:ind w:left="720" w:firstLine="0"/>
        <w:rPr>
          <w:sz w:val="28"/>
          <w:szCs w:val="28"/>
        </w:rPr>
      </w:pPr>
      <w:r w:rsidRPr="00E631C9">
        <w:rPr>
          <w:sz w:val="28"/>
          <w:szCs w:val="28"/>
        </w:rPr>
        <w:t>7.ОКПО</w:t>
      </w:r>
    </w:p>
    <w:p w:rsidR="001839EA" w:rsidRPr="00E631C9" w:rsidRDefault="001839EA" w:rsidP="001839EA">
      <w:pPr>
        <w:pStyle w:val="a3"/>
        <w:tabs>
          <w:tab w:val="left" w:pos="1080"/>
        </w:tabs>
        <w:ind w:left="720" w:firstLine="0"/>
        <w:rPr>
          <w:sz w:val="28"/>
          <w:szCs w:val="28"/>
        </w:rPr>
      </w:pPr>
      <w:r w:rsidRPr="00E631C9">
        <w:rPr>
          <w:sz w:val="28"/>
          <w:szCs w:val="28"/>
        </w:rPr>
        <w:t>8. Название и адрес филиалов и дочерних предприятий</w:t>
      </w:r>
    </w:p>
    <w:p w:rsidR="001839EA" w:rsidRPr="00E631C9" w:rsidRDefault="001839EA" w:rsidP="001839EA">
      <w:pPr>
        <w:tabs>
          <w:tab w:val="left" w:pos="9639"/>
        </w:tabs>
        <w:spacing w:before="160"/>
        <w:ind w:right="96" w:firstLine="539"/>
        <w:rPr>
          <w:b/>
        </w:rPr>
      </w:pPr>
      <w:r w:rsidRPr="00E631C9">
        <w:rPr>
          <w:b/>
        </w:rPr>
        <w:t>Контактные лица</w:t>
      </w:r>
    </w:p>
    <w:p w:rsidR="001839EA" w:rsidRPr="00E631C9" w:rsidRDefault="001839EA" w:rsidP="001839EA">
      <w:pPr>
        <w:ind w:right="97" w:firstLine="540"/>
        <w:jc w:val="both"/>
      </w:pPr>
      <w:r w:rsidRPr="00E631C9">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E631C9" w:rsidRDefault="001839EA" w:rsidP="001839EA">
      <w:pPr>
        <w:tabs>
          <w:tab w:val="left" w:pos="9639"/>
        </w:tabs>
        <w:rPr>
          <w:u w:val="single"/>
        </w:rPr>
      </w:pPr>
      <w:r w:rsidRPr="00E631C9">
        <w:rPr>
          <w:u w:val="single"/>
        </w:rPr>
        <w:t>Справки по общим вопросам и вопросам управления</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кадровым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техническим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финансовым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8B5B0C" w:rsidP="001839EA">
      <w:pPr>
        <w:pStyle w:val="a3"/>
        <w:spacing w:before="160"/>
        <w:jc w:val="center"/>
        <w:rPr>
          <w:rFonts w:eastAsia="Times New Roman"/>
          <w:spacing w:val="-13"/>
          <w:sz w:val="28"/>
        </w:rPr>
      </w:pPr>
      <w:r w:rsidRPr="00E631C9">
        <w:rPr>
          <w:sz w:val="28"/>
          <w:szCs w:val="28"/>
        </w:rPr>
        <w:t xml:space="preserve">Представитель, имеющий полномочия </w:t>
      </w:r>
      <w:r w:rsidR="001839EA" w:rsidRPr="00E631C9">
        <w:rPr>
          <w:rFonts w:eastAsia="Times New Roman"/>
          <w:spacing w:val="-13"/>
          <w:sz w:val="28"/>
        </w:rPr>
        <w:t>действовать от имени претендента ________________________________________________________</w:t>
      </w: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(Полное наименование претендента)</w:t>
      </w:r>
    </w:p>
    <w:p w:rsidR="001839EA" w:rsidRPr="00E631C9" w:rsidRDefault="001839EA" w:rsidP="001839EA">
      <w:pPr>
        <w:pStyle w:val="a3"/>
        <w:spacing w:before="160"/>
        <w:jc w:val="center"/>
        <w:rPr>
          <w:rFonts w:eastAsia="Times New Roman"/>
          <w:spacing w:val="-13"/>
          <w:sz w:val="28"/>
        </w:rPr>
      </w:pP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_________________________________________________________________</w:t>
      </w: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(Должность, подпись, ФИО)                                                (печать)</w:t>
      </w:r>
    </w:p>
    <w:p w:rsidR="001839EA" w:rsidRPr="00E631C9" w:rsidRDefault="001839EA" w:rsidP="001839EA">
      <w:pPr>
        <w:pStyle w:val="a3"/>
        <w:suppressAutoHyphens/>
        <w:ind w:right="306"/>
        <w:rPr>
          <w:b/>
          <w:i/>
          <w:sz w:val="28"/>
          <w:szCs w:val="28"/>
        </w:rPr>
      </w:pPr>
    </w:p>
    <w:p w:rsidR="001839EA" w:rsidRPr="00E631C9" w:rsidRDefault="001839EA" w:rsidP="001839EA">
      <w:pPr>
        <w:pStyle w:val="a3"/>
        <w:suppressAutoHyphens/>
        <w:ind w:right="306"/>
        <w:rPr>
          <w:b/>
          <w:i/>
          <w:sz w:val="28"/>
          <w:szCs w:val="28"/>
        </w:rPr>
      </w:pPr>
      <w:r w:rsidRPr="00E631C9">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E631C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E631C9" w:rsidRDefault="00253680" w:rsidP="001F5305">
            <w:pPr>
              <w:pStyle w:val="2"/>
              <w:numPr>
                <w:ilvl w:val="0"/>
                <w:numId w:val="0"/>
              </w:numPr>
              <w:suppressAutoHyphens/>
              <w:spacing w:before="0" w:after="0"/>
              <w:ind w:left="284" w:firstLine="1592"/>
              <w:rPr>
                <w:b w:val="0"/>
                <w:bCs w:val="0"/>
                <w:i w:val="0"/>
                <w:iCs w:val="0"/>
                <w:sz w:val="24"/>
              </w:rPr>
            </w:pPr>
            <w:r w:rsidRPr="00E631C9">
              <w:rPr>
                <w:b w:val="0"/>
                <w:bCs w:val="0"/>
                <w:i w:val="0"/>
                <w:iCs w:val="0"/>
                <w:sz w:val="24"/>
              </w:rPr>
              <w:t>Приложение № 3</w:t>
            </w:r>
          </w:p>
          <w:p w:rsidR="00253680" w:rsidRPr="00E631C9" w:rsidRDefault="00253680" w:rsidP="001F5305">
            <w:pPr>
              <w:pStyle w:val="2"/>
              <w:numPr>
                <w:ilvl w:val="0"/>
                <w:numId w:val="0"/>
              </w:numPr>
              <w:suppressAutoHyphens/>
              <w:spacing w:before="0" w:after="0"/>
              <w:ind w:left="284" w:firstLine="1592"/>
              <w:rPr>
                <w:b w:val="0"/>
                <w:bCs w:val="0"/>
                <w:i w:val="0"/>
                <w:iCs w:val="0"/>
                <w:sz w:val="24"/>
              </w:rPr>
            </w:pPr>
            <w:r w:rsidRPr="00E631C9">
              <w:rPr>
                <w:b w:val="0"/>
                <w:bCs w:val="0"/>
                <w:i w:val="0"/>
                <w:iCs w:val="0"/>
                <w:sz w:val="24"/>
              </w:rPr>
              <w:t xml:space="preserve">к Конкурсной документации </w:t>
            </w:r>
          </w:p>
          <w:p w:rsidR="00253680" w:rsidRPr="00E631C9" w:rsidRDefault="001F5305" w:rsidP="001F5305">
            <w:pPr>
              <w:ind w:firstLine="1592"/>
              <w:rPr>
                <w:rFonts w:eastAsia="MS Mincho"/>
              </w:rPr>
            </w:pPr>
            <w:r w:rsidRPr="00E631C9">
              <w:rPr>
                <w:rFonts w:eastAsia="MS Mincho"/>
              </w:rPr>
              <w:t xml:space="preserve">   </w:t>
            </w:r>
            <w:r w:rsidR="00253680" w:rsidRPr="00E631C9">
              <w:rPr>
                <w:rFonts w:eastAsia="MS Mincho"/>
              </w:rPr>
              <w:t>(конкурс №</w:t>
            </w:r>
            <w:r w:rsidR="00F47A62" w:rsidRPr="00E631C9">
              <w:rPr>
                <w:rFonts w:eastAsia="MS Mincho"/>
              </w:rPr>
              <w:t xml:space="preserve"> </w:t>
            </w:r>
            <w:r w:rsidR="00F47A62" w:rsidRPr="00E631C9">
              <w:t>ОК/</w:t>
            </w:r>
            <w:r w:rsidRPr="00E631C9">
              <w:t>10</w:t>
            </w:r>
            <w:r w:rsidR="00F47A62" w:rsidRPr="00E631C9">
              <w:t>-ВВРЗ/201</w:t>
            </w:r>
            <w:r w:rsidR="00C81261" w:rsidRPr="00E631C9">
              <w:t>7</w:t>
            </w:r>
            <w:r w:rsidR="00253680" w:rsidRPr="00E631C9">
              <w:rPr>
                <w:rFonts w:eastAsia="MS Mincho"/>
              </w:rPr>
              <w:t>)</w:t>
            </w:r>
          </w:p>
        </w:tc>
      </w:tr>
    </w:tbl>
    <w:p w:rsidR="00253680" w:rsidRPr="00E631C9" w:rsidRDefault="00253680" w:rsidP="00253680">
      <w:pPr>
        <w:suppressAutoHyphens/>
        <w:jc w:val="center"/>
        <w:rPr>
          <w:b/>
          <w:sz w:val="28"/>
        </w:rPr>
      </w:pPr>
    </w:p>
    <w:p w:rsidR="00253680" w:rsidRPr="00E631C9" w:rsidRDefault="00253680" w:rsidP="00253680">
      <w:pPr>
        <w:suppressAutoHyphens/>
        <w:jc w:val="center"/>
        <w:rPr>
          <w:b/>
          <w:sz w:val="28"/>
        </w:rPr>
      </w:pPr>
      <w:r w:rsidRPr="00E631C9">
        <w:rPr>
          <w:b/>
          <w:sz w:val="28"/>
        </w:rPr>
        <w:t>ФИНАНСОВО-КОММЕРЧЕСКОЕ ПРЕДЛОЖЕНИЕ</w:t>
      </w:r>
    </w:p>
    <w:p w:rsidR="00253680" w:rsidRPr="00E631C9" w:rsidRDefault="00253680" w:rsidP="00253680">
      <w:pPr>
        <w:suppressAutoHyphens/>
        <w:jc w:val="both"/>
        <w:rPr>
          <w:sz w:val="28"/>
        </w:rPr>
      </w:pPr>
    </w:p>
    <w:p w:rsidR="00253680" w:rsidRPr="00E631C9" w:rsidRDefault="00253680" w:rsidP="00253680">
      <w:pPr>
        <w:rPr>
          <w:bCs/>
        </w:rPr>
      </w:pPr>
      <w:r w:rsidRPr="00E631C9">
        <w:rPr>
          <w:sz w:val="28"/>
          <w:szCs w:val="28"/>
        </w:rPr>
        <w:t xml:space="preserve">    </w:t>
      </w:r>
      <w:r w:rsidRPr="00E631C9">
        <w:rPr>
          <w:bCs/>
        </w:rPr>
        <w:t>«____» ___________ 20__ г.</w:t>
      </w:r>
    </w:p>
    <w:p w:rsidR="00253680" w:rsidRPr="00E631C9" w:rsidRDefault="00253680" w:rsidP="00253680">
      <w:pPr>
        <w:rPr>
          <w:bCs/>
          <w:sz w:val="16"/>
        </w:rPr>
      </w:pPr>
    </w:p>
    <w:p w:rsidR="00253680" w:rsidRPr="00E631C9" w:rsidRDefault="00253680" w:rsidP="00253680">
      <w:pPr>
        <w:rPr>
          <w:sz w:val="28"/>
          <w:szCs w:val="28"/>
        </w:rPr>
      </w:pPr>
      <w:r w:rsidRPr="00E631C9">
        <w:rPr>
          <w:sz w:val="28"/>
          <w:szCs w:val="28"/>
        </w:rPr>
        <w:t>Открытый конкурс №</w:t>
      </w:r>
      <w:r w:rsidR="00855F3C" w:rsidRPr="00E631C9">
        <w:t xml:space="preserve"> </w:t>
      </w:r>
      <w:r w:rsidR="00855F3C" w:rsidRPr="00E631C9">
        <w:rPr>
          <w:u w:val="single"/>
        </w:rPr>
        <w:t>ОК/</w:t>
      </w:r>
      <w:r w:rsidR="001F5305" w:rsidRPr="00E631C9">
        <w:rPr>
          <w:u w:val="single"/>
        </w:rPr>
        <w:t>10</w:t>
      </w:r>
      <w:r w:rsidR="00855F3C" w:rsidRPr="00E631C9">
        <w:rPr>
          <w:u w:val="single"/>
        </w:rPr>
        <w:t>-ВВРЗ/2017</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B774A" w:rsidRPr="00E631C9" w:rsidRDefault="00BD1841" w:rsidP="002B774A">
            <w:pPr>
              <w:pStyle w:val="13"/>
              <w:ind w:left="81" w:firstLine="0"/>
              <w:jc w:val="left"/>
              <w:rPr>
                <w:sz w:val="24"/>
                <w:szCs w:val="24"/>
              </w:rPr>
            </w:pPr>
            <w:r w:rsidRPr="00E631C9">
              <w:rPr>
                <w:sz w:val="24"/>
                <w:szCs w:val="24"/>
              </w:rPr>
              <w:t>П</w:t>
            </w:r>
            <w:r w:rsidR="002B774A" w:rsidRPr="00E631C9">
              <w:rPr>
                <w:sz w:val="24"/>
                <w:szCs w:val="24"/>
              </w:rPr>
              <w:t>оставка</w:t>
            </w:r>
            <w:r w:rsidR="002B774A" w:rsidRPr="00E631C9">
              <w:rPr>
                <w:bCs/>
                <w:sz w:val="24"/>
                <w:szCs w:val="24"/>
              </w:rPr>
              <w:t xml:space="preserve"> </w:t>
            </w:r>
            <w:r w:rsidR="002B774A" w:rsidRPr="00E631C9">
              <w:rPr>
                <w:sz w:val="24"/>
                <w:szCs w:val="24"/>
              </w:rPr>
              <w:t xml:space="preserve">станка электроэрозионного многопроходного типа </w:t>
            </w:r>
            <w:r w:rsidR="002B774A" w:rsidRPr="00E631C9">
              <w:rPr>
                <w:sz w:val="24"/>
                <w:szCs w:val="24"/>
                <w:lang w:val="en-US"/>
              </w:rPr>
              <w:t>DK</w:t>
            </w:r>
            <w:r w:rsidR="002B774A" w:rsidRPr="00E631C9">
              <w:rPr>
                <w:sz w:val="24"/>
                <w:szCs w:val="24"/>
              </w:rPr>
              <w:t xml:space="preserve">7763  или его эквивалента с опцией угла наклона ± </w:t>
            </w:r>
            <w:r w:rsidR="00ED2901">
              <w:rPr>
                <w:sz w:val="24"/>
                <w:szCs w:val="24"/>
              </w:rPr>
              <w:t>45</w:t>
            </w:r>
            <w:r w:rsidR="002B774A" w:rsidRPr="00E631C9">
              <w:rPr>
                <w:sz w:val="24"/>
                <w:szCs w:val="24"/>
              </w:rPr>
              <w:t>°  и выполнения комплекса работ, необходимых для ввода Оборудования в эксплуатацию</w:t>
            </w:r>
            <w:r w:rsidR="002B774A" w:rsidRPr="00E631C9">
              <w:rPr>
                <w:color w:val="000000"/>
                <w:sz w:val="24"/>
                <w:szCs w:val="24"/>
              </w:rPr>
              <w:t xml:space="preserve"> в </w:t>
            </w:r>
            <w:r w:rsidR="002B774A" w:rsidRPr="00E631C9">
              <w:rPr>
                <w:sz w:val="24"/>
                <w:szCs w:val="24"/>
              </w:rPr>
              <w:t xml:space="preserve">цехе РИЦ </w:t>
            </w:r>
            <w:r w:rsidR="002B774A" w:rsidRPr="00E631C9">
              <w:rPr>
                <w:color w:val="000000"/>
                <w:sz w:val="24"/>
                <w:szCs w:val="24"/>
              </w:rPr>
              <w:t>Воронежского ВРЗ – филиала АО «ВРМ»,</w:t>
            </w:r>
            <w:r w:rsidR="002B774A" w:rsidRPr="00E631C9">
              <w:rPr>
                <w:sz w:val="24"/>
                <w:szCs w:val="24"/>
              </w:rPr>
              <w:t xml:space="preserve"> расположенного по адресу:</w:t>
            </w:r>
            <w:r w:rsidR="00FA315D" w:rsidRPr="00E631C9">
              <w:rPr>
                <w:sz w:val="24"/>
                <w:szCs w:val="24"/>
              </w:rPr>
              <w:t xml:space="preserve"> </w:t>
            </w:r>
            <w:proofErr w:type="gramStart"/>
            <w:r w:rsidR="00FA315D" w:rsidRPr="00E631C9">
              <w:rPr>
                <w:sz w:val="24"/>
                <w:szCs w:val="24"/>
              </w:rPr>
              <w:t>г</w:t>
            </w:r>
            <w:proofErr w:type="gramEnd"/>
            <w:r w:rsidR="00FA315D" w:rsidRPr="00E631C9">
              <w:rPr>
                <w:sz w:val="24"/>
                <w:szCs w:val="24"/>
              </w:rPr>
              <w:t>. Воронеж,</w:t>
            </w:r>
            <w:r w:rsidR="00790844" w:rsidRPr="00E631C9">
              <w:rPr>
                <w:sz w:val="24"/>
                <w:szCs w:val="24"/>
              </w:rPr>
              <w:t xml:space="preserve"> </w:t>
            </w:r>
            <w:r w:rsidR="002B774A" w:rsidRPr="00E631C9">
              <w:rPr>
                <w:sz w:val="24"/>
                <w:szCs w:val="24"/>
              </w:rPr>
              <w:t>пер. Богдана Хмельницкого, д.1,</w:t>
            </w:r>
            <w:r w:rsidR="002B774A" w:rsidRPr="00E631C9">
              <w:rPr>
                <w:color w:val="000000"/>
                <w:sz w:val="24"/>
                <w:szCs w:val="24"/>
              </w:rPr>
              <w:t xml:space="preserve"> в 2017 году.</w:t>
            </w:r>
          </w:p>
          <w:p w:rsidR="00253680" w:rsidRPr="00E631C9" w:rsidRDefault="00253680" w:rsidP="0086009F">
            <w:pPr>
              <w:suppressAutoHyphens/>
              <w:rPr>
                <w:sz w:val="28"/>
                <w:szCs w:val="28"/>
              </w:rPr>
            </w:pP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2"/>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Подрядчик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E631C9" w:rsidRDefault="00652C31" w:rsidP="00B90996">
      <w:pPr>
        <w:ind w:left="10632"/>
      </w:pPr>
      <w:r w:rsidRPr="00E631C9">
        <w:t>к конкурсной документации</w:t>
      </w:r>
    </w:p>
    <w:p w:rsidR="00652C31" w:rsidRPr="00E631C9" w:rsidRDefault="00F43A0F" w:rsidP="00A8537C">
      <w:pPr>
        <w:pStyle w:val="a3"/>
        <w:suppressAutoHyphens/>
        <w:ind w:right="306"/>
        <w:rPr>
          <w:b/>
          <w:i/>
          <w:sz w:val="28"/>
          <w:szCs w:val="28"/>
        </w:rPr>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652C31" w:rsidP="000F4172"/>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3"/>
        <w:suppressAutoHyphens/>
        <w:ind w:left="8222" w:right="306" w:firstLine="0"/>
        <w:jc w:val="left"/>
      </w:pPr>
      <w:r w:rsidRPr="00E631C9">
        <w:lastRenderedPageBreak/>
        <w:t xml:space="preserve">Приложение № </w:t>
      </w:r>
      <w:r w:rsidR="004500ED" w:rsidRPr="00E631C9">
        <w:t>5</w:t>
      </w:r>
    </w:p>
    <w:p w:rsidR="00652C31" w:rsidRPr="00E631C9" w:rsidRDefault="00652C31" w:rsidP="00C5771B">
      <w:pPr>
        <w:pStyle w:val="a3"/>
        <w:suppressAutoHyphens/>
        <w:ind w:left="8222" w:right="306" w:firstLine="0"/>
        <w:jc w:val="left"/>
      </w:pPr>
      <w:r w:rsidRPr="00E631C9">
        <w:t>к конкурсной документации</w:t>
      </w:r>
    </w:p>
    <w:p w:rsidR="00652C31" w:rsidRPr="00E631C9" w:rsidRDefault="00F43A0F" w:rsidP="00B90996">
      <w:pPr>
        <w:pStyle w:val="a3"/>
        <w:suppressAutoHyphens/>
        <w:ind w:right="306"/>
        <w:jc w:val="left"/>
      </w:pPr>
      <w:r w:rsidRPr="00E631C9">
        <w:t xml:space="preserve">                                                                                                                             (конкурс № </w:t>
      </w:r>
      <w:r w:rsidRPr="00E631C9">
        <w:rPr>
          <w:szCs w:val="24"/>
        </w:rPr>
        <w:t>ОК/</w:t>
      </w:r>
      <w:r w:rsidR="00C13116" w:rsidRPr="00E631C9">
        <w:rPr>
          <w:szCs w:val="24"/>
        </w:rPr>
        <w:t>10</w:t>
      </w:r>
      <w:r w:rsidR="00855F3C" w:rsidRPr="00E631C9">
        <w:rPr>
          <w:szCs w:val="24"/>
        </w:rPr>
        <w:t>-</w:t>
      </w:r>
      <w:r w:rsidRPr="00E631C9">
        <w:rPr>
          <w:szCs w:val="24"/>
        </w:rPr>
        <w:t>ВВРЗ/201</w:t>
      </w:r>
      <w:r w:rsidR="003B316B" w:rsidRPr="00E631C9">
        <w:rPr>
          <w:szCs w:val="24"/>
        </w:rPr>
        <w:t>7</w:t>
      </w:r>
      <w:r w:rsidRPr="00E631C9">
        <w:t>)</w:t>
      </w:r>
    </w:p>
    <w:p w:rsidR="00F43A0F" w:rsidRPr="00E631C9"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lastRenderedPageBreak/>
        <w:t xml:space="preserve">Приложение № </w:t>
      </w:r>
      <w:r w:rsidR="00480E70" w:rsidRPr="00E631C9">
        <w:t>6</w:t>
      </w:r>
    </w:p>
    <w:p w:rsidR="00BF1FFE" w:rsidRPr="00E631C9" w:rsidRDefault="00BF1FFE" w:rsidP="00BF1FFE">
      <w:pPr>
        <w:pStyle w:val="a3"/>
        <w:suppressAutoHyphens/>
        <w:ind w:left="8222" w:right="306" w:firstLine="0"/>
        <w:jc w:val="left"/>
      </w:pPr>
      <w:r w:rsidRPr="00E631C9">
        <w:t>к конкурсной документации</w:t>
      </w:r>
    </w:p>
    <w:p w:rsidR="00BF1FFE" w:rsidRPr="00E631C9" w:rsidRDefault="00F43A0F" w:rsidP="00BF1FFE">
      <w:pPr>
        <w:pStyle w:val="a3"/>
        <w:suppressAutoHyphens/>
        <w:ind w:right="306"/>
        <w:jc w:val="left"/>
        <w:rPr>
          <w:b/>
          <w:i/>
          <w:sz w:val="28"/>
          <w:szCs w:val="28"/>
        </w:rPr>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e"/>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E631C9" w:rsidRDefault="00701EC6" w:rsidP="00D27FB7">
      <w:pPr>
        <w:pStyle w:val="a3"/>
        <w:suppressAutoHyphens/>
        <w:ind w:left="6379" w:right="306" w:firstLine="0"/>
        <w:jc w:val="left"/>
      </w:pPr>
      <w:r w:rsidRPr="00E631C9">
        <w:t>к конкурсной документации</w:t>
      </w:r>
    </w:p>
    <w:p w:rsidR="00F43A0F" w:rsidRPr="00E631C9" w:rsidRDefault="00F43A0F" w:rsidP="00F43A0F">
      <w:pPr>
        <w:pStyle w:val="a3"/>
        <w:suppressAutoHyphens/>
        <w:ind w:right="306"/>
        <w:jc w:val="left"/>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D27FB7">
      <w:pPr>
        <w:pStyle w:val="a3"/>
        <w:suppressAutoHyphens/>
        <w:ind w:left="6379" w:right="306" w:firstLine="0"/>
        <w:jc w:val="left"/>
      </w:pPr>
    </w:p>
    <w:p w:rsidR="00B635AB" w:rsidRPr="00E631C9" w:rsidRDefault="00D27FB7" w:rsidP="00B635AB">
      <w:pPr>
        <w:jc w:val="right"/>
        <w:rPr>
          <w:b/>
        </w:rPr>
      </w:pPr>
      <w:r w:rsidRPr="00E631C9">
        <w:t xml:space="preserve">                                                                                                                         </w:t>
      </w:r>
      <w:r w:rsidR="00B635AB" w:rsidRPr="00E631C9">
        <w:rPr>
          <w:b/>
        </w:rPr>
        <w:t>ПРОЕКТ</w:t>
      </w:r>
    </w:p>
    <w:p w:rsidR="009159F9" w:rsidRPr="00E631C9" w:rsidRDefault="009159F9" w:rsidP="009159F9">
      <w:pPr>
        <w:shd w:val="clear" w:color="auto" w:fill="FFFFFF"/>
        <w:ind w:firstLine="709"/>
        <w:jc w:val="center"/>
        <w:outlineLvl w:val="2"/>
        <w:rPr>
          <w:caps/>
          <w:color w:val="000000"/>
          <w:spacing w:val="-15"/>
          <w:sz w:val="28"/>
          <w:szCs w:val="28"/>
        </w:rPr>
      </w:pPr>
      <w:r w:rsidRPr="00E631C9">
        <w:rPr>
          <w:caps/>
          <w:color w:val="000000"/>
          <w:spacing w:val="-15"/>
          <w:sz w:val="28"/>
          <w:szCs w:val="28"/>
        </w:rPr>
        <w:t>ДОГОВОР</w:t>
      </w:r>
    </w:p>
    <w:p w:rsidR="009159F9" w:rsidRPr="00E631C9" w:rsidRDefault="009159F9" w:rsidP="009159F9">
      <w:pPr>
        <w:shd w:val="clear" w:color="auto" w:fill="FFFFFF"/>
        <w:ind w:firstLine="709"/>
        <w:jc w:val="center"/>
        <w:rPr>
          <w:bCs/>
          <w:color w:val="000000"/>
          <w:sz w:val="28"/>
          <w:szCs w:val="28"/>
        </w:rPr>
      </w:pPr>
      <w:r w:rsidRPr="00E631C9">
        <w:rPr>
          <w:bCs/>
          <w:color w:val="000000"/>
          <w:sz w:val="28"/>
          <w:szCs w:val="28"/>
        </w:rPr>
        <w:t xml:space="preserve">поставки </w:t>
      </w:r>
      <w:r w:rsidR="0003332F" w:rsidRPr="00E631C9">
        <w:rPr>
          <w:bCs/>
          <w:color w:val="000000"/>
          <w:sz w:val="28"/>
          <w:szCs w:val="28"/>
        </w:rPr>
        <w:t>О</w:t>
      </w:r>
      <w:r w:rsidRPr="00E631C9">
        <w:rPr>
          <w:bCs/>
          <w:color w:val="000000"/>
          <w:sz w:val="28"/>
          <w:szCs w:val="28"/>
        </w:rPr>
        <w:t>борудования</w:t>
      </w:r>
    </w:p>
    <w:p w:rsidR="009159F9" w:rsidRPr="00E631C9" w:rsidRDefault="009159F9" w:rsidP="009159F9">
      <w:pPr>
        <w:shd w:val="clear" w:color="auto" w:fill="FFFFFF"/>
        <w:ind w:firstLine="709"/>
        <w:jc w:val="center"/>
        <w:rPr>
          <w:color w:val="000000"/>
          <w:sz w:val="28"/>
          <w:szCs w:val="28"/>
        </w:rPr>
      </w:pPr>
    </w:p>
    <w:p w:rsidR="009159F9" w:rsidRPr="00E631C9" w:rsidRDefault="009159F9" w:rsidP="0003332F">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0003332F" w:rsidRPr="00E631C9">
        <w:rPr>
          <w:iCs/>
          <w:color w:val="000000"/>
          <w:sz w:val="28"/>
          <w:szCs w:val="28"/>
        </w:rPr>
        <w:t xml:space="preserve"> </w:t>
      </w:r>
      <w:r w:rsidRPr="00E631C9">
        <w:rPr>
          <w:iCs/>
          <w:color w:val="000000"/>
          <w:sz w:val="28"/>
          <w:szCs w:val="28"/>
        </w:rPr>
        <w:t>«___» ________2017 г.</w:t>
      </w:r>
    </w:p>
    <w:p w:rsidR="009159F9" w:rsidRPr="00E631C9" w:rsidRDefault="009159F9" w:rsidP="009159F9">
      <w:pPr>
        <w:shd w:val="clear" w:color="auto" w:fill="FFFFFF"/>
        <w:ind w:firstLine="709"/>
        <w:jc w:val="both"/>
        <w:rPr>
          <w:iCs/>
          <w:color w:val="000000"/>
          <w:sz w:val="28"/>
          <w:szCs w:val="28"/>
        </w:rPr>
      </w:pP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___________в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Акционерное общество «</w:t>
      </w:r>
      <w:proofErr w:type="spellStart"/>
      <w:r w:rsidRPr="00E631C9">
        <w:rPr>
          <w:iCs/>
          <w:color w:val="000000"/>
          <w:sz w:val="28"/>
          <w:szCs w:val="28"/>
        </w:rPr>
        <w:t>Вагонреммаш</w:t>
      </w:r>
      <w:proofErr w:type="spellEnd"/>
      <w:r w:rsidRPr="00E631C9">
        <w:rPr>
          <w:iCs/>
          <w:color w:val="000000"/>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 ПРЕДМЕТ ДОГОВОРА</w:t>
      </w:r>
    </w:p>
    <w:p w:rsidR="009159F9" w:rsidRPr="00E631C9" w:rsidRDefault="009159F9" w:rsidP="00307DD3">
      <w:pPr>
        <w:numPr>
          <w:ilvl w:val="1"/>
          <w:numId w:val="35"/>
        </w:numPr>
        <w:shd w:val="clear" w:color="auto" w:fill="FFFFFF"/>
        <w:spacing w:line="259" w:lineRule="auto"/>
        <w:ind w:left="0" w:firstLine="567"/>
        <w:contextualSpacing/>
        <w:jc w:val="both"/>
        <w:rPr>
          <w:rFonts w:eastAsia="Calibri"/>
          <w:sz w:val="28"/>
          <w:szCs w:val="28"/>
          <w:lang w:eastAsia="en-US"/>
        </w:rPr>
      </w:pPr>
      <w:r w:rsidRPr="00E631C9">
        <w:rPr>
          <w:color w:val="000000"/>
          <w:sz w:val="28"/>
          <w:szCs w:val="28"/>
        </w:rPr>
        <w:t xml:space="preserve">Предметом Договора является </w:t>
      </w:r>
      <w:r w:rsidR="00D9783C" w:rsidRPr="00E631C9">
        <w:rPr>
          <w:color w:val="000000"/>
          <w:sz w:val="28"/>
          <w:szCs w:val="28"/>
        </w:rPr>
        <w:t>поставка</w:t>
      </w:r>
      <w:r w:rsidR="00D9783C" w:rsidRPr="00E631C9">
        <w:rPr>
          <w:bCs/>
          <w:color w:val="000000"/>
          <w:sz w:val="28"/>
          <w:szCs w:val="28"/>
        </w:rPr>
        <w:t xml:space="preserve"> </w:t>
      </w:r>
      <w:r w:rsidR="00D9783C" w:rsidRPr="00E631C9">
        <w:rPr>
          <w:color w:val="000000"/>
          <w:sz w:val="28"/>
          <w:szCs w:val="28"/>
        </w:rPr>
        <w:t xml:space="preserve">станка </w:t>
      </w:r>
      <w:r w:rsidR="00A61ED8" w:rsidRPr="00E631C9">
        <w:rPr>
          <w:color w:val="000000"/>
          <w:sz w:val="28"/>
          <w:szCs w:val="28"/>
        </w:rPr>
        <w:t>________________</w:t>
      </w:r>
      <w:r w:rsidR="00D9783C" w:rsidRPr="00E631C9">
        <w:rPr>
          <w:color w:val="000000"/>
          <w:sz w:val="28"/>
          <w:szCs w:val="28"/>
        </w:rPr>
        <w:t xml:space="preserve">, с опцией угла наклона ± </w:t>
      </w:r>
      <w:r w:rsidR="00ED2901">
        <w:rPr>
          <w:color w:val="000000"/>
          <w:sz w:val="28"/>
          <w:szCs w:val="28"/>
        </w:rPr>
        <w:t>45</w:t>
      </w:r>
      <w:r w:rsidR="00D9783C" w:rsidRPr="00E631C9">
        <w:rPr>
          <w:color w:val="000000"/>
          <w:sz w:val="28"/>
          <w:szCs w:val="28"/>
        </w:rPr>
        <w:t xml:space="preserve">° (далее - Оборудование) в количестве 1 шт., и выполнения комплекса пуско-наладочных работ, необходимого для ввода Оборудования в эксплуатацию в цехе РИЦ Воронежского ВРЗ – филиала АО «ВРМ» в 2017 году. </w:t>
      </w:r>
    </w:p>
    <w:p w:rsidR="00307DD3" w:rsidRPr="00E631C9" w:rsidRDefault="00307DD3" w:rsidP="00307DD3">
      <w:pPr>
        <w:pStyle w:val="aff9"/>
        <w:numPr>
          <w:ilvl w:val="1"/>
          <w:numId w:val="35"/>
        </w:numPr>
        <w:shd w:val="clear" w:color="auto" w:fill="FFFFFF"/>
        <w:ind w:left="0" w:firstLine="567"/>
        <w:jc w:val="both"/>
        <w:rPr>
          <w:sz w:val="28"/>
          <w:szCs w:val="28"/>
        </w:rPr>
      </w:pPr>
      <w:r w:rsidRPr="00E631C9">
        <w:rPr>
          <w:sz w:val="28"/>
          <w:szCs w:val="28"/>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пожеланиями Покупателя.</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2. УСЛОВИЯ ПОСТАВКИ ТОВАРА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более ____________ календарных дней с момента получения авансового платежа, согласно п. 3.2. настоящего Договора.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Поставка Оборудования осуществляется по следующему адресу Покупателя: г. Воронеж, пер. Богдана Хмельницкого, д.1.</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lastRenderedPageBreak/>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Порядок и сроки расчетов по настоящему Договору:</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перечисление на расчётный счёт Поставщика авансового платежа в размере 30% от стоимости Договора в течение 5 </w:t>
      </w:r>
      <w:r w:rsidR="006A3BEA" w:rsidRPr="00E631C9">
        <w:rPr>
          <w:sz w:val="28"/>
          <w:szCs w:val="28"/>
        </w:rPr>
        <w:t>(пяти) рабочих</w:t>
      </w:r>
      <w:r w:rsidRPr="00E631C9">
        <w:rPr>
          <w:sz w:val="28"/>
          <w:szCs w:val="28"/>
        </w:rPr>
        <w:t xml:space="preserve"> дней с момента подписания Договора.</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перечисление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окончательный расчёт производится Покупателем путём перечисления на расчётный счёт Поставщика денежных средств в размере 5% от стоимости Договора в течение </w:t>
      </w:r>
      <w:r w:rsidR="006A3BEA" w:rsidRPr="00E631C9">
        <w:rPr>
          <w:sz w:val="28"/>
          <w:szCs w:val="28"/>
        </w:rPr>
        <w:t>5 (пяти) рабочих</w:t>
      </w:r>
      <w:r w:rsidRPr="00E631C9">
        <w:rPr>
          <w:sz w:val="28"/>
          <w:szCs w:val="28"/>
        </w:rPr>
        <w:t xml:space="preserve"> дней</w:t>
      </w:r>
      <w:r w:rsidRPr="00E631C9">
        <w:rPr>
          <w:color w:val="FF0000"/>
          <w:sz w:val="28"/>
          <w:szCs w:val="28"/>
        </w:rPr>
        <w:t xml:space="preserve"> </w:t>
      </w:r>
      <w:r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средств с расчетного счета Покупателя.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r w:rsidRPr="00E631C9">
        <w:rPr>
          <w:caps/>
          <w:color w:val="000000"/>
          <w:sz w:val="28"/>
          <w:szCs w:val="28"/>
        </w:rPr>
        <w:br/>
        <w:t>и проведения пуско-наладочных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Покупатель в момент передачи Оборудования, в присутствии представителя Поставщика, проверяет Оборудование, по количеству, ассортименту </w:t>
      </w:r>
      <w:r w:rsidRPr="00E631C9">
        <w:rPr>
          <w:color w:val="000000"/>
          <w:sz w:val="28"/>
          <w:szCs w:val="28"/>
        </w:rPr>
        <w:lastRenderedPageBreak/>
        <w:t>и упаковке Оборудования на соответствие его сведениям, указанным в товарной накладной и Спецификации.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w:t>
      </w:r>
      <w:r w:rsidR="0066317C" w:rsidRPr="00E631C9">
        <w:rPr>
          <w:color w:val="000000"/>
          <w:sz w:val="28"/>
          <w:szCs w:val="28"/>
        </w:rPr>
        <w:t>пуско-наладке</w:t>
      </w:r>
      <w:r w:rsidRPr="00E631C9">
        <w:rPr>
          <w:color w:val="000000"/>
          <w:sz w:val="28"/>
          <w:szCs w:val="28"/>
        </w:rPr>
        <w:t xml:space="preserve"> Оборудования.</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проверяет поставляемое Оборудование по качеству в течение 15 (пятнадцати) рабочих дней с момента подписания акта выполненных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обязан в течение 5 (пяти) рабочих дн</w:t>
      </w:r>
      <w:r w:rsidR="007D6466" w:rsidRPr="00E631C9">
        <w:rPr>
          <w:color w:val="000000"/>
          <w:sz w:val="28"/>
          <w:szCs w:val="28"/>
        </w:rPr>
        <w:t>ей с момента подписания А</w:t>
      </w:r>
      <w:r w:rsidRPr="00E631C9">
        <w:rPr>
          <w:color w:val="000000"/>
          <w:sz w:val="28"/>
          <w:szCs w:val="28"/>
        </w:rPr>
        <w:t>кта сдачи-приемки</w:t>
      </w:r>
      <w:r w:rsidR="007D6466" w:rsidRPr="00E631C9">
        <w:rPr>
          <w:color w:val="000000"/>
          <w:sz w:val="28"/>
          <w:szCs w:val="28"/>
        </w:rPr>
        <w:t>, в письменной форме</w:t>
      </w:r>
      <w:r w:rsidRPr="00E631C9">
        <w:rPr>
          <w:color w:val="000000"/>
          <w:sz w:val="28"/>
          <w:szCs w:val="28"/>
        </w:rPr>
        <w:t xml:space="preserve">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обнаружения Покупа</w:t>
      </w:r>
      <w:r w:rsidR="006D4524" w:rsidRPr="00E631C9">
        <w:rPr>
          <w:color w:val="000000"/>
          <w:sz w:val="28"/>
          <w:szCs w:val="28"/>
        </w:rPr>
        <w:t>телем дефектов или недостатков О</w:t>
      </w:r>
      <w:r w:rsidRPr="00E631C9">
        <w:rPr>
          <w:color w:val="000000"/>
          <w:sz w:val="28"/>
          <w:szCs w:val="28"/>
        </w:rPr>
        <w:t>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xml:space="preserve">- потребовать от Поставщика в срок не более _________рабочих дней произвести замену такого Оборудования на Оборудование надлежащего качества.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lastRenderedPageBreak/>
        <w:t>Подрядчик обязуется приступить к выполнению пуско-наладочных работ не позднее 5 (пяти) рабочих дней с даты подписания акта приема-передачи Оборудования.</w:t>
      </w:r>
      <w:r w:rsidR="006A3BEA" w:rsidRPr="00E631C9">
        <w:rPr>
          <w:color w:val="000000"/>
          <w:sz w:val="28"/>
          <w:szCs w:val="28"/>
        </w:rPr>
        <w:t xml:space="preserve"> </w:t>
      </w:r>
    </w:p>
    <w:p w:rsidR="009159F9" w:rsidRPr="00E631C9" w:rsidRDefault="009159F9" w:rsidP="006D4524">
      <w:pPr>
        <w:numPr>
          <w:ilvl w:val="0"/>
          <w:numId w:val="38"/>
        </w:numPr>
        <w:shd w:val="clear" w:color="auto" w:fill="FFFFFF"/>
        <w:spacing w:after="160" w:line="259" w:lineRule="auto"/>
        <w:ind w:left="0" w:firstLine="709"/>
        <w:contextualSpacing/>
        <w:rPr>
          <w:sz w:val="28"/>
          <w:szCs w:val="28"/>
        </w:rPr>
      </w:pPr>
      <w:r w:rsidRPr="00E631C9">
        <w:rPr>
          <w:sz w:val="28"/>
          <w:szCs w:val="28"/>
        </w:rPr>
        <w:t>Подрядчик обязуется в</w:t>
      </w:r>
      <w:r w:rsidRPr="00E631C9">
        <w:rPr>
          <w:rFonts w:eastAsia="Calibri"/>
          <w:sz w:val="28"/>
          <w:szCs w:val="28"/>
          <w:lang w:eastAsia="en-US"/>
        </w:rPr>
        <w:t>ыполнить установленный работы по пуско-наладке Оборудования</w:t>
      </w:r>
      <w:r w:rsidR="006D4524" w:rsidRPr="00E631C9">
        <w:rPr>
          <w:rFonts w:eastAsia="Calibri"/>
          <w:sz w:val="28"/>
          <w:szCs w:val="28"/>
          <w:lang w:eastAsia="en-US"/>
        </w:rPr>
        <w:t xml:space="preserve"> </w:t>
      </w:r>
      <w:r w:rsidRPr="00E631C9">
        <w:rPr>
          <w:rFonts w:eastAsia="Calibri"/>
          <w:sz w:val="28"/>
          <w:szCs w:val="28"/>
          <w:lang w:eastAsia="en-US"/>
        </w:rPr>
        <w:t>в</w:t>
      </w:r>
      <w:r w:rsidR="006D4524" w:rsidRPr="00E631C9">
        <w:rPr>
          <w:rFonts w:eastAsia="Calibri"/>
          <w:sz w:val="28"/>
          <w:szCs w:val="28"/>
          <w:lang w:eastAsia="en-US"/>
        </w:rPr>
        <w:t xml:space="preserve"> </w:t>
      </w:r>
      <w:r w:rsidR="006A3BEA" w:rsidRPr="00E631C9">
        <w:rPr>
          <w:rFonts w:eastAsia="Calibri"/>
          <w:sz w:val="28"/>
          <w:szCs w:val="28"/>
          <w:lang w:eastAsia="en-US"/>
        </w:rPr>
        <w:t>течение</w:t>
      </w:r>
      <w:r w:rsidR="006D4524" w:rsidRPr="00E631C9">
        <w:rPr>
          <w:rFonts w:eastAsia="Calibri"/>
          <w:sz w:val="28"/>
          <w:szCs w:val="28"/>
          <w:lang w:eastAsia="en-US"/>
        </w:rPr>
        <w:t xml:space="preserve"> ___________________________________</w:t>
      </w:r>
      <w:r w:rsidRPr="00E631C9">
        <w:rPr>
          <w:rFonts w:eastAsia="Calibri"/>
          <w:sz w:val="28"/>
          <w:szCs w:val="28"/>
          <w:lang w:eastAsia="en-US"/>
        </w:rPr>
        <w:t>.</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sz w:val="28"/>
          <w:szCs w:val="28"/>
        </w:rPr>
        <w:t xml:space="preserve">В период проведения </w:t>
      </w:r>
      <w:r w:rsidRPr="00E631C9">
        <w:rPr>
          <w:rFonts w:eastAsia="Calibri"/>
          <w:sz w:val="28"/>
          <w:szCs w:val="28"/>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 в двух экземплярах.</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00BB5C57" w:rsidRPr="00E631C9">
        <w:rPr>
          <w:rFonts w:eastAsia="Calibri"/>
          <w:sz w:val="28"/>
          <w:szCs w:val="28"/>
          <w:lang w:eastAsia="en-US"/>
        </w:rPr>
        <w:t>,</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9159F9" w:rsidRPr="00E631C9" w:rsidRDefault="009159F9" w:rsidP="009159F9">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 xml:space="preserve">5.3. В случае,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w:t>
      </w:r>
      <w:proofErr w:type="spellStart"/>
      <w:r w:rsidRPr="00E631C9">
        <w:rPr>
          <w:rFonts w:eastAsia="Calibri"/>
          <w:sz w:val="28"/>
          <w:szCs w:val="28"/>
          <w:lang w:eastAsia="en-US"/>
        </w:rPr>
        <w:t>непоставленное</w:t>
      </w:r>
      <w:proofErr w:type="spellEnd"/>
      <w:r w:rsidRPr="00E631C9">
        <w:rPr>
          <w:rFonts w:eastAsia="Calibri"/>
          <w:sz w:val="28"/>
          <w:szCs w:val="28"/>
          <w:lang w:eastAsia="en-US"/>
        </w:rPr>
        <w:t xml:space="preserve"> Оборудование у других лиц с отнесением на Поставщика расходов на их приобретение</w:t>
      </w:r>
      <w:r w:rsidR="00BB5C57" w:rsidRPr="00E631C9">
        <w:rPr>
          <w:rFonts w:eastAsia="Calibri"/>
          <w:sz w:val="28"/>
          <w:szCs w:val="28"/>
          <w:lang w:eastAsia="en-US"/>
        </w:rPr>
        <w:t>,</w:t>
      </w:r>
      <w:r w:rsidRPr="00E631C9">
        <w:rPr>
          <w:rFonts w:eastAsia="Calibri"/>
          <w:sz w:val="28"/>
          <w:szCs w:val="28"/>
          <w:lang w:eastAsia="en-US"/>
        </w:rPr>
        <w:t xml:space="preserve"> в соответствии со ст. 520 ГК РФ.</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5.4. При нарушении</w:t>
      </w:r>
      <w:r w:rsidR="00BB5C57" w:rsidRPr="00E631C9">
        <w:rPr>
          <w:rFonts w:eastAsia="Calibri"/>
          <w:sz w:val="28"/>
          <w:szCs w:val="28"/>
          <w:lang w:eastAsia="en-US"/>
        </w:rPr>
        <w:t>,</w:t>
      </w:r>
      <w:r w:rsidRPr="00E631C9">
        <w:rPr>
          <w:rFonts w:eastAsia="Calibri"/>
          <w:sz w:val="28"/>
          <w:szCs w:val="28"/>
          <w:lang w:eastAsia="en-US"/>
        </w:rPr>
        <w:t xml:space="preserve"> по вине Поставщика</w:t>
      </w:r>
      <w:r w:rsidR="00BB5C57" w:rsidRPr="00E631C9">
        <w:rPr>
          <w:rFonts w:eastAsia="Calibri"/>
          <w:sz w:val="28"/>
          <w:szCs w:val="28"/>
          <w:lang w:eastAsia="en-US"/>
        </w:rPr>
        <w:t>,</w:t>
      </w:r>
      <w:r w:rsidRPr="00E631C9">
        <w:rPr>
          <w:rFonts w:eastAsia="Calibri"/>
          <w:sz w:val="28"/>
          <w:szCs w:val="28"/>
          <w:lang w:eastAsia="en-US"/>
        </w:rPr>
        <w:t xml:space="preserve"> сроков выполнения работ, и/или устранения недостатков, в том числе в гарантийный период, Поставщик выплачивает Заказчику</w:t>
      </w:r>
      <w:r w:rsidR="00BB5C57" w:rsidRPr="00E631C9">
        <w:rPr>
          <w:rFonts w:eastAsia="Calibri"/>
          <w:sz w:val="28"/>
          <w:szCs w:val="28"/>
          <w:lang w:eastAsia="en-US"/>
        </w:rPr>
        <w:t>,</w:t>
      </w:r>
      <w:r w:rsidRPr="00E631C9">
        <w:rPr>
          <w:rFonts w:eastAsia="Calibri"/>
          <w:sz w:val="28"/>
          <w:szCs w:val="28"/>
          <w:lang w:eastAsia="en-US"/>
        </w:rPr>
        <w:t xml:space="preserve"> за каждый день просрочки</w:t>
      </w:r>
      <w:r w:rsidR="00BB5C57" w:rsidRPr="00E631C9">
        <w:rPr>
          <w:rFonts w:eastAsia="Calibri"/>
          <w:sz w:val="28"/>
          <w:szCs w:val="28"/>
          <w:lang w:eastAsia="en-US"/>
        </w:rPr>
        <w:t>,</w:t>
      </w:r>
      <w:r w:rsidRPr="00E631C9">
        <w:rPr>
          <w:rFonts w:eastAsia="Calibri"/>
          <w:sz w:val="28"/>
          <w:szCs w:val="28"/>
          <w:lang w:eastAsia="en-US"/>
        </w:rPr>
        <w:t xml:space="preserve">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5.5. Покупатель обязан обеспечить приемку Оборудования и выполненных работ в течение _________дней с момента уведомления (по факсу или электронной почте) Поставщиком Покупателя по адресу, указанному в п.2.2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w:t>
      </w:r>
      <w:r w:rsidR="00BB5C57" w:rsidRPr="00E631C9">
        <w:rPr>
          <w:color w:val="000000"/>
          <w:sz w:val="28"/>
          <w:szCs w:val="28"/>
        </w:rPr>
        <w:t>,</w:t>
      </w:r>
      <w:r w:rsidRPr="00E631C9">
        <w:rPr>
          <w:color w:val="000000"/>
          <w:sz w:val="28"/>
          <w:szCs w:val="28"/>
        </w:rPr>
        <w:t xml:space="preserve"> Поставщик вправе потребовать выплаты пени в размере 0,1 % от размера требуемого платежа за каждый день просрочки</w:t>
      </w:r>
      <w:r w:rsidR="00BB5C57" w:rsidRPr="00E631C9">
        <w:rPr>
          <w:color w:val="000000"/>
          <w:sz w:val="28"/>
          <w:szCs w:val="28"/>
        </w:rPr>
        <w:t>, но не более 7 % от неоплаченной суммы</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5.7. Выплата пени не освобождает Стороны от выполнения установленных Договором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5.8. В случае просрочки поставки Оборудования более чем на 10 (десять) календарных дней</w:t>
      </w:r>
      <w:r w:rsidR="00BB5C57" w:rsidRPr="00E631C9">
        <w:rPr>
          <w:color w:val="000000"/>
          <w:sz w:val="28"/>
          <w:szCs w:val="28"/>
        </w:rPr>
        <w:t>,</w:t>
      </w:r>
      <w:r w:rsidRPr="00E631C9">
        <w:rPr>
          <w:color w:val="000000"/>
          <w:sz w:val="28"/>
          <w:szCs w:val="28"/>
        </w:rPr>
        <w:t xml:space="preserve">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9159F9" w:rsidRPr="00E631C9" w:rsidRDefault="009159F9" w:rsidP="009159F9">
      <w:pPr>
        <w:widowControl w:val="0"/>
        <w:tabs>
          <w:tab w:val="left" w:pos="0"/>
        </w:tabs>
        <w:suppressAutoHyphens/>
        <w:autoSpaceDE w:val="0"/>
        <w:ind w:firstLine="709"/>
        <w:jc w:val="both"/>
        <w:rPr>
          <w:rFonts w:eastAsia="Calibri"/>
          <w:iCs/>
          <w:sz w:val="28"/>
          <w:szCs w:val="28"/>
          <w:lang w:eastAsia="en-US"/>
        </w:rPr>
      </w:pPr>
      <w:r w:rsidRPr="00E631C9">
        <w:rPr>
          <w:rFonts w:eastAsia="Calibri"/>
          <w:iCs/>
          <w:sz w:val="28"/>
          <w:szCs w:val="28"/>
          <w:lang w:eastAsia="en-US"/>
        </w:rPr>
        <w:t>5.9. Поставщик за свой счет возмещает Покупателю все убытки, связанные</w:t>
      </w:r>
      <w:r w:rsidR="00BB5C57" w:rsidRPr="00E631C9">
        <w:rPr>
          <w:rFonts w:eastAsia="Calibri"/>
          <w:iCs/>
          <w:sz w:val="28"/>
          <w:szCs w:val="28"/>
          <w:lang w:eastAsia="en-US"/>
        </w:rPr>
        <w:t>,</w:t>
      </w:r>
      <w:r w:rsidRPr="00E631C9">
        <w:rPr>
          <w:rFonts w:eastAsia="Calibri"/>
          <w:iCs/>
          <w:sz w:val="28"/>
          <w:szCs w:val="28"/>
          <w:lang w:eastAsia="en-US"/>
        </w:rPr>
        <w:t xml:space="preserve"> как с нанесением ущерба имуществу Заказчика,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iCs/>
          <w:sz w:val="28"/>
          <w:szCs w:val="28"/>
          <w:lang w:eastAsia="en-US"/>
        </w:rPr>
        <w:t xml:space="preserve">5.10. </w:t>
      </w:r>
      <w:r w:rsidRPr="00E631C9">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 Поставщик предоставляет Покупателю гарантию на поставленное Оборудование </w:t>
      </w:r>
      <w:r w:rsidR="007665D5" w:rsidRPr="00E631C9">
        <w:rPr>
          <w:color w:val="000000"/>
          <w:sz w:val="28"/>
          <w:szCs w:val="28"/>
        </w:rPr>
        <w:t>24</w:t>
      </w:r>
      <w:r w:rsidRPr="00E631C9">
        <w:rPr>
          <w:color w:val="000000"/>
          <w:sz w:val="28"/>
          <w:szCs w:val="28"/>
        </w:rPr>
        <w:t xml:space="preserve"> (дв</w:t>
      </w:r>
      <w:r w:rsidR="007665D5" w:rsidRPr="00E631C9">
        <w:rPr>
          <w:color w:val="000000"/>
          <w:sz w:val="28"/>
          <w:szCs w:val="28"/>
        </w:rPr>
        <w:t>а</w:t>
      </w:r>
      <w:r w:rsidRPr="00E631C9">
        <w:rPr>
          <w:color w:val="000000"/>
          <w:sz w:val="28"/>
          <w:szCs w:val="28"/>
        </w:rPr>
        <w:t>дцать</w:t>
      </w:r>
      <w:r w:rsidR="007665D5" w:rsidRPr="00E631C9">
        <w:rPr>
          <w:color w:val="000000"/>
          <w:sz w:val="28"/>
          <w:szCs w:val="28"/>
        </w:rPr>
        <w:t xml:space="preserve"> четыре</w:t>
      </w:r>
      <w:r w:rsidRPr="00E631C9">
        <w:rPr>
          <w:color w:val="000000"/>
          <w:sz w:val="28"/>
          <w:szCs w:val="28"/>
        </w:rPr>
        <w:t>) месяц</w:t>
      </w:r>
      <w:r w:rsidR="007665D5" w:rsidRPr="00E631C9">
        <w:rPr>
          <w:color w:val="000000"/>
          <w:sz w:val="28"/>
          <w:szCs w:val="28"/>
        </w:rPr>
        <w:t>а</w:t>
      </w:r>
      <w:r w:rsidRPr="00E631C9">
        <w:rPr>
          <w:color w:val="000000"/>
          <w:sz w:val="28"/>
          <w:szCs w:val="28"/>
        </w:rPr>
        <w:t xml:space="preserve"> с даты ввода Оборудования в эксплуатацию.</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7.2. В течение гарантийного срока 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w:t>
      </w:r>
      <w:r w:rsidRPr="00E631C9">
        <w:rPr>
          <w:color w:val="000000"/>
          <w:sz w:val="28"/>
          <w:szCs w:val="28"/>
        </w:rPr>
        <w:lastRenderedPageBreak/>
        <w:t>используются расходные материалы, качество которых не отвечает требованиям, изложенным в инструкции по эксплуатации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7.6.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телефон_____________. Контактное лицо ______________. Время консультаций с _______ по__________,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календарных дней.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159F9" w:rsidRPr="00E631C9" w:rsidRDefault="009159F9" w:rsidP="009159F9">
      <w:pPr>
        <w:shd w:val="clear" w:color="auto" w:fill="FFFFFF"/>
        <w:ind w:firstLine="709"/>
        <w:jc w:val="both"/>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8.4. Если указанные обстоятельства продолжаются более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widowControl w:val="0"/>
        <w:autoSpaceDE w:val="0"/>
        <w:autoSpaceDN w:val="0"/>
        <w:adjustRightInd w:val="0"/>
        <w:jc w:val="center"/>
        <w:rPr>
          <w:bCs/>
          <w:sz w:val="28"/>
          <w:szCs w:val="28"/>
        </w:rPr>
      </w:pPr>
      <w:r w:rsidRPr="00E631C9">
        <w:rPr>
          <w:bCs/>
          <w:sz w:val="28"/>
          <w:szCs w:val="28"/>
        </w:rPr>
        <w:t>10. КОНФИДЕНЦИАЛЬНОСТЬ</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159F9" w:rsidRPr="00E631C9" w:rsidRDefault="009159F9" w:rsidP="009159F9">
      <w:pPr>
        <w:widowControl w:val="0"/>
        <w:tabs>
          <w:tab w:val="left" w:pos="0"/>
          <w:tab w:val="left" w:pos="930"/>
        </w:tabs>
        <w:autoSpaceDE w:val="0"/>
        <w:autoSpaceDN w:val="0"/>
        <w:adjustRightInd w:val="0"/>
        <w:jc w:val="both"/>
        <w:rPr>
          <w:bCs/>
          <w:color w:val="000000"/>
          <w:spacing w:val="-8"/>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11.1. Настоящий договор вступает в силу с даты подписания и действует до полного исполнения Сторонами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11.2. Срок поставки оборудования ______________.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11.3. Срок пуско-наладочных работ___________________.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11.2. Настоящий Договор может быть расторгнут по письменному соглашению Сторон, а также в одностороннем порядке</w:t>
      </w:r>
      <w:r w:rsidR="00BB5C57" w:rsidRPr="00E631C9">
        <w:rPr>
          <w:color w:val="000000"/>
          <w:sz w:val="28"/>
          <w:szCs w:val="28"/>
        </w:rPr>
        <w:t>,</w:t>
      </w:r>
      <w:r w:rsidRPr="00E631C9">
        <w:rPr>
          <w:color w:val="000000"/>
          <w:sz w:val="28"/>
          <w:szCs w:val="28"/>
        </w:rPr>
        <w:t xml:space="preserve"> при условии письменного уведомления другой стороны, не менее чем за 30 календарных дней до предполагаемой даты расторжения</w:t>
      </w:r>
      <w:r w:rsidR="00BB5C57" w:rsidRPr="00E631C9">
        <w:rPr>
          <w:color w:val="000000"/>
          <w:sz w:val="28"/>
          <w:szCs w:val="28"/>
        </w:rPr>
        <w:t>, при условии проведения всех взаиморасчетов</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12.1. Дополнения и изменения к </w:t>
      </w:r>
      <w:r w:rsidR="00BB5C57" w:rsidRPr="00E631C9">
        <w:rPr>
          <w:color w:val="000000"/>
          <w:sz w:val="28"/>
          <w:szCs w:val="28"/>
        </w:rPr>
        <w:t xml:space="preserve">настоящему </w:t>
      </w:r>
      <w:r w:rsidRPr="00E631C9">
        <w:rPr>
          <w:color w:val="000000"/>
          <w:sz w:val="28"/>
          <w:szCs w:val="28"/>
        </w:rPr>
        <w:t>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BB5C57" w:rsidRPr="00E631C9" w:rsidRDefault="00BB5C57" w:rsidP="00BB5C57">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6F639E" w:rsidRPr="00E631C9" w:rsidRDefault="006F639E" w:rsidP="006F639E">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9159F9" w:rsidRPr="00E631C9" w:rsidRDefault="009159F9" w:rsidP="00D91842">
      <w:pPr>
        <w:tabs>
          <w:tab w:val="left" w:pos="0"/>
        </w:tabs>
        <w:ind w:firstLine="567"/>
        <w:jc w:val="both"/>
        <w:rPr>
          <w:sz w:val="28"/>
          <w:szCs w:val="28"/>
        </w:rPr>
      </w:pPr>
    </w:p>
    <w:p w:rsidR="00B635AB" w:rsidRPr="00E631C9" w:rsidRDefault="00B635AB" w:rsidP="00D9184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B635AB" w:rsidRPr="00E631C9" w:rsidRDefault="00B635AB" w:rsidP="00D9184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2 - «Спецификация»</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B635AB" w:rsidRPr="00E631C9" w:rsidRDefault="00B635AB" w:rsidP="00D9184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sidR="00EC4D33" w:rsidRPr="00E631C9">
        <w:rPr>
          <w:b/>
          <w:bCs/>
          <w:spacing w:val="-8"/>
          <w:sz w:val="28"/>
          <w:szCs w:val="28"/>
        </w:rPr>
        <w:t>6</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B635AB" w:rsidRPr="00E631C9" w:rsidTr="00FC6DF9">
        <w:tc>
          <w:tcPr>
            <w:tcW w:w="5161" w:type="dxa"/>
            <w:tcBorders>
              <w:top w:val="nil"/>
              <w:left w:val="nil"/>
              <w:bottom w:val="nil"/>
              <w:right w:val="nil"/>
            </w:tcBorders>
          </w:tcPr>
          <w:p w:rsidR="00B635AB" w:rsidRPr="00E631C9" w:rsidRDefault="009D4916" w:rsidP="00D91842">
            <w:pPr>
              <w:shd w:val="clear" w:color="auto" w:fill="FFFFFF"/>
              <w:tabs>
                <w:tab w:val="left" w:pos="0"/>
              </w:tabs>
              <w:ind w:firstLine="567"/>
              <w:jc w:val="both"/>
              <w:rPr>
                <w:sz w:val="28"/>
                <w:szCs w:val="28"/>
              </w:rPr>
            </w:pPr>
            <w:r w:rsidRPr="00E631C9">
              <w:rPr>
                <w:sz w:val="28"/>
                <w:szCs w:val="28"/>
              </w:rPr>
              <w:t>ПОКУПАТЕЛЬ</w:t>
            </w:r>
            <w:r w:rsidR="00B635AB" w:rsidRPr="00E631C9">
              <w:rPr>
                <w:sz w:val="28"/>
                <w:szCs w:val="28"/>
              </w:rPr>
              <w:t>:</w:t>
            </w:r>
          </w:p>
          <w:p w:rsidR="00B55B83" w:rsidRPr="00E631C9" w:rsidRDefault="00B635AB" w:rsidP="00EB2804">
            <w:pPr>
              <w:shd w:val="clear" w:color="auto" w:fill="FFFFFF"/>
              <w:tabs>
                <w:tab w:val="left" w:pos="0"/>
              </w:tabs>
              <w:jc w:val="both"/>
              <w:rPr>
                <w:sz w:val="28"/>
                <w:szCs w:val="28"/>
              </w:rPr>
            </w:pPr>
            <w:r w:rsidRPr="00E631C9">
              <w:rPr>
                <w:sz w:val="28"/>
                <w:szCs w:val="28"/>
              </w:rPr>
              <w:t>Акционерное общество «</w:t>
            </w:r>
            <w:proofErr w:type="spellStart"/>
            <w:r w:rsidRPr="00E631C9">
              <w:rPr>
                <w:sz w:val="28"/>
                <w:szCs w:val="28"/>
              </w:rPr>
              <w:t>Вагонреммаш</w:t>
            </w:r>
            <w:proofErr w:type="spellEnd"/>
            <w:r w:rsidRPr="00E631C9">
              <w:rPr>
                <w:sz w:val="28"/>
                <w:szCs w:val="28"/>
              </w:rPr>
              <w:t>» (АО «ВРМ»):</w:t>
            </w:r>
          </w:p>
          <w:p w:rsidR="00B635AB" w:rsidRPr="00E631C9" w:rsidRDefault="00B635AB" w:rsidP="00B55B83">
            <w:pPr>
              <w:shd w:val="clear" w:color="auto" w:fill="FFFFFF"/>
              <w:tabs>
                <w:tab w:val="left" w:pos="0"/>
              </w:tabs>
              <w:rPr>
                <w:sz w:val="28"/>
                <w:szCs w:val="28"/>
              </w:rPr>
            </w:pPr>
            <w:r w:rsidRPr="00E631C9">
              <w:rPr>
                <w:sz w:val="28"/>
                <w:szCs w:val="28"/>
              </w:rPr>
              <w:t>105066, г.</w:t>
            </w:r>
            <w:r w:rsidR="00B55B83" w:rsidRPr="00E631C9">
              <w:rPr>
                <w:sz w:val="28"/>
                <w:szCs w:val="28"/>
              </w:rPr>
              <w:t xml:space="preserve"> </w:t>
            </w:r>
            <w:r w:rsidRPr="00E631C9">
              <w:rPr>
                <w:sz w:val="28"/>
                <w:szCs w:val="28"/>
              </w:rPr>
              <w:t>Москва, набережная Академика Туполева, дом</w:t>
            </w:r>
            <w:r w:rsidR="00EB2804" w:rsidRPr="00E631C9">
              <w:rPr>
                <w:sz w:val="28"/>
                <w:szCs w:val="28"/>
              </w:rPr>
              <w:t xml:space="preserve"> </w:t>
            </w:r>
            <w:r w:rsidRPr="00E631C9">
              <w:rPr>
                <w:sz w:val="28"/>
                <w:szCs w:val="28"/>
              </w:rPr>
              <w:t>15, корпус 2</w:t>
            </w:r>
          </w:p>
          <w:p w:rsidR="00B635AB" w:rsidRPr="00E631C9" w:rsidRDefault="00EB2804" w:rsidP="00B55B83">
            <w:pPr>
              <w:shd w:val="clear" w:color="auto" w:fill="FFFFFF"/>
              <w:tabs>
                <w:tab w:val="left" w:pos="0"/>
              </w:tabs>
              <w:rPr>
                <w:sz w:val="28"/>
                <w:szCs w:val="28"/>
              </w:rPr>
            </w:pPr>
            <w:r w:rsidRPr="00E631C9">
              <w:rPr>
                <w:sz w:val="28"/>
                <w:szCs w:val="28"/>
              </w:rPr>
              <w:t xml:space="preserve">ИНН 7722648033, КПП 774850001 </w:t>
            </w:r>
            <w:r w:rsidR="00B635AB" w:rsidRPr="00E631C9">
              <w:rPr>
                <w:sz w:val="28"/>
                <w:szCs w:val="28"/>
              </w:rPr>
              <w:t xml:space="preserve">Грузополучатель: </w:t>
            </w:r>
          </w:p>
          <w:p w:rsidR="00EB2804" w:rsidRPr="00E631C9" w:rsidRDefault="00EB2804" w:rsidP="00B55B83">
            <w:pPr>
              <w:shd w:val="clear" w:color="auto" w:fill="FFFFFF"/>
              <w:tabs>
                <w:tab w:val="left" w:pos="0"/>
              </w:tabs>
              <w:rPr>
                <w:sz w:val="28"/>
                <w:szCs w:val="28"/>
              </w:rPr>
            </w:pPr>
            <w:r w:rsidRPr="00E631C9">
              <w:rPr>
                <w:sz w:val="28"/>
                <w:szCs w:val="28"/>
              </w:rPr>
              <w:t>Воронежский ВРЗ АО «ВРМ»</w:t>
            </w:r>
          </w:p>
          <w:p w:rsidR="00B635AB" w:rsidRPr="00E631C9" w:rsidRDefault="00B635AB" w:rsidP="00B55B83">
            <w:pPr>
              <w:shd w:val="clear" w:color="auto" w:fill="FFFFFF"/>
              <w:tabs>
                <w:tab w:val="left" w:pos="0"/>
              </w:tabs>
              <w:rPr>
                <w:sz w:val="28"/>
                <w:szCs w:val="28"/>
              </w:rPr>
            </w:pPr>
            <w:r w:rsidRPr="00E631C9">
              <w:rPr>
                <w:sz w:val="28"/>
                <w:szCs w:val="28"/>
              </w:rPr>
              <w:t>Адрес филиала:</w:t>
            </w:r>
          </w:p>
          <w:p w:rsidR="00EB2804" w:rsidRPr="00E631C9" w:rsidRDefault="00EB2804" w:rsidP="00B55B83">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EB2804" w:rsidRPr="00E631C9" w:rsidRDefault="00EB2804" w:rsidP="00B55B83">
            <w:pPr>
              <w:shd w:val="clear" w:color="auto" w:fill="FFFFFF"/>
              <w:tabs>
                <w:tab w:val="left" w:pos="0"/>
              </w:tabs>
              <w:rPr>
                <w:sz w:val="28"/>
                <w:szCs w:val="28"/>
              </w:rPr>
            </w:pPr>
            <w:r w:rsidRPr="00E631C9">
              <w:rPr>
                <w:sz w:val="28"/>
                <w:szCs w:val="28"/>
              </w:rPr>
              <w:t>пер. Богдана Хмельницкого, д.1</w:t>
            </w:r>
          </w:p>
          <w:p w:rsidR="00B635AB" w:rsidRPr="00E631C9" w:rsidRDefault="00B635AB" w:rsidP="00B55B83">
            <w:pPr>
              <w:shd w:val="clear" w:color="auto" w:fill="FFFFFF"/>
              <w:tabs>
                <w:tab w:val="left" w:pos="0"/>
              </w:tabs>
              <w:rPr>
                <w:sz w:val="28"/>
                <w:szCs w:val="28"/>
              </w:rPr>
            </w:pPr>
            <w:r w:rsidRPr="00E631C9">
              <w:rPr>
                <w:sz w:val="28"/>
                <w:szCs w:val="28"/>
              </w:rPr>
              <w:t xml:space="preserve">ИНН 7722648033 КПП </w:t>
            </w:r>
            <w:r w:rsidR="00EB2804" w:rsidRPr="00E631C9">
              <w:rPr>
                <w:sz w:val="28"/>
                <w:szCs w:val="28"/>
              </w:rPr>
              <w:t>366102001</w:t>
            </w:r>
          </w:p>
          <w:p w:rsidR="00B635AB" w:rsidRPr="00E631C9" w:rsidRDefault="00B635AB" w:rsidP="00EB2804">
            <w:pPr>
              <w:shd w:val="clear" w:color="auto" w:fill="FFFFFF"/>
              <w:tabs>
                <w:tab w:val="left" w:pos="0"/>
              </w:tabs>
              <w:jc w:val="both"/>
              <w:rPr>
                <w:sz w:val="28"/>
                <w:szCs w:val="28"/>
              </w:rPr>
            </w:pPr>
            <w:r w:rsidRPr="00E631C9">
              <w:rPr>
                <w:sz w:val="28"/>
                <w:szCs w:val="28"/>
              </w:rPr>
              <w:t>ОГРН 1087746618970</w:t>
            </w:r>
          </w:p>
          <w:p w:rsidR="00B635AB" w:rsidRPr="00E631C9" w:rsidRDefault="00B635AB" w:rsidP="00D91842">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B635AB" w:rsidRPr="00E631C9" w:rsidRDefault="00B635AB" w:rsidP="00D91842">
            <w:pPr>
              <w:shd w:val="clear" w:color="auto" w:fill="FFFFFF"/>
              <w:tabs>
                <w:tab w:val="left" w:pos="0"/>
              </w:tabs>
              <w:ind w:firstLine="567"/>
              <w:jc w:val="both"/>
              <w:rPr>
                <w:bCs/>
                <w:sz w:val="28"/>
                <w:szCs w:val="28"/>
              </w:rPr>
            </w:pPr>
            <w:r w:rsidRPr="00E631C9">
              <w:rPr>
                <w:sz w:val="28"/>
                <w:szCs w:val="28"/>
              </w:rPr>
              <w:t>ПОСТАВЩИК</w:t>
            </w:r>
          </w:p>
          <w:p w:rsidR="00B635AB" w:rsidRPr="00E631C9" w:rsidRDefault="00B635AB" w:rsidP="00D91842">
            <w:pPr>
              <w:shd w:val="clear" w:color="auto" w:fill="FFFFFF"/>
              <w:tabs>
                <w:tab w:val="left" w:pos="0"/>
              </w:tabs>
              <w:ind w:firstLine="567"/>
              <w:jc w:val="both"/>
              <w:rPr>
                <w:bCs/>
                <w:sz w:val="28"/>
                <w:szCs w:val="28"/>
                <w:lang w:val="en-US"/>
              </w:rPr>
            </w:pPr>
          </w:p>
        </w:tc>
      </w:tr>
      <w:tr w:rsidR="00B635AB" w:rsidRPr="00E631C9" w:rsidTr="00FC6DF9">
        <w:tc>
          <w:tcPr>
            <w:tcW w:w="5161" w:type="dxa"/>
            <w:tcBorders>
              <w:top w:val="nil"/>
              <w:left w:val="nil"/>
              <w:bottom w:val="nil"/>
              <w:right w:val="nil"/>
            </w:tcBorders>
          </w:tcPr>
          <w:p w:rsidR="005C53B1" w:rsidRPr="00E631C9" w:rsidRDefault="00B635AB" w:rsidP="005C53B1">
            <w:pPr>
              <w:shd w:val="clear" w:color="auto" w:fill="FFFFFF"/>
              <w:tabs>
                <w:tab w:val="left" w:pos="0"/>
              </w:tabs>
              <w:rPr>
                <w:sz w:val="28"/>
                <w:szCs w:val="28"/>
              </w:rPr>
            </w:pPr>
            <w:r w:rsidRPr="00E631C9">
              <w:rPr>
                <w:sz w:val="28"/>
                <w:szCs w:val="28"/>
              </w:rPr>
              <w:t xml:space="preserve">Генеральный директор АО «ВРМ» </w:t>
            </w:r>
          </w:p>
          <w:p w:rsidR="005C53B1" w:rsidRPr="00E631C9" w:rsidRDefault="005C53B1" w:rsidP="005C53B1">
            <w:pPr>
              <w:shd w:val="clear" w:color="auto" w:fill="FFFFFF"/>
              <w:tabs>
                <w:tab w:val="left" w:pos="0"/>
              </w:tabs>
              <w:rPr>
                <w:sz w:val="28"/>
                <w:szCs w:val="28"/>
              </w:rPr>
            </w:pPr>
          </w:p>
          <w:p w:rsidR="00B635AB" w:rsidRPr="00E631C9" w:rsidRDefault="00B635AB" w:rsidP="005C53B1">
            <w:pPr>
              <w:shd w:val="clear" w:color="auto" w:fill="FFFFFF"/>
              <w:tabs>
                <w:tab w:val="left" w:pos="0"/>
              </w:tabs>
              <w:rPr>
                <w:sz w:val="28"/>
                <w:szCs w:val="28"/>
              </w:rPr>
            </w:pPr>
            <w:r w:rsidRPr="00E631C9">
              <w:rPr>
                <w:sz w:val="28"/>
                <w:szCs w:val="28"/>
              </w:rPr>
              <w:t>__________________ П.С. Долгов</w:t>
            </w:r>
          </w:p>
          <w:p w:rsidR="00B635AB" w:rsidRPr="00E631C9" w:rsidRDefault="00B635AB" w:rsidP="00D91842">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Borders>
              <w:top w:val="nil"/>
              <w:left w:val="nil"/>
              <w:bottom w:val="nil"/>
              <w:right w:val="nil"/>
            </w:tcBorders>
          </w:tcPr>
          <w:p w:rsidR="005C53B1" w:rsidRPr="00E631C9" w:rsidRDefault="00B635AB" w:rsidP="00D91842">
            <w:pPr>
              <w:shd w:val="clear" w:color="auto" w:fill="FFFFFF"/>
              <w:tabs>
                <w:tab w:val="left" w:pos="0"/>
              </w:tabs>
              <w:ind w:firstLine="567"/>
              <w:jc w:val="both"/>
              <w:rPr>
                <w:sz w:val="28"/>
                <w:szCs w:val="28"/>
              </w:rPr>
            </w:pPr>
            <w:r w:rsidRPr="00E631C9">
              <w:rPr>
                <w:sz w:val="28"/>
                <w:szCs w:val="28"/>
              </w:rPr>
              <w:t xml:space="preserve">                                               </w:t>
            </w:r>
          </w:p>
          <w:p w:rsidR="005C53B1" w:rsidRPr="00E631C9" w:rsidRDefault="005C53B1" w:rsidP="00D91842">
            <w:pPr>
              <w:shd w:val="clear" w:color="auto" w:fill="FFFFFF"/>
              <w:tabs>
                <w:tab w:val="left" w:pos="0"/>
              </w:tabs>
              <w:ind w:firstLine="567"/>
              <w:jc w:val="both"/>
              <w:rPr>
                <w:sz w:val="28"/>
                <w:szCs w:val="28"/>
              </w:rPr>
            </w:pPr>
          </w:p>
          <w:p w:rsidR="00B635AB" w:rsidRPr="00E631C9" w:rsidRDefault="00B635AB" w:rsidP="00D91842">
            <w:pPr>
              <w:shd w:val="clear" w:color="auto" w:fill="FFFFFF"/>
              <w:tabs>
                <w:tab w:val="left" w:pos="0"/>
              </w:tabs>
              <w:ind w:firstLine="567"/>
              <w:jc w:val="both"/>
              <w:rPr>
                <w:sz w:val="28"/>
                <w:szCs w:val="28"/>
              </w:rPr>
            </w:pPr>
            <w:r w:rsidRPr="00E631C9">
              <w:rPr>
                <w:sz w:val="28"/>
                <w:szCs w:val="28"/>
              </w:rPr>
              <w:t xml:space="preserve">_________________________ </w:t>
            </w:r>
          </w:p>
          <w:p w:rsidR="00B635AB" w:rsidRPr="00E631C9" w:rsidRDefault="00B635AB" w:rsidP="00D91842">
            <w:pPr>
              <w:shd w:val="clear" w:color="auto" w:fill="FFFFFF"/>
              <w:tabs>
                <w:tab w:val="left" w:pos="0"/>
              </w:tabs>
              <w:ind w:firstLine="567"/>
              <w:rPr>
                <w:sz w:val="28"/>
                <w:szCs w:val="28"/>
              </w:rPr>
            </w:pPr>
            <w:r w:rsidRPr="00E631C9">
              <w:rPr>
                <w:sz w:val="28"/>
                <w:szCs w:val="28"/>
              </w:rPr>
              <w:t>М.П.</w:t>
            </w:r>
          </w:p>
        </w:tc>
      </w:tr>
    </w:tbl>
    <w:p w:rsidR="00165293" w:rsidRPr="00E631C9" w:rsidRDefault="00B635AB" w:rsidP="00EB2804">
      <w:pPr>
        <w:shd w:val="clear" w:color="auto" w:fill="FFFFFF"/>
        <w:tabs>
          <w:tab w:val="left" w:pos="0"/>
        </w:tabs>
        <w:ind w:firstLine="567"/>
        <w:jc w:val="both"/>
        <w:rPr>
          <w:iCs/>
          <w:spacing w:val="-4"/>
          <w:sz w:val="28"/>
          <w:szCs w:val="28"/>
        </w:rPr>
      </w:pPr>
      <w:r w:rsidRPr="00E631C9">
        <w:tab/>
      </w:r>
      <w:r w:rsidRPr="00E631C9">
        <w:tab/>
      </w:r>
    </w:p>
    <w:p w:rsidR="00165293" w:rsidRPr="00E631C9" w:rsidRDefault="00165293" w:rsidP="00B55B83">
      <w:pPr>
        <w:jc w:val="both"/>
        <w:rPr>
          <w:sz w:val="28"/>
          <w:szCs w:val="28"/>
        </w:rPr>
      </w:pPr>
      <w:r w:rsidRPr="00E631C9">
        <w:rPr>
          <w:b/>
          <w:bCs/>
          <w:iCs/>
          <w:color w:val="000000"/>
          <w:spacing w:val="-10"/>
          <w:sz w:val="28"/>
          <w:szCs w:val="28"/>
        </w:rPr>
        <w:t xml:space="preserve">                                    </w:t>
      </w:r>
    </w:p>
    <w:p w:rsidR="00165293" w:rsidRPr="00E631C9" w:rsidRDefault="00165293" w:rsidP="00165293">
      <w:pPr>
        <w:ind w:left="360"/>
        <w:jc w:val="both"/>
        <w:rPr>
          <w:sz w:val="28"/>
          <w:szCs w:val="28"/>
        </w:rPr>
      </w:pPr>
    </w:p>
    <w:p w:rsidR="00BB1AD0" w:rsidRPr="00E631C9" w:rsidRDefault="00BB1AD0">
      <w:pPr>
        <w:rPr>
          <w:sz w:val="28"/>
          <w:szCs w:val="28"/>
        </w:rPr>
      </w:pPr>
      <w:r w:rsidRPr="00E631C9">
        <w:rPr>
          <w:sz w:val="28"/>
          <w:szCs w:val="28"/>
        </w:rPr>
        <w:br w:type="page"/>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lastRenderedPageBreak/>
        <w:t>Приложение № 1</w:t>
      </w:r>
    </w:p>
    <w:p w:rsidR="001466F0" w:rsidRPr="00E631C9" w:rsidRDefault="001466F0" w:rsidP="001466F0">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65293">
      <w:pPr>
        <w:pStyle w:val="af9"/>
        <w:keepNext/>
        <w:keepLines/>
        <w:jc w:val="right"/>
        <w:rPr>
          <w:bCs/>
          <w:sz w:val="24"/>
          <w:szCs w:val="24"/>
        </w:rPr>
      </w:pPr>
    </w:p>
    <w:p w:rsidR="00165293" w:rsidRPr="00E631C9" w:rsidRDefault="00165293" w:rsidP="00165293">
      <w:pPr>
        <w:pStyle w:val="af9"/>
        <w:keepNext/>
        <w:keepLines/>
        <w:jc w:val="right"/>
        <w:rPr>
          <w:bCs/>
          <w:sz w:val="24"/>
          <w:szCs w:val="24"/>
        </w:rPr>
      </w:pPr>
    </w:p>
    <w:p w:rsidR="00165293" w:rsidRPr="00E631C9" w:rsidRDefault="00165293" w:rsidP="00165293">
      <w:pPr>
        <w:jc w:val="center"/>
        <w:rPr>
          <w:b/>
          <w:sz w:val="28"/>
          <w:szCs w:val="28"/>
        </w:rPr>
      </w:pPr>
      <w:r w:rsidRPr="00E631C9">
        <w:rPr>
          <w:b/>
          <w:sz w:val="28"/>
          <w:szCs w:val="28"/>
        </w:rPr>
        <w:t>Техническое задание</w:t>
      </w:r>
    </w:p>
    <w:p w:rsidR="00165293" w:rsidRPr="00E631C9" w:rsidRDefault="00165293" w:rsidP="00165293">
      <w:pPr>
        <w:jc w:val="center"/>
        <w:rPr>
          <w:b/>
          <w:sz w:val="28"/>
          <w:szCs w:val="28"/>
        </w:rPr>
      </w:pPr>
    </w:p>
    <w:p w:rsidR="00BB1AD0" w:rsidRPr="00E631C9" w:rsidRDefault="009E14B9" w:rsidP="009E14B9">
      <w:pPr>
        <w:spacing w:after="240" w:line="360" w:lineRule="exact"/>
        <w:jc w:val="both"/>
        <w:rPr>
          <w:b/>
          <w:bCs/>
          <w:sz w:val="28"/>
          <w:szCs w:val="28"/>
        </w:rPr>
      </w:pPr>
      <w:proofErr w:type="gramStart"/>
      <w:r w:rsidRPr="00E631C9">
        <w:rPr>
          <w:b/>
          <w:bCs/>
          <w:sz w:val="28"/>
          <w:szCs w:val="28"/>
        </w:rPr>
        <w:t xml:space="preserve">на поставку станка электроэрозионного многопроходного типа DK7763  или его эквивалента с опцией угла наклона ± </w:t>
      </w:r>
      <w:r w:rsidR="00ED2901">
        <w:rPr>
          <w:b/>
          <w:bCs/>
          <w:sz w:val="28"/>
          <w:szCs w:val="28"/>
        </w:rPr>
        <w:t>45</w:t>
      </w:r>
      <w:r w:rsidRPr="00E631C9">
        <w:rPr>
          <w:b/>
          <w:bCs/>
          <w:sz w:val="28"/>
          <w:szCs w:val="28"/>
        </w:rPr>
        <w:t>° (далее Оборудование) в количестве 1 шт., и выполнения комплекса работ, необходимых для ввода Оборудования в эксплуатацию, в цехе РИЦ (далее Договор) Воронежского ВРЗ – филиала АО «ВРМ», расположенного по адресу: г. Воронеж, пер. Богдана Хмельницкого, д.1, в 2017 году.</w:t>
      </w:r>
      <w:r w:rsidR="00165293" w:rsidRPr="00E631C9">
        <w:rPr>
          <w:b/>
          <w:bCs/>
          <w:sz w:val="28"/>
          <w:szCs w:val="28"/>
        </w:rPr>
        <w:t xml:space="preserve"> </w:t>
      </w:r>
      <w:proofErr w:type="gramEnd"/>
    </w:p>
    <w:p w:rsidR="00165293" w:rsidRPr="00E631C9" w:rsidRDefault="00165293" w:rsidP="009E14B9">
      <w:pPr>
        <w:spacing w:after="240" w:line="360" w:lineRule="exact"/>
        <w:jc w:val="both"/>
        <w:rPr>
          <w:sz w:val="28"/>
          <w:szCs w:val="28"/>
          <w:u w:val="single"/>
        </w:rPr>
      </w:pPr>
      <w:r w:rsidRPr="00E631C9">
        <w:rPr>
          <w:sz w:val="28"/>
          <w:szCs w:val="28"/>
          <w:u w:val="single"/>
        </w:rPr>
        <w:t>Назначение:</w:t>
      </w:r>
    </w:p>
    <w:p w:rsidR="00CC78F2" w:rsidRPr="00E631C9" w:rsidRDefault="00165293" w:rsidP="00CC78F2">
      <w:pPr>
        <w:pStyle w:val="Standard"/>
        <w:tabs>
          <w:tab w:val="left" w:pos="567"/>
        </w:tabs>
        <w:ind w:firstLine="567"/>
        <w:jc w:val="both"/>
        <w:rPr>
          <w:rFonts w:cs="Times New Roman"/>
          <w:sz w:val="28"/>
          <w:szCs w:val="28"/>
          <w:lang w:val="ru-RU"/>
        </w:rPr>
      </w:pPr>
      <w:proofErr w:type="spellStart"/>
      <w:r w:rsidRPr="00E631C9">
        <w:rPr>
          <w:rFonts w:cs="Times New Roman"/>
          <w:sz w:val="28"/>
          <w:szCs w:val="28"/>
        </w:rPr>
        <w:t>Станок</w:t>
      </w:r>
      <w:proofErr w:type="spellEnd"/>
      <w:r w:rsidRPr="00E631C9">
        <w:rPr>
          <w:rFonts w:cs="Times New Roman"/>
          <w:sz w:val="28"/>
          <w:szCs w:val="28"/>
        </w:rPr>
        <w:t xml:space="preserve"> </w:t>
      </w:r>
      <w:proofErr w:type="spellStart"/>
      <w:r w:rsidR="000961FD" w:rsidRPr="00E631C9">
        <w:rPr>
          <w:rFonts w:cs="Times New Roman"/>
          <w:sz w:val="28"/>
          <w:szCs w:val="28"/>
        </w:rPr>
        <w:t>предназначен</w:t>
      </w:r>
      <w:proofErr w:type="spellEnd"/>
      <w:r w:rsidR="000961FD" w:rsidRPr="00E631C9">
        <w:rPr>
          <w:rFonts w:cs="Times New Roman"/>
          <w:sz w:val="28"/>
          <w:szCs w:val="28"/>
        </w:rPr>
        <w:t xml:space="preserve"> </w:t>
      </w:r>
      <w:proofErr w:type="spellStart"/>
      <w:r w:rsidR="000961FD" w:rsidRPr="00E631C9">
        <w:rPr>
          <w:rFonts w:cs="Times New Roman"/>
          <w:sz w:val="28"/>
          <w:szCs w:val="28"/>
        </w:rPr>
        <w:t>для</w:t>
      </w:r>
      <w:proofErr w:type="spellEnd"/>
      <w:r w:rsidR="000961FD" w:rsidRPr="00E631C9">
        <w:rPr>
          <w:rFonts w:cs="Times New Roman"/>
          <w:sz w:val="28"/>
          <w:szCs w:val="28"/>
        </w:rPr>
        <w:t xml:space="preserve"> </w:t>
      </w:r>
      <w:r w:rsidRPr="00E631C9">
        <w:rPr>
          <w:rFonts w:cs="Times New Roman"/>
          <w:sz w:val="28"/>
          <w:szCs w:val="28"/>
        </w:rPr>
        <w:t xml:space="preserve"> </w:t>
      </w:r>
      <w:proofErr w:type="spellStart"/>
      <w:r w:rsidRPr="00E631C9">
        <w:rPr>
          <w:rFonts w:cs="Times New Roman"/>
          <w:sz w:val="28"/>
          <w:szCs w:val="28"/>
        </w:rPr>
        <w:t>изготовления</w:t>
      </w:r>
      <w:proofErr w:type="spellEnd"/>
      <w:r w:rsidRPr="00E631C9">
        <w:rPr>
          <w:rFonts w:cs="Times New Roman"/>
          <w:sz w:val="28"/>
          <w:szCs w:val="28"/>
        </w:rPr>
        <w:t xml:space="preserve"> </w:t>
      </w:r>
      <w:proofErr w:type="spellStart"/>
      <w:r w:rsidRPr="00E631C9">
        <w:rPr>
          <w:rFonts w:cs="Times New Roman"/>
          <w:sz w:val="28"/>
          <w:szCs w:val="28"/>
        </w:rPr>
        <w:t>деталей</w:t>
      </w:r>
      <w:proofErr w:type="spellEnd"/>
      <w:r w:rsidRPr="00E631C9">
        <w:rPr>
          <w:rFonts w:cs="Times New Roman"/>
          <w:sz w:val="28"/>
          <w:szCs w:val="28"/>
        </w:rPr>
        <w:t xml:space="preserve"> </w:t>
      </w:r>
      <w:proofErr w:type="spellStart"/>
      <w:r w:rsidRPr="00E631C9">
        <w:rPr>
          <w:rFonts w:cs="Times New Roman"/>
          <w:sz w:val="28"/>
          <w:szCs w:val="28"/>
        </w:rPr>
        <w:t>сложной</w:t>
      </w:r>
      <w:proofErr w:type="spellEnd"/>
      <w:r w:rsidRPr="00E631C9">
        <w:rPr>
          <w:rFonts w:cs="Times New Roman"/>
          <w:sz w:val="28"/>
          <w:szCs w:val="28"/>
        </w:rPr>
        <w:t xml:space="preserve"> </w:t>
      </w:r>
      <w:proofErr w:type="spellStart"/>
      <w:r w:rsidRPr="00E631C9">
        <w:rPr>
          <w:rFonts w:cs="Times New Roman"/>
          <w:sz w:val="28"/>
          <w:szCs w:val="28"/>
        </w:rPr>
        <w:t>формы</w:t>
      </w:r>
      <w:proofErr w:type="spellEnd"/>
      <w:r w:rsidRPr="00E631C9">
        <w:rPr>
          <w:rFonts w:cs="Times New Roman"/>
          <w:sz w:val="28"/>
          <w:szCs w:val="28"/>
        </w:rPr>
        <w:t xml:space="preserve"> </w:t>
      </w:r>
      <w:proofErr w:type="spellStart"/>
      <w:r w:rsidRPr="00E631C9">
        <w:rPr>
          <w:rFonts w:cs="Times New Roman"/>
          <w:sz w:val="28"/>
          <w:szCs w:val="28"/>
        </w:rPr>
        <w:t>из</w:t>
      </w:r>
      <w:proofErr w:type="spellEnd"/>
      <w:r w:rsidRPr="00E631C9">
        <w:rPr>
          <w:rFonts w:cs="Times New Roman"/>
          <w:sz w:val="28"/>
          <w:szCs w:val="28"/>
        </w:rPr>
        <w:t xml:space="preserve"> </w:t>
      </w:r>
      <w:proofErr w:type="spellStart"/>
      <w:r w:rsidRPr="00E631C9">
        <w:rPr>
          <w:rFonts w:cs="Times New Roman"/>
          <w:sz w:val="28"/>
          <w:szCs w:val="28"/>
        </w:rPr>
        <w:t>электропроводных</w:t>
      </w:r>
      <w:proofErr w:type="spellEnd"/>
      <w:r w:rsidRPr="00E631C9">
        <w:rPr>
          <w:rFonts w:cs="Times New Roman"/>
          <w:sz w:val="28"/>
          <w:szCs w:val="28"/>
        </w:rPr>
        <w:t xml:space="preserve"> </w:t>
      </w:r>
      <w:proofErr w:type="spellStart"/>
      <w:r w:rsidRPr="00E631C9">
        <w:rPr>
          <w:rFonts w:cs="Times New Roman"/>
          <w:sz w:val="28"/>
          <w:szCs w:val="28"/>
        </w:rPr>
        <w:t>материалов</w:t>
      </w:r>
      <w:proofErr w:type="spellEnd"/>
      <w:r w:rsidR="00CC78F2" w:rsidRPr="00E631C9">
        <w:rPr>
          <w:rFonts w:eastAsia="SimSun" w:cs="Times New Roman"/>
          <w:sz w:val="28"/>
          <w:szCs w:val="28"/>
          <w:lang w:val="ru-RU"/>
        </w:rPr>
        <w:t xml:space="preserve"> и</w:t>
      </w:r>
      <w:r w:rsidR="00CC78F2" w:rsidRPr="00E631C9">
        <w:rPr>
          <w:rFonts w:cs="Times New Roman"/>
          <w:sz w:val="28"/>
          <w:szCs w:val="28"/>
        </w:rPr>
        <w:t xml:space="preserve"> </w:t>
      </w:r>
      <w:proofErr w:type="spellStart"/>
      <w:r w:rsidR="00CC78F2" w:rsidRPr="00E631C9">
        <w:rPr>
          <w:rFonts w:cs="Times New Roman"/>
          <w:sz w:val="28"/>
          <w:szCs w:val="28"/>
        </w:rPr>
        <w:t>для</w:t>
      </w:r>
      <w:proofErr w:type="spellEnd"/>
      <w:r w:rsidR="00CC78F2" w:rsidRPr="00E631C9">
        <w:rPr>
          <w:rFonts w:cs="Times New Roman"/>
          <w:sz w:val="28"/>
          <w:szCs w:val="28"/>
        </w:rPr>
        <w:t xml:space="preserve"> </w:t>
      </w:r>
      <w:proofErr w:type="spellStart"/>
      <w:r w:rsidR="00CC78F2" w:rsidRPr="00E631C9">
        <w:rPr>
          <w:rFonts w:cs="Times New Roman"/>
          <w:sz w:val="28"/>
          <w:szCs w:val="28"/>
        </w:rPr>
        <w:t>контурной</w:t>
      </w:r>
      <w:proofErr w:type="spellEnd"/>
      <w:r w:rsidR="00CC78F2" w:rsidRPr="00E631C9">
        <w:rPr>
          <w:rFonts w:cs="Times New Roman"/>
          <w:sz w:val="28"/>
          <w:szCs w:val="28"/>
        </w:rPr>
        <w:t xml:space="preserve"> </w:t>
      </w:r>
      <w:proofErr w:type="spellStart"/>
      <w:r w:rsidR="00CC78F2" w:rsidRPr="00E631C9">
        <w:rPr>
          <w:rFonts w:cs="Times New Roman"/>
          <w:sz w:val="28"/>
          <w:szCs w:val="28"/>
        </w:rPr>
        <w:t>обработки</w:t>
      </w:r>
      <w:proofErr w:type="spellEnd"/>
      <w:r w:rsidR="00CC78F2" w:rsidRPr="00E631C9">
        <w:rPr>
          <w:rFonts w:cs="Times New Roman"/>
          <w:sz w:val="28"/>
          <w:szCs w:val="28"/>
        </w:rPr>
        <w:t xml:space="preserve"> </w:t>
      </w:r>
      <w:proofErr w:type="spellStart"/>
      <w:r w:rsidR="00CC78F2" w:rsidRPr="00E631C9">
        <w:rPr>
          <w:rFonts w:cs="Times New Roman"/>
          <w:sz w:val="28"/>
          <w:szCs w:val="28"/>
        </w:rPr>
        <w:t>деталей</w:t>
      </w:r>
      <w:proofErr w:type="spellEnd"/>
      <w:r w:rsidR="00CC78F2" w:rsidRPr="00E631C9">
        <w:rPr>
          <w:rFonts w:cs="Times New Roman"/>
          <w:sz w:val="28"/>
          <w:szCs w:val="28"/>
        </w:rPr>
        <w:t xml:space="preserve"> с </w:t>
      </w:r>
      <w:proofErr w:type="spellStart"/>
      <w:r w:rsidR="00CC78F2" w:rsidRPr="00E631C9">
        <w:rPr>
          <w:rFonts w:cs="Times New Roman"/>
          <w:sz w:val="28"/>
          <w:szCs w:val="28"/>
        </w:rPr>
        <w:t>высокими</w:t>
      </w:r>
      <w:proofErr w:type="spellEnd"/>
      <w:r w:rsidR="00CC78F2" w:rsidRPr="00E631C9">
        <w:rPr>
          <w:rFonts w:cs="Times New Roman"/>
          <w:sz w:val="28"/>
          <w:szCs w:val="28"/>
        </w:rPr>
        <w:t xml:space="preserve"> </w:t>
      </w:r>
      <w:proofErr w:type="spellStart"/>
      <w:r w:rsidR="00CC78F2" w:rsidRPr="00E631C9">
        <w:rPr>
          <w:rFonts w:cs="Times New Roman"/>
          <w:sz w:val="28"/>
          <w:szCs w:val="28"/>
        </w:rPr>
        <w:t>показателями</w:t>
      </w:r>
      <w:proofErr w:type="spellEnd"/>
      <w:r w:rsidR="00CC78F2" w:rsidRPr="00E631C9">
        <w:rPr>
          <w:rFonts w:cs="Times New Roman"/>
          <w:sz w:val="28"/>
          <w:szCs w:val="28"/>
        </w:rPr>
        <w:t xml:space="preserve"> </w:t>
      </w:r>
      <w:proofErr w:type="spellStart"/>
      <w:r w:rsidR="00CC78F2" w:rsidRPr="00E631C9">
        <w:rPr>
          <w:rFonts w:cs="Times New Roman"/>
          <w:sz w:val="28"/>
          <w:szCs w:val="28"/>
        </w:rPr>
        <w:t>точности</w:t>
      </w:r>
      <w:proofErr w:type="spellEnd"/>
      <w:r w:rsidR="00CC78F2" w:rsidRPr="00E631C9">
        <w:rPr>
          <w:rFonts w:cs="Times New Roman"/>
          <w:sz w:val="28"/>
          <w:szCs w:val="28"/>
        </w:rPr>
        <w:t xml:space="preserve"> и </w:t>
      </w:r>
      <w:proofErr w:type="spellStart"/>
      <w:r w:rsidR="00CC78F2" w:rsidRPr="00E631C9">
        <w:rPr>
          <w:rFonts w:cs="Times New Roman"/>
          <w:sz w:val="28"/>
          <w:szCs w:val="28"/>
        </w:rPr>
        <w:t>шероховатости</w:t>
      </w:r>
      <w:proofErr w:type="spellEnd"/>
      <w:r w:rsidR="00CC78F2" w:rsidRPr="00E631C9">
        <w:rPr>
          <w:rFonts w:cs="Times New Roman"/>
          <w:sz w:val="28"/>
          <w:szCs w:val="28"/>
        </w:rPr>
        <w:t xml:space="preserve"> </w:t>
      </w:r>
      <w:proofErr w:type="spellStart"/>
      <w:r w:rsidR="00CC78F2" w:rsidRPr="00E631C9">
        <w:rPr>
          <w:rFonts w:cs="Times New Roman"/>
          <w:sz w:val="28"/>
          <w:szCs w:val="28"/>
        </w:rPr>
        <w:t>поверхности</w:t>
      </w:r>
      <w:proofErr w:type="spellEnd"/>
      <w:r w:rsidR="00CC78F2" w:rsidRPr="00E631C9">
        <w:rPr>
          <w:rFonts w:cs="Times New Roman"/>
          <w:sz w:val="28"/>
          <w:szCs w:val="28"/>
          <w:lang w:val="ru-RU"/>
        </w:rPr>
        <w:t>.</w:t>
      </w:r>
    </w:p>
    <w:p w:rsidR="00B21E91" w:rsidRPr="00E631C9" w:rsidRDefault="00B21E91" w:rsidP="00165293">
      <w:pPr>
        <w:spacing w:after="240" w:line="360" w:lineRule="exact"/>
        <w:ind w:left="709"/>
        <w:rPr>
          <w:sz w:val="28"/>
          <w:szCs w:val="28"/>
          <w:u w:val="single"/>
        </w:rPr>
      </w:pPr>
    </w:p>
    <w:p w:rsidR="00165293" w:rsidRPr="00E631C9" w:rsidRDefault="00165293" w:rsidP="00165293">
      <w:pPr>
        <w:spacing w:after="240" w:line="360" w:lineRule="exact"/>
        <w:ind w:left="709"/>
        <w:rPr>
          <w:sz w:val="28"/>
          <w:szCs w:val="28"/>
          <w:u w:val="single"/>
        </w:rPr>
      </w:pPr>
      <w:r w:rsidRPr="00E631C9">
        <w:rPr>
          <w:sz w:val="28"/>
          <w:szCs w:val="28"/>
          <w:u w:val="single"/>
        </w:rPr>
        <w:t>Технические характеристики:</w:t>
      </w:r>
    </w:p>
    <w:p w:rsidR="00CC78F2" w:rsidRPr="00E631C9" w:rsidRDefault="00CC78F2" w:rsidP="00CC78F2">
      <w:pPr>
        <w:tabs>
          <w:tab w:val="right" w:pos="9923"/>
        </w:tabs>
        <w:rPr>
          <w:sz w:val="28"/>
          <w:szCs w:val="28"/>
        </w:rPr>
      </w:pPr>
      <w:r w:rsidRPr="00E631C9">
        <w:rPr>
          <w:sz w:val="28"/>
          <w:szCs w:val="28"/>
        </w:rPr>
        <w:t xml:space="preserve">- размер рабочего стола, мм,  не менее </w:t>
      </w:r>
      <w:r w:rsidRPr="00E631C9">
        <w:rPr>
          <w:sz w:val="28"/>
          <w:szCs w:val="28"/>
        </w:rPr>
        <w:tab/>
        <w:t>680 х 1070</w:t>
      </w:r>
    </w:p>
    <w:p w:rsidR="00CC78F2" w:rsidRPr="00E631C9" w:rsidRDefault="00CC78F2" w:rsidP="00CC78F2">
      <w:pPr>
        <w:tabs>
          <w:tab w:val="right" w:pos="9923"/>
        </w:tabs>
        <w:rPr>
          <w:sz w:val="28"/>
          <w:szCs w:val="28"/>
        </w:rPr>
      </w:pPr>
      <w:r w:rsidRPr="00E631C9">
        <w:rPr>
          <w:sz w:val="28"/>
          <w:szCs w:val="28"/>
        </w:rPr>
        <w:t xml:space="preserve">- Перемещения рабочего стола, </w:t>
      </w:r>
      <w:proofErr w:type="gramStart"/>
      <w:r w:rsidRPr="00E631C9">
        <w:rPr>
          <w:sz w:val="28"/>
          <w:szCs w:val="28"/>
        </w:rPr>
        <w:t>мм</w:t>
      </w:r>
      <w:proofErr w:type="gramEnd"/>
      <w:r w:rsidRPr="00E631C9">
        <w:rPr>
          <w:sz w:val="28"/>
          <w:szCs w:val="28"/>
        </w:rPr>
        <w:t>, не менее</w:t>
      </w:r>
      <w:r w:rsidRPr="00E631C9">
        <w:rPr>
          <w:sz w:val="28"/>
          <w:szCs w:val="28"/>
        </w:rPr>
        <w:tab/>
        <w:t>6</w:t>
      </w:r>
      <w:r w:rsidR="00ED2901">
        <w:rPr>
          <w:sz w:val="28"/>
          <w:szCs w:val="28"/>
        </w:rPr>
        <w:t>3</w:t>
      </w:r>
      <w:r w:rsidRPr="00E631C9">
        <w:rPr>
          <w:sz w:val="28"/>
          <w:szCs w:val="28"/>
        </w:rPr>
        <w:t xml:space="preserve">0 </w:t>
      </w:r>
      <w:proofErr w:type="spellStart"/>
      <w:r w:rsidRPr="00E631C9">
        <w:rPr>
          <w:sz w:val="28"/>
          <w:szCs w:val="28"/>
        </w:rPr>
        <w:t>х</w:t>
      </w:r>
      <w:proofErr w:type="spellEnd"/>
      <w:r w:rsidRPr="00E631C9">
        <w:rPr>
          <w:sz w:val="28"/>
          <w:szCs w:val="28"/>
        </w:rPr>
        <w:t xml:space="preserve"> 8</w:t>
      </w:r>
      <w:r w:rsidR="00ED2901">
        <w:rPr>
          <w:sz w:val="28"/>
          <w:szCs w:val="28"/>
        </w:rPr>
        <w:t>0</w:t>
      </w:r>
      <w:r w:rsidRPr="00E631C9">
        <w:rPr>
          <w:sz w:val="28"/>
          <w:szCs w:val="28"/>
        </w:rPr>
        <w:t>0</w:t>
      </w:r>
    </w:p>
    <w:p w:rsidR="00CC78F2" w:rsidRPr="00E631C9" w:rsidRDefault="00CC78F2" w:rsidP="00CC78F2">
      <w:pPr>
        <w:tabs>
          <w:tab w:val="right" w:pos="9923"/>
        </w:tabs>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r w:rsidRPr="00E631C9">
        <w:rPr>
          <w:sz w:val="28"/>
          <w:szCs w:val="28"/>
        </w:rPr>
        <w:tab/>
        <w:t xml:space="preserve">22 </w:t>
      </w:r>
      <w:r w:rsidRPr="00E631C9">
        <w:rPr>
          <w:sz w:val="28"/>
          <w:szCs w:val="28"/>
          <w:lang w:val="en-US"/>
        </w:rPr>
        <w:t>x</w:t>
      </w:r>
      <w:r w:rsidRPr="00E631C9">
        <w:rPr>
          <w:sz w:val="28"/>
          <w:szCs w:val="28"/>
        </w:rPr>
        <w:t xml:space="preserve"> 22</w:t>
      </w:r>
    </w:p>
    <w:p w:rsidR="00CC78F2" w:rsidRPr="00E631C9" w:rsidRDefault="00CC78F2" w:rsidP="00CC78F2">
      <w:pPr>
        <w:tabs>
          <w:tab w:val="right" w:pos="9923"/>
        </w:tabs>
        <w:rPr>
          <w:sz w:val="28"/>
          <w:szCs w:val="28"/>
        </w:rPr>
      </w:pPr>
      <w:r w:rsidRPr="00E631C9">
        <w:rPr>
          <w:sz w:val="28"/>
          <w:szCs w:val="28"/>
        </w:rPr>
        <w:t>- толщина обрабатываемого металла при заданном угле обработки ±45˚мм</w:t>
      </w:r>
      <w:proofErr w:type="gramStart"/>
      <w:r w:rsidRPr="00E631C9">
        <w:rPr>
          <w:sz w:val="28"/>
          <w:szCs w:val="28"/>
        </w:rPr>
        <w:t>.,</w:t>
      </w:r>
      <w:proofErr w:type="gramEnd"/>
    </w:p>
    <w:p w:rsidR="00CC78F2" w:rsidRPr="00E631C9" w:rsidRDefault="00CC78F2" w:rsidP="00CC78F2">
      <w:pPr>
        <w:tabs>
          <w:tab w:val="right" w:pos="9923"/>
        </w:tabs>
        <w:rPr>
          <w:sz w:val="28"/>
          <w:szCs w:val="28"/>
        </w:rPr>
      </w:pPr>
      <w:r w:rsidRPr="00E631C9">
        <w:rPr>
          <w:sz w:val="28"/>
          <w:szCs w:val="28"/>
        </w:rPr>
        <w:t xml:space="preserve"> не менее                                                                                                                          80</w:t>
      </w:r>
    </w:p>
    <w:p w:rsidR="00CC78F2" w:rsidRPr="00E631C9" w:rsidRDefault="00CC78F2" w:rsidP="00CC78F2">
      <w:pPr>
        <w:tabs>
          <w:tab w:val="right" w:pos="9923"/>
        </w:tabs>
        <w:rPr>
          <w:sz w:val="28"/>
          <w:szCs w:val="28"/>
        </w:rPr>
      </w:pPr>
      <w:r w:rsidRPr="00E631C9">
        <w:rPr>
          <w:sz w:val="28"/>
          <w:szCs w:val="28"/>
        </w:rPr>
        <w:t xml:space="preserve">- </w:t>
      </w:r>
      <w:r w:rsidRPr="00E631C9">
        <w:rPr>
          <w:bCs/>
          <w:sz w:val="28"/>
          <w:szCs w:val="28"/>
        </w:rPr>
        <w:t xml:space="preserve">Максимальная толщина реза, </w:t>
      </w:r>
      <w:proofErr w:type="gramStart"/>
      <w:r w:rsidRPr="00E631C9">
        <w:rPr>
          <w:bCs/>
          <w:sz w:val="28"/>
          <w:szCs w:val="28"/>
        </w:rPr>
        <w:t>мм</w:t>
      </w:r>
      <w:proofErr w:type="gramEnd"/>
      <w:r w:rsidRPr="00E631C9">
        <w:rPr>
          <w:sz w:val="28"/>
          <w:szCs w:val="28"/>
        </w:rPr>
        <w:t>, не менее</w:t>
      </w:r>
      <w:r w:rsidRPr="00E631C9">
        <w:rPr>
          <w:sz w:val="28"/>
          <w:szCs w:val="28"/>
        </w:rPr>
        <w:tab/>
      </w:r>
      <w:r w:rsidR="003F223D">
        <w:rPr>
          <w:sz w:val="28"/>
          <w:szCs w:val="28"/>
        </w:rPr>
        <w:t>4</w:t>
      </w:r>
      <w:r w:rsidRPr="00E631C9">
        <w:rPr>
          <w:sz w:val="28"/>
          <w:szCs w:val="28"/>
        </w:rPr>
        <w:t>00</w:t>
      </w:r>
    </w:p>
    <w:p w:rsidR="00CC78F2" w:rsidRPr="00E631C9" w:rsidRDefault="00CC78F2" w:rsidP="00CC78F2">
      <w:pPr>
        <w:tabs>
          <w:tab w:val="right" w:pos="9923"/>
        </w:tabs>
        <w:rPr>
          <w:sz w:val="28"/>
          <w:szCs w:val="28"/>
        </w:rPr>
      </w:pPr>
      <w:r w:rsidRPr="00E631C9">
        <w:rPr>
          <w:sz w:val="28"/>
          <w:szCs w:val="28"/>
        </w:rPr>
        <w:t xml:space="preserve">- максимальный вес детали, </w:t>
      </w:r>
      <w:proofErr w:type="gramStart"/>
      <w:r w:rsidRPr="00E631C9">
        <w:rPr>
          <w:sz w:val="28"/>
          <w:szCs w:val="28"/>
        </w:rPr>
        <w:t>кг</w:t>
      </w:r>
      <w:proofErr w:type="gramEnd"/>
      <w:r w:rsidRPr="00E631C9">
        <w:rPr>
          <w:sz w:val="28"/>
          <w:szCs w:val="28"/>
        </w:rPr>
        <w:t>, не менее</w:t>
      </w:r>
      <w:r w:rsidRPr="00E631C9">
        <w:rPr>
          <w:sz w:val="28"/>
          <w:szCs w:val="28"/>
        </w:rPr>
        <w:tab/>
        <w:t>900</w:t>
      </w:r>
    </w:p>
    <w:p w:rsidR="00CC78F2" w:rsidRPr="00E631C9" w:rsidRDefault="00CC78F2" w:rsidP="00CC78F2">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r w:rsidRPr="00E631C9">
        <w:rPr>
          <w:sz w:val="28"/>
          <w:szCs w:val="28"/>
        </w:rPr>
        <w:t xml:space="preserve"> </w:t>
      </w:r>
      <w:r w:rsidRPr="00E631C9">
        <w:rPr>
          <w:sz w:val="28"/>
          <w:szCs w:val="28"/>
        </w:rPr>
        <w:tab/>
        <w:t>4</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w:t>
      </w:r>
      <w:proofErr w:type="gramStart"/>
      <w:r w:rsidRPr="00E631C9">
        <w:rPr>
          <w:color w:val="000000"/>
          <w:sz w:val="28"/>
          <w:szCs w:val="28"/>
        </w:rPr>
        <w:t>мм</w:t>
      </w:r>
      <w:proofErr w:type="gramEnd"/>
      <w:r w:rsidRPr="00E631C9">
        <w:rPr>
          <w:color w:val="000000"/>
          <w:sz w:val="28"/>
          <w:szCs w:val="28"/>
        </w:rPr>
        <w:t>²/мин</w:t>
      </w:r>
      <w:r w:rsidRPr="00E631C9">
        <w:rPr>
          <w:sz w:val="28"/>
          <w:szCs w:val="28"/>
        </w:rPr>
        <w:t>, не менее</w:t>
      </w:r>
      <w:r w:rsidRPr="00E631C9">
        <w:rPr>
          <w:sz w:val="28"/>
          <w:szCs w:val="28"/>
        </w:rPr>
        <w:tab/>
        <w:t>1</w:t>
      </w:r>
      <w:r w:rsidR="00ED2901">
        <w:rPr>
          <w:sz w:val="28"/>
          <w:szCs w:val="28"/>
        </w:rPr>
        <w:t>6</w:t>
      </w:r>
      <w:r w:rsidRPr="00E631C9">
        <w:rPr>
          <w:sz w:val="28"/>
          <w:szCs w:val="28"/>
        </w:rPr>
        <w:t>0</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Средняя скорость реза при получении шероховатости  около 3,2 </w:t>
      </w:r>
      <w:proofErr w:type="spellStart"/>
      <w:r w:rsidRPr="00E631C9">
        <w:rPr>
          <w:color w:val="000000"/>
          <w:sz w:val="28"/>
          <w:szCs w:val="28"/>
        </w:rPr>
        <w:t>Ra</w:t>
      </w:r>
      <w:proofErr w:type="spellEnd"/>
      <w:r w:rsidRPr="00E631C9">
        <w:rPr>
          <w:color w:val="000000"/>
          <w:sz w:val="28"/>
          <w:szCs w:val="28"/>
        </w:rPr>
        <w:t xml:space="preserve"> (1 проход, толщина заготовки 40-70 мм), мм²/мин</w:t>
      </w:r>
      <w:r w:rsidRPr="00E631C9">
        <w:rPr>
          <w:sz w:val="28"/>
          <w:szCs w:val="28"/>
        </w:rPr>
        <w:t>, не менее</w:t>
      </w:r>
      <w:r w:rsidRPr="00E631C9">
        <w:rPr>
          <w:sz w:val="28"/>
          <w:szCs w:val="28"/>
        </w:rPr>
        <w:tab/>
        <w:t>100</w:t>
      </w:r>
    </w:p>
    <w:p w:rsidR="00CC78F2" w:rsidRPr="00E631C9" w:rsidRDefault="00CC78F2" w:rsidP="00CC78F2">
      <w:pPr>
        <w:tabs>
          <w:tab w:val="right" w:pos="9923"/>
        </w:tabs>
        <w:rPr>
          <w:strike/>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r w:rsidRPr="00E631C9">
        <w:rPr>
          <w:sz w:val="28"/>
          <w:szCs w:val="28"/>
        </w:rPr>
        <w:tab/>
        <w:t>0,8</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мм</w:t>
      </w:r>
      <w:r w:rsidRPr="00E631C9">
        <w:rPr>
          <w:sz w:val="28"/>
          <w:szCs w:val="28"/>
        </w:rPr>
        <w:t>, не менее</w:t>
      </w:r>
      <w:r w:rsidRPr="00E631C9">
        <w:rPr>
          <w:sz w:val="28"/>
          <w:szCs w:val="28"/>
        </w:rPr>
        <w:tab/>
        <w:t>0,012</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r w:rsidRPr="00E631C9">
        <w:rPr>
          <w:sz w:val="28"/>
          <w:szCs w:val="28"/>
        </w:rPr>
        <w:tab/>
      </w:r>
      <w:r w:rsidR="00ED2901">
        <w:rPr>
          <w:sz w:val="28"/>
          <w:szCs w:val="28"/>
        </w:rPr>
        <w:t>3</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sidR="00ED2901">
        <w:rPr>
          <w:sz w:val="28"/>
          <w:szCs w:val="28"/>
        </w:rPr>
        <w:t xml:space="preserve">(генератор М11) </w:t>
      </w:r>
      <w:r w:rsidRPr="00E631C9">
        <w:rPr>
          <w:color w:val="000000"/>
          <w:sz w:val="28"/>
          <w:szCs w:val="28"/>
        </w:rPr>
        <w:t>мощностью, кВт</w:t>
      </w:r>
      <w:r w:rsidRPr="00E631C9">
        <w:rPr>
          <w:sz w:val="28"/>
          <w:szCs w:val="28"/>
        </w:rPr>
        <w:t xml:space="preserve">, не менее </w:t>
      </w:r>
      <w:r w:rsidRPr="00E631C9">
        <w:rPr>
          <w:sz w:val="28"/>
          <w:szCs w:val="28"/>
        </w:rPr>
        <w:tab/>
        <w:t>1,5</w:t>
      </w:r>
    </w:p>
    <w:p w:rsidR="00CC78F2" w:rsidRPr="00E631C9" w:rsidRDefault="00CC78F2" w:rsidP="00CC78F2">
      <w:pPr>
        <w:tabs>
          <w:tab w:val="right" w:pos="9923"/>
        </w:tabs>
        <w:rPr>
          <w:sz w:val="28"/>
          <w:szCs w:val="28"/>
        </w:rPr>
      </w:pPr>
      <w:r w:rsidRPr="00E631C9">
        <w:rPr>
          <w:sz w:val="28"/>
          <w:szCs w:val="28"/>
        </w:rPr>
        <w:t>- Дискретность перемещений шаговых двигателей</w:t>
      </w:r>
      <w:r w:rsidRPr="00E631C9">
        <w:rPr>
          <w:sz w:val="28"/>
          <w:szCs w:val="28"/>
        </w:rPr>
        <w:tab/>
        <w:t>0,001</w:t>
      </w:r>
    </w:p>
    <w:p w:rsidR="00CC78F2" w:rsidRPr="00E631C9" w:rsidRDefault="00CC78F2" w:rsidP="00CC78F2">
      <w:pPr>
        <w:tabs>
          <w:tab w:val="right" w:pos="9923"/>
        </w:tabs>
        <w:rPr>
          <w:sz w:val="28"/>
          <w:szCs w:val="28"/>
        </w:rPr>
      </w:pPr>
      <w:r w:rsidRPr="00E631C9">
        <w:rPr>
          <w:sz w:val="28"/>
          <w:szCs w:val="28"/>
        </w:rPr>
        <w:t>- минимальный диаметр проволоки-электрода, мм, не более</w:t>
      </w:r>
      <w:r w:rsidRPr="00E631C9">
        <w:rPr>
          <w:sz w:val="28"/>
          <w:szCs w:val="28"/>
        </w:rPr>
        <w:tab/>
        <w:t>0,12</w:t>
      </w:r>
    </w:p>
    <w:p w:rsidR="00CC78F2" w:rsidRPr="00E631C9" w:rsidRDefault="00CC78F2" w:rsidP="00CC78F2">
      <w:pPr>
        <w:tabs>
          <w:tab w:val="right" w:pos="9923"/>
        </w:tabs>
        <w:rPr>
          <w:sz w:val="28"/>
          <w:szCs w:val="28"/>
        </w:rPr>
      </w:pPr>
      <w:r w:rsidRPr="00E631C9">
        <w:rPr>
          <w:sz w:val="28"/>
          <w:szCs w:val="28"/>
        </w:rPr>
        <w:t>- максимальный диаметр проволоки-электрода, мм, не более</w:t>
      </w:r>
      <w:r w:rsidRPr="00E631C9">
        <w:rPr>
          <w:sz w:val="28"/>
          <w:szCs w:val="28"/>
        </w:rPr>
        <w:tab/>
        <w:t>0,2</w:t>
      </w:r>
    </w:p>
    <w:p w:rsidR="00CC78F2" w:rsidRPr="00E631C9" w:rsidRDefault="00CC78F2" w:rsidP="00CC78F2">
      <w:pPr>
        <w:tabs>
          <w:tab w:val="right" w:pos="9923"/>
        </w:tabs>
        <w:rPr>
          <w:strike/>
          <w:sz w:val="28"/>
          <w:szCs w:val="28"/>
        </w:rPr>
      </w:pPr>
      <w:r w:rsidRPr="00E631C9">
        <w:rPr>
          <w:sz w:val="28"/>
          <w:szCs w:val="28"/>
        </w:rPr>
        <w:t>- дискретность перемещения (на диаметр), мм, не более</w:t>
      </w:r>
      <w:r w:rsidRPr="00E631C9">
        <w:rPr>
          <w:sz w:val="28"/>
          <w:szCs w:val="28"/>
        </w:rPr>
        <w:tab/>
        <w:t>0,001</w:t>
      </w:r>
    </w:p>
    <w:p w:rsidR="00CC78F2" w:rsidRPr="00E631C9" w:rsidRDefault="00CC78F2" w:rsidP="00CC78F2">
      <w:pPr>
        <w:pStyle w:val="affb"/>
        <w:rPr>
          <w:sz w:val="28"/>
          <w:szCs w:val="28"/>
        </w:rPr>
      </w:pPr>
      <w:r w:rsidRPr="00E631C9">
        <w:rPr>
          <w:sz w:val="28"/>
          <w:szCs w:val="28"/>
        </w:rPr>
        <w:t xml:space="preserve">- Комплект оптических линеек и УЦИ </w:t>
      </w:r>
      <w:r w:rsidR="00ED2901">
        <w:rPr>
          <w:sz w:val="28"/>
          <w:szCs w:val="28"/>
          <w:lang w:val="en-US"/>
        </w:rPr>
        <w:t>SINO</w:t>
      </w:r>
      <w:r w:rsidR="00ED2901" w:rsidRPr="00E631C9">
        <w:rPr>
          <w:sz w:val="28"/>
          <w:szCs w:val="28"/>
        </w:rPr>
        <w:t>,</w:t>
      </w:r>
      <w:r w:rsidRPr="00E631C9">
        <w:rPr>
          <w:sz w:val="28"/>
          <w:szCs w:val="28"/>
        </w:rPr>
        <w:t>, не менее</w:t>
      </w:r>
      <w:r w:rsidRPr="00E631C9">
        <w:rPr>
          <w:sz w:val="28"/>
          <w:szCs w:val="28"/>
        </w:rPr>
        <w:tab/>
        <w:t xml:space="preserve">                 </w:t>
      </w:r>
      <w:r w:rsidR="00ED2901">
        <w:rPr>
          <w:sz w:val="28"/>
          <w:szCs w:val="28"/>
        </w:rPr>
        <w:t xml:space="preserve">          </w:t>
      </w:r>
      <w:r w:rsidRPr="00E631C9">
        <w:rPr>
          <w:sz w:val="28"/>
          <w:szCs w:val="28"/>
        </w:rPr>
        <w:t xml:space="preserve">            1</w:t>
      </w:r>
    </w:p>
    <w:p w:rsidR="00CC78F2" w:rsidRPr="00E631C9" w:rsidRDefault="00CC78F2" w:rsidP="00CC78F2">
      <w:pPr>
        <w:pStyle w:val="affb"/>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w:t>
      </w:r>
    </w:p>
    <w:p w:rsidR="00CC78F2" w:rsidRPr="00E631C9" w:rsidRDefault="00CC78F2" w:rsidP="00CC78F2">
      <w:pPr>
        <w:pStyle w:val="affb"/>
        <w:rPr>
          <w:sz w:val="28"/>
          <w:szCs w:val="28"/>
        </w:rPr>
      </w:pPr>
      <w:r w:rsidRPr="00E631C9">
        <w:rPr>
          <w:sz w:val="28"/>
          <w:szCs w:val="28"/>
        </w:rPr>
        <w:t xml:space="preserve">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 к работе с системой  </w:t>
      </w:r>
    </w:p>
    <w:p w:rsidR="00CC78F2" w:rsidRPr="00E631C9" w:rsidRDefault="00CC78F2" w:rsidP="00ED2901">
      <w:pPr>
        <w:pStyle w:val="affb"/>
        <w:rPr>
          <w:sz w:val="28"/>
          <w:szCs w:val="28"/>
        </w:rPr>
      </w:pPr>
      <w:r w:rsidRPr="00E631C9">
        <w:rPr>
          <w:sz w:val="28"/>
          <w:szCs w:val="28"/>
        </w:rPr>
        <w:lastRenderedPageBreak/>
        <w:t xml:space="preserve"> автоматизированного проектирования Компас  поддерживающее русский язык, </w:t>
      </w:r>
      <w:proofErr w:type="spellStart"/>
      <w:proofErr w:type="gramStart"/>
      <w:r w:rsidRPr="00E631C9">
        <w:rPr>
          <w:sz w:val="28"/>
          <w:szCs w:val="28"/>
        </w:rPr>
        <w:t>шт</w:t>
      </w:r>
      <w:proofErr w:type="spellEnd"/>
      <w:proofErr w:type="gramEnd"/>
      <w:r w:rsidRPr="00E631C9">
        <w:rPr>
          <w:sz w:val="28"/>
          <w:szCs w:val="28"/>
        </w:rPr>
        <w:t>, не менее</w:t>
      </w:r>
      <w:r w:rsidRPr="00E631C9">
        <w:rPr>
          <w:sz w:val="28"/>
          <w:szCs w:val="28"/>
        </w:rPr>
        <w:tab/>
        <w:t xml:space="preserve">                                                                                                   </w:t>
      </w:r>
      <w:r w:rsidR="00ED2901">
        <w:rPr>
          <w:sz w:val="28"/>
          <w:szCs w:val="28"/>
        </w:rPr>
        <w:t xml:space="preserve">                    </w:t>
      </w:r>
      <w:r w:rsidRPr="00E631C9">
        <w:rPr>
          <w:sz w:val="28"/>
          <w:szCs w:val="28"/>
        </w:rPr>
        <w:t xml:space="preserve"> 1</w:t>
      </w:r>
    </w:p>
    <w:p w:rsidR="00CC78F2" w:rsidRPr="00E631C9" w:rsidRDefault="00CC78F2" w:rsidP="00CC78F2">
      <w:pPr>
        <w:tabs>
          <w:tab w:val="right" w:pos="9923"/>
        </w:tabs>
        <w:rPr>
          <w:sz w:val="28"/>
          <w:szCs w:val="28"/>
        </w:rPr>
      </w:pPr>
      <w:r w:rsidRPr="00E631C9">
        <w:rPr>
          <w:sz w:val="28"/>
          <w:szCs w:val="28"/>
        </w:rPr>
        <w:t xml:space="preserve">- система автоматической смазки рабочих узлов </w:t>
      </w:r>
      <w:r w:rsidR="00ED2901">
        <w:rPr>
          <w:sz w:val="28"/>
          <w:szCs w:val="28"/>
        </w:rPr>
        <w:t xml:space="preserve">      </w:t>
      </w:r>
      <w:r w:rsidRPr="00E631C9">
        <w:rPr>
          <w:sz w:val="28"/>
          <w:szCs w:val="28"/>
        </w:rPr>
        <w:t xml:space="preserve">                                                   1 </w:t>
      </w:r>
    </w:p>
    <w:p w:rsidR="00CC78F2" w:rsidRPr="00E631C9" w:rsidRDefault="00ED2901" w:rsidP="00CC78F2">
      <w:pPr>
        <w:pStyle w:val="affb"/>
        <w:rPr>
          <w:sz w:val="28"/>
          <w:szCs w:val="28"/>
        </w:rPr>
      </w:pPr>
      <w:r>
        <w:rPr>
          <w:sz w:val="28"/>
          <w:szCs w:val="28"/>
        </w:rPr>
        <w:t>- Частотный преобразователь</w:t>
      </w:r>
      <w:r w:rsidR="00CC78F2" w:rsidRPr="00E631C9">
        <w:rPr>
          <w:sz w:val="28"/>
          <w:szCs w:val="28"/>
        </w:rPr>
        <w:t>, шт.,</w:t>
      </w:r>
      <w:r>
        <w:rPr>
          <w:sz w:val="28"/>
          <w:szCs w:val="28"/>
        </w:rPr>
        <w:t xml:space="preserve"> </w:t>
      </w:r>
      <w:r w:rsidR="00CC78F2" w:rsidRPr="00E631C9">
        <w:rPr>
          <w:sz w:val="28"/>
          <w:szCs w:val="28"/>
        </w:rPr>
        <w:t xml:space="preserve">не менее                 </w:t>
      </w:r>
      <w:r w:rsidR="00CC78F2" w:rsidRPr="00E631C9">
        <w:rPr>
          <w:sz w:val="28"/>
          <w:szCs w:val="28"/>
        </w:rPr>
        <w:tab/>
        <w:t xml:space="preserve">                                       1</w:t>
      </w:r>
    </w:p>
    <w:p w:rsidR="00CC78F2" w:rsidRPr="00E631C9" w:rsidRDefault="00CC78F2" w:rsidP="00ED2901">
      <w:pPr>
        <w:pStyle w:val="a7"/>
        <w:tabs>
          <w:tab w:val="left" w:pos="6237"/>
        </w:tabs>
        <w:ind w:firstLine="0"/>
        <w:jc w:val="both"/>
        <w:rPr>
          <w:szCs w:val="28"/>
        </w:rPr>
      </w:pPr>
      <w:r w:rsidRPr="00E631C9">
        <w:rPr>
          <w:szCs w:val="28"/>
        </w:rPr>
        <w:t xml:space="preserve">- Устройство цифровой индикации предназначено для обработки </w:t>
      </w:r>
      <w:proofErr w:type="gramStart"/>
      <w:r w:rsidRPr="00E631C9">
        <w:rPr>
          <w:szCs w:val="28"/>
        </w:rPr>
        <w:t>электрических сигналов, поступающих от оптических линеек и осуществляет</w:t>
      </w:r>
      <w:proofErr w:type="gramEnd"/>
      <w:r w:rsidRPr="00E631C9">
        <w:rPr>
          <w:szCs w:val="28"/>
        </w:rPr>
        <w:t xml:space="preserve"> визуализацию на цифровом табло полученной информации, а также оказывает помощь в выполнении операций</w:t>
      </w:r>
      <w:r w:rsidR="00ED2901">
        <w:rPr>
          <w:szCs w:val="28"/>
        </w:rPr>
        <w:t xml:space="preserve"> </w:t>
      </w:r>
      <w:r w:rsidRPr="00E631C9">
        <w:rPr>
          <w:szCs w:val="28"/>
        </w:rPr>
        <w:t>обработки</w:t>
      </w:r>
      <w:r w:rsidR="00B21E91" w:rsidRPr="00E631C9">
        <w:rPr>
          <w:szCs w:val="28"/>
        </w:rPr>
        <w:t xml:space="preserve">                                                                                   требуется</w:t>
      </w:r>
      <w:r w:rsidRPr="00E631C9">
        <w:rPr>
          <w:szCs w:val="28"/>
        </w:rPr>
        <w:t xml:space="preserve">                                                                                                          </w:t>
      </w:r>
    </w:p>
    <w:p w:rsidR="00CC78F2" w:rsidRPr="00E631C9" w:rsidRDefault="00CC78F2" w:rsidP="00CC78F2">
      <w:pPr>
        <w:tabs>
          <w:tab w:val="right" w:pos="9923"/>
        </w:tabs>
        <w:rPr>
          <w:sz w:val="28"/>
          <w:szCs w:val="28"/>
        </w:rPr>
      </w:pPr>
      <w:r w:rsidRPr="00E631C9">
        <w:rPr>
          <w:sz w:val="28"/>
          <w:szCs w:val="28"/>
        </w:rPr>
        <w:t>- общая мощность станка без дополнительных опций, кВт, не менее</w:t>
      </w:r>
      <w:r w:rsidRPr="00E631C9">
        <w:rPr>
          <w:sz w:val="28"/>
          <w:szCs w:val="28"/>
        </w:rPr>
        <w:tab/>
        <w:t>4</w:t>
      </w:r>
    </w:p>
    <w:p w:rsidR="00CC78F2" w:rsidRPr="00E631C9" w:rsidRDefault="00CC78F2" w:rsidP="00CC78F2">
      <w:pPr>
        <w:tabs>
          <w:tab w:val="right" w:pos="9923"/>
        </w:tabs>
        <w:rPr>
          <w:sz w:val="28"/>
          <w:szCs w:val="28"/>
        </w:rPr>
      </w:pPr>
      <w:r w:rsidRPr="00E631C9">
        <w:rPr>
          <w:sz w:val="28"/>
          <w:szCs w:val="28"/>
        </w:rPr>
        <w:t>-Габаритные размеры, мм. не менее:</w:t>
      </w:r>
    </w:p>
    <w:p w:rsidR="00CC78F2" w:rsidRPr="00E631C9" w:rsidRDefault="00CC78F2" w:rsidP="00CC78F2">
      <w:pPr>
        <w:tabs>
          <w:tab w:val="right" w:pos="9923"/>
        </w:tabs>
        <w:ind w:left="567"/>
        <w:rPr>
          <w:sz w:val="28"/>
          <w:szCs w:val="28"/>
        </w:rPr>
      </w:pPr>
      <w:r w:rsidRPr="00E631C9">
        <w:rPr>
          <w:sz w:val="28"/>
          <w:szCs w:val="28"/>
        </w:rPr>
        <w:t>-длина</w:t>
      </w:r>
      <w:r w:rsidRPr="00E631C9">
        <w:rPr>
          <w:sz w:val="28"/>
          <w:szCs w:val="28"/>
        </w:rPr>
        <w:tab/>
        <w:t>2100</w:t>
      </w:r>
    </w:p>
    <w:p w:rsidR="00CC78F2" w:rsidRPr="00E631C9" w:rsidRDefault="00CC78F2" w:rsidP="00CC78F2">
      <w:pPr>
        <w:tabs>
          <w:tab w:val="right" w:pos="9923"/>
        </w:tabs>
        <w:ind w:left="567"/>
        <w:rPr>
          <w:sz w:val="28"/>
          <w:szCs w:val="28"/>
        </w:rPr>
      </w:pPr>
      <w:r w:rsidRPr="00E631C9">
        <w:rPr>
          <w:sz w:val="28"/>
          <w:szCs w:val="28"/>
        </w:rPr>
        <w:t>-ширина</w:t>
      </w:r>
      <w:r w:rsidRPr="00E631C9">
        <w:rPr>
          <w:sz w:val="28"/>
          <w:szCs w:val="28"/>
        </w:rPr>
        <w:tab/>
        <w:t>1940</w:t>
      </w:r>
    </w:p>
    <w:p w:rsidR="00CC78F2" w:rsidRPr="00E631C9" w:rsidRDefault="00CC78F2" w:rsidP="00CC78F2">
      <w:pPr>
        <w:tabs>
          <w:tab w:val="right" w:pos="9923"/>
        </w:tabs>
        <w:ind w:left="567"/>
        <w:rPr>
          <w:sz w:val="28"/>
          <w:szCs w:val="28"/>
        </w:rPr>
      </w:pPr>
      <w:r w:rsidRPr="00E631C9">
        <w:rPr>
          <w:sz w:val="28"/>
          <w:szCs w:val="28"/>
        </w:rPr>
        <w:t>-высота</w:t>
      </w:r>
      <w:r w:rsidRPr="00E631C9">
        <w:rPr>
          <w:sz w:val="28"/>
          <w:szCs w:val="28"/>
        </w:rPr>
        <w:tab/>
        <w:t>1780</w:t>
      </w:r>
    </w:p>
    <w:p w:rsidR="00CC78F2" w:rsidRPr="00E631C9" w:rsidRDefault="00CC78F2" w:rsidP="00CC78F2">
      <w:pPr>
        <w:tabs>
          <w:tab w:val="right" w:pos="9923"/>
        </w:tabs>
        <w:rPr>
          <w:sz w:val="28"/>
          <w:szCs w:val="28"/>
        </w:rPr>
      </w:pPr>
      <w:r w:rsidRPr="00E631C9">
        <w:rPr>
          <w:sz w:val="28"/>
          <w:szCs w:val="28"/>
        </w:rPr>
        <w:t>- вес станка без дополнительных опций, кг, не менее</w:t>
      </w:r>
      <w:r w:rsidRPr="00E631C9">
        <w:rPr>
          <w:sz w:val="28"/>
          <w:szCs w:val="28"/>
        </w:rPr>
        <w:tab/>
        <w:t>3200</w:t>
      </w:r>
    </w:p>
    <w:p w:rsidR="00CC78F2" w:rsidRPr="00E631C9" w:rsidRDefault="00CC78F2" w:rsidP="00CC78F2">
      <w:pPr>
        <w:tabs>
          <w:tab w:val="right" w:pos="9923"/>
        </w:tabs>
        <w:rPr>
          <w:sz w:val="28"/>
          <w:szCs w:val="28"/>
        </w:rPr>
      </w:pPr>
    </w:p>
    <w:p w:rsidR="00CC78F2" w:rsidRPr="00E631C9" w:rsidRDefault="00CC78F2" w:rsidP="00CC78F2">
      <w:pPr>
        <w:ind w:left="708"/>
        <w:rPr>
          <w:sz w:val="28"/>
          <w:szCs w:val="28"/>
          <w:u w:val="single"/>
        </w:rPr>
      </w:pPr>
      <w:r w:rsidRPr="00E631C9">
        <w:rPr>
          <w:bCs/>
          <w:sz w:val="28"/>
          <w:szCs w:val="28"/>
          <w:u w:val="single"/>
        </w:rPr>
        <w:t>Технические характеристики  с</w:t>
      </w:r>
      <w:r w:rsidRPr="00E631C9">
        <w:rPr>
          <w:sz w:val="28"/>
          <w:szCs w:val="28"/>
          <w:u w:val="single"/>
        </w:rPr>
        <w:t>истем СМАЗОЧНО-ОХЛАЖДАЮЩЕЙ ЖИДКОСТИ, смазки, воздуха, входящих в состав станка</w:t>
      </w:r>
      <w:r w:rsidRPr="00E631C9">
        <w:rPr>
          <w:bCs/>
          <w:sz w:val="28"/>
          <w:szCs w:val="28"/>
          <w:u w:val="single"/>
        </w:rPr>
        <w:t>:</w:t>
      </w:r>
    </w:p>
    <w:p w:rsidR="00CC78F2" w:rsidRPr="00E631C9" w:rsidRDefault="00CC78F2" w:rsidP="00CC78F2">
      <w:pPr>
        <w:tabs>
          <w:tab w:val="right" w:pos="9923"/>
        </w:tabs>
        <w:rPr>
          <w:sz w:val="28"/>
          <w:szCs w:val="28"/>
        </w:rPr>
      </w:pPr>
      <w:r w:rsidRPr="00E631C9">
        <w:rPr>
          <w:sz w:val="28"/>
          <w:szCs w:val="28"/>
        </w:rPr>
        <w:t xml:space="preserve">- бак СОЖ, куб. м., не менее </w:t>
      </w:r>
      <w:r w:rsidRPr="00E631C9">
        <w:rPr>
          <w:sz w:val="28"/>
          <w:szCs w:val="28"/>
        </w:rPr>
        <w:tab/>
        <w:t>0,09</w:t>
      </w:r>
    </w:p>
    <w:p w:rsidR="00CC78F2" w:rsidRPr="00E631C9" w:rsidRDefault="00CC78F2" w:rsidP="00CC78F2">
      <w:pPr>
        <w:tabs>
          <w:tab w:val="right" w:pos="9923"/>
        </w:tabs>
        <w:rPr>
          <w:sz w:val="28"/>
          <w:szCs w:val="28"/>
        </w:rPr>
      </w:pPr>
      <w:r w:rsidRPr="00E631C9">
        <w:rPr>
          <w:sz w:val="28"/>
          <w:szCs w:val="28"/>
        </w:rPr>
        <w:t>- централизованная система охлаждения станка с устройством</w:t>
      </w:r>
    </w:p>
    <w:p w:rsidR="00CC78F2" w:rsidRPr="00E631C9" w:rsidRDefault="00CC78F2" w:rsidP="00CC78F2">
      <w:pPr>
        <w:tabs>
          <w:tab w:val="right" w:pos="9923"/>
        </w:tabs>
        <w:rPr>
          <w:sz w:val="28"/>
          <w:szCs w:val="28"/>
        </w:rPr>
      </w:pPr>
      <w:r w:rsidRPr="00E631C9">
        <w:rPr>
          <w:sz w:val="28"/>
          <w:szCs w:val="28"/>
        </w:rPr>
        <w:t xml:space="preserve"> фильтрации (шланги, провода и т.д.), комплект, не менее,  </w:t>
      </w:r>
      <w:r w:rsidRPr="00E631C9">
        <w:rPr>
          <w:sz w:val="28"/>
          <w:szCs w:val="28"/>
        </w:rPr>
        <w:tab/>
        <w:t>1</w:t>
      </w:r>
    </w:p>
    <w:p w:rsidR="00CC78F2" w:rsidRPr="00E631C9" w:rsidRDefault="00CC78F2" w:rsidP="00CC78F2">
      <w:pPr>
        <w:pStyle w:val="affb"/>
        <w:rPr>
          <w:sz w:val="28"/>
          <w:szCs w:val="28"/>
        </w:rPr>
      </w:pPr>
      <w:r w:rsidRPr="00E631C9">
        <w:rPr>
          <w:sz w:val="28"/>
          <w:szCs w:val="28"/>
        </w:rPr>
        <w:t xml:space="preserve">- Система удаления отработанной жидкости из бака СОЖ </w:t>
      </w:r>
      <w:r w:rsidRPr="00E631C9">
        <w:rPr>
          <w:sz w:val="28"/>
          <w:szCs w:val="28"/>
          <w:lang w:val="en-US"/>
        </w:rPr>
        <w:t>BV</w:t>
      </w:r>
      <w:r w:rsidRPr="00E631C9">
        <w:rPr>
          <w:sz w:val="28"/>
          <w:szCs w:val="28"/>
        </w:rPr>
        <w:t>3/4</w:t>
      </w:r>
      <w:r w:rsidR="00ED2901">
        <w:rPr>
          <w:sz w:val="28"/>
          <w:szCs w:val="28"/>
        </w:rPr>
        <w:t xml:space="preserve"> </w:t>
      </w:r>
      <w:r w:rsidRPr="00E631C9">
        <w:rPr>
          <w:sz w:val="28"/>
          <w:szCs w:val="28"/>
        </w:rPr>
        <w:t xml:space="preserve">                            1</w:t>
      </w:r>
    </w:p>
    <w:p w:rsidR="00B21E91" w:rsidRPr="00E631C9" w:rsidRDefault="00CC78F2" w:rsidP="00CC78F2">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w:t>
      </w:r>
    </w:p>
    <w:p w:rsidR="00CC78F2" w:rsidRPr="00E631C9" w:rsidRDefault="00CC78F2" w:rsidP="00CC78F2">
      <w:pPr>
        <w:tabs>
          <w:tab w:val="right" w:pos="9923"/>
        </w:tabs>
        <w:rPr>
          <w:sz w:val="28"/>
          <w:szCs w:val="28"/>
        </w:rPr>
      </w:pPr>
      <w:r w:rsidRPr="00E631C9">
        <w:rPr>
          <w:sz w:val="28"/>
          <w:szCs w:val="28"/>
        </w:rPr>
        <w:t xml:space="preserve"> шт., не менее,  </w:t>
      </w:r>
      <w:r w:rsidRPr="00E631C9">
        <w:rPr>
          <w:sz w:val="28"/>
          <w:szCs w:val="28"/>
        </w:rPr>
        <w:tab/>
        <w:t>1</w:t>
      </w:r>
    </w:p>
    <w:p w:rsidR="00CC78F2" w:rsidRPr="00E631C9" w:rsidRDefault="00CC78F2" w:rsidP="00CC78F2">
      <w:pPr>
        <w:pStyle w:val="Standard"/>
        <w:tabs>
          <w:tab w:val="left" w:pos="3480"/>
          <w:tab w:val="right" w:pos="9923"/>
        </w:tabs>
        <w:ind w:left="708"/>
        <w:rPr>
          <w:rFonts w:cs="Times New Roman"/>
          <w:sz w:val="28"/>
          <w:szCs w:val="28"/>
          <w:u w:val="single"/>
          <w:lang w:val="ru-RU"/>
        </w:rPr>
      </w:pPr>
    </w:p>
    <w:p w:rsidR="00CC78F2" w:rsidRPr="00E631C9" w:rsidRDefault="00CC78F2" w:rsidP="00CC78F2">
      <w:pPr>
        <w:pStyle w:val="Standard"/>
        <w:tabs>
          <w:tab w:val="left" w:pos="3480"/>
          <w:tab w:val="right" w:pos="9923"/>
        </w:tabs>
        <w:ind w:left="708"/>
        <w:rPr>
          <w:rFonts w:cs="Times New Roman"/>
          <w:sz w:val="28"/>
          <w:szCs w:val="28"/>
          <w:u w:val="single"/>
          <w:lang w:val="ru-RU"/>
        </w:rPr>
      </w:pPr>
      <w:r w:rsidRPr="00E631C9">
        <w:rPr>
          <w:rFonts w:cs="Times New Roman"/>
          <w:sz w:val="28"/>
          <w:szCs w:val="28"/>
          <w:u w:val="single"/>
          <w:lang w:val="ru-RU"/>
        </w:rPr>
        <w:t>Конструкция станка должна удовлетворять следующим  требованиям:</w:t>
      </w:r>
    </w:p>
    <w:p w:rsidR="00CC78F2" w:rsidRPr="00E631C9" w:rsidRDefault="00CC78F2" w:rsidP="00CC78F2">
      <w:pPr>
        <w:pStyle w:val="affb"/>
        <w:jc w:val="both"/>
        <w:rPr>
          <w:sz w:val="28"/>
          <w:szCs w:val="28"/>
        </w:rPr>
      </w:pPr>
      <w:r w:rsidRPr="00E631C9">
        <w:rPr>
          <w:sz w:val="28"/>
          <w:szCs w:val="28"/>
        </w:rPr>
        <w:t>-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Оснащён функцией многопроходной обработки.</w:t>
      </w:r>
    </w:p>
    <w:p w:rsidR="00CC78F2" w:rsidRPr="00E631C9" w:rsidRDefault="00CC78F2" w:rsidP="00CC78F2">
      <w:pPr>
        <w:pStyle w:val="affb"/>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качестве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образуют угол наклона проволоки в пределах перемещений 22</w:t>
      </w:r>
      <w:r w:rsidRPr="00E631C9">
        <w:rPr>
          <w:sz w:val="28"/>
          <w:szCs w:val="28"/>
          <w:lang w:val="en-US"/>
        </w:rPr>
        <w:t>x</w:t>
      </w:r>
      <w:r w:rsidRPr="00E631C9">
        <w:rPr>
          <w:sz w:val="28"/>
          <w:szCs w:val="28"/>
        </w:rPr>
        <w:t xml:space="preserve">22 мм. </w:t>
      </w:r>
    </w:p>
    <w:p w:rsidR="00CC78F2" w:rsidRPr="00E631C9" w:rsidRDefault="00CC78F2" w:rsidP="00CC78F2">
      <w:pPr>
        <w:pStyle w:val="affb"/>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CC78F2" w:rsidRPr="00E631C9" w:rsidRDefault="00CC78F2" w:rsidP="00CC78F2">
      <w:pPr>
        <w:pStyle w:val="affb"/>
        <w:jc w:val="both"/>
        <w:rPr>
          <w:sz w:val="28"/>
          <w:szCs w:val="28"/>
        </w:rPr>
      </w:pPr>
      <w:r w:rsidRPr="00E631C9">
        <w:rPr>
          <w:sz w:val="28"/>
          <w:szCs w:val="28"/>
        </w:rPr>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CC78F2" w:rsidRPr="00E631C9" w:rsidRDefault="00CC78F2" w:rsidP="00CC78F2">
      <w:pPr>
        <w:pStyle w:val="affb"/>
        <w:rPr>
          <w:sz w:val="28"/>
          <w:szCs w:val="28"/>
        </w:rPr>
      </w:pPr>
      <w:r w:rsidRPr="00E631C9">
        <w:rPr>
          <w:sz w:val="28"/>
          <w:szCs w:val="28"/>
        </w:rPr>
        <w:t>- Станок должен быть оборудован  системой авто</w:t>
      </w:r>
      <w:r w:rsidR="003F223D">
        <w:rPr>
          <w:sz w:val="28"/>
          <w:szCs w:val="28"/>
        </w:rPr>
        <w:t>матической смазки рабочих узлов</w:t>
      </w:r>
      <w:r w:rsidRPr="00E631C9">
        <w:rPr>
          <w:sz w:val="28"/>
          <w:szCs w:val="28"/>
        </w:rPr>
        <w:t>.</w:t>
      </w:r>
    </w:p>
    <w:p w:rsidR="00CC78F2" w:rsidRPr="00E631C9" w:rsidRDefault="00CC78F2" w:rsidP="00CC78F2">
      <w:pPr>
        <w:pStyle w:val="a7"/>
        <w:tabs>
          <w:tab w:val="left" w:pos="6237"/>
        </w:tabs>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CC78F2" w:rsidRPr="00E631C9" w:rsidRDefault="00CC78F2" w:rsidP="00B21E91">
      <w:pPr>
        <w:pStyle w:val="a7"/>
        <w:tabs>
          <w:tab w:val="left" w:pos="6237"/>
        </w:tabs>
        <w:spacing w:line="276" w:lineRule="auto"/>
        <w:rPr>
          <w:szCs w:val="28"/>
        </w:rPr>
      </w:pPr>
      <w:r w:rsidRPr="00E631C9">
        <w:rPr>
          <w:szCs w:val="28"/>
        </w:rPr>
        <w:t>-Функция расчета радиуса дуги окружности</w:t>
      </w:r>
    </w:p>
    <w:p w:rsidR="00CC78F2" w:rsidRPr="00E631C9" w:rsidRDefault="00CC78F2" w:rsidP="00B21E91">
      <w:pPr>
        <w:pStyle w:val="a7"/>
        <w:tabs>
          <w:tab w:val="left" w:pos="6237"/>
        </w:tabs>
        <w:spacing w:line="276" w:lineRule="auto"/>
        <w:rPr>
          <w:szCs w:val="28"/>
        </w:rPr>
      </w:pPr>
      <w:r w:rsidRPr="00E631C9">
        <w:rPr>
          <w:szCs w:val="28"/>
        </w:rPr>
        <w:t>-Функция 200 вспомогательных точек исходного положения</w:t>
      </w:r>
    </w:p>
    <w:p w:rsidR="00CC78F2" w:rsidRPr="00E631C9" w:rsidRDefault="00CC78F2" w:rsidP="00B21E91">
      <w:pPr>
        <w:pStyle w:val="a7"/>
        <w:tabs>
          <w:tab w:val="left" w:pos="6237"/>
        </w:tabs>
        <w:spacing w:line="276" w:lineRule="auto"/>
        <w:rPr>
          <w:szCs w:val="28"/>
        </w:rPr>
      </w:pPr>
      <w:r w:rsidRPr="00E631C9">
        <w:rPr>
          <w:szCs w:val="28"/>
        </w:rPr>
        <w:lastRenderedPageBreak/>
        <w:t>-Функция деления окружности на равные дуги</w:t>
      </w:r>
    </w:p>
    <w:p w:rsidR="00CC78F2" w:rsidRPr="00E631C9" w:rsidRDefault="00CC78F2" w:rsidP="00B21E91">
      <w:pPr>
        <w:pStyle w:val="a7"/>
        <w:tabs>
          <w:tab w:val="left" w:pos="6237"/>
        </w:tabs>
        <w:spacing w:line="276" w:lineRule="auto"/>
        <w:rPr>
          <w:szCs w:val="28"/>
        </w:rPr>
      </w:pPr>
      <w:r w:rsidRPr="00E631C9">
        <w:rPr>
          <w:szCs w:val="28"/>
        </w:rPr>
        <w:t>-Обработка угловой поверхности</w:t>
      </w:r>
    </w:p>
    <w:p w:rsidR="00CC78F2" w:rsidRPr="00E631C9" w:rsidRDefault="00CC78F2" w:rsidP="00B21E91">
      <w:pPr>
        <w:pStyle w:val="a7"/>
        <w:tabs>
          <w:tab w:val="left" w:pos="6237"/>
        </w:tabs>
        <w:spacing w:line="276" w:lineRule="auto"/>
        <w:rPr>
          <w:szCs w:val="28"/>
        </w:rPr>
      </w:pPr>
      <w:r w:rsidRPr="00E631C9">
        <w:rPr>
          <w:szCs w:val="28"/>
        </w:rPr>
        <w:t>-Обработка прямоугольного внутреннего паза</w:t>
      </w:r>
    </w:p>
    <w:p w:rsidR="00CC78F2" w:rsidRPr="00E631C9" w:rsidRDefault="00CC78F2" w:rsidP="00B21E91">
      <w:pPr>
        <w:pStyle w:val="a7"/>
        <w:tabs>
          <w:tab w:val="left" w:pos="6237"/>
        </w:tabs>
        <w:spacing w:line="276" w:lineRule="auto"/>
        <w:rPr>
          <w:szCs w:val="28"/>
        </w:rPr>
      </w:pPr>
      <w:r w:rsidRPr="00E631C9">
        <w:rPr>
          <w:szCs w:val="28"/>
        </w:rPr>
        <w:t>-Выход в ноль</w:t>
      </w:r>
    </w:p>
    <w:p w:rsidR="00CC78F2" w:rsidRPr="00E631C9" w:rsidRDefault="00CC78F2" w:rsidP="00B21E91">
      <w:pPr>
        <w:pStyle w:val="a7"/>
        <w:tabs>
          <w:tab w:val="left" w:pos="6237"/>
        </w:tabs>
        <w:spacing w:line="276" w:lineRule="auto"/>
        <w:rPr>
          <w:szCs w:val="28"/>
        </w:rPr>
      </w:pPr>
      <w:r w:rsidRPr="00E631C9">
        <w:rPr>
          <w:szCs w:val="28"/>
        </w:rPr>
        <w:t>-Функция калькулятора</w:t>
      </w:r>
    </w:p>
    <w:p w:rsidR="00CC78F2" w:rsidRPr="00E631C9" w:rsidRDefault="00CC78F2" w:rsidP="00B21E91">
      <w:pPr>
        <w:pStyle w:val="a7"/>
        <w:tabs>
          <w:tab w:val="left" w:pos="6237"/>
        </w:tabs>
        <w:spacing w:line="276" w:lineRule="auto"/>
        <w:rPr>
          <w:szCs w:val="28"/>
        </w:rPr>
      </w:pPr>
      <w:r w:rsidRPr="00E631C9">
        <w:rPr>
          <w:szCs w:val="28"/>
        </w:rPr>
        <w:t>-Функция цифрового фильтра</w:t>
      </w:r>
    </w:p>
    <w:p w:rsidR="00CC78F2" w:rsidRPr="00E631C9" w:rsidRDefault="00CC78F2" w:rsidP="00B21E91">
      <w:pPr>
        <w:pStyle w:val="a7"/>
        <w:tabs>
          <w:tab w:val="left" w:pos="6237"/>
        </w:tabs>
        <w:spacing w:line="276" w:lineRule="auto"/>
        <w:rPr>
          <w:szCs w:val="28"/>
        </w:rPr>
      </w:pPr>
      <w:r w:rsidRPr="00E631C9">
        <w:rPr>
          <w:szCs w:val="28"/>
        </w:rPr>
        <w:t>-Функция измерения для конуса</w:t>
      </w:r>
    </w:p>
    <w:p w:rsidR="003F223D" w:rsidRPr="00E631C9" w:rsidRDefault="00CC78F2" w:rsidP="003F223D">
      <w:pPr>
        <w:pStyle w:val="affb"/>
        <w:spacing w:line="276" w:lineRule="auto"/>
        <w:jc w:val="both"/>
        <w:rPr>
          <w:sz w:val="28"/>
          <w:szCs w:val="28"/>
        </w:rPr>
      </w:pPr>
      <w:r w:rsidRPr="00E631C9">
        <w:rPr>
          <w:sz w:val="28"/>
          <w:szCs w:val="28"/>
        </w:rPr>
        <w:t xml:space="preserve">- </w:t>
      </w:r>
      <w:r w:rsidR="003F223D" w:rsidRPr="00E631C9">
        <w:rPr>
          <w:sz w:val="28"/>
          <w:szCs w:val="28"/>
        </w:rPr>
        <w:t xml:space="preserve">Для выполнения работ с цветными, твердосплавными и прочими </w:t>
      </w:r>
      <w:proofErr w:type="spellStart"/>
      <w:r w:rsidR="003F223D" w:rsidRPr="00E631C9">
        <w:rPr>
          <w:sz w:val="28"/>
          <w:szCs w:val="28"/>
        </w:rPr>
        <w:t>токопроводными</w:t>
      </w:r>
      <w:proofErr w:type="spellEnd"/>
      <w:r w:rsidR="003F223D" w:rsidRPr="00E631C9">
        <w:rPr>
          <w:sz w:val="28"/>
          <w:szCs w:val="28"/>
        </w:rPr>
        <w:t xml:space="preserve"> материалами  необходимо установить </w:t>
      </w:r>
      <w:r w:rsidR="003F223D">
        <w:rPr>
          <w:sz w:val="28"/>
          <w:szCs w:val="28"/>
        </w:rPr>
        <w:t>приспособление для резки сплавов цветных металлов</w:t>
      </w:r>
      <w:r w:rsidR="003F223D" w:rsidRPr="00E631C9">
        <w:rPr>
          <w:sz w:val="28"/>
          <w:szCs w:val="28"/>
        </w:rPr>
        <w:t>.</w:t>
      </w:r>
    </w:p>
    <w:p w:rsidR="00CC78F2" w:rsidRPr="00E631C9" w:rsidRDefault="00CC78F2" w:rsidP="003F223D">
      <w:pPr>
        <w:pStyle w:val="affb"/>
        <w:spacing w:line="276" w:lineRule="auto"/>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CC78F2" w:rsidRPr="00E631C9" w:rsidRDefault="00CC78F2" w:rsidP="00CC78F2">
      <w:pPr>
        <w:tabs>
          <w:tab w:val="right" w:pos="9923"/>
        </w:tabs>
        <w:ind w:firstLine="708"/>
        <w:rPr>
          <w:sz w:val="28"/>
          <w:szCs w:val="28"/>
        </w:rPr>
      </w:pPr>
    </w:p>
    <w:p w:rsidR="00CC78F2" w:rsidRPr="00E631C9" w:rsidRDefault="00CC78F2" w:rsidP="00CC78F2">
      <w:pPr>
        <w:tabs>
          <w:tab w:val="right" w:pos="9923"/>
        </w:tabs>
        <w:ind w:firstLine="708"/>
        <w:rPr>
          <w:sz w:val="28"/>
          <w:szCs w:val="28"/>
          <w:u w:val="single"/>
        </w:rPr>
      </w:pPr>
      <w:r w:rsidRPr="00E631C9">
        <w:rPr>
          <w:sz w:val="28"/>
          <w:szCs w:val="28"/>
          <w:u w:val="single"/>
        </w:rPr>
        <w:t>Комплект деталей для первоначального использования станка:</w:t>
      </w:r>
    </w:p>
    <w:tbl>
      <w:tblPr>
        <w:tblpPr w:leftFromText="180" w:rightFromText="180" w:vertAnchor="text" w:horzAnchor="page" w:tblpX="1686" w:tblpY="121"/>
        <w:tblW w:w="9625" w:type="dxa"/>
        <w:tblLook w:val="0000"/>
      </w:tblPr>
      <w:tblGrid>
        <w:gridCol w:w="524"/>
        <w:gridCol w:w="7343"/>
        <w:gridCol w:w="624"/>
        <w:gridCol w:w="1134"/>
      </w:tblGrid>
      <w:tr w:rsidR="00CC78F2" w:rsidRPr="00E631C9" w:rsidTr="00CC78F2">
        <w:trPr>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CC78F2" w:rsidRPr="00E631C9" w:rsidRDefault="00CC78F2" w:rsidP="00CC78F2">
            <w:pPr>
              <w:pStyle w:val="affb"/>
              <w:rPr>
                <w:b/>
                <w:bCs/>
                <w:sz w:val="28"/>
                <w:szCs w:val="28"/>
              </w:rPr>
            </w:pPr>
            <w:r w:rsidRPr="00E631C9">
              <w:rPr>
                <w:b/>
                <w:bCs/>
                <w:sz w:val="28"/>
                <w:szCs w:val="28"/>
              </w:rPr>
              <w:t>№</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Кол-во</w:t>
            </w:r>
          </w:p>
        </w:tc>
      </w:tr>
      <w:tr w:rsidR="00CC78F2" w:rsidRPr="00E631C9" w:rsidTr="00CC78F2">
        <w:trPr>
          <w:trHeight w:val="427"/>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color w:val="000000"/>
                <w:sz w:val="28"/>
                <w:szCs w:val="28"/>
              </w:rPr>
              <w:t>Направляющие ролики двухосные нержавеющая сталь, Ø 31.5 ; 41.5</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2</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1</w:t>
            </w:r>
          </w:p>
        </w:tc>
      </w:tr>
      <w:tr w:rsidR="00CC78F2" w:rsidRPr="00E631C9" w:rsidTr="00CC78F2">
        <w:trPr>
          <w:trHeight w:val="125"/>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3</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Проволока молибденовая 0,18 мм «Доминик» (2000м)</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шт.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p>
          <w:p w:rsidR="00CC78F2" w:rsidRPr="00E631C9" w:rsidRDefault="00CC78F2" w:rsidP="00CC78F2">
            <w:pPr>
              <w:pStyle w:val="affb"/>
              <w:jc w:val="center"/>
              <w:rPr>
                <w:sz w:val="28"/>
                <w:szCs w:val="28"/>
              </w:rPr>
            </w:pPr>
            <w:r w:rsidRPr="00E631C9">
              <w:rPr>
                <w:sz w:val="28"/>
                <w:szCs w:val="28"/>
              </w:rPr>
              <w:t>12</w:t>
            </w:r>
          </w:p>
        </w:tc>
      </w:tr>
      <w:tr w:rsidR="00CC78F2" w:rsidRPr="00E631C9" w:rsidTr="00CC78F2">
        <w:trPr>
          <w:trHeight w:val="161"/>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4</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8</w:t>
            </w:r>
          </w:p>
        </w:tc>
      </w:tr>
      <w:tr w:rsidR="00CC78F2" w:rsidRPr="00E631C9" w:rsidTr="00CC78F2">
        <w:trPr>
          <w:trHeight w:val="1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5</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6</w:t>
            </w:r>
          </w:p>
        </w:tc>
      </w:tr>
      <w:tr w:rsidR="00CC78F2" w:rsidRPr="00E631C9" w:rsidTr="00CC78F2">
        <w:trPr>
          <w:trHeight w:val="197"/>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6</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Фильера прецизионная Ф0,195 (алмаз)</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4</w:t>
            </w:r>
          </w:p>
        </w:tc>
      </w:tr>
      <w:tr w:rsidR="00CC78F2" w:rsidRPr="00E631C9" w:rsidTr="00CC78F2">
        <w:trPr>
          <w:trHeight w:val="369"/>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7</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1</w:t>
            </w:r>
          </w:p>
        </w:tc>
      </w:tr>
      <w:tr w:rsidR="00CC78F2" w:rsidRPr="00E631C9" w:rsidTr="00CC78F2">
        <w:trPr>
          <w:trHeight w:val="34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8</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9</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10</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9</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11</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2</w:t>
            </w:r>
          </w:p>
        </w:tc>
      </w:tr>
      <w:tr w:rsidR="009B36F7"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6F7" w:rsidRPr="00E631C9" w:rsidRDefault="009B36F7" w:rsidP="00CC78F2">
            <w:pPr>
              <w:pStyle w:val="affb"/>
              <w:rPr>
                <w:sz w:val="28"/>
                <w:szCs w:val="28"/>
              </w:rPr>
            </w:pPr>
            <w:r w:rsidRPr="00E631C9">
              <w:rPr>
                <w:sz w:val="28"/>
                <w:szCs w:val="28"/>
              </w:rPr>
              <w:t xml:space="preserve">12 </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9B36F7" w:rsidRPr="00E631C9" w:rsidRDefault="009B36F7" w:rsidP="00CC78F2">
            <w:pPr>
              <w:pStyle w:val="affb"/>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9B36F7" w:rsidRPr="00E631C9" w:rsidRDefault="009B36F7"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6F7" w:rsidRPr="00E631C9" w:rsidRDefault="009B36F7" w:rsidP="00CC78F2">
            <w:pPr>
              <w:pStyle w:val="affb"/>
              <w:jc w:val="center"/>
              <w:rPr>
                <w:sz w:val="28"/>
                <w:szCs w:val="28"/>
              </w:rPr>
            </w:pPr>
            <w:r w:rsidRPr="00E631C9">
              <w:rPr>
                <w:sz w:val="28"/>
                <w:szCs w:val="28"/>
              </w:rPr>
              <w:t>1</w:t>
            </w:r>
          </w:p>
        </w:tc>
      </w:tr>
    </w:tbl>
    <w:p w:rsidR="00E31434"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E31434"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9B36F7" w:rsidRPr="00E631C9" w:rsidRDefault="009B36F7"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r w:rsidR="00165293" w:rsidRPr="00E631C9">
        <w:rPr>
          <w:rStyle w:val="FontStyle86"/>
          <w:rFonts w:ascii="Times New Roman" w:hAnsi="Times New Roman" w:cs="Times New Roman"/>
          <w:sz w:val="28"/>
          <w:szCs w:val="28"/>
          <w:u w:val="single"/>
        </w:rPr>
        <w:t xml:space="preserve">еречень работ, выполнение которых должен обеспечить </w:t>
      </w:r>
      <w:r w:rsidR="00052008" w:rsidRPr="00E631C9">
        <w:rPr>
          <w:rStyle w:val="FontStyle86"/>
          <w:rFonts w:ascii="Times New Roman" w:hAnsi="Times New Roman" w:cs="Times New Roman"/>
          <w:sz w:val="28"/>
          <w:szCs w:val="28"/>
          <w:u w:val="single"/>
        </w:rPr>
        <w:t>Поставщик</w:t>
      </w:r>
      <w:r w:rsidR="00165293" w:rsidRPr="00E631C9">
        <w:rPr>
          <w:rStyle w:val="FontStyle86"/>
          <w:rFonts w:ascii="Times New Roman" w:hAnsi="Times New Roman" w:cs="Times New Roman"/>
          <w:sz w:val="28"/>
          <w:szCs w:val="28"/>
          <w:u w:val="single"/>
        </w:rPr>
        <w:t>:</w:t>
      </w:r>
    </w:p>
    <w:p w:rsidR="00165293" w:rsidRPr="00E631C9" w:rsidRDefault="00165293"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165293" w:rsidP="00037DB0">
      <w:pPr>
        <w:pStyle w:val="a9"/>
        <w:rPr>
          <w:b/>
          <w:i/>
          <w:iCs/>
        </w:rPr>
      </w:pPr>
      <w:r w:rsidRPr="00E631C9">
        <w:t>- изготовление оборудования;</w:t>
      </w:r>
    </w:p>
    <w:p w:rsidR="00165293" w:rsidRPr="00E631C9" w:rsidRDefault="00165293" w:rsidP="00037DB0">
      <w:pPr>
        <w:pStyle w:val="a9"/>
        <w:rPr>
          <w:b/>
          <w:i/>
          <w:iCs/>
        </w:rPr>
      </w:pPr>
      <w:r w:rsidRPr="00E631C9">
        <w:t>- упаковку и маркировку;</w:t>
      </w:r>
    </w:p>
    <w:p w:rsidR="00165293" w:rsidRPr="00E631C9" w:rsidRDefault="00165293" w:rsidP="00037DB0">
      <w:pPr>
        <w:pStyle w:val="a9"/>
        <w:rPr>
          <w:b/>
          <w:i/>
          <w:iCs/>
        </w:rPr>
      </w:pPr>
      <w:r w:rsidRPr="00E631C9">
        <w:t>- транспортировку к месту поставки;</w:t>
      </w:r>
    </w:p>
    <w:p w:rsidR="00165293" w:rsidRPr="00E631C9" w:rsidRDefault="00165293" w:rsidP="00037DB0">
      <w:pPr>
        <w:pStyle w:val="a9"/>
        <w:rPr>
          <w:b/>
          <w:i/>
          <w:iCs/>
        </w:rPr>
      </w:pPr>
      <w:r w:rsidRPr="00E631C9">
        <w:t>- таможенное оформление;</w:t>
      </w:r>
    </w:p>
    <w:p w:rsidR="00165293" w:rsidRPr="00E631C9" w:rsidRDefault="0066317C" w:rsidP="00037DB0">
      <w:pPr>
        <w:pStyle w:val="a9"/>
        <w:rPr>
          <w:b/>
          <w:i/>
          <w:iCs/>
        </w:rPr>
      </w:pPr>
      <w:r w:rsidRPr="00E631C9">
        <w:t>-</w:t>
      </w:r>
      <w:r w:rsidR="00165293" w:rsidRPr="00E631C9">
        <w:t>пуско-наладочные работы, и ввод в эксплуатацию оборудования на предприятии Покупателя;</w:t>
      </w:r>
    </w:p>
    <w:p w:rsidR="00165293" w:rsidRPr="00E631C9" w:rsidRDefault="00165293" w:rsidP="00037DB0">
      <w:pPr>
        <w:pStyle w:val="a9"/>
        <w:rPr>
          <w:b/>
          <w:i/>
          <w:iCs/>
        </w:rPr>
      </w:pPr>
      <w:r w:rsidRPr="00E631C9">
        <w:t>- гарантийного обслуживания;</w:t>
      </w:r>
    </w:p>
    <w:p w:rsidR="00165293" w:rsidRPr="00E631C9" w:rsidRDefault="00165293" w:rsidP="00037DB0">
      <w:pPr>
        <w:pStyle w:val="a9"/>
        <w:rPr>
          <w:b/>
          <w:i/>
          <w:iCs/>
        </w:rPr>
      </w:pPr>
      <w:r w:rsidRPr="00E631C9">
        <w:t>- разработку документации на русском языке;</w:t>
      </w:r>
    </w:p>
    <w:p w:rsidR="00165293" w:rsidRPr="00E631C9" w:rsidRDefault="00165293" w:rsidP="00037DB0">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165293" w:rsidRPr="00E631C9" w:rsidRDefault="00165293" w:rsidP="00165293">
      <w:pPr>
        <w:ind w:firstLine="567"/>
        <w:rPr>
          <w:sz w:val="28"/>
          <w:szCs w:val="28"/>
        </w:rPr>
      </w:pPr>
      <w:r w:rsidRPr="00E631C9">
        <w:rPr>
          <w:sz w:val="28"/>
          <w:szCs w:val="28"/>
        </w:rPr>
        <w:t xml:space="preserve">- инструктаж </w:t>
      </w:r>
      <w:r w:rsidR="00BD323F" w:rsidRPr="00E631C9">
        <w:rPr>
          <w:sz w:val="28"/>
          <w:szCs w:val="28"/>
        </w:rPr>
        <w:t xml:space="preserve">(первичное обучение) </w:t>
      </w:r>
      <w:r w:rsidRPr="00E631C9">
        <w:rPr>
          <w:sz w:val="28"/>
          <w:szCs w:val="28"/>
        </w:rPr>
        <w:t>персонала.</w:t>
      </w:r>
    </w:p>
    <w:p w:rsidR="00165293" w:rsidRPr="00E631C9" w:rsidRDefault="00165293" w:rsidP="00165293">
      <w:pPr>
        <w:ind w:firstLine="567"/>
        <w:rPr>
          <w:sz w:val="28"/>
          <w:szCs w:val="28"/>
        </w:rPr>
      </w:pPr>
    </w:p>
    <w:p w:rsidR="00165293" w:rsidRPr="00E631C9" w:rsidRDefault="00165293" w:rsidP="00165293">
      <w:pPr>
        <w:spacing w:line="360" w:lineRule="exact"/>
        <w:ind w:left="709"/>
        <w:jc w:val="both"/>
        <w:rPr>
          <w:sz w:val="28"/>
          <w:szCs w:val="28"/>
          <w:u w:val="single"/>
        </w:rPr>
      </w:pPr>
      <w:r w:rsidRPr="00E631C9">
        <w:rPr>
          <w:sz w:val="28"/>
          <w:szCs w:val="28"/>
          <w:u w:val="single"/>
        </w:rPr>
        <w:t>Гарантийный срок:</w:t>
      </w:r>
    </w:p>
    <w:p w:rsidR="00BD3560" w:rsidRPr="00E631C9" w:rsidRDefault="00BD3560" w:rsidP="00BD3560">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24 (двадцати четыре) месяцев с момента ввода оборудования в эксплуатацию.</w:t>
      </w:r>
    </w:p>
    <w:p w:rsidR="00165293" w:rsidRPr="00E631C9" w:rsidRDefault="00165293" w:rsidP="00165293">
      <w:pPr>
        <w:jc w:val="center"/>
        <w:rPr>
          <w:b/>
          <w:sz w:val="28"/>
          <w:szCs w:val="28"/>
        </w:rPr>
      </w:pPr>
      <w:bookmarkStart w:id="18" w:name="_GoBack"/>
      <w:bookmarkEnd w:id="18"/>
    </w:p>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052008">
      <w:r w:rsidRPr="00E631C9">
        <w:rPr>
          <w:b/>
          <w:bCs/>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052008" w:rsidRPr="00E631C9" w:rsidTr="00BB5C57">
        <w:tc>
          <w:tcPr>
            <w:tcW w:w="9180" w:type="dxa"/>
          </w:tcPr>
          <w:p w:rsidR="00052008" w:rsidRPr="00E631C9" w:rsidRDefault="000E3044" w:rsidP="000E3044">
            <w:pPr>
              <w:pStyle w:val="af9"/>
              <w:keepNext/>
              <w:keepLines/>
              <w:rPr>
                <w:bCs/>
                <w:sz w:val="24"/>
                <w:szCs w:val="24"/>
              </w:rPr>
            </w:pPr>
            <w:r w:rsidRPr="00E631C9">
              <w:rPr>
                <w:bCs/>
                <w:sz w:val="24"/>
                <w:szCs w:val="24"/>
              </w:rPr>
              <w:t xml:space="preserve">От </w:t>
            </w:r>
            <w:r w:rsidR="00052008" w:rsidRPr="00E631C9">
              <w:rPr>
                <w:bCs/>
                <w:sz w:val="24"/>
                <w:szCs w:val="24"/>
              </w:rPr>
              <w:t>Покупател</w:t>
            </w:r>
            <w:r w:rsidRPr="00E631C9">
              <w:rPr>
                <w:bCs/>
                <w:sz w:val="24"/>
                <w:szCs w:val="24"/>
              </w:rPr>
              <w:t>я</w:t>
            </w:r>
            <w:r w:rsidR="00052008" w:rsidRPr="00E631C9">
              <w:rPr>
                <w:bCs/>
                <w:sz w:val="24"/>
                <w:szCs w:val="24"/>
              </w:rPr>
              <w:t>:</w:t>
            </w:r>
            <w:r w:rsidR="00052008" w:rsidRPr="00E631C9">
              <w:rPr>
                <w:bCs/>
                <w:sz w:val="24"/>
                <w:szCs w:val="24"/>
              </w:rPr>
              <w:tab/>
            </w:r>
          </w:p>
        </w:tc>
        <w:tc>
          <w:tcPr>
            <w:tcW w:w="6337" w:type="dxa"/>
          </w:tcPr>
          <w:p w:rsidR="00052008" w:rsidRPr="00E631C9" w:rsidRDefault="000E3044" w:rsidP="00052008">
            <w:pPr>
              <w:pStyle w:val="af9"/>
              <w:keepNext/>
              <w:keepLines/>
              <w:rPr>
                <w:bCs/>
                <w:sz w:val="24"/>
                <w:szCs w:val="24"/>
              </w:rPr>
            </w:pPr>
            <w:r w:rsidRPr="00E631C9">
              <w:rPr>
                <w:bCs/>
                <w:sz w:val="24"/>
                <w:szCs w:val="24"/>
              </w:rPr>
              <w:t xml:space="preserve">От </w:t>
            </w:r>
            <w:r w:rsidR="00052008" w:rsidRPr="00E631C9">
              <w:rPr>
                <w:bCs/>
                <w:sz w:val="24"/>
                <w:szCs w:val="24"/>
              </w:rPr>
              <w:t>Поставщик</w:t>
            </w:r>
            <w:r w:rsidRPr="00E631C9">
              <w:rPr>
                <w:bCs/>
                <w:sz w:val="24"/>
                <w:szCs w:val="24"/>
              </w:rPr>
              <w:t>а</w:t>
            </w:r>
            <w:r w:rsidR="00052008" w:rsidRPr="00E631C9">
              <w:rPr>
                <w:bCs/>
                <w:sz w:val="24"/>
                <w:szCs w:val="24"/>
              </w:rPr>
              <w:t>:</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rPr>
                <w:sz w:val="24"/>
                <w:szCs w:val="24"/>
              </w:rPr>
              <w:t>Генеральный директор АО «ВРМ»</w:t>
            </w:r>
          </w:p>
        </w:tc>
        <w:tc>
          <w:tcPr>
            <w:tcW w:w="6337" w:type="dxa"/>
          </w:tcPr>
          <w:p w:rsidR="00052008" w:rsidRPr="00E631C9" w:rsidRDefault="00052008" w:rsidP="00BB5C57">
            <w:pPr>
              <w:pStyle w:val="af9"/>
              <w:keepNext/>
              <w:keepLines/>
              <w:rPr>
                <w:bCs/>
                <w:sz w:val="24"/>
                <w:szCs w:val="24"/>
              </w:rPr>
            </w:pP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rPr>
                <w:sz w:val="24"/>
                <w:szCs w:val="24"/>
              </w:rPr>
              <w:t>__________________________ П.С.Долгов</w:t>
            </w:r>
          </w:p>
        </w:tc>
        <w:tc>
          <w:tcPr>
            <w:tcW w:w="6337" w:type="dxa"/>
          </w:tcPr>
          <w:p w:rsidR="00052008" w:rsidRPr="00E631C9" w:rsidRDefault="00052008" w:rsidP="00BB5C57">
            <w:pPr>
              <w:pStyle w:val="af9"/>
              <w:keepNext/>
              <w:keepLines/>
              <w:rPr>
                <w:bCs/>
                <w:sz w:val="24"/>
                <w:szCs w:val="24"/>
              </w:rPr>
            </w:pPr>
            <w:r w:rsidRPr="00E631C9">
              <w:rPr>
                <w:sz w:val="24"/>
                <w:szCs w:val="24"/>
              </w:rPr>
              <w:t>__________________________________</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t>«______» _______________ 2017г.</w:t>
            </w:r>
          </w:p>
        </w:tc>
        <w:tc>
          <w:tcPr>
            <w:tcW w:w="6337" w:type="dxa"/>
          </w:tcPr>
          <w:p w:rsidR="00052008" w:rsidRPr="00E631C9" w:rsidRDefault="00052008" w:rsidP="00BB5C57">
            <w:pPr>
              <w:pStyle w:val="af9"/>
              <w:keepNext/>
              <w:keepLines/>
              <w:rPr>
                <w:bCs/>
                <w:sz w:val="24"/>
                <w:szCs w:val="24"/>
              </w:rPr>
            </w:pPr>
            <w:r w:rsidRPr="00E631C9">
              <w:t>«______» _______________ 2017г.</w:t>
            </w:r>
          </w:p>
        </w:tc>
      </w:tr>
      <w:tr w:rsidR="00052008" w:rsidRPr="00E631C9" w:rsidTr="00BB5C57">
        <w:tc>
          <w:tcPr>
            <w:tcW w:w="9180" w:type="dxa"/>
          </w:tcPr>
          <w:p w:rsidR="00052008" w:rsidRPr="00E631C9" w:rsidRDefault="00052008" w:rsidP="00BB5C57">
            <w:pPr>
              <w:pStyle w:val="af9"/>
              <w:keepNext/>
              <w:keepLines/>
              <w:jc w:val="center"/>
              <w:rPr>
                <w:bCs/>
                <w:sz w:val="24"/>
                <w:szCs w:val="24"/>
              </w:rPr>
            </w:pPr>
          </w:p>
        </w:tc>
        <w:tc>
          <w:tcPr>
            <w:tcW w:w="6337" w:type="dxa"/>
          </w:tcPr>
          <w:p w:rsidR="00052008" w:rsidRPr="00E631C9" w:rsidRDefault="00052008" w:rsidP="00BB5C57">
            <w:pPr>
              <w:pStyle w:val="af9"/>
              <w:keepNext/>
              <w:keepLines/>
              <w:jc w:val="center"/>
              <w:rPr>
                <w:bCs/>
                <w:sz w:val="24"/>
                <w:szCs w:val="24"/>
              </w:rPr>
            </w:pPr>
          </w:p>
        </w:tc>
      </w:tr>
    </w:tbl>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165293">
      <w:pPr>
        <w:pStyle w:val="af9"/>
        <w:keepNext/>
        <w:keepLines/>
        <w:jc w:val="right"/>
        <w:rPr>
          <w:bCs/>
          <w:sz w:val="24"/>
          <w:szCs w:val="24"/>
        </w:rPr>
        <w:sectPr w:rsidR="00037DB0"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lastRenderedPageBreak/>
        <w:t>Приложение № 2</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466F0">
      <w:pPr>
        <w:ind w:firstLine="5535"/>
        <w:rPr>
          <w:sz w:val="28"/>
          <w:szCs w:val="28"/>
        </w:rPr>
      </w:pPr>
    </w:p>
    <w:p w:rsidR="00165293" w:rsidRPr="00E631C9" w:rsidRDefault="00165293" w:rsidP="00165293">
      <w:pPr>
        <w:rPr>
          <w:sz w:val="28"/>
          <w:szCs w:val="28"/>
        </w:rPr>
      </w:pPr>
    </w:p>
    <w:p w:rsidR="00165293" w:rsidRPr="00E631C9" w:rsidRDefault="00165293" w:rsidP="00165293">
      <w:pPr>
        <w:pStyle w:val="af9"/>
        <w:keepNext/>
        <w:keepLines/>
        <w:jc w:val="center"/>
        <w:rPr>
          <w:b/>
          <w:bCs/>
          <w:sz w:val="24"/>
          <w:szCs w:val="24"/>
        </w:rPr>
      </w:pPr>
      <w:r w:rsidRPr="00E631C9">
        <w:rPr>
          <w:b/>
          <w:bCs/>
          <w:sz w:val="24"/>
          <w:szCs w:val="24"/>
        </w:rPr>
        <w:t>СПЕЦИФИКАЦИЯ</w:t>
      </w:r>
    </w:p>
    <w:tbl>
      <w:tblPr>
        <w:tblW w:w="15366" w:type="dxa"/>
        <w:tblInd w:w="93" w:type="dxa"/>
        <w:tblLayout w:type="fixed"/>
        <w:tblLook w:val="04A0"/>
      </w:tblPr>
      <w:tblGrid>
        <w:gridCol w:w="583"/>
        <w:gridCol w:w="2474"/>
        <w:gridCol w:w="1266"/>
        <w:gridCol w:w="5129"/>
        <w:gridCol w:w="851"/>
        <w:gridCol w:w="1630"/>
        <w:gridCol w:w="1211"/>
        <w:gridCol w:w="2222"/>
      </w:tblGrid>
      <w:tr w:rsidR="00165293" w:rsidRPr="00E631C9" w:rsidTr="00307651">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 п/п</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Наименование работ/оборудования</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Стоимость с учетом НДС, ПНР и др. руб.</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9D4916">
            <w:pPr>
              <w:jc w:val="center"/>
              <w:rPr>
                <w:b/>
                <w:bCs/>
              </w:rPr>
            </w:pPr>
            <w:r w:rsidRPr="00E631C9">
              <w:rPr>
                <w:b/>
                <w:bCs/>
              </w:rPr>
              <w:t xml:space="preserve">Срок </w:t>
            </w:r>
            <w:r w:rsidR="009D4916" w:rsidRPr="00E631C9">
              <w:rPr>
                <w:b/>
                <w:bCs/>
              </w:rPr>
              <w:t>завершения пуско-наладочных работ</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Место доставки/выполнение работ</w:t>
            </w:r>
          </w:p>
        </w:tc>
      </w:tr>
      <w:tr w:rsidR="00165293" w:rsidRPr="00E631C9" w:rsidTr="00124B28">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6</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8</w:t>
            </w:r>
          </w:p>
        </w:tc>
      </w:tr>
      <w:tr w:rsidR="00165293" w:rsidRPr="00E631C9" w:rsidTr="00124B28">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4D129A">
            <w:pPr>
              <w:jc w:val="center"/>
              <w:rPr>
                <w:b/>
                <w:bCs/>
                <w:sz w:val="20"/>
                <w:szCs w:val="20"/>
              </w:rPr>
            </w:pPr>
            <w:r w:rsidRPr="00E631C9">
              <w:rPr>
                <w:sz w:val="20"/>
                <w:szCs w:val="20"/>
              </w:rPr>
              <w:t>Поставка</w:t>
            </w:r>
            <w:r w:rsidRPr="00E631C9">
              <w:rPr>
                <w:b/>
                <w:sz w:val="20"/>
                <w:szCs w:val="20"/>
              </w:rPr>
              <w:t xml:space="preserve"> </w:t>
            </w:r>
            <w:r w:rsidRPr="00E631C9">
              <w:rPr>
                <w:sz w:val="20"/>
                <w:szCs w:val="20"/>
              </w:rPr>
              <w:t xml:space="preserve"> станка электроэрозионного многопроходног</w:t>
            </w:r>
            <w:r w:rsidR="004D129A">
              <w:rPr>
                <w:sz w:val="20"/>
                <w:szCs w:val="20"/>
              </w:rPr>
              <w:t>о типа с опцией угла наклона ± 45</w:t>
            </w:r>
            <w:r w:rsidRPr="00E631C9">
              <w:rPr>
                <w:sz w:val="20"/>
                <w:szCs w:val="20"/>
              </w:rPr>
              <w:t>° и выполнения комплекса работ (необходимых для ввода оборудования в эксплуатацию).</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E94FA2" w:rsidRPr="00E631C9" w:rsidRDefault="004D129A" w:rsidP="00E94FA2">
            <w:pPr>
              <w:jc w:val="center"/>
              <w:rPr>
                <w:bCs/>
              </w:rPr>
            </w:pPr>
            <w:r>
              <w:rPr>
                <w:bCs/>
              </w:rPr>
              <w:t>15</w:t>
            </w:r>
            <w:r w:rsidR="00165293" w:rsidRPr="00E631C9">
              <w:rPr>
                <w:bCs/>
              </w:rPr>
              <w:t>.</w:t>
            </w:r>
            <w:r w:rsidR="00E94FA2" w:rsidRPr="00E631C9">
              <w:rPr>
                <w:bCs/>
              </w:rPr>
              <w:t>1</w:t>
            </w:r>
            <w:r>
              <w:rPr>
                <w:bCs/>
              </w:rPr>
              <w:t>2</w:t>
            </w:r>
            <w:r w:rsidR="00165293" w:rsidRPr="00E631C9">
              <w:rPr>
                <w:bCs/>
              </w:rPr>
              <w:t>.</w:t>
            </w:r>
            <w:r w:rsidR="00E94FA2" w:rsidRPr="00E631C9">
              <w:rPr>
                <w:bCs/>
              </w:rPr>
              <w:t>17.</w:t>
            </w:r>
          </w:p>
          <w:p w:rsidR="00165293" w:rsidRPr="00E631C9" w:rsidRDefault="00165293" w:rsidP="00E94FA2">
            <w:pPr>
              <w:rPr>
                <w:bCs/>
              </w:rPr>
            </w:pPr>
          </w:p>
          <w:p w:rsidR="00165293" w:rsidRPr="00E631C9" w:rsidRDefault="00165293" w:rsidP="00E94FA2">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sz w:val="20"/>
                <w:szCs w:val="20"/>
              </w:rPr>
            </w:pPr>
            <w:r w:rsidRPr="00E631C9">
              <w:rPr>
                <w:sz w:val="20"/>
                <w:szCs w:val="20"/>
              </w:rPr>
              <w:t xml:space="preserve">Воронежский вагоноремонтный завод </w:t>
            </w:r>
          </w:p>
          <w:p w:rsidR="00165293" w:rsidRPr="00E631C9" w:rsidRDefault="00165293" w:rsidP="00330D7A">
            <w:pPr>
              <w:jc w:val="center"/>
              <w:rPr>
                <w:sz w:val="20"/>
                <w:szCs w:val="20"/>
              </w:rPr>
            </w:pPr>
            <w:r w:rsidRPr="00E631C9">
              <w:rPr>
                <w:sz w:val="20"/>
                <w:szCs w:val="20"/>
              </w:rPr>
              <w:t>Акционерное Общество «</w:t>
            </w:r>
            <w:proofErr w:type="spellStart"/>
            <w:r w:rsidRPr="00E631C9">
              <w:rPr>
                <w:sz w:val="20"/>
                <w:szCs w:val="20"/>
              </w:rPr>
              <w:t>Вагонреммаш</w:t>
            </w:r>
            <w:proofErr w:type="spellEnd"/>
            <w:r w:rsidRPr="00E631C9">
              <w:rPr>
                <w:sz w:val="20"/>
                <w:szCs w:val="20"/>
              </w:rPr>
              <w:t xml:space="preserve">» </w:t>
            </w:r>
          </w:p>
          <w:p w:rsidR="00165293" w:rsidRPr="00E631C9" w:rsidRDefault="00165293" w:rsidP="00330D7A">
            <w:pPr>
              <w:jc w:val="center"/>
              <w:rPr>
                <w:b/>
                <w:bCs/>
              </w:rPr>
            </w:pPr>
            <w:r w:rsidRPr="00E631C9">
              <w:rPr>
                <w:sz w:val="20"/>
                <w:szCs w:val="20"/>
              </w:rPr>
              <w:t>Адрес: 394010, г. Воронеж, пер. Богдана Хмельницкого, д. 1.</w:t>
            </w:r>
          </w:p>
        </w:tc>
      </w:tr>
      <w:tr w:rsidR="00124B28" w:rsidRPr="00E631C9" w:rsidTr="00124B28">
        <w:trPr>
          <w:trHeight w:val="338"/>
        </w:trPr>
        <w:tc>
          <w:tcPr>
            <w:tcW w:w="583" w:type="dxa"/>
            <w:tcBorders>
              <w:top w:val="single" w:sz="4" w:space="0" w:color="auto"/>
            </w:tcBorders>
            <w:shd w:val="clear" w:color="000000" w:fill="FFFFFF"/>
            <w:vAlign w:val="center"/>
          </w:tcPr>
          <w:p w:rsidR="00124B28" w:rsidRPr="00E631C9" w:rsidRDefault="00124B28" w:rsidP="00330D7A">
            <w:pPr>
              <w:jc w:val="center"/>
              <w:rPr>
                <w:b/>
                <w:bCs/>
              </w:rPr>
            </w:pPr>
          </w:p>
          <w:p w:rsidR="00124B28" w:rsidRPr="00E631C9" w:rsidRDefault="00124B28" w:rsidP="00330D7A">
            <w:pPr>
              <w:jc w:val="center"/>
              <w:rPr>
                <w:b/>
                <w:bCs/>
              </w:rPr>
            </w:pPr>
          </w:p>
        </w:tc>
        <w:tc>
          <w:tcPr>
            <w:tcW w:w="2474" w:type="dxa"/>
            <w:tcBorders>
              <w:top w:val="single" w:sz="4" w:space="0" w:color="auto"/>
            </w:tcBorders>
            <w:shd w:val="clear" w:color="000000" w:fill="FFFFFF"/>
            <w:vAlign w:val="center"/>
          </w:tcPr>
          <w:p w:rsidR="00124B28" w:rsidRPr="00E631C9" w:rsidRDefault="00124B28" w:rsidP="00124B28">
            <w:pPr>
              <w:jc w:val="center"/>
              <w:rPr>
                <w:sz w:val="20"/>
                <w:szCs w:val="20"/>
              </w:rPr>
            </w:pPr>
          </w:p>
        </w:tc>
        <w:tc>
          <w:tcPr>
            <w:tcW w:w="1266" w:type="dxa"/>
            <w:tcBorders>
              <w:top w:val="single" w:sz="4" w:space="0" w:color="auto"/>
            </w:tcBorders>
            <w:shd w:val="clear" w:color="000000" w:fill="FFFFFF"/>
            <w:vAlign w:val="center"/>
          </w:tcPr>
          <w:p w:rsidR="00124B28" w:rsidRPr="00E631C9" w:rsidRDefault="00124B28" w:rsidP="00330D7A">
            <w:pPr>
              <w:jc w:val="center"/>
              <w:rPr>
                <w:b/>
                <w:bCs/>
                <w:sz w:val="20"/>
                <w:szCs w:val="20"/>
              </w:rPr>
            </w:pPr>
          </w:p>
        </w:tc>
        <w:tc>
          <w:tcPr>
            <w:tcW w:w="5129" w:type="dxa"/>
            <w:tcBorders>
              <w:top w:val="single" w:sz="4" w:space="0" w:color="auto"/>
            </w:tcBorders>
            <w:shd w:val="clear" w:color="000000" w:fill="FFFFFF"/>
            <w:vAlign w:val="center"/>
          </w:tcPr>
          <w:p w:rsidR="00124B28" w:rsidRPr="00E631C9" w:rsidRDefault="00124B28" w:rsidP="00330D7A">
            <w:pPr>
              <w:jc w:val="center"/>
              <w:rPr>
                <w:b/>
                <w:bCs/>
              </w:rPr>
            </w:pPr>
          </w:p>
        </w:tc>
        <w:tc>
          <w:tcPr>
            <w:tcW w:w="851" w:type="dxa"/>
            <w:tcBorders>
              <w:top w:val="single" w:sz="4" w:space="0" w:color="auto"/>
            </w:tcBorders>
            <w:shd w:val="clear" w:color="000000" w:fill="FFFFFF"/>
            <w:vAlign w:val="center"/>
          </w:tcPr>
          <w:p w:rsidR="00124B28" w:rsidRPr="00E631C9" w:rsidRDefault="00124B28" w:rsidP="00330D7A">
            <w:pPr>
              <w:ind w:left="-108" w:right="-108"/>
              <w:jc w:val="center"/>
              <w:rPr>
                <w:b/>
                <w:bCs/>
              </w:rPr>
            </w:pPr>
          </w:p>
        </w:tc>
        <w:tc>
          <w:tcPr>
            <w:tcW w:w="1630" w:type="dxa"/>
            <w:tcBorders>
              <w:top w:val="single" w:sz="4" w:space="0" w:color="auto"/>
            </w:tcBorders>
            <w:shd w:val="clear" w:color="000000" w:fill="FFFFFF"/>
            <w:vAlign w:val="center"/>
          </w:tcPr>
          <w:p w:rsidR="00124B28" w:rsidRPr="00E631C9" w:rsidRDefault="00124B28" w:rsidP="00330D7A">
            <w:pPr>
              <w:jc w:val="center"/>
              <w:rPr>
                <w:bCs/>
              </w:rPr>
            </w:pPr>
          </w:p>
        </w:tc>
        <w:tc>
          <w:tcPr>
            <w:tcW w:w="1211" w:type="dxa"/>
            <w:tcBorders>
              <w:top w:val="single" w:sz="4" w:space="0" w:color="auto"/>
            </w:tcBorders>
            <w:shd w:val="clear" w:color="000000" w:fill="FFFFFF"/>
            <w:vAlign w:val="center"/>
          </w:tcPr>
          <w:p w:rsidR="00124B28" w:rsidRPr="00E631C9" w:rsidRDefault="00124B28" w:rsidP="00E94FA2">
            <w:pPr>
              <w:jc w:val="center"/>
              <w:rPr>
                <w:bCs/>
              </w:rPr>
            </w:pPr>
          </w:p>
        </w:tc>
        <w:tc>
          <w:tcPr>
            <w:tcW w:w="2222" w:type="dxa"/>
            <w:tcBorders>
              <w:top w:val="single" w:sz="4" w:space="0" w:color="auto"/>
            </w:tcBorders>
            <w:shd w:val="clear" w:color="000000" w:fill="FFFFFF"/>
            <w:vAlign w:val="center"/>
          </w:tcPr>
          <w:p w:rsidR="00124B28" w:rsidRPr="00E631C9" w:rsidRDefault="00124B28" w:rsidP="00330D7A">
            <w:pPr>
              <w:jc w:val="center"/>
              <w:rPr>
                <w:sz w:val="20"/>
                <w:szCs w:val="20"/>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165293" w:rsidRPr="00E631C9" w:rsidTr="00330D7A">
        <w:tc>
          <w:tcPr>
            <w:tcW w:w="9180" w:type="dxa"/>
          </w:tcPr>
          <w:p w:rsidR="00165293" w:rsidRPr="00E631C9" w:rsidRDefault="000E3044" w:rsidP="000E3044">
            <w:pPr>
              <w:pStyle w:val="af9"/>
              <w:keepNext/>
              <w:keepLines/>
              <w:rPr>
                <w:bCs/>
                <w:sz w:val="24"/>
                <w:szCs w:val="24"/>
              </w:rPr>
            </w:pPr>
            <w:r w:rsidRPr="00E631C9">
              <w:rPr>
                <w:bCs/>
                <w:sz w:val="24"/>
                <w:szCs w:val="24"/>
              </w:rPr>
              <w:t xml:space="preserve">От </w:t>
            </w:r>
            <w:r w:rsidR="00165293" w:rsidRPr="00E631C9">
              <w:rPr>
                <w:bCs/>
                <w:sz w:val="24"/>
                <w:szCs w:val="24"/>
              </w:rPr>
              <w:t>Покупател</w:t>
            </w:r>
            <w:r w:rsidRPr="00E631C9">
              <w:rPr>
                <w:bCs/>
                <w:sz w:val="24"/>
                <w:szCs w:val="24"/>
              </w:rPr>
              <w:t>я</w:t>
            </w:r>
            <w:r w:rsidR="00165293" w:rsidRPr="00E631C9">
              <w:rPr>
                <w:bCs/>
                <w:sz w:val="24"/>
                <w:szCs w:val="24"/>
              </w:rPr>
              <w:t>:</w:t>
            </w:r>
            <w:r w:rsidR="00165293" w:rsidRPr="00E631C9">
              <w:rPr>
                <w:bCs/>
                <w:sz w:val="24"/>
                <w:szCs w:val="24"/>
              </w:rPr>
              <w:tab/>
            </w:r>
          </w:p>
        </w:tc>
        <w:tc>
          <w:tcPr>
            <w:tcW w:w="6337" w:type="dxa"/>
          </w:tcPr>
          <w:p w:rsidR="00165293" w:rsidRPr="00E631C9" w:rsidRDefault="000E3044" w:rsidP="00052008">
            <w:pPr>
              <w:pStyle w:val="af9"/>
              <w:keepNext/>
              <w:keepLines/>
              <w:rPr>
                <w:bCs/>
                <w:sz w:val="24"/>
                <w:szCs w:val="24"/>
              </w:rPr>
            </w:pPr>
            <w:r w:rsidRPr="00E631C9">
              <w:rPr>
                <w:bCs/>
                <w:sz w:val="24"/>
                <w:szCs w:val="24"/>
              </w:rPr>
              <w:t xml:space="preserve">От </w:t>
            </w:r>
            <w:r w:rsidR="00165293" w:rsidRPr="00E631C9">
              <w:rPr>
                <w:bCs/>
                <w:sz w:val="24"/>
                <w:szCs w:val="24"/>
              </w:rPr>
              <w:t>Поставщик</w:t>
            </w:r>
            <w:r w:rsidRPr="00E631C9">
              <w:rPr>
                <w:bCs/>
                <w:sz w:val="24"/>
                <w:szCs w:val="24"/>
              </w:rPr>
              <w:t>а</w:t>
            </w:r>
            <w:r w:rsidR="00165293" w:rsidRPr="00E631C9">
              <w:rPr>
                <w:bCs/>
                <w:sz w:val="24"/>
                <w:szCs w:val="24"/>
              </w:rPr>
              <w:t>:</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rPr>
                <w:sz w:val="24"/>
                <w:szCs w:val="24"/>
              </w:rPr>
              <w:t>Генеральный директор АО «ВРМ»</w:t>
            </w:r>
          </w:p>
        </w:tc>
        <w:tc>
          <w:tcPr>
            <w:tcW w:w="6337" w:type="dxa"/>
          </w:tcPr>
          <w:p w:rsidR="00165293" w:rsidRPr="00E631C9" w:rsidRDefault="00165293" w:rsidP="00330D7A">
            <w:pPr>
              <w:pStyle w:val="af9"/>
              <w:keepNext/>
              <w:keepLines/>
              <w:rPr>
                <w:bCs/>
                <w:sz w:val="24"/>
                <w:szCs w:val="24"/>
              </w:rPr>
            </w:pPr>
            <w:r w:rsidRPr="00E631C9">
              <w:rPr>
                <w:sz w:val="24"/>
                <w:szCs w:val="24"/>
              </w:rPr>
              <w:t>Генеральный директор</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rPr>
                <w:sz w:val="24"/>
                <w:szCs w:val="24"/>
              </w:rPr>
              <w:t>__________________________ П.С.Долгов</w:t>
            </w:r>
          </w:p>
        </w:tc>
        <w:tc>
          <w:tcPr>
            <w:tcW w:w="6337" w:type="dxa"/>
          </w:tcPr>
          <w:p w:rsidR="00165293" w:rsidRPr="00E631C9" w:rsidRDefault="00165293" w:rsidP="00330D7A">
            <w:pPr>
              <w:pStyle w:val="af9"/>
              <w:keepNext/>
              <w:keepLines/>
              <w:rPr>
                <w:bCs/>
                <w:sz w:val="24"/>
                <w:szCs w:val="24"/>
              </w:rPr>
            </w:pPr>
            <w:r w:rsidRPr="00E631C9">
              <w:rPr>
                <w:sz w:val="24"/>
                <w:szCs w:val="24"/>
              </w:rPr>
              <w:t>__________________________________</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t>«______» _______________ 2017г.</w:t>
            </w:r>
          </w:p>
        </w:tc>
        <w:tc>
          <w:tcPr>
            <w:tcW w:w="6337" w:type="dxa"/>
          </w:tcPr>
          <w:p w:rsidR="00165293" w:rsidRPr="00E631C9" w:rsidRDefault="00165293" w:rsidP="00330D7A">
            <w:pPr>
              <w:pStyle w:val="af9"/>
              <w:keepNext/>
              <w:keepLines/>
              <w:rPr>
                <w:bCs/>
                <w:sz w:val="24"/>
                <w:szCs w:val="24"/>
              </w:rPr>
            </w:pPr>
            <w:r w:rsidRPr="00E631C9">
              <w:t>«______» _______________ 2017г.</w:t>
            </w:r>
          </w:p>
        </w:tc>
      </w:tr>
      <w:tr w:rsidR="00165293" w:rsidRPr="00E631C9" w:rsidTr="00330D7A">
        <w:tc>
          <w:tcPr>
            <w:tcW w:w="9180" w:type="dxa"/>
          </w:tcPr>
          <w:p w:rsidR="00165293" w:rsidRPr="00E631C9" w:rsidRDefault="00165293" w:rsidP="00330D7A">
            <w:pPr>
              <w:pStyle w:val="af9"/>
              <w:keepNext/>
              <w:keepLines/>
              <w:jc w:val="center"/>
              <w:rPr>
                <w:bCs/>
                <w:sz w:val="24"/>
                <w:szCs w:val="24"/>
              </w:rPr>
            </w:pPr>
          </w:p>
        </w:tc>
        <w:tc>
          <w:tcPr>
            <w:tcW w:w="6337" w:type="dxa"/>
          </w:tcPr>
          <w:p w:rsidR="00165293" w:rsidRPr="00E631C9" w:rsidRDefault="00165293" w:rsidP="00330D7A">
            <w:pPr>
              <w:pStyle w:val="af9"/>
              <w:keepNext/>
              <w:keepLines/>
              <w:jc w:val="center"/>
              <w:rPr>
                <w:bCs/>
                <w:sz w:val="24"/>
                <w:szCs w:val="24"/>
              </w:rPr>
            </w:pPr>
          </w:p>
        </w:tc>
      </w:tr>
    </w:tbl>
    <w:p w:rsidR="00165293" w:rsidRPr="00E631C9" w:rsidRDefault="00165293" w:rsidP="00165293">
      <w:pPr>
        <w:pStyle w:val="af9"/>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165293" w:rsidRPr="00E631C9" w:rsidSect="00165293">
          <w:pgSz w:w="16838" w:h="11906" w:orient="landscape" w:code="9"/>
          <w:pgMar w:top="992" w:right="1134" w:bottom="709" w:left="992" w:header="794" w:footer="794"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bCs/>
          <w:iCs/>
          <w:color w:val="000000"/>
          <w:spacing w:val="-14"/>
        </w:rPr>
      </w:pPr>
      <w:r w:rsidRPr="00E631C9">
        <w:rPr>
          <w:b/>
          <w:bCs/>
          <w:iCs/>
          <w:color w:val="000000"/>
          <w:spacing w:val="-14"/>
        </w:rPr>
        <w:lastRenderedPageBreak/>
        <w:t>ФОРМА</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9F2B26" w:rsidRPr="00E631C9" w:rsidRDefault="009F2B26" w:rsidP="009F2B26">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jc w:val="center"/>
        <w:rPr>
          <w:b/>
          <w:color w:val="000000"/>
        </w:rPr>
      </w:pPr>
      <w:r w:rsidRPr="00E631C9">
        <w:rPr>
          <w:b/>
          <w:color w:val="000000"/>
        </w:rPr>
        <w:t>Акт приема-передачи Оборудования № ___</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г. Тамбов</w:t>
      </w:r>
      <w:r w:rsidRPr="00E631C9">
        <w:rPr>
          <w:b/>
          <w:bCs/>
          <w:iCs/>
          <w:color w:val="000000"/>
        </w:rPr>
        <w:tab/>
      </w:r>
      <w:r w:rsidRPr="00E631C9">
        <w:rPr>
          <w:b/>
          <w:bCs/>
          <w:iCs/>
          <w:color w:val="000000"/>
        </w:rPr>
        <w:tab/>
        <w:t>«____» __________ 20___г.</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iCs/>
          <w:color w:val="000000"/>
        </w:rPr>
        <w:t xml:space="preserve">______________________________________________________, </w:t>
      </w:r>
      <w:r w:rsidRPr="00E631C9">
        <w:rPr>
          <w:iCs/>
          <w:color w:val="000000"/>
          <w:spacing w:val="-2"/>
        </w:rPr>
        <w:t>именуем__ в дальнейшем «Покупатель», в лице</w:t>
      </w:r>
      <w:r w:rsidRPr="00E631C9">
        <w:rPr>
          <w:iCs/>
          <w:color w:val="000000"/>
        </w:rPr>
        <w:t xml:space="preserve"> _______________________________________________________________, </w:t>
      </w:r>
      <w:proofErr w:type="spellStart"/>
      <w:r w:rsidRPr="00E631C9">
        <w:rPr>
          <w:iCs/>
          <w:color w:val="000000"/>
        </w:rPr>
        <w:t>действующ</w:t>
      </w:r>
      <w:proofErr w:type="spellEnd"/>
      <w:r w:rsidRPr="00E631C9">
        <w:rPr>
          <w:iCs/>
          <w:color w:val="000000"/>
        </w:rPr>
        <w:t>__ на основании _________________________________________, с одной стороны, и ___________________________________________________________</w:t>
      </w:r>
      <w:r w:rsidRPr="00E631C9">
        <w:rPr>
          <w:color w:val="000000"/>
        </w:rPr>
        <w:t xml:space="preserve">, именуем__ в дальнейшем «Поставщик», в лице _______________________________________________________________, </w:t>
      </w:r>
      <w:proofErr w:type="spellStart"/>
      <w:r w:rsidRPr="00E631C9">
        <w:rPr>
          <w:color w:val="000000"/>
        </w:rPr>
        <w:t>действующ</w:t>
      </w:r>
      <w:proofErr w:type="spellEnd"/>
      <w:r w:rsidRPr="00E631C9">
        <w:rPr>
          <w:color w:val="000000"/>
        </w:rPr>
        <w:t xml:space="preserve">__ на основании __________________________________________, </w:t>
      </w:r>
      <w:r w:rsidRPr="00E631C9">
        <w:rPr>
          <w:iCs/>
          <w:color w:val="000000"/>
        </w:rPr>
        <w:t>с другой стороны, далее именуемые «Стороны»</w:t>
      </w:r>
      <w:r w:rsidRPr="00E631C9">
        <w:rPr>
          <w:color w:val="000000"/>
        </w:rPr>
        <w:t xml:space="preserve">, во исполнение </w:t>
      </w:r>
      <w:hyperlink r:id="rId17" w:history="1">
        <w:r w:rsidRPr="00E631C9">
          <w:rPr>
            <w:color w:val="000000"/>
          </w:rPr>
          <w:t>Договора</w:t>
        </w:r>
      </w:hyperlink>
      <w:r w:rsidRPr="00E631C9">
        <w:rPr>
          <w:color w:val="000000"/>
        </w:rPr>
        <w:t xml:space="preserve"> №___________ от "___"_________ 20__ г. (далее -Договор) оформили настоящий Акт о нижеследующем:</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color w:val="000000"/>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20__ г.</w:t>
      </w:r>
    </w:p>
    <w:p w:rsidR="009F2B26" w:rsidRPr="00E631C9" w:rsidRDefault="009F2B26" w:rsidP="009F2B26">
      <w:pPr>
        <w:widowControl w:val="0"/>
        <w:autoSpaceDE w:val="0"/>
        <w:autoSpaceDN w:val="0"/>
        <w:adjustRightInd w:val="0"/>
        <w:jc w:val="both"/>
        <w:rPr>
          <w:color w:val="000000"/>
        </w:rPr>
      </w:pPr>
      <w:r w:rsidRPr="00E631C9">
        <w:rPr>
          <w:color w:val="000000"/>
        </w:rPr>
        <w:t>2. Покупатель осмотрел и принял Оборудование по адресу: __________________________________.</w:t>
      </w:r>
    </w:p>
    <w:p w:rsidR="009F2B26" w:rsidRPr="00E631C9" w:rsidRDefault="009F2B26" w:rsidP="009F2B26">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предусмотренных </w:t>
      </w:r>
      <w:hyperlink r:id="rId20" w:history="1">
        <w:r w:rsidRPr="00E631C9">
          <w:rPr>
            <w:color w:val="000000"/>
          </w:rPr>
          <w:t>Договором</w:t>
        </w:r>
      </w:hyperlink>
      <w:r w:rsidRPr="00E631C9">
        <w:rPr>
          <w:color w:val="000000"/>
        </w:rPr>
        <w:t>.</w:t>
      </w:r>
    </w:p>
    <w:p w:rsidR="009F2B26" w:rsidRPr="00E631C9" w:rsidRDefault="009F2B26" w:rsidP="009F2B26">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9F2B26" w:rsidRPr="00E631C9" w:rsidRDefault="009F2B26" w:rsidP="009F2B26">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9F2B26" w:rsidRPr="00E631C9" w:rsidRDefault="009F2B26" w:rsidP="009F2B26">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9F2B26" w:rsidRPr="00E631C9" w:rsidRDefault="009F2B26" w:rsidP="009F2B26">
      <w:pPr>
        <w:widowControl w:val="0"/>
        <w:autoSpaceDE w:val="0"/>
        <w:autoSpaceDN w:val="0"/>
        <w:adjustRightInd w:val="0"/>
        <w:jc w:val="both"/>
        <w:rPr>
          <w:color w:val="000000"/>
        </w:rPr>
      </w:pPr>
      <w:r w:rsidRPr="00E631C9">
        <w:rPr>
          <w:color w:val="000000"/>
        </w:rPr>
        <w:t>7. Стороны взаимных претензий не имеют.</w:t>
      </w:r>
    </w:p>
    <w:p w:rsidR="009F2B26" w:rsidRPr="00E631C9" w:rsidRDefault="009F2B26" w:rsidP="009F2B26">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от «___»_______, составлен в двух экземплярах, обладающих одинаковой юридической силой, по одному для каждой из Сторон.</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autoSpaceDE w:val="0"/>
        <w:autoSpaceDN w:val="0"/>
        <w:adjustRightInd w:val="0"/>
        <w:rPr>
          <w:b/>
          <w:bCs/>
          <w:color w:val="000000"/>
        </w:rPr>
      </w:pPr>
    </w:p>
    <w:p w:rsidR="009F2B26" w:rsidRPr="00E631C9" w:rsidRDefault="009F2B26" w:rsidP="009F2B26">
      <w:pPr>
        <w:widowControl w:val="0"/>
        <w:autoSpaceDE w:val="0"/>
        <w:autoSpaceDN w:val="0"/>
        <w:adjustRightInd w:val="0"/>
        <w:rPr>
          <w:b/>
          <w:b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0E3044" w:rsidRPr="00E631C9" w:rsidTr="00BB5C57">
        <w:tc>
          <w:tcPr>
            <w:tcW w:w="9180" w:type="dxa"/>
          </w:tcPr>
          <w:p w:rsidR="000E3044" w:rsidRPr="00E631C9" w:rsidRDefault="000E3044" w:rsidP="00BB5C57">
            <w:pPr>
              <w:pStyle w:val="af9"/>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0E3044" w:rsidRPr="00E631C9" w:rsidRDefault="000E3044" w:rsidP="00BB5C57">
            <w:pPr>
              <w:pStyle w:val="af9"/>
              <w:keepNext/>
              <w:keepLines/>
              <w:rPr>
                <w:bCs/>
                <w:sz w:val="24"/>
                <w:szCs w:val="24"/>
              </w:rPr>
            </w:pPr>
            <w:r w:rsidRPr="00E631C9">
              <w:rPr>
                <w:bCs/>
                <w:sz w:val="24"/>
                <w:szCs w:val="24"/>
              </w:rPr>
              <w:t>От Поставщика:</w:t>
            </w: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rPr>
                <w:sz w:val="24"/>
                <w:szCs w:val="24"/>
              </w:rPr>
              <w:t>Генеральный директор АО «ВРМ»</w:t>
            </w:r>
          </w:p>
        </w:tc>
        <w:tc>
          <w:tcPr>
            <w:tcW w:w="6337" w:type="dxa"/>
          </w:tcPr>
          <w:p w:rsidR="000E3044" w:rsidRPr="00E631C9" w:rsidRDefault="000E3044" w:rsidP="00BB5C57">
            <w:pPr>
              <w:pStyle w:val="af9"/>
              <w:keepNext/>
              <w:keepLines/>
              <w:rPr>
                <w:bCs/>
                <w:sz w:val="24"/>
                <w:szCs w:val="24"/>
              </w:rPr>
            </w:pP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rPr>
                <w:sz w:val="24"/>
                <w:szCs w:val="24"/>
              </w:rPr>
              <w:t>__________________________ П.С.Долгов</w:t>
            </w:r>
          </w:p>
        </w:tc>
        <w:tc>
          <w:tcPr>
            <w:tcW w:w="6337" w:type="dxa"/>
          </w:tcPr>
          <w:p w:rsidR="000E3044" w:rsidRPr="00E631C9" w:rsidRDefault="000E3044" w:rsidP="00BB5C57">
            <w:pPr>
              <w:pStyle w:val="af9"/>
              <w:keepNext/>
              <w:keepLines/>
              <w:rPr>
                <w:bCs/>
                <w:sz w:val="24"/>
                <w:szCs w:val="24"/>
              </w:rPr>
            </w:pPr>
            <w:r w:rsidRPr="00E631C9">
              <w:rPr>
                <w:sz w:val="24"/>
                <w:szCs w:val="24"/>
              </w:rPr>
              <w:t>__________________________________</w:t>
            </w: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t>«______» _______________ 2017г.</w:t>
            </w:r>
          </w:p>
        </w:tc>
        <w:tc>
          <w:tcPr>
            <w:tcW w:w="6337" w:type="dxa"/>
          </w:tcPr>
          <w:p w:rsidR="000E3044" w:rsidRPr="00E631C9" w:rsidRDefault="000E3044" w:rsidP="00BB5C57">
            <w:pPr>
              <w:pStyle w:val="af9"/>
              <w:keepNext/>
              <w:keepLines/>
              <w:rPr>
                <w:bCs/>
                <w:sz w:val="24"/>
                <w:szCs w:val="24"/>
              </w:rPr>
            </w:pPr>
            <w:r w:rsidRPr="00E631C9">
              <w:t>«______» _______________ 2017г.</w:t>
            </w:r>
          </w:p>
        </w:tc>
      </w:tr>
      <w:tr w:rsidR="000E3044" w:rsidRPr="00E631C9" w:rsidTr="00BB5C57">
        <w:tc>
          <w:tcPr>
            <w:tcW w:w="9180" w:type="dxa"/>
          </w:tcPr>
          <w:p w:rsidR="000E3044" w:rsidRPr="00E631C9" w:rsidRDefault="000E3044" w:rsidP="00BB5C57">
            <w:pPr>
              <w:pStyle w:val="af9"/>
              <w:keepNext/>
              <w:keepLines/>
              <w:jc w:val="center"/>
              <w:rPr>
                <w:bCs/>
                <w:sz w:val="24"/>
                <w:szCs w:val="24"/>
              </w:rPr>
            </w:pPr>
          </w:p>
        </w:tc>
        <w:tc>
          <w:tcPr>
            <w:tcW w:w="6337" w:type="dxa"/>
          </w:tcPr>
          <w:p w:rsidR="000E3044" w:rsidRPr="00E631C9" w:rsidRDefault="000E3044" w:rsidP="00BB5C57">
            <w:pPr>
              <w:pStyle w:val="af9"/>
              <w:keepNext/>
              <w:keepLines/>
              <w:jc w:val="center"/>
              <w:rPr>
                <w:bCs/>
                <w:sz w:val="24"/>
                <w:szCs w:val="24"/>
              </w:rPr>
            </w:pPr>
          </w:p>
        </w:tc>
      </w:tr>
    </w:tbl>
    <w:p w:rsidR="00052008" w:rsidRPr="00E631C9" w:rsidRDefault="00052008" w:rsidP="009F2B26">
      <w:pPr>
        <w:widowControl w:val="0"/>
        <w:shd w:val="clear" w:color="auto" w:fill="FFFFFF"/>
        <w:autoSpaceDE w:val="0"/>
        <w:autoSpaceDN w:val="0"/>
        <w:adjustRightInd w:val="0"/>
        <w:jc w:val="both"/>
        <w:rPr>
          <w:b/>
          <w:sz w:val="26"/>
          <w:szCs w:val="26"/>
        </w:rPr>
        <w:sectPr w:rsidR="00052008" w:rsidRPr="00E631C9" w:rsidSect="006E7137">
          <w:pgSz w:w="11906" w:h="16838" w:code="9"/>
          <w:pgMar w:top="1134" w:right="849" w:bottom="851" w:left="993" w:header="794" w:footer="615"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4</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keepNext/>
        <w:autoSpaceDN w:val="0"/>
        <w:ind w:firstLine="680"/>
        <w:outlineLvl w:val="0"/>
        <w:rPr>
          <w:sz w:val="26"/>
          <w:szCs w:val="26"/>
        </w:rPr>
      </w:pPr>
    </w:p>
    <w:tbl>
      <w:tblPr>
        <w:tblW w:w="9750" w:type="dxa"/>
        <w:tblLayout w:type="fixed"/>
        <w:tblLook w:val="04A0"/>
      </w:tblPr>
      <w:tblGrid>
        <w:gridCol w:w="9750"/>
      </w:tblGrid>
      <w:tr w:rsidR="009F2B26" w:rsidRPr="00E631C9" w:rsidTr="006E7137">
        <w:tc>
          <w:tcPr>
            <w:tcW w:w="9750" w:type="dxa"/>
            <w:hideMark/>
          </w:tcPr>
          <w:p w:rsidR="009F2B26" w:rsidRPr="00E631C9" w:rsidRDefault="009F2B26" w:rsidP="006E7137">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9F2B26" w:rsidRPr="00E631C9" w:rsidTr="006E7137">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1. Полное наименование контрагента: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Орган, зарегистрировавший юридическое лицо</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Место нахождения, почтовый адрес: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Телефон, факс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F2B26" w:rsidRPr="00E631C9" w:rsidTr="006E7137">
        <w:trPr>
          <w:trHeight w:val="644"/>
        </w:trPr>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Подпись Уполномоченного лица</w:t>
            </w:r>
          </w:p>
          <w:p w:rsidR="009F2B26" w:rsidRPr="00E631C9" w:rsidRDefault="009F2B26" w:rsidP="006E7137">
            <w:pPr>
              <w:widowControl w:val="0"/>
              <w:autoSpaceDE w:val="0"/>
              <w:autoSpaceDN w:val="0"/>
              <w:adjustRightInd w:val="0"/>
              <w:spacing w:line="256" w:lineRule="auto"/>
              <w:rPr>
                <w:bCs/>
                <w:sz w:val="26"/>
                <w:szCs w:val="26"/>
                <w:lang w:eastAsia="en-US"/>
              </w:rPr>
            </w:pPr>
          </w:p>
        </w:tc>
      </w:tr>
    </w:tbl>
    <w:p w:rsidR="009F2B26" w:rsidRPr="00E631C9" w:rsidRDefault="009F2B26" w:rsidP="009F2B26">
      <w:pPr>
        <w:widowControl w:val="0"/>
        <w:autoSpaceDE w:val="0"/>
        <w:autoSpaceDN w:val="0"/>
        <w:adjustRightInd w:val="0"/>
        <w:ind w:firstLine="709"/>
        <w:jc w:val="center"/>
        <w:rPr>
          <w:bCs/>
          <w:sz w:val="20"/>
        </w:r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5</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widowControl w:val="0"/>
        <w:autoSpaceDE w:val="0"/>
        <w:autoSpaceDN w:val="0"/>
        <w:adjustRightInd w:val="0"/>
        <w:ind w:firstLine="709"/>
        <w:jc w:val="center"/>
        <w:rPr>
          <w:b/>
          <w:bCs/>
          <w:sz w:val="26"/>
          <w:szCs w:val="26"/>
        </w:rPr>
      </w:pPr>
    </w:p>
    <w:p w:rsidR="009F2B26" w:rsidRPr="00E631C9" w:rsidRDefault="009F2B26" w:rsidP="009F2B26">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9F2B26" w:rsidRPr="00E631C9" w:rsidRDefault="009F2B26" w:rsidP="009F2B26">
      <w:pPr>
        <w:widowControl w:val="0"/>
        <w:autoSpaceDE w:val="0"/>
        <w:autoSpaceDN w:val="0"/>
        <w:adjustRightInd w:val="0"/>
        <w:ind w:firstLine="709"/>
        <w:jc w:val="center"/>
        <w:rPr>
          <w:bCs/>
          <w:sz w:val="26"/>
          <w:szCs w:val="26"/>
        </w:rPr>
      </w:pPr>
    </w:p>
    <w:p w:rsidR="009F2B26" w:rsidRPr="00E631C9" w:rsidRDefault="009F2B26" w:rsidP="009F2B26">
      <w:pPr>
        <w:widowControl w:val="0"/>
        <w:autoSpaceDE w:val="0"/>
        <w:autoSpaceDN w:val="0"/>
        <w:adjustRightInd w:val="0"/>
        <w:ind w:firstLine="709"/>
        <w:rPr>
          <w:bCs/>
          <w:sz w:val="26"/>
          <w:szCs w:val="26"/>
        </w:rPr>
      </w:pPr>
      <w:r w:rsidRPr="00E631C9">
        <w:rPr>
          <w:bCs/>
          <w:sz w:val="26"/>
          <w:szCs w:val="26"/>
        </w:rPr>
        <w:t>1. Независимо от организационно-правовой формы:</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применении УСН (если контрагент – получатель денежных средств применяет УСН);</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E631C9">
        <w:rPr>
          <w:bCs/>
          <w:sz w:val="26"/>
          <w:szCs w:val="26"/>
        </w:rPr>
        <w:t>правосубъектность</w:t>
      </w:r>
      <w:proofErr w:type="spellEnd"/>
      <w:r w:rsidRPr="00E631C9">
        <w:rPr>
          <w:bCs/>
          <w:sz w:val="26"/>
          <w:szCs w:val="26"/>
        </w:rPr>
        <w:t xml:space="preserve">, если контрагент по договору должен обладать специальной </w:t>
      </w:r>
      <w:proofErr w:type="spellStart"/>
      <w:r w:rsidRPr="00E631C9">
        <w:rPr>
          <w:bCs/>
          <w:sz w:val="26"/>
          <w:szCs w:val="26"/>
        </w:rPr>
        <w:t>правосубъектностью</w:t>
      </w:r>
      <w:proofErr w:type="spellEnd"/>
      <w:r w:rsidRPr="00E631C9">
        <w:rPr>
          <w:bCs/>
          <w:sz w:val="26"/>
          <w:szCs w:val="26"/>
        </w:rPr>
        <w:t>;</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разрешение от правообладателя, если предметом договора является объект интеллектуальной собственности;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среднесписочной численности работников;</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об аренде/собственности офиса и/или производственного помещения.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2. Для юридических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устав со всеми изменениями и дополнениями к нему;</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-учредительных договор;</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налоговый учет;</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ЕГРЮЛ сроком не более 1 месяца до момента направления на согласования;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протокол (решение) о назначении на должность руководителя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приказ о назначении руководителя, бухгалтера;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3. Для индивидуальных предпринимателей:</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 в качестве индивидуального предпринимателя;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учет в налоговом органе;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ЕГРИП сроком не более 1 месяца до момента направления на согласование;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4. Для физических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Default="009F2B26" w:rsidP="00BB1AD0">
      <w:pPr>
        <w:ind w:firstLine="709"/>
        <w:rPr>
          <w:sz w:val="28"/>
          <w:szCs w:val="28"/>
        </w:rPr>
      </w:pPr>
      <w:r w:rsidRPr="00E631C9">
        <w:rPr>
          <w:bCs/>
          <w:sz w:val="26"/>
          <w:szCs w:val="26"/>
        </w:rPr>
        <w:t>- страховое свидетельство государственного пенсионного страхования.</w:t>
      </w:r>
    </w:p>
    <w:sectPr w:rsidR="009F2B26" w:rsidSect="006E7137">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9A" w:rsidRDefault="004D129A">
      <w:r>
        <w:separator/>
      </w:r>
    </w:p>
  </w:endnote>
  <w:endnote w:type="continuationSeparator" w:id="0">
    <w:p w:rsidR="004D129A" w:rsidRDefault="004D1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9A" w:rsidRDefault="00010F84" w:rsidP="000026BC">
    <w:pPr>
      <w:pStyle w:val="ab"/>
      <w:framePr w:wrap="around" w:vAnchor="text" w:hAnchor="margin" w:xAlign="right" w:y="1"/>
      <w:rPr>
        <w:rStyle w:val="aa"/>
      </w:rPr>
    </w:pPr>
    <w:r>
      <w:rPr>
        <w:rStyle w:val="aa"/>
      </w:rPr>
      <w:fldChar w:fldCharType="begin"/>
    </w:r>
    <w:r w:rsidR="004D129A">
      <w:rPr>
        <w:rStyle w:val="aa"/>
      </w:rPr>
      <w:instrText xml:space="preserve">PAGE  </w:instrText>
    </w:r>
    <w:r>
      <w:rPr>
        <w:rStyle w:val="aa"/>
      </w:rPr>
      <w:fldChar w:fldCharType="end"/>
    </w:r>
  </w:p>
  <w:p w:rsidR="004D129A" w:rsidRDefault="004D129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9A" w:rsidRDefault="004D129A"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9A" w:rsidRDefault="00010F84" w:rsidP="00FC6DF9">
    <w:pPr>
      <w:pStyle w:val="ab"/>
      <w:framePr w:wrap="around" w:vAnchor="text" w:hAnchor="margin" w:xAlign="right" w:y="1"/>
      <w:rPr>
        <w:rStyle w:val="aa"/>
      </w:rPr>
    </w:pPr>
    <w:r>
      <w:rPr>
        <w:rStyle w:val="aa"/>
      </w:rPr>
      <w:fldChar w:fldCharType="begin"/>
    </w:r>
    <w:r w:rsidR="004D129A">
      <w:rPr>
        <w:rStyle w:val="aa"/>
      </w:rPr>
      <w:instrText xml:space="preserve">PAGE  </w:instrText>
    </w:r>
    <w:r>
      <w:rPr>
        <w:rStyle w:val="aa"/>
      </w:rPr>
      <w:fldChar w:fldCharType="end"/>
    </w:r>
  </w:p>
  <w:p w:rsidR="004D129A" w:rsidRDefault="004D129A"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9A" w:rsidRDefault="004D129A">
      <w:r>
        <w:separator/>
      </w:r>
    </w:p>
  </w:footnote>
  <w:footnote w:type="continuationSeparator" w:id="0">
    <w:p w:rsidR="004D129A" w:rsidRDefault="004D1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4D129A" w:rsidRDefault="00010F84">
        <w:pPr>
          <w:pStyle w:val="a5"/>
          <w:jc w:val="center"/>
        </w:pPr>
        <w:fldSimple w:instr=" PAGE   \* MERGEFORMAT ">
          <w:r w:rsidR="003F223D">
            <w:rPr>
              <w:noProof/>
            </w:rPr>
            <w:t>28</w:t>
          </w:r>
        </w:fldSimple>
      </w:p>
    </w:sdtContent>
  </w:sdt>
  <w:p w:rsidR="004D129A" w:rsidRDefault="004D129A">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4D129A" w:rsidRDefault="00010F84">
        <w:pPr>
          <w:pStyle w:val="a5"/>
          <w:jc w:val="center"/>
        </w:pPr>
        <w:fldSimple w:instr="PAGE   \* MERGEFORMAT">
          <w:r w:rsidR="003F223D">
            <w:rPr>
              <w:noProof/>
            </w:rPr>
            <w:t>43</w:t>
          </w:r>
        </w:fldSimple>
      </w:p>
    </w:sdtContent>
  </w:sdt>
  <w:p w:rsidR="004D129A" w:rsidRDefault="004D129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9A" w:rsidRDefault="00010F84" w:rsidP="00FC6DF9">
    <w:pPr>
      <w:pStyle w:val="a5"/>
      <w:framePr w:wrap="around" w:vAnchor="text" w:hAnchor="margin" w:xAlign="center" w:y="1"/>
      <w:rPr>
        <w:rStyle w:val="aa"/>
      </w:rPr>
    </w:pPr>
    <w:r>
      <w:rPr>
        <w:rStyle w:val="aa"/>
      </w:rPr>
      <w:fldChar w:fldCharType="begin"/>
    </w:r>
    <w:r w:rsidR="004D129A">
      <w:rPr>
        <w:rStyle w:val="aa"/>
      </w:rPr>
      <w:instrText xml:space="preserve">PAGE  </w:instrText>
    </w:r>
    <w:r>
      <w:rPr>
        <w:rStyle w:val="aa"/>
      </w:rPr>
      <w:fldChar w:fldCharType="end"/>
    </w:r>
  </w:p>
  <w:p w:rsidR="004D129A" w:rsidRDefault="004D129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4D129A" w:rsidRDefault="00010F84">
        <w:pPr>
          <w:pStyle w:val="a5"/>
          <w:jc w:val="center"/>
        </w:pPr>
        <w:fldSimple w:instr="PAGE   \* MERGEFORMAT">
          <w:r w:rsidR="003F223D">
            <w:rPr>
              <w:noProof/>
            </w:rPr>
            <w:t>44</w:t>
          </w:r>
        </w:fldSimple>
      </w:p>
    </w:sdtContent>
  </w:sdt>
  <w:p w:rsidR="004D129A" w:rsidRPr="00D1569F" w:rsidRDefault="004D129A"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8A"/>
    <w:multiLevelType w:val="hybridMultilevel"/>
    <w:tmpl w:val="45D67D30"/>
    <w:lvl w:ilvl="0" w:tplc="13A4B828">
      <w:start w:val="1"/>
      <w:numFmt w:val="decimal"/>
      <w:lvlText w:val="2.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6991F80"/>
    <w:multiLevelType w:val="hybridMultilevel"/>
    <w:tmpl w:val="C134A216"/>
    <w:lvl w:ilvl="0" w:tplc="D34A58C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8E2"/>
    <w:multiLevelType w:val="hybridMultilevel"/>
    <w:tmpl w:val="F1CA9C0E"/>
    <w:lvl w:ilvl="0" w:tplc="13A4B828">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086C2D"/>
    <w:multiLevelType w:val="hybridMultilevel"/>
    <w:tmpl w:val="7566533E"/>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36749"/>
    <w:multiLevelType w:val="hybridMultilevel"/>
    <w:tmpl w:val="CF76953C"/>
    <w:lvl w:ilvl="0" w:tplc="883C10EE">
      <w:start w:val="1"/>
      <w:numFmt w:val="decimal"/>
      <w:lvlText w:val="3.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ED4E8F"/>
    <w:multiLevelType w:val="hybridMultilevel"/>
    <w:tmpl w:val="81369482"/>
    <w:lvl w:ilvl="0" w:tplc="A8C04AD6">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2C243F3"/>
    <w:multiLevelType w:val="hybridMultilevel"/>
    <w:tmpl w:val="F2D8E520"/>
    <w:lvl w:ilvl="0" w:tplc="13A4B828">
      <w:start w:val="1"/>
      <w:numFmt w:val="decimal"/>
      <w:lvlText w:val="2.2.%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3962656"/>
    <w:multiLevelType w:val="hybridMultilevel"/>
    <w:tmpl w:val="D366B152"/>
    <w:lvl w:ilvl="0" w:tplc="10283B98">
      <w:start w:val="1"/>
      <w:numFmt w:val="decimal"/>
      <w:lvlText w:val="14.%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C26C12"/>
    <w:multiLevelType w:val="hybridMultilevel"/>
    <w:tmpl w:val="63A8C06C"/>
    <w:lvl w:ilvl="0" w:tplc="4A1EC5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3EE3FC9"/>
    <w:multiLevelType w:val="hybridMultilevel"/>
    <w:tmpl w:val="61A0AB64"/>
    <w:lvl w:ilvl="0" w:tplc="4A1EC542">
      <w:start w:val="1"/>
      <w:numFmt w:val="decimal"/>
      <w:lvlText w:val="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num>
  <w:num w:numId="3">
    <w:abstractNumId w:val="38"/>
  </w:num>
  <w:num w:numId="4">
    <w:abstractNumId w:val="13"/>
  </w:num>
  <w:num w:numId="5">
    <w:abstractNumId w:val="21"/>
  </w:num>
  <w:num w:numId="6">
    <w:abstractNumId w:val="29"/>
  </w:num>
  <w:num w:numId="7">
    <w:abstractNumId w:val="3"/>
  </w:num>
  <w:num w:numId="8">
    <w:abstractNumId w:val="33"/>
  </w:num>
  <w:num w:numId="9">
    <w:abstractNumId w:val="10"/>
  </w:num>
  <w:num w:numId="10">
    <w:abstractNumId w:val="23"/>
  </w:num>
  <w:num w:numId="11">
    <w:abstractNumId w:val="32"/>
  </w:num>
  <w:num w:numId="12">
    <w:abstractNumId w:val="1"/>
  </w:num>
  <w:num w:numId="13">
    <w:abstractNumId w:val="14"/>
  </w:num>
  <w:num w:numId="14">
    <w:abstractNumId w:val="26"/>
  </w:num>
  <w:num w:numId="15">
    <w:abstractNumId w:val="27"/>
  </w:num>
  <w:num w:numId="16">
    <w:abstractNumId w:val="36"/>
  </w:num>
  <w:num w:numId="17">
    <w:abstractNumId w:val="8"/>
  </w:num>
  <w:num w:numId="18">
    <w:abstractNumId w:val="2"/>
  </w:num>
  <w:num w:numId="19">
    <w:abstractNumId w:val="35"/>
  </w:num>
  <w:num w:numId="20">
    <w:abstractNumId w:val="15"/>
  </w:num>
  <w:num w:numId="21">
    <w:abstractNumId w:val="25"/>
  </w:num>
  <w:num w:numId="22">
    <w:abstractNumId w:val="31"/>
  </w:num>
  <w:num w:numId="23">
    <w:abstractNumId w:val="20"/>
  </w:num>
  <w:num w:numId="24">
    <w:abstractNumId w:val="11"/>
  </w:num>
  <w:num w:numId="25">
    <w:abstractNumId w:val="19"/>
  </w:num>
  <w:num w:numId="26">
    <w:abstractNumId w:val="22"/>
  </w:num>
  <w:num w:numId="27">
    <w:abstractNumId w:val="34"/>
  </w:num>
  <w:num w:numId="28">
    <w:abstractNumId w:val="18"/>
  </w:num>
  <w:num w:numId="29">
    <w:abstractNumId w:val="17"/>
  </w:num>
  <w:num w:numId="30">
    <w:abstractNumId w:val="0"/>
  </w:num>
  <w:num w:numId="31">
    <w:abstractNumId w:val="12"/>
  </w:num>
  <w:num w:numId="32">
    <w:abstractNumId w:val="7"/>
  </w:num>
  <w:num w:numId="33">
    <w:abstractNumId w:val="6"/>
  </w:num>
  <w:num w:numId="34">
    <w:abstractNumId w:val="28"/>
  </w:num>
  <w:num w:numId="35">
    <w:abstractNumId w:val="37"/>
  </w:num>
  <w:num w:numId="36">
    <w:abstractNumId w:val="24"/>
  </w:num>
  <w:num w:numId="37">
    <w:abstractNumId w:val="16"/>
  </w:num>
  <w:num w:numId="38">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0F84"/>
    <w:rsid w:val="00012017"/>
    <w:rsid w:val="000127AF"/>
    <w:rsid w:val="000129DA"/>
    <w:rsid w:val="000149DB"/>
    <w:rsid w:val="00015334"/>
    <w:rsid w:val="00016041"/>
    <w:rsid w:val="0001685D"/>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4B28"/>
    <w:rsid w:val="001269CF"/>
    <w:rsid w:val="00130673"/>
    <w:rsid w:val="00130B0F"/>
    <w:rsid w:val="00132116"/>
    <w:rsid w:val="001328D7"/>
    <w:rsid w:val="0013371E"/>
    <w:rsid w:val="00135CA8"/>
    <w:rsid w:val="00135D52"/>
    <w:rsid w:val="00136095"/>
    <w:rsid w:val="00136947"/>
    <w:rsid w:val="001422E7"/>
    <w:rsid w:val="001423C1"/>
    <w:rsid w:val="00143425"/>
    <w:rsid w:val="00144376"/>
    <w:rsid w:val="00144A60"/>
    <w:rsid w:val="001454C5"/>
    <w:rsid w:val="001466F0"/>
    <w:rsid w:val="00146C4B"/>
    <w:rsid w:val="00146E5B"/>
    <w:rsid w:val="00146FB4"/>
    <w:rsid w:val="00151759"/>
    <w:rsid w:val="00151C56"/>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B98"/>
    <w:rsid w:val="001B3FB0"/>
    <w:rsid w:val="001B5E4F"/>
    <w:rsid w:val="001C0518"/>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1DDC"/>
    <w:rsid w:val="001E24B6"/>
    <w:rsid w:val="001E263B"/>
    <w:rsid w:val="001E28E0"/>
    <w:rsid w:val="001E2B0F"/>
    <w:rsid w:val="001E5F76"/>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80B"/>
    <w:rsid w:val="00294C52"/>
    <w:rsid w:val="00295E98"/>
    <w:rsid w:val="00297010"/>
    <w:rsid w:val="00297B70"/>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4707"/>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0D7A"/>
    <w:rsid w:val="00331586"/>
    <w:rsid w:val="00331B51"/>
    <w:rsid w:val="00331BE3"/>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314"/>
    <w:rsid w:val="00346E56"/>
    <w:rsid w:val="00350161"/>
    <w:rsid w:val="00351701"/>
    <w:rsid w:val="003519A9"/>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444"/>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4C9"/>
    <w:rsid w:val="003E5D8A"/>
    <w:rsid w:val="003E6315"/>
    <w:rsid w:val="003F1130"/>
    <w:rsid w:val="003F142D"/>
    <w:rsid w:val="003F1B12"/>
    <w:rsid w:val="003F223D"/>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9DE"/>
    <w:rsid w:val="00452F7B"/>
    <w:rsid w:val="004532DF"/>
    <w:rsid w:val="004542AB"/>
    <w:rsid w:val="00454A62"/>
    <w:rsid w:val="0045525F"/>
    <w:rsid w:val="00455D70"/>
    <w:rsid w:val="004575C7"/>
    <w:rsid w:val="00460FC6"/>
    <w:rsid w:val="00462D3A"/>
    <w:rsid w:val="004636EA"/>
    <w:rsid w:val="00463F12"/>
    <w:rsid w:val="004645E8"/>
    <w:rsid w:val="00464BB1"/>
    <w:rsid w:val="00464ED9"/>
    <w:rsid w:val="00465033"/>
    <w:rsid w:val="00465ED3"/>
    <w:rsid w:val="0046690D"/>
    <w:rsid w:val="00471B31"/>
    <w:rsid w:val="00472671"/>
    <w:rsid w:val="00472C57"/>
    <w:rsid w:val="0047398F"/>
    <w:rsid w:val="0047432B"/>
    <w:rsid w:val="0047586D"/>
    <w:rsid w:val="00480E70"/>
    <w:rsid w:val="00481B11"/>
    <w:rsid w:val="00481C8C"/>
    <w:rsid w:val="0048212E"/>
    <w:rsid w:val="00484EB5"/>
    <w:rsid w:val="004858CC"/>
    <w:rsid w:val="00485DF6"/>
    <w:rsid w:val="004873FF"/>
    <w:rsid w:val="00490CA0"/>
    <w:rsid w:val="004937A8"/>
    <w:rsid w:val="00494185"/>
    <w:rsid w:val="00495FCF"/>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2A07"/>
    <w:rsid w:val="004C3A7D"/>
    <w:rsid w:val="004C702B"/>
    <w:rsid w:val="004D0F52"/>
    <w:rsid w:val="004D11C4"/>
    <w:rsid w:val="004D129A"/>
    <w:rsid w:val="004D1D43"/>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1490"/>
    <w:rsid w:val="00531C97"/>
    <w:rsid w:val="00532068"/>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5217"/>
    <w:rsid w:val="00615B2D"/>
    <w:rsid w:val="00617AD2"/>
    <w:rsid w:val="00620E36"/>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3259"/>
    <w:rsid w:val="006A3372"/>
    <w:rsid w:val="006A3BEA"/>
    <w:rsid w:val="006A491B"/>
    <w:rsid w:val="006A4CD0"/>
    <w:rsid w:val="006A5C7F"/>
    <w:rsid w:val="006A66FC"/>
    <w:rsid w:val="006A695E"/>
    <w:rsid w:val="006A6F89"/>
    <w:rsid w:val="006B13BC"/>
    <w:rsid w:val="006B2224"/>
    <w:rsid w:val="006B25BA"/>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4566"/>
    <w:rsid w:val="006F4601"/>
    <w:rsid w:val="006F4C77"/>
    <w:rsid w:val="006F4CF0"/>
    <w:rsid w:val="006F52B7"/>
    <w:rsid w:val="006F639E"/>
    <w:rsid w:val="006F6EB9"/>
    <w:rsid w:val="006F6F11"/>
    <w:rsid w:val="006F7596"/>
    <w:rsid w:val="006F7752"/>
    <w:rsid w:val="006F7C77"/>
    <w:rsid w:val="0070093E"/>
    <w:rsid w:val="00701EC6"/>
    <w:rsid w:val="007031AD"/>
    <w:rsid w:val="0070384E"/>
    <w:rsid w:val="007039BC"/>
    <w:rsid w:val="00704E80"/>
    <w:rsid w:val="00705D66"/>
    <w:rsid w:val="00707A69"/>
    <w:rsid w:val="00710740"/>
    <w:rsid w:val="007132C7"/>
    <w:rsid w:val="00713DBB"/>
    <w:rsid w:val="00714B9B"/>
    <w:rsid w:val="00715ADF"/>
    <w:rsid w:val="007169F9"/>
    <w:rsid w:val="00720043"/>
    <w:rsid w:val="00720692"/>
    <w:rsid w:val="00721167"/>
    <w:rsid w:val="007246E6"/>
    <w:rsid w:val="007251B2"/>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666C"/>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5F2"/>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527"/>
    <w:rsid w:val="008317D9"/>
    <w:rsid w:val="00831B7F"/>
    <w:rsid w:val="008322F3"/>
    <w:rsid w:val="008325BA"/>
    <w:rsid w:val="008327D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3D3A"/>
    <w:rsid w:val="009142FE"/>
    <w:rsid w:val="00915221"/>
    <w:rsid w:val="009159F9"/>
    <w:rsid w:val="00915B88"/>
    <w:rsid w:val="00921035"/>
    <w:rsid w:val="009219B9"/>
    <w:rsid w:val="00924238"/>
    <w:rsid w:val="00924B36"/>
    <w:rsid w:val="00924BA8"/>
    <w:rsid w:val="0092555E"/>
    <w:rsid w:val="009270D0"/>
    <w:rsid w:val="0093111D"/>
    <w:rsid w:val="00932A50"/>
    <w:rsid w:val="00932C6E"/>
    <w:rsid w:val="00932EB7"/>
    <w:rsid w:val="00934FC1"/>
    <w:rsid w:val="009407A6"/>
    <w:rsid w:val="009412E2"/>
    <w:rsid w:val="00944929"/>
    <w:rsid w:val="009455A6"/>
    <w:rsid w:val="00945E43"/>
    <w:rsid w:val="0094676F"/>
    <w:rsid w:val="009471FE"/>
    <w:rsid w:val="009473E9"/>
    <w:rsid w:val="00951049"/>
    <w:rsid w:val="00951A0B"/>
    <w:rsid w:val="009527F3"/>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2949"/>
    <w:rsid w:val="00A133E4"/>
    <w:rsid w:val="00A15988"/>
    <w:rsid w:val="00A16593"/>
    <w:rsid w:val="00A2043E"/>
    <w:rsid w:val="00A20B03"/>
    <w:rsid w:val="00A2400B"/>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5803"/>
    <w:rsid w:val="00B2594A"/>
    <w:rsid w:val="00B266CF"/>
    <w:rsid w:val="00B2711F"/>
    <w:rsid w:val="00B2747C"/>
    <w:rsid w:val="00B32261"/>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A7D"/>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51F2"/>
    <w:rsid w:val="00BC6699"/>
    <w:rsid w:val="00BC730C"/>
    <w:rsid w:val="00BD0021"/>
    <w:rsid w:val="00BD0E98"/>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6379"/>
    <w:rsid w:val="00C779DB"/>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1030E"/>
    <w:rsid w:val="00D11C8A"/>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5DBC"/>
    <w:rsid w:val="00DF6F72"/>
    <w:rsid w:val="00DF7E37"/>
    <w:rsid w:val="00E00370"/>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FD3"/>
    <w:rsid w:val="00E3618C"/>
    <w:rsid w:val="00E4180D"/>
    <w:rsid w:val="00E42AF4"/>
    <w:rsid w:val="00E4321C"/>
    <w:rsid w:val="00E43E52"/>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47F4"/>
    <w:rsid w:val="00EA7B2E"/>
    <w:rsid w:val="00EB0CEF"/>
    <w:rsid w:val="00EB2804"/>
    <w:rsid w:val="00EB3D15"/>
    <w:rsid w:val="00EB3F70"/>
    <w:rsid w:val="00EB4C88"/>
    <w:rsid w:val="00EB6438"/>
    <w:rsid w:val="00EB78B9"/>
    <w:rsid w:val="00EB7E3F"/>
    <w:rsid w:val="00EC06AE"/>
    <w:rsid w:val="00EC0C5C"/>
    <w:rsid w:val="00EC0C9E"/>
    <w:rsid w:val="00EC2084"/>
    <w:rsid w:val="00EC48DA"/>
    <w:rsid w:val="00EC4D33"/>
    <w:rsid w:val="00EC7C8E"/>
    <w:rsid w:val="00ED0358"/>
    <w:rsid w:val="00ED1B7B"/>
    <w:rsid w:val="00ED1B8B"/>
    <w:rsid w:val="00ED2575"/>
    <w:rsid w:val="00ED2901"/>
    <w:rsid w:val="00ED2AE6"/>
    <w:rsid w:val="00ED3898"/>
    <w:rsid w:val="00ED4090"/>
    <w:rsid w:val="00ED42ED"/>
    <w:rsid w:val="00ED537F"/>
    <w:rsid w:val="00ED63FD"/>
    <w:rsid w:val="00ED653C"/>
    <w:rsid w:val="00ED6D0C"/>
    <w:rsid w:val="00ED7459"/>
    <w:rsid w:val="00ED7C97"/>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6BEA"/>
    <w:rsid w:val="00FB7ADA"/>
    <w:rsid w:val="00FB7FB6"/>
    <w:rsid w:val="00FC02B8"/>
    <w:rsid w:val="00FC1413"/>
    <w:rsid w:val="00FC5797"/>
    <w:rsid w:val="00FC6DF9"/>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037DB0"/>
    <w:p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99"/>
    <w:rsid w:val="00B00B95"/>
    <w:rPr>
      <w:sz w:val="24"/>
      <w:szCs w:val="24"/>
    </w:rPr>
  </w:style>
  <w:style w:type="paragraph" w:styleId="affb">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818BA-0300-4986-9B65-F1E4547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11114</Words>
  <Characters>82436</Characters>
  <Application>Microsoft Office Word</Application>
  <DocSecurity>0</DocSecurity>
  <Lines>686</Lines>
  <Paragraphs>186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93364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cp:revision>
  <cp:lastPrinted>2017-06-21T12:16:00Z</cp:lastPrinted>
  <dcterms:created xsi:type="dcterms:W3CDTF">2017-07-07T11:51:00Z</dcterms:created>
  <dcterms:modified xsi:type="dcterms:W3CDTF">2017-07-11T10:53:00Z</dcterms:modified>
</cp:coreProperties>
</file>