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274" w:type="pct"/>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2036"/>
        <w:gridCol w:w="8304"/>
      </w:tblGrid>
      <w:tr w:rsidR="008A6472" w:rsidRPr="00172404" w:rsidTr="00933A62">
        <w:trPr>
          <w:trHeight w:val="955"/>
          <w:jc w:val="center"/>
        </w:trPr>
        <w:tc>
          <w:tcPr>
            <w:tcW w:w="2122" w:type="dxa"/>
            <w:noWrap/>
            <w:tcMar>
              <w:top w:w="57" w:type="dxa"/>
              <w:left w:w="57" w:type="dxa"/>
              <w:bottom w:w="57" w:type="dxa"/>
              <w:right w:w="57" w:type="dxa"/>
            </w:tcMar>
            <w:vAlign w:val="center"/>
          </w:tcPr>
          <w:p w:rsidR="008A6472" w:rsidRPr="00730AB3" w:rsidRDefault="008A6472" w:rsidP="00933A62">
            <w:pPr>
              <w:pStyle w:val="-3"/>
              <w:tabs>
                <w:tab w:val="clear" w:pos="180"/>
              </w:tabs>
              <w:spacing w:after="0"/>
            </w:pPr>
            <w:r>
              <w:drawing>
                <wp:inline distT="0" distB="0" distL="0" distR="0">
                  <wp:extent cx="809625" cy="653476"/>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816248" cy="65882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669" w:type="dxa"/>
            <w:tcMar>
              <w:top w:w="57" w:type="dxa"/>
              <w:bottom w:w="57" w:type="dxa"/>
            </w:tcMar>
            <w:vAlign w:val="center"/>
          </w:tcPr>
          <w:p w:rsidR="008A6472" w:rsidRDefault="008A6472" w:rsidP="00933A62">
            <w:pPr>
              <w:pStyle w:val="-1"/>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933A62" w:rsidRPr="00EE0AF7" w:rsidRDefault="00933A62" w:rsidP="00933A62">
            <w:pPr>
              <w:pStyle w:val="-1"/>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8A6472" w:rsidRPr="00AB7525" w:rsidRDefault="00933A62" w:rsidP="00933A62">
            <w:pPr>
              <w:pStyle w:val="-"/>
              <w:rPr>
                <w:rFonts w:ascii="Times New Roman" w:hAnsi="Times New Roman" w:cs="Times New Roman"/>
                <w:sz w:val="26"/>
                <w:szCs w:val="26"/>
              </w:rPr>
            </w:pPr>
            <w:r>
              <w:rPr>
                <w:rFonts w:ascii="Times New Roman" w:hAnsi="Times New Roman" w:cs="Times New Roman"/>
                <w:sz w:val="26"/>
                <w:szCs w:val="26"/>
              </w:rPr>
              <w:t>394010</w:t>
            </w:r>
            <w:r w:rsidR="008A6472" w:rsidRPr="00AB7525">
              <w:rPr>
                <w:rFonts w:ascii="Times New Roman" w:hAnsi="Times New Roman" w:cs="Times New Roman"/>
                <w:sz w:val="26"/>
                <w:szCs w:val="26"/>
              </w:rPr>
              <w:t xml:space="preserve">, г. </w:t>
            </w:r>
            <w:r>
              <w:rPr>
                <w:rFonts w:ascii="Times New Roman" w:hAnsi="Times New Roman" w:cs="Times New Roman"/>
                <w:sz w:val="26"/>
                <w:szCs w:val="26"/>
              </w:rPr>
              <w:t>Воронеж пер. Богдана Хмельницкого, д. 1</w:t>
            </w:r>
          </w:p>
          <w:p w:rsidR="008A6472" w:rsidRPr="00172404" w:rsidRDefault="008A6472" w:rsidP="00AB065B">
            <w:pPr>
              <w:pStyle w:val="-"/>
              <w:rPr>
                <w:szCs w:val="18"/>
              </w:rPr>
            </w:pPr>
            <w:r w:rsidRPr="00AB7525">
              <w:rPr>
                <w:rFonts w:ascii="Times New Roman" w:hAnsi="Times New Roman" w:cs="Times New Roman"/>
                <w:sz w:val="26"/>
                <w:szCs w:val="26"/>
              </w:rPr>
              <w:t>тел. (4</w:t>
            </w:r>
            <w:r w:rsidR="00933A62">
              <w:rPr>
                <w:rFonts w:ascii="Times New Roman" w:hAnsi="Times New Roman" w:cs="Times New Roman"/>
                <w:sz w:val="26"/>
                <w:szCs w:val="26"/>
              </w:rPr>
              <w:t>73</w:t>
            </w:r>
            <w:r w:rsidRPr="00AB7525">
              <w:rPr>
                <w:rFonts w:ascii="Times New Roman" w:hAnsi="Times New Roman" w:cs="Times New Roman"/>
                <w:sz w:val="26"/>
                <w:szCs w:val="26"/>
              </w:rPr>
              <w:t xml:space="preserve">) </w:t>
            </w:r>
            <w:r w:rsidR="00933A62">
              <w:rPr>
                <w:rFonts w:ascii="Times New Roman" w:hAnsi="Times New Roman" w:cs="Times New Roman"/>
                <w:sz w:val="26"/>
                <w:szCs w:val="26"/>
              </w:rPr>
              <w:t>227-76-09</w:t>
            </w:r>
            <w:r w:rsidRPr="00AB7525">
              <w:rPr>
                <w:rFonts w:ascii="Times New Roman" w:hAnsi="Times New Roman" w:cs="Times New Roman"/>
                <w:sz w:val="26"/>
                <w:szCs w:val="26"/>
              </w:rPr>
              <w:t xml:space="preserve">, факс </w:t>
            </w:r>
            <w:r w:rsidR="00933A62">
              <w:rPr>
                <w:rFonts w:ascii="Times New Roman" w:hAnsi="Times New Roman" w:cs="Times New Roman"/>
                <w:sz w:val="26"/>
                <w:szCs w:val="26"/>
              </w:rPr>
              <w:t>279-55-90</w:t>
            </w:r>
            <w:r w:rsidRPr="00AB7525">
              <w:rPr>
                <w:rFonts w:ascii="Times New Roman" w:hAnsi="Times New Roman" w:cs="Times New Roman"/>
                <w:sz w:val="26"/>
                <w:szCs w:val="26"/>
              </w:rPr>
              <w:t xml:space="preserve">, </w:t>
            </w:r>
            <w:r w:rsidR="00AB065B">
              <w:rPr>
                <w:color w:val="1F497D"/>
                <w:sz w:val="26"/>
                <w:szCs w:val="26"/>
              </w:rPr>
              <w:t xml:space="preserve">e-mail: </w:t>
            </w:r>
            <w:r w:rsidR="00AB065B" w:rsidRPr="00D95D44">
              <w:rPr>
                <w:color w:val="1F497D"/>
                <w:sz w:val="26"/>
                <w:szCs w:val="26"/>
              </w:rPr>
              <w:t>v</w:t>
            </w:r>
            <w:r w:rsidR="00AB065B">
              <w:rPr>
                <w:color w:val="1F497D"/>
                <w:sz w:val="26"/>
                <w:szCs w:val="26"/>
                <w:lang w:val="en-US"/>
              </w:rPr>
              <w:t>w</w:t>
            </w:r>
            <w:r w:rsidR="00AB065B" w:rsidRPr="00D95D44">
              <w:rPr>
                <w:color w:val="1F497D"/>
                <w:sz w:val="26"/>
                <w:szCs w:val="26"/>
              </w:rPr>
              <w:t>rz@</w:t>
            </w:r>
            <w:r w:rsidR="00AB065B" w:rsidRPr="00D95D44">
              <w:rPr>
                <w:color w:val="1F497D"/>
                <w:sz w:val="26"/>
                <w:szCs w:val="26"/>
                <w:lang w:val="en-US"/>
              </w:rPr>
              <w:t>vagonremmash</w:t>
            </w:r>
            <w:r w:rsidR="00AB065B" w:rsidRPr="00D95D44">
              <w:rPr>
                <w:color w:val="1F497D"/>
                <w:sz w:val="26"/>
                <w:szCs w:val="26"/>
              </w:rPr>
              <w:t>.ru</w:t>
            </w:r>
          </w:p>
        </w:tc>
      </w:tr>
    </w:tbl>
    <w:p w:rsidR="00254BAF" w:rsidRDefault="00254BAF" w:rsidP="00624ED1">
      <w:pPr>
        <w:jc w:val="center"/>
        <w:rPr>
          <w:sz w:val="28"/>
          <w:szCs w:val="28"/>
          <w:lang w:val="en-US"/>
        </w:rPr>
      </w:pPr>
    </w:p>
    <w:p w:rsidR="00624ED1" w:rsidRDefault="00624ED1" w:rsidP="00624ED1">
      <w:pPr>
        <w:jc w:val="center"/>
        <w:rPr>
          <w:b/>
          <w:sz w:val="28"/>
          <w:szCs w:val="28"/>
        </w:rPr>
      </w:pPr>
      <w:r>
        <w:rPr>
          <w:b/>
          <w:sz w:val="28"/>
          <w:szCs w:val="28"/>
        </w:rPr>
        <w:t>ПРОТОКОЛ</w:t>
      </w:r>
      <w:r w:rsidR="007F154B">
        <w:rPr>
          <w:b/>
          <w:sz w:val="28"/>
          <w:szCs w:val="28"/>
        </w:rPr>
        <w:t xml:space="preserve"> </w:t>
      </w:r>
      <w:r w:rsidR="007F154B" w:rsidRPr="007F154B">
        <w:rPr>
          <w:b/>
          <w:sz w:val="28"/>
          <w:szCs w:val="28"/>
        </w:rPr>
        <w:t>№ ОК/10-2</w:t>
      </w:r>
    </w:p>
    <w:p w:rsidR="00624ED1" w:rsidRDefault="00624ED1" w:rsidP="00624ED1">
      <w:pPr>
        <w:jc w:val="center"/>
        <w:rPr>
          <w:b/>
          <w:sz w:val="28"/>
          <w:szCs w:val="28"/>
        </w:rPr>
      </w:pPr>
      <w:r>
        <w:rPr>
          <w:b/>
          <w:sz w:val="28"/>
          <w:szCs w:val="28"/>
        </w:rPr>
        <w:t>Заседания конкурсной комиссии</w:t>
      </w:r>
    </w:p>
    <w:p w:rsidR="00624ED1" w:rsidRDefault="00624ED1" w:rsidP="00624ED1">
      <w:pPr>
        <w:jc w:val="center"/>
        <w:rPr>
          <w:b/>
          <w:sz w:val="28"/>
          <w:szCs w:val="28"/>
        </w:rPr>
      </w:pPr>
      <w:r>
        <w:rPr>
          <w:b/>
          <w:sz w:val="28"/>
          <w:szCs w:val="28"/>
        </w:rPr>
        <w:t>Воронежского ВРЗ АО «ВРМ»</w:t>
      </w:r>
    </w:p>
    <w:p w:rsidR="00624ED1" w:rsidRDefault="00624ED1" w:rsidP="006A2F2D">
      <w:pPr>
        <w:rPr>
          <w:b/>
          <w:sz w:val="28"/>
          <w:szCs w:val="28"/>
        </w:rPr>
      </w:pPr>
    </w:p>
    <w:p w:rsidR="006A2F2D" w:rsidRDefault="007F154B" w:rsidP="006A2F2D">
      <w:pPr>
        <w:rPr>
          <w:sz w:val="28"/>
          <w:szCs w:val="28"/>
        </w:rPr>
      </w:pPr>
      <w:r>
        <w:rPr>
          <w:sz w:val="28"/>
          <w:szCs w:val="28"/>
        </w:rPr>
        <w:t>г. Воронеж</w:t>
      </w:r>
      <w:r w:rsidR="006A2F2D">
        <w:rPr>
          <w:sz w:val="28"/>
          <w:szCs w:val="28"/>
        </w:rPr>
        <w:t xml:space="preserve">                                                             </w:t>
      </w:r>
      <w:r>
        <w:rPr>
          <w:sz w:val="28"/>
          <w:szCs w:val="28"/>
        </w:rPr>
        <w:t xml:space="preserve">                     «26» июля 2017 г. </w:t>
      </w:r>
    </w:p>
    <w:p w:rsidR="006A2F2D" w:rsidRDefault="006A2F2D" w:rsidP="006A2F2D">
      <w:pPr>
        <w:rPr>
          <w:sz w:val="28"/>
          <w:szCs w:val="28"/>
        </w:rPr>
      </w:pPr>
    </w:p>
    <w:p w:rsidR="006A2F2D" w:rsidRDefault="003A7E8D" w:rsidP="006A2F2D">
      <w:pPr>
        <w:rPr>
          <w:sz w:val="28"/>
          <w:szCs w:val="28"/>
          <w:u w:val="single"/>
        </w:rPr>
      </w:pPr>
      <w:r w:rsidRPr="003A7E8D">
        <w:rPr>
          <w:sz w:val="28"/>
          <w:szCs w:val="28"/>
          <w:u w:val="single"/>
        </w:rPr>
        <w:t>Присутствовали:</w:t>
      </w:r>
    </w:p>
    <w:p w:rsidR="007B6CE0" w:rsidRDefault="007B6CE0" w:rsidP="006A2F2D">
      <w:pPr>
        <w:rPr>
          <w:sz w:val="28"/>
          <w:szCs w:val="28"/>
          <w:u w:val="single"/>
        </w:rPr>
      </w:pPr>
    </w:p>
    <w:p w:rsidR="003A7E8D" w:rsidRDefault="003A7E8D" w:rsidP="006A2F2D">
      <w:pPr>
        <w:rPr>
          <w:sz w:val="28"/>
          <w:szCs w:val="28"/>
        </w:rPr>
      </w:pPr>
      <w:r w:rsidRPr="003A7E8D">
        <w:rPr>
          <w:sz w:val="28"/>
          <w:szCs w:val="28"/>
        </w:rPr>
        <w:t xml:space="preserve">Председатель конкурсной </w:t>
      </w:r>
      <w:r>
        <w:rPr>
          <w:sz w:val="28"/>
          <w:szCs w:val="28"/>
        </w:rPr>
        <w:t>комиссии</w:t>
      </w:r>
    </w:p>
    <w:p w:rsidR="00F86B09" w:rsidRDefault="003A7E8D" w:rsidP="006A2F2D">
      <w:pPr>
        <w:rPr>
          <w:sz w:val="28"/>
          <w:szCs w:val="28"/>
        </w:rPr>
      </w:pPr>
      <w:r>
        <w:rPr>
          <w:sz w:val="28"/>
          <w:szCs w:val="28"/>
        </w:rPr>
        <w:t>Зам. пр</w:t>
      </w:r>
      <w:r w:rsidR="005D089A">
        <w:rPr>
          <w:sz w:val="28"/>
          <w:szCs w:val="28"/>
        </w:rPr>
        <w:t>едседателя конкурсной  комиссии</w:t>
      </w:r>
    </w:p>
    <w:p w:rsidR="007B6CE0" w:rsidRDefault="005D089A" w:rsidP="006A2F2D">
      <w:pPr>
        <w:rPr>
          <w:sz w:val="28"/>
          <w:szCs w:val="28"/>
        </w:rPr>
      </w:pPr>
      <w:r>
        <w:rPr>
          <w:sz w:val="28"/>
          <w:szCs w:val="28"/>
        </w:rPr>
        <w:t>Члены конкурсной комиссии</w:t>
      </w:r>
    </w:p>
    <w:p w:rsidR="006A2F2D" w:rsidRDefault="006A2F2D" w:rsidP="006A2F2D">
      <w:pPr>
        <w:rPr>
          <w:sz w:val="28"/>
          <w:szCs w:val="28"/>
        </w:rPr>
      </w:pPr>
    </w:p>
    <w:p w:rsidR="006A2F2D" w:rsidRDefault="006A2F2D" w:rsidP="006A2F2D">
      <w:pPr>
        <w:rPr>
          <w:sz w:val="28"/>
          <w:szCs w:val="28"/>
        </w:rPr>
      </w:pPr>
    </w:p>
    <w:p w:rsidR="006A2F2D" w:rsidRPr="007B6CE0" w:rsidRDefault="006A2F2D" w:rsidP="006A2F2D">
      <w:pPr>
        <w:jc w:val="center"/>
        <w:rPr>
          <w:b/>
          <w:sz w:val="28"/>
          <w:szCs w:val="28"/>
          <w:u w:val="single"/>
        </w:rPr>
      </w:pPr>
      <w:r w:rsidRPr="007B6CE0">
        <w:rPr>
          <w:b/>
          <w:sz w:val="28"/>
          <w:szCs w:val="28"/>
          <w:u w:val="single"/>
        </w:rPr>
        <w:t>Повестка дня:</w:t>
      </w:r>
    </w:p>
    <w:p w:rsidR="006A2F2D" w:rsidRDefault="006A2F2D" w:rsidP="006A2F2D">
      <w:pPr>
        <w:rPr>
          <w:sz w:val="28"/>
          <w:szCs w:val="28"/>
        </w:rPr>
      </w:pPr>
    </w:p>
    <w:p w:rsidR="006A2F2D" w:rsidRPr="00CD14ED" w:rsidRDefault="006A2F2D" w:rsidP="006A2F2D">
      <w:pPr>
        <w:pStyle w:val="a6"/>
        <w:widowControl w:val="0"/>
        <w:tabs>
          <w:tab w:val="left" w:pos="709"/>
        </w:tabs>
        <w:autoSpaceDE w:val="0"/>
        <w:autoSpaceDN w:val="0"/>
        <w:adjustRightInd w:val="0"/>
        <w:rPr>
          <w:sz w:val="28"/>
          <w:szCs w:val="28"/>
        </w:rPr>
      </w:pPr>
      <w:r>
        <w:rPr>
          <w:sz w:val="28"/>
          <w:szCs w:val="28"/>
        </w:rPr>
        <w:t xml:space="preserve">О подведении итогов открытого конкурса </w:t>
      </w:r>
      <w:r w:rsidRPr="00CD14ED">
        <w:rPr>
          <w:sz w:val="28"/>
          <w:szCs w:val="28"/>
        </w:rPr>
        <w:t>№ ОК/10-ВВРЗ/2017</w:t>
      </w:r>
      <w:r>
        <w:rPr>
          <w:sz w:val="28"/>
          <w:szCs w:val="28"/>
        </w:rPr>
        <w:t xml:space="preserve"> </w:t>
      </w:r>
      <w:r w:rsidRPr="00CD14ED">
        <w:rPr>
          <w:sz w:val="28"/>
          <w:szCs w:val="28"/>
        </w:rPr>
        <w:t xml:space="preserve">на право заключения Договора поставки </w:t>
      </w:r>
      <w:r w:rsidRPr="00CD14ED">
        <w:rPr>
          <w:bCs/>
          <w:sz w:val="28"/>
          <w:szCs w:val="28"/>
        </w:rPr>
        <w:t>станка</w:t>
      </w:r>
      <w:r w:rsidRPr="00CD14ED">
        <w:rPr>
          <w:sz w:val="28"/>
          <w:szCs w:val="28"/>
        </w:rPr>
        <w:t xml:space="preserve"> электроэрозионного многопроходного типа </w:t>
      </w:r>
      <w:r w:rsidRPr="00CD14ED">
        <w:rPr>
          <w:sz w:val="28"/>
          <w:szCs w:val="28"/>
          <w:lang w:val="en-US"/>
        </w:rPr>
        <w:t>DK</w:t>
      </w:r>
      <w:r w:rsidRPr="00CD14ED">
        <w:rPr>
          <w:sz w:val="28"/>
          <w:szCs w:val="28"/>
        </w:rPr>
        <w:t xml:space="preserve">7763 </w:t>
      </w:r>
      <w:r w:rsidRPr="00CD14ED">
        <w:rPr>
          <w:sz w:val="28"/>
          <w:szCs w:val="28"/>
          <w:lang w:val="en-US"/>
        </w:rPr>
        <w:t>LWS</w:t>
      </w:r>
      <w:r w:rsidRPr="00CD14ED">
        <w:rPr>
          <w:sz w:val="28"/>
          <w:szCs w:val="28"/>
        </w:rPr>
        <w:t xml:space="preserve"> или его эквивалента с опцией угла наклона ± 45°</w:t>
      </w:r>
      <w:r w:rsidR="00F47720">
        <w:rPr>
          <w:sz w:val="28"/>
          <w:szCs w:val="28"/>
        </w:rPr>
        <w:t xml:space="preserve"> </w:t>
      </w:r>
      <w:r w:rsidR="00F47720" w:rsidRPr="00BC6F75">
        <w:rPr>
          <w:sz w:val="28"/>
          <w:szCs w:val="28"/>
        </w:rPr>
        <w:t>и выполнения комплекса работ, необходимых для ввода Оборудования в эксплуатацию для нужд Воронежского ВРЗ - филиала АО «ВРМ», в 2017г.</w:t>
      </w:r>
      <w:r w:rsidRPr="00CD14ED">
        <w:rPr>
          <w:sz w:val="28"/>
          <w:szCs w:val="28"/>
        </w:rPr>
        <w:t xml:space="preserve">         </w:t>
      </w:r>
    </w:p>
    <w:p w:rsidR="006A2F2D" w:rsidRDefault="006A2F2D" w:rsidP="006A2F2D">
      <w:pPr>
        <w:rPr>
          <w:sz w:val="28"/>
          <w:szCs w:val="28"/>
        </w:rPr>
      </w:pPr>
    </w:p>
    <w:p w:rsidR="006A2F2D" w:rsidRPr="007B6CE0" w:rsidRDefault="006A2F2D" w:rsidP="006A2F2D">
      <w:pPr>
        <w:jc w:val="center"/>
        <w:rPr>
          <w:b/>
          <w:sz w:val="28"/>
          <w:szCs w:val="28"/>
          <w:u w:val="single"/>
        </w:rPr>
      </w:pPr>
      <w:r w:rsidRPr="007B6CE0">
        <w:rPr>
          <w:b/>
          <w:sz w:val="28"/>
          <w:szCs w:val="28"/>
          <w:u w:val="single"/>
        </w:rPr>
        <w:t>Комиссия решила:</w:t>
      </w:r>
    </w:p>
    <w:p w:rsidR="006A2F2D" w:rsidRDefault="006A2F2D" w:rsidP="006A2F2D">
      <w:pPr>
        <w:rPr>
          <w:b/>
          <w:sz w:val="28"/>
          <w:szCs w:val="28"/>
        </w:rPr>
      </w:pPr>
    </w:p>
    <w:p w:rsidR="006A2F2D" w:rsidRDefault="006A2F2D" w:rsidP="006A2F2D">
      <w:pPr>
        <w:rPr>
          <w:sz w:val="28"/>
          <w:szCs w:val="28"/>
        </w:rPr>
      </w:pPr>
      <w:r w:rsidRPr="006A2F2D">
        <w:rPr>
          <w:sz w:val="28"/>
          <w:szCs w:val="28"/>
        </w:rPr>
        <w:t xml:space="preserve">1. </w:t>
      </w:r>
      <w:r>
        <w:rPr>
          <w:sz w:val="28"/>
          <w:szCs w:val="28"/>
        </w:rPr>
        <w:t>Согласиться с выводами и предложениями экспертной группы (протокол от 25.07.2017 г. № ОК/10-1)</w:t>
      </w:r>
      <w:r w:rsidR="00536C95">
        <w:rPr>
          <w:sz w:val="28"/>
          <w:szCs w:val="28"/>
        </w:rPr>
        <w:t>.</w:t>
      </w:r>
    </w:p>
    <w:p w:rsidR="007B6CE0" w:rsidRDefault="007B6CE0" w:rsidP="006A2F2D">
      <w:pPr>
        <w:rPr>
          <w:sz w:val="28"/>
          <w:szCs w:val="28"/>
        </w:rPr>
      </w:pPr>
    </w:p>
    <w:p w:rsidR="00536C95" w:rsidRDefault="00536C95" w:rsidP="00E66888">
      <w:pPr>
        <w:rPr>
          <w:sz w:val="28"/>
          <w:szCs w:val="28"/>
        </w:rPr>
      </w:pPr>
      <w:r>
        <w:rPr>
          <w:sz w:val="28"/>
          <w:szCs w:val="28"/>
        </w:rPr>
        <w:t xml:space="preserve">2. </w:t>
      </w:r>
      <w:r w:rsidRPr="00CD14ED">
        <w:rPr>
          <w:sz w:val="28"/>
          <w:szCs w:val="28"/>
        </w:rPr>
        <w:t>В связи с тем, что по итогам рассмотрения конкурсных заявок, требованиям открытого конкурса соответствует одна конкурсная заявка, признать открытый конкурс № </w:t>
      </w:r>
      <w:r w:rsidRPr="00CD14ED">
        <w:rPr>
          <w:color w:val="000000"/>
          <w:sz w:val="28"/>
          <w:szCs w:val="28"/>
        </w:rPr>
        <w:t>ОК/10-ВВРЗ/2017 несостоявшимся</w:t>
      </w:r>
      <w:r>
        <w:rPr>
          <w:color w:val="000000"/>
          <w:sz w:val="28"/>
          <w:szCs w:val="28"/>
        </w:rPr>
        <w:t>,</w:t>
      </w:r>
      <w:r w:rsidRPr="00536C95">
        <w:rPr>
          <w:sz w:val="28"/>
          <w:szCs w:val="28"/>
        </w:rPr>
        <w:t xml:space="preserve"> </w:t>
      </w:r>
      <w:r w:rsidRPr="00CD14ED">
        <w:rPr>
          <w:sz w:val="28"/>
          <w:szCs w:val="28"/>
        </w:rPr>
        <w:t xml:space="preserve">согласно п. 2.9.9 п.п. 3) </w:t>
      </w:r>
      <w:r w:rsidR="00E66888">
        <w:rPr>
          <w:sz w:val="28"/>
          <w:szCs w:val="28"/>
        </w:rPr>
        <w:t>д</w:t>
      </w:r>
      <w:r>
        <w:rPr>
          <w:sz w:val="28"/>
          <w:szCs w:val="28"/>
        </w:rPr>
        <w:t>окументации открытого конкурса.</w:t>
      </w:r>
    </w:p>
    <w:p w:rsidR="007B6CE0" w:rsidRDefault="007B6CE0" w:rsidP="006A2F2D">
      <w:pPr>
        <w:rPr>
          <w:sz w:val="28"/>
          <w:szCs w:val="28"/>
        </w:rPr>
      </w:pPr>
    </w:p>
    <w:p w:rsidR="005D1F6B" w:rsidRDefault="005D1F6B" w:rsidP="005D1F6B">
      <w:pPr>
        <w:pStyle w:val="a8"/>
        <w:spacing w:after="0" w:line="240" w:lineRule="auto"/>
        <w:ind w:left="0"/>
        <w:jc w:val="both"/>
        <w:rPr>
          <w:rFonts w:ascii="Times New Roman" w:hAnsi="Times New Roman" w:cs="Times New Roman"/>
          <w:sz w:val="28"/>
          <w:szCs w:val="28"/>
        </w:rPr>
      </w:pPr>
      <w:r>
        <w:rPr>
          <w:sz w:val="28"/>
          <w:szCs w:val="28"/>
        </w:rPr>
        <w:t xml:space="preserve">3. </w:t>
      </w:r>
      <w:r w:rsidRPr="00D74DC8">
        <w:rPr>
          <w:rFonts w:ascii="Times New Roman" w:hAnsi="Times New Roman" w:cs="Times New Roman"/>
          <w:sz w:val="28"/>
          <w:szCs w:val="28"/>
        </w:rPr>
        <w:t xml:space="preserve">Поручить  начальнику </w:t>
      </w:r>
      <w:r>
        <w:rPr>
          <w:rFonts w:ascii="Times New Roman" w:hAnsi="Times New Roman" w:cs="Times New Roman"/>
          <w:sz w:val="28"/>
          <w:szCs w:val="28"/>
        </w:rPr>
        <w:t>ТО</w:t>
      </w:r>
      <w:r w:rsidRPr="00D74DC8">
        <w:rPr>
          <w:rFonts w:ascii="Times New Roman" w:hAnsi="Times New Roman" w:cs="Times New Roman"/>
          <w:sz w:val="28"/>
          <w:szCs w:val="28"/>
        </w:rPr>
        <w:t xml:space="preserve"> – </w:t>
      </w:r>
      <w:r>
        <w:rPr>
          <w:rFonts w:ascii="Times New Roman" w:hAnsi="Times New Roman" w:cs="Times New Roman"/>
          <w:sz w:val="28"/>
          <w:szCs w:val="28"/>
        </w:rPr>
        <w:t>Макееву И.В.</w:t>
      </w:r>
      <w:r w:rsidRPr="00D74DC8">
        <w:rPr>
          <w:rFonts w:ascii="Times New Roman" w:hAnsi="Times New Roman" w:cs="Times New Roman"/>
          <w:sz w:val="28"/>
          <w:szCs w:val="28"/>
        </w:rPr>
        <w:t xml:space="preserve"> в соответствии с п.</w:t>
      </w:r>
      <w:r>
        <w:rPr>
          <w:rFonts w:ascii="Times New Roman" w:hAnsi="Times New Roman" w:cs="Times New Roman"/>
          <w:sz w:val="28"/>
          <w:szCs w:val="28"/>
        </w:rPr>
        <w:t xml:space="preserve"> </w:t>
      </w:r>
      <w:r w:rsidRPr="00D74DC8">
        <w:rPr>
          <w:rFonts w:ascii="Times New Roman" w:hAnsi="Times New Roman" w:cs="Times New Roman"/>
          <w:sz w:val="28"/>
          <w:szCs w:val="28"/>
        </w:rPr>
        <w:t>2.9.10. открытого конкурса обеспечить заключение договора с</w:t>
      </w:r>
      <w:r w:rsidRPr="00C771C1">
        <w:rPr>
          <w:rFonts w:ascii="Times New Roman" w:hAnsi="Times New Roman" w:cs="Times New Roman"/>
          <w:sz w:val="28"/>
          <w:szCs w:val="28"/>
        </w:rPr>
        <w:t xml:space="preserve"> </w:t>
      </w:r>
      <w:r w:rsidRPr="003F6B84">
        <w:rPr>
          <w:rFonts w:ascii="Times New Roman" w:hAnsi="Times New Roman" w:cs="Times New Roman"/>
          <w:sz w:val="28"/>
          <w:szCs w:val="28"/>
        </w:rPr>
        <w:t xml:space="preserve"> </w:t>
      </w:r>
      <w:r w:rsidRPr="003F6B84">
        <w:rPr>
          <w:rFonts w:ascii="Times New Roman" w:hAnsi="Times New Roman" w:cs="Times New Roman"/>
          <w:b/>
          <w:sz w:val="28"/>
          <w:szCs w:val="28"/>
        </w:rPr>
        <w:t>ООО «</w:t>
      </w:r>
      <w:r>
        <w:rPr>
          <w:rFonts w:ascii="Times New Roman" w:hAnsi="Times New Roman" w:cs="Times New Roman"/>
          <w:b/>
          <w:sz w:val="28"/>
          <w:szCs w:val="28"/>
        </w:rPr>
        <w:t>Измерительные технологии</w:t>
      </w:r>
      <w:r w:rsidRPr="003F6B84">
        <w:rPr>
          <w:rFonts w:ascii="Times New Roman" w:hAnsi="Times New Roman" w:cs="Times New Roman"/>
          <w:b/>
          <w:sz w:val="28"/>
          <w:szCs w:val="28"/>
        </w:rPr>
        <w:t>»</w:t>
      </w:r>
      <w:r w:rsidRPr="00566C0E">
        <w:rPr>
          <w:szCs w:val="28"/>
        </w:rPr>
        <w:t xml:space="preserve"> </w:t>
      </w:r>
      <w:r>
        <w:rPr>
          <w:rFonts w:ascii="Times New Roman" w:hAnsi="Times New Roman" w:cs="Times New Roman"/>
          <w:b/>
          <w:sz w:val="28"/>
          <w:szCs w:val="28"/>
        </w:rPr>
        <w:t>Московская</w:t>
      </w:r>
      <w:r w:rsidRPr="00566C0E">
        <w:rPr>
          <w:rFonts w:ascii="Times New Roman" w:hAnsi="Times New Roman" w:cs="Times New Roman"/>
          <w:b/>
          <w:sz w:val="28"/>
          <w:szCs w:val="28"/>
        </w:rPr>
        <w:t xml:space="preserve"> обл., </w:t>
      </w:r>
      <w:r>
        <w:rPr>
          <w:rFonts w:ascii="Times New Roman" w:hAnsi="Times New Roman" w:cs="Times New Roman"/>
          <w:b/>
          <w:sz w:val="28"/>
          <w:szCs w:val="28"/>
        </w:rPr>
        <w:t>г. Долгопрудный</w:t>
      </w:r>
      <w:r>
        <w:rPr>
          <w:szCs w:val="28"/>
        </w:rPr>
        <w:t xml:space="preserve"> </w:t>
      </w:r>
      <w:r>
        <w:rPr>
          <w:rFonts w:ascii="Times New Roman" w:hAnsi="Times New Roman" w:cs="Times New Roman"/>
          <w:b/>
          <w:sz w:val="28"/>
          <w:szCs w:val="28"/>
        </w:rPr>
        <w:t xml:space="preserve"> </w:t>
      </w:r>
      <w:r w:rsidRPr="003F6B84">
        <w:rPr>
          <w:rFonts w:ascii="Times New Roman" w:hAnsi="Times New Roman" w:cs="Times New Roman"/>
          <w:sz w:val="28"/>
          <w:szCs w:val="28"/>
        </w:rPr>
        <w:t>со стоимостью предложения</w:t>
      </w:r>
      <w:r>
        <w:rPr>
          <w:rFonts w:ascii="Times New Roman" w:hAnsi="Times New Roman" w:cs="Times New Roman"/>
          <w:sz w:val="28"/>
          <w:szCs w:val="28"/>
        </w:rPr>
        <w:t xml:space="preserve"> </w:t>
      </w:r>
      <w:r w:rsidRPr="005D1F6B">
        <w:rPr>
          <w:rFonts w:ascii="Times New Roman" w:hAnsi="Times New Roman" w:cs="Times New Roman"/>
          <w:sz w:val="28"/>
          <w:szCs w:val="28"/>
        </w:rPr>
        <w:t>2 656 609,79 (Два миллиона шестьсот пятьдесят шесть тысяч шестьсот девять рублей 79 коп.) без учета НДС</w:t>
      </w:r>
      <w:r w:rsidRPr="00CD5366">
        <w:rPr>
          <w:rFonts w:ascii="Times New Roman" w:hAnsi="Times New Roman" w:cs="Times New Roman"/>
          <w:sz w:val="28"/>
          <w:szCs w:val="28"/>
        </w:rPr>
        <w:t>.</w:t>
      </w:r>
    </w:p>
    <w:p w:rsidR="005D1F6B" w:rsidRPr="003F6B84" w:rsidRDefault="005D1F6B" w:rsidP="005D1F6B">
      <w:pPr>
        <w:pStyle w:val="a8"/>
        <w:spacing w:after="0" w:line="240" w:lineRule="auto"/>
        <w:ind w:left="0"/>
        <w:jc w:val="both"/>
        <w:rPr>
          <w:rFonts w:ascii="Times New Roman" w:hAnsi="Times New Roman" w:cs="Times New Roman"/>
          <w:sz w:val="28"/>
          <w:szCs w:val="28"/>
        </w:rPr>
      </w:pPr>
    </w:p>
    <w:p w:rsidR="005D1F6B" w:rsidRDefault="005D1F6B" w:rsidP="00F86B09">
      <w:pPr>
        <w:tabs>
          <w:tab w:val="left" w:pos="0"/>
        </w:tabs>
        <w:rPr>
          <w:sz w:val="28"/>
          <w:szCs w:val="28"/>
        </w:rPr>
      </w:pPr>
      <w:r>
        <w:rPr>
          <w:sz w:val="28"/>
          <w:szCs w:val="28"/>
        </w:rPr>
        <w:tab/>
      </w:r>
      <w:r w:rsidRPr="00E72B63">
        <w:rPr>
          <w:sz w:val="28"/>
          <w:szCs w:val="28"/>
        </w:rPr>
        <w:t>Решение принято един</w:t>
      </w:r>
      <w:r>
        <w:rPr>
          <w:sz w:val="28"/>
          <w:szCs w:val="28"/>
        </w:rPr>
        <w:t>о</w:t>
      </w:r>
      <w:r w:rsidRPr="00E72B63">
        <w:rPr>
          <w:sz w:val="28"/>
          <w:szCs w:val="28"/>
        </w:rPr>
        <w:t>гласно.</w:t>
      </w:r>
    </w:p>
    <w:p w:rsidR="007B6CE0" w:rsidRPr="006A2F2D" w:rsidRDefault="00F86B09" w:rsidP="00E66888">
      <w:pPr>
        <w:ind w:left="709"/>
        <w:jc w:val="both"/>
        <w:rPr>
          <w:sz w:val="28"/>
          <w:szCs w:val="28"/>
        </w:rPr>
      </w:pPr>
      <w:r>
        <w:rPr>
          <w:sz w:val="28"/>
          <w:szCs w:val="28"/>
        </w:rPr>
        <w:t>Подписи</w:t>
      </w:r>
    </w:p>
    <w:sectPr w:rsidR="007B6CE0" w:rsidRPr="006A2F2D" w:rsidSect="007B6CE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472"/>
    <w:rsid w:val="000164D4"/>
    <w:rsid w:val="00044B96"/>
    <w:rsid w:val="00045339"/>
    <w:rsid w:val="00054059"/>
    <w:rsid w:val="0005617B"/>
    <w:rsid w:val="000602A3"/>
    <w:rsid w:val="000606D1"/>
    <w:rsid w:val="0009181D"/>
    <w:rsid w:val="000A3A87"/>
    <w:rsid w:val="000B41E8"/>
    <w:rsid w:val="000B7DAC"/>
    <w:rsid w:val="000C1835"/>
    <w:rsid w:val="000C62DF"/>
    <w:rsid w:val="000D36BC"/>
    <w:rsid w:val="000D596D"/>
    <w:rsid w:val="000D7DFB"/>
    <w:rsid w:val="000E26A1"/>
    <w:rsid w:val="000E3444"/>
    <w:rsid w:val="000F01E4"/>
    <w:rsid w:val="000F7DA7"/>
    <w:rsid w:val="00103271"/>
    <w:rsid w:val="00114A0B"/>
    <w:rsid w:val="001201EF"/>
    <w:rsid w:val="0012726D"/>
    <w:rsid w:val="0015572A"/>
    <w:rsid w:val="00175580"/>
    <w:rsid w:val="00180EDD"/>
    <w:rsid w:val="0018274B"/>
    <w:rsid w:val="00195F3C"/>
    <w:rsid w:val="0019700F"/>
    <w:rsid w:val="001A2558"/>
    <w:rsid w:val="001B3BCE"/>
    <w:rsid w:val="001B56C2"/>
    <w:rsid w:val="001C15AB"/>
    <w:rsid w:val="001D632D"/>
    <w:rsid w:val="002031CE"/>
    <w:rsid w:val="00203A05"/>
    <w:rsid w:val="002114C6"/>
    <w:rsid w:val="00212A57"/>
    <w:rsid w:val="00230D52"/>
    <w:rsid w:val="00231A57"/>
    <w:rsid w:val="00235164"/>
    <w:rsid w:val="0023684B"/>
    <w:rsid w:val="00250593"/>
    <w:rsid w:val="00254BAF"/>
    <w:rsid w:val="002865FA"/>
    <w:rsid w:val="002A462D"/>
    <w:rsid w:val="002B3F17"/>
    <w:rsid w:val="002D5062"/>
    <w:rsid w:val="002F557F"/>
    <w:rsid w:val="002F69A8"/>
    <w:rsid w:val="003001F1"/>
    <w:rsid w:val="00300E09"/>
    <w:rsid w:val="00303D12"/>
    <w:rsid w:val="003059D8"/>
    <w:rsid w:val="00311DB9"/>
    <w:rsid w:val="00333075"/>
    <w:rsid w:val="003336BA"/>
    <w:rsid w:val="003372D6"/>
    <w:rsid w:val="003459C3"/>
    <w:rsid w:val="00352AC0"/>
    <w:rsid w:val="003740F6"/>
    <w:rsid w:val="003853C6"/>
    <w:rsid w:val="00387242"/>
    <w:rsid w:val="003A2E4C"/>
    <w:rsid w:val="003A7E8D"/>
    <w:rsid w:val="003B431C"/>
    <w:rsid w:val="003C172C"/>
    <w:rsid w:val="003D3C49"/>
    <w:rsid w:val="003D7438"/>
    <w:rsid w:val="003E4E5D"/>
    <w:rsid w:val="003F695F"/>
    <w:rsid w:val="00421945"/>
    <w:rsid w:val="00425787"/>
    <w:rsid w:val="00425E38"/>
    <w:rsid w:val="00425F78"/>
    <w:rsid w:val="00440376"/>
    <w:rsid w:val="00455B2F"/>
    <w:rsid w:val="00461402"/>
    <w:rsid w:val="004614E7"/>
    <w:rsid w:val="004715AB"/>
    <w:rsid w:val="004834C4"/>
    <w:rsid w:val="004861AB"/>
    <w:rsid w:val="00497662"/>
    <w:rsid w:val="00497782"/>
    <w:rsid w:val="004977A1"/>
    <w:rsid w:val="004A444C"/>
    <w:rsid w:val="004A5AFF"/>
    <w:rsid w:val="004C4F49"/>
    <w:rsid w:val="004D373C"/>
    <w:rsid w:val="004D3CF5"/>
    <w:rsid w:val="004E4F50"/>
    <w:rsid w:val="004E625A"/>
    <w:rsid w:val="00510884"/>
    <w:rsid w:val="00522DC4"/>
    <w:rsid w:val="00523D1C"/>
    <w:rsid w:val="00523D9A"/>
    <w:rsid w:val="005262DF"/>
    <w:rsid w:val="0052657C"/>
    <w:rsid w:val="00534674"/>
    <w:rsid w:val="005362FC"/>
    <w:rsid w:val="00536C95"/>
    <w:rsid w:val="0055222B"/>
    <w:rsid w:val="00552554"/>
    <w:rsid w:val="0056252C"/>
    <w:rsid w:val="005654F2"/>
    <w:rsid w:val="0057385E"/>
    <w:rsid w:val="005752BE"/>
    <w:rsid w:val="005C2254"/>
    <w:rsid w:val="005C4A82"/>
    <w:rsid w:val="005D0499"/>
    <w:rsid w:val="005D089A"/>
    <w:rsid w:val="005D1F6B"/>
    <w:rsid w:val="005D7458"/>
    <w:rsid w:val="005E16BF"/>
    <w:rsid w:val="005E6B8A"/>
    <w:rsid w:val="005E6F0B"/>
    <w:rsid w:val="005F045C"/>
    <w:rsid w:val="006009C2"/>
    <w:rsid w:val="00603D8C"/>
    <w:rsid w:val="00612995"/>
    <w:rsid w:val="006170E4"/>
    <w:rsid w:val="00624ED1"/>
    <w:rsid w:val="00627938"/>
    <w:rsid w:val="00637A0B"/>
    <w:rsid w:val="00637BDB"/>
    <w:rsid w:val="00651EDB"/>
    <w:rsid w:val="00653F12"/>
    <w:rsid w:val="006816FE"/>
    <w:rsid w:val="006827CB"/>
    <w:rsid w:val="00690413"/>
    <w:rsid w:val="006A2F2D"/>
    <w:rsid w:val="006B1198"/>
    <w:rsid w:val="006B1434"/>
    <w:rsid w:val="006B6C77"/>
    <w:rsid w:val="006B762C"/>
    <w:rsid w:val="006C1E7C"/>
    <w:rsid w:val="006C2099"/>
    <w:rsid w:val="006C34BC"/>
    <w:rsid w:val="006C68A6"/>
    <w:rsid w:val="006D2FC9"/>
    <w:rsid w:val="006F114E"/>
    <w:rsid w:val="00702E38"/>
    <w:rsid w:val="0070647E"/>
    <w:rsid w:val="00711AFF"/>
    <w:rsid w:val="00715B47"/>
    <w:rsid w:val="00736B64"/>
    <w:rsid w:val="00740CCE"/>
    <w:rsid w:val="00741F19"/>
    <w:rsid w:val="00743EDE"/>
    <w:rsid w:val="00775DF6"/>
    <w:rsid w:val="00780F06"/>
    <w:rsid w:val="00781E8B"/>
    <w:rsid w:val="00783B9B"/>
    <w:rsid w:val="007937AF"/>
    <w:rsid w:val="0079621D"/>
    <w:rsid w:val="007B6CE0"/>
    <w:rsid w:val="007C1320"/>
    <w:rsid w:val="007C7636"/>
    <w:rsid w:val="007D14AE"/>
    <w:rsid w:val="007D58F5"/>
    <w:rsid w:val="007E3C31"/>
    <w:rsid w:val="007E43F7"/>
    <w:rsid w:val="007F154B"/>
    <w:rsid w:val="00806CB9"/>
    <w:rsid w:val="00817119"/>
    <w:rsid w:val="00825386"/>
    <w:rsid w:val="00836CCC"/>
    <w:rsid w:val="0085368B"/>
    <w:rsid w:val="00863B88"/>
    <w:rsid w:val="00865AA4"/>
    <w:rsid w:val="00866385"/>
    <w:rsid w:val="00866EF1"/>
    <w:rsid w:val="00871C7B"/>
    <w:rsid w:val="008830FE"/>
    <w:rsid w:val="008872A8"/>
    <w:rsid w:val="00894576"/>
    <w:rsid w:val="008A291D"/>
    <w:rsid w:val="008A6472"/>
    <w:rsid w:val="008D44B1"/>
    <w:rsid w:val="008D7019"/>
    <w:rsid w:val="008E0E07"/>
    <w:rsid w:val="008F3333"/>
    <w:rsid w:val="008F360D"/>
    <w:rsid w:val="00901E7F"/>
    <w:rsid w:val="00917089"/>
    <w:rsid w:val="00932044"/>
    <w:rsid w:val="00933A62"/>
    <w:rsid w:val="00942C0B"/>
    <w:rsid w:val="00950A24"/>
    <w:rsid w:val="00952D5D"/>
    <w:rsid w:val="009635AC"/>
    <w:rsid w:val="009767CF"/>
    <w:rsid w:val="009914B8"/>
    <w:rsid w:val="00993928"/>
    <w:rsid w:val="009950E2"/>
    <w:rsid w:val="00995EA8"/>
    <w:rsid w:val="009A4530"/>
    <w:rsid w:val="009A4EC9"/>
    <w:rsid w:val="009B120E"/>
    <w:rsid w:val="009B33D8"/>
    <w:rsid w:val="009B645B"/>
    <w:rsid w:val="009D093F"/>
    <w:rsid w:val="009D364A"/>
    <w:rsid w:val="009D3C54"/>
    <w:rsid w:val="009D7611"/>
    <w:rsid w:val="009E297C"/>
    <w:rsid w:val="009F3AB4"/>
    <w:rsid w:val="00A06499"/>
    <w:rsid w:val="00A15683"/>
    <w:rsid w:val="00A213FB"/>
    <w:rsid w:val="00A24B4A"/>
    <w:rsid w:val="00A25FBB"/>
    <w:rsid w:val="00A41980"/>
    <w:rsid w:val="00A62D11"/>
    <w:rsid w:val="00A63921"/>
    <w:rsid w:val="00A64B05"/>
    <w:rsid w:val="00A8488B"/>
    <w:rsid w:val="00A91275"/>
    <w:rsid w:val="00A91E75"/>
    <w:rsid w:val="00A93AF2"/>
    <w:rsid w:val="00A967C9"/>
    <w:rsid w:val="00AB065B"/>
    <w:rsid w:val="00AB1AD0"/>
    <w:rsid w:val="00AB7746"/>
    <w:rsid w:val="00AC0920"/>
    <w:rsid w:val="00AC3C3D"/>
    <w:rsid w:val="00AD0017"/>
    <w:rsid w:val="00AD657A"/>
    <w:rsid w:val="00AF2D34"/>
    <w:rsid w:val="00AF317D"/>
    <w:rsid w:val="00AF3D21"/>
    <w:rsid w:val="00AF713A"/>
    <w:rsid w:val="00B03421"/>
    <w:rsid w:val="00B051CA"/>
    <w:rsid w:val="00B16C6C"/>
    <w:rsid w:val="00B264AB"/>
    <w:rsid w:val="00B2757E"/>
    <w:rsid w:val="00B30F2A"/>
    <w:rsid w:val="00B37DFF"/>
    <w:rsid w:val="00B52BB5"/>
    <w:rsid w:val="00B642FF"/>
    <w:rsid w:val="00B6492E"/>
    <w:rsid w:val="00B67D95"/>
    <w:rsid w:val="00B70275"/>
    <w:rsid w:val="00B83575"/>
    <w:rsid w:val="00B85FDA"/>
    <w:rsid w:val="00B901E5"/>
    <w:rsid w:val="00B96558"/>
    <w:rsid w:val="00BA28AE"/>
    <w:rsid w:val="00BA5334"/>
    <w:rsid w:val="00BE2C50"/>
    <w:rsid w:val="00BE4514"/>
    <w:rsid w:val="00BF1C80"/>
    <w:rsid w:val="00C17FD8"/>
    <w:rsid w:val="00C3765F"/>
    <w:rsid w:val="00C42CDB"/>
    <w:rsid w:val="00C43D05"/>
    <w:rsid w:val="00C514F8"/>
    <w:rsid w:val="00C913AB"/>
    <w:rsid w:val="00C9732A"/>
    <w:rsid w:val="00CB7AB4"/>
    <w:rsid w:val="00CD5C4F"/>
    <w:rsid w:val="00CE3499"/>
    <w:rsid w:val="00CE55D4"/>
    <w:rsid w:val="00CF2A3D"/>
    <w:rsid w:val="00D07492"/>
    <w:rsid w:val="00D20150"/>
    <w:rsid w:val="00D222A4"/>
    <w:rsid w:val="00D24364"/>
    <w:rsid w:val="00D32925"/>
    <w:rsid w:val="00D36E9F"/>
    <w:rsid w:val="00D45FB0"/>
    <w:rsid w:val="00D61DA8"/>
    <w:rsid w:val="00D6711E"/>
    <w:rsid w:val="00D7506D"/>
    <w:rsid w:val="00D85325"/>
    <w:rsid w:val="00D92E0F"/>
    <w:rsid w:val="00DB2A88"/>
    <w:rsid w:val="00DB6CD6"/>
    <w:rsid w:val="00DB76DC"/>
    <w:rsid w:val="00DD532A"/>
    <w:rsid w:val="00DD66A0"/>
    <w:rsid w:val="00DE296A"/>
    <w:rsid w:val="00DF1176"/>
    <w:rsid w:val="00DF4662"/>
    <w:rsid w:val="00E0229C"/>
    <w:rsid w:val="00E02EE4"/>
    <w:rsid w:val="00E10FEB"/>
    <w:rsid w:val="00E1507F"/>
    <w:rsid w:val="00E30887"/>
    <w:rsid w:val="00E3397C"/>
    <w:rsid w:val="00E341ED"/>
    <w:rsid w:val="00E3688F"/>
    <w:rsid w:val="00E40B3F"/>
    <w:rsid w:val="00E43287"/>
    <w:rsid w:val="00E66888"/>
    <w:rsid w:val="00E7146D"/>
    <w:rsid w:val="00E83857"/>
    <w:rsid w:val="00EC4997"/>
    <w:rsid w:val="00ED1CDC"/>
    <w:rsid w:val="00ED4C7F"/>
    <w:rsid w:val="00ED56F4"/>
    <w:rsid w:val="00EE2741"/>
    <w:rsid w:val="00EF3EE2"/>
    <w:rsid w:val="00F00FDC"/>
    <w:rsid w:val="00F1698C"/>
    <w:rsid w:val="00F175D2"/>
    <w:rsid w:val="00F4531D"/>
    <w:rsid w:val="00F47720"/>
    <w:rsid w:val="00F5369D"/>
    <w:rsid w:val="00F83610"/>
    <w:rsid w:val="00F84AC4"/>
    <w:rsid w:val="00F86B09"/>
    <w:rsid w:val="00F93711"/>
    <w:rsid w:val="00F96958"/>
    <w:rsid w:val="00FA70C8"/>
    <w:rsid w:val="00FC0CB5"/>
    <w:rsid w:val="00FC7F08"/>
    <w:rsid w:val="00FD016A"/>
    <w:rsid w:val="00FF2A48"/>
    <w:rsid w:val="00FF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8A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8A6472"/>
    <w:pPr>
      <w:widowControl/>
      <w:autoSpaceDE/>
      <w:autoSpaceDN/>
      <w:adjustRightInd/>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1">
    <w:name w:val="Шапка письма - название компании"/>
    <w:basedOn w:val="a3"/>
    <w:link w:val="-2"/>
    <w:qFormat/>
    <w:rsid w:val="008A6472"/>
    <w:pPr>
      <w:widowControl/>
      <w:autoSpaceDE/>
      <w:autoSpaceDN/>
      <w:adjustRightInd/>
      <w:spacing w:line="276" w:lineRule="auto"/>
      <w:jc w:val="center"/>
    </w:pPr>
    <w:rPr>
      <w:rFonts w:asciiTheme="minorHAnsi" w:eastAsiaTheme="minorHAnsi" w:hAnsiTheme="minorHAnsi" w:cstheme="minorBidi"/>
      <w:b/>
      <w:color w:val="1F497D" w:themeColor="text2"/>
      <w:sz w:val="24"/>
      <w:szCs w:val="24"/>
      <w:lang w:eastAsia="en-US"/>
    </w:rPr>
  </w:style>
  <w:style w:type="character" w:customStyle="1" w:styleId="-0">
    <w:name w:val="Шапка письма - адрес Знак"/>
    <w:basedOn w:val="a0"/>
    <w:link w:val="-"/>
    <w:rsid w:val="008A6472"/>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8A6472"/>
    <w:pPr>
      <w:widowControl/>
      <w:tabs>
        <w:tab w:val="left" w:pos="180"/>
      </w:tabs>
      <w:autoSpaceDE/>
      <w:autoSpaceDN/>
      <w:adjustRightInd/>
      <w:spacing w:after="80"/>
      <w:jc w:val="center"/>
    </w:pPr>
    <w:rPr>
      <w:rFonts w:asciiTheme="majorHAnsi" w:eastAsiaTheme="minorHAnsi" w:hAnsiTheme="majorHAnsi" w:cstheme="majorHAnsi"/>
      <w:smallCaps/>
      <w:noProof/>
      <w:sz w:val="24"/>
      <w:szCs w:val="22"/>
    </w:rPr>
  </w:style>
  <w:style w:type="character" w:customStyle="1" w:styleId="-2">
    <w:name w:val="Шапка письма - название компании Знак"/>
    <w:basedOn w:val="a0"/>
    <w:link w:val="-1"/>
    <w:rsid w:val="008A6472"/>
    <w:rPr>
      <w:b/>
      <w:color w:val="1F497D" w:themeColor="text2"/>
      <w:sz w:val="24"/>
      <w:szCs w:val="24"/>
    </w:rPr>
  </w:style>
  <w:style w:type="character" w:customStyle="1" w:styleId="-4">
    <w:name w:val="Шапка письма - эмблема Знак"/>
    <w:basedOn w:val="a0"/>
    <w:link w:val="-3"/>
    <w:rsid w:val="008A6472"/>
    <w:rPr>
      <w:rFonts w:asciiTheme="majorHAnsi" w:hAnsiTheme="majorHAnsi" w:cstheme="majorHAnsi"/>
      <w:smallCaps/>
      <w:noProof/>
      <w:sz w:val="24"/>
      <w:lang w:eastAsia="ru-RU"/>
    </w:rPr>
  </w:style>
  <w:style w:type="paragraph" w:styleId="a3">
    <w:name w:val="No Spacing"/>
    <w:uiPriority w:val="1"/>
    <w:qFormat/>
    <w:rsid w:val="008A64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A6472"/>
    <w:rPr>
      <w:rFonts w:ascii="Tahoma" w:hAnsi="Tahoma" w:cs="Tahoma"/>
      <w:sz w:val="16"/>
      <w:szCs w:val="16"/>
    </w:rPr>
  </w:style>
  <w:style w:type="character" w:customStyle="1" w:styleId="a5">
    <w:name w:val="Текст выноски Знак"/>
    <w:basedOn w:val="a0"/>
    <w:link w:val="a4"/>
    <w:uiPriority w:val="99"/>
    <w:semiHidden/>
    <w:rsid w:val="008A6472"/>
    <w:rPr>
      <w:rFonts w:ascii="Tahoma" w:eastAsia="Times New Roman" w:hAnsi="Tahoma" w:cs="Tahoma"/>
      <w:sz w:val="16"/>
      <w:szCs w:val="16"/>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A2F2D"/>
    <w:pPr>
      <w:widowControl/>
      <w:autoSpaceDE/>
      <w:autoSpaceDN/>
      <w:adjustRightInd/>
      <w:ind w:firstLine="709"/>
      <w:jc w:val="both"/>
    </w:pPr>
    <w:rPr>
      <w:rFonts w:eastAsia="MS Mincho"/>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A2F2D"/>
    <w:rPr>
      <w:rFonts w:ascii="Times New Roman" w:eastAsia="MS Mincho" w:hAnsi="Times New Roman" w:cs="Times New Roman"/>
      <w:sz w:val="26"/>
      <w:szCs w:val="24"/>
      <w:lang w:eastAsia="ru-RU"/>
    </w:rPr>
  </w:style>
  <w:style w:type="paragraph" w:styleId="a8">
    <w:name w:val="List Paragraph"/>
    <w:basedOn w:val="a"/>
    <w:uiPriority w:val="34"/>
    <w:qFormat/>
    <w:rsid w:val="005D1F6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Яничевская Е В</dc:creator>
  <cp:keywords/>
  <dc:description/>
  <cp:lastModifiedBy>belenkovsa</cp:lastModifiedBy>
  <cp:revision>12</cp:revision>
  <dcterms:created xsi:type="dcterms:W3CDTF">2017-07-26T11:56:00Z</dcterms:created>
  <dcterms:modified xsi:type="dcterms:W3CDTF">2017-07-28T12:25:00Z</dcterms:modified>
</cp:coreProperties>
</file>