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22.05.2015 г. № ОК/1-2</w:t>
      </w:r>
    </w:p>
    <w:p w:rsidR="006D66E1" w:rsidRDefault="006D66E1" w:rsidP="006D66E1">
      <w:pPr>
        <w:jc w:val="center"/>
        <w:rPr>
          <w:sz w:val="28"/>
          <w:szCs w:val="28"/>
        </w:rPr>
      </w:pPr>
    </w:p>
    <w:p w:rsidR="006D66E1" w:rsidRDefault="006D66E1" w:rsidP="006D66E1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6D66E1" w:rsidRDefault="006D66E1" w:rsidP="006D66E1">
      <w:pPr>
        <w:pStyle w:val="1"/>
        <w:snapToGrid/>
        <w:ind w:firstLine="709"/>
        <w:jc w:val="both"/>
        <w:rPr>
          <w:b/>
        </w:rPr>
      </w:pPr>
      <w:proofErr w:type="gramStart"/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>открытого конкурса № ОК/1-ВВРЗ/2015</w:t>
      </w:r>
      <w:r>
        <w:t xml:space="preserve"> </w:t>
      </w:r>
      <w:r w:rsidRPr="007A205B">
        <w:rPr>
          <w:b/>
          <w:szCs w:val="28"/>
        </w:rPr>
        <w:t xml:space="preserve">на право заключения договора </w:t>
      </w:r>
      <w:r w:rsidRPr="007A205B">
        <w:rPr>
          <w:b/>
        </w:rPr>
        <w:t xml:space="preserve">поставки кранов </w:t>
      </w:r>
      <w:r w:rsidRPr="007A205B">
        <w:rPr>
          <w:b/>
          <w:szCs w:val="28"/>
        </w:rPr>
        <w:t xml:space="preserve">мостовых электрических 1-но балочных грузоподъёмностью 3,2 т. в количестве 2 шт. и выполнения комплекса работ (всех работ, необходимых для ввода оборудования в эксплуатацию) для нужд производственных цехов КТЦ и ЦПВ </w:t>
      </w:r>
      <w:r w:rsidRPr="007A205B">
        <w:rPr>
          <w:b/>
          <w:color w:val="000000"/>
          <w:szCs w:val="28"/>
        </w:rPr>
        <w:t xml:space="preserve">Воронежского </w:t>
      </w:r>
      <w:r>
        <w:rPr>
          <w:b/>
          <w:color w:val="000000"/>
          <w:szCs w:val="28"/>
        </w:rPr>
        <w:t>ВРЗ</w:t>
      </w:r>
      <w:r w:rsidRPr="007A205B">
        <w:rPr>
          <w:b/>
          <w:color w:val="000000"/>
          <w:szCs w:val="28"/>
        </w:rPr>
        <w:t xml:space="preserve"> АО «В</w:t>
      </w:r>
      <w:r>
        <w:rPr>
          <w:b/>
          <w:color w:val="000000"/>
          <w:szCs w:val="28"/>
        </w:rPr>
        <w:t>РМ</w:t>
      </w:r>
      <w:r w:rsidRPr="007A205B">
        <w:rPr>
          <w:b/>
          <w:color w:val="000000"/>
          <w:szCs w:val="28"/>
        </w:rPr>
        <w:t>» в 2015  году</w:t>
      </w:r>
      <w:r w:rsidRPr="00A23274">
        <w:rPr>
          <w:b/>
          <w:szCs w:val="28"/>
        </w:rPr>
        <w:t>.</w:t>
      </w:r>
      <w:proofErr w:type="gramEnd"/>
    </w:p>
    <w:p w:rsidR="006D66E1" w:rsidRDefault="006D66E1" w:rsidP="006D66E1">
      <w:pPr>
        <w:jc w:val="both"/>
      </w:pPr>
    </w:p>
    <w:p w:rsidR="006D66E1" w:rsidRDefault="006D66E1" w:rsidP="006D66E1">
      <w:pPr>
        <w:jc w:val="both"/>
      </w:pPr>
      <w:r>
        <w:t>«…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>
        <w:rPr>
          <w:sz w:val="28"/>
          <w:szCs w:val="28"/>
        </w:rPr>
        <w:t>1</w:t>
      </w:r>
      <w:r w:rsidRPr="00FA77AC">
        <w:rPr>
          <w:sz w:val="28"/>
          <w:szCs w:val="28"/>
        </w:rPr>
        <w:t>-ВВРЗ/2015</w:t>
      </w:r>
      <w:r w:rsidRPr="00591868"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 xml:space="preserve"> несостоявшимся и в соответствии с  </w:t>
      </w:r>
      <w:r w:rsidRPr="000B7B75">
        <w:rPr>
          <w:sz w:val="28"/>
          <w:szCs w:val="28"/>
        </w:rPr>
        <w:t>п. 2.9.10 конкурсной</w:t>
      </w:r>
      <w:r w:rsidRPr="00876DFD">
        <w:rPr>
          <w:sz w:val="28"/>
          <w:szCs w:val="28"/>
        </w:rPr>
        <w:t xml:space="preserve"> документации </w:t>
      </w:r>
      <w:proofErr w:type="gramStart"/>
      <w:r w:rsidRPr="00876DFD">
        <w:rPr>
          <w:sz w:val="28"/>
          <w:szCs w:val="28"/>
        </w:rPr>
        <w:t xml:space="preserve">поручить </w:t>
      </w:r>
      <w:proofErr w:type="spellStart"/>
      <w:r>
        <w:rPr>
          <w:sz w:val="28"/>
          <w:szCs w:val="28"/>
        </w:rPr>
        <w:t>энерго-механическому</w:t>
      </w:r>
      <w:proofErr w:type="spellEnd"/>
      <w:r>
        <w:rPr>
          <w:sz w:val="28"/>
          <w:szCs w:val="28"/>
        </w:rPr>
        <w:t xml:space="preserve">  отделу </w:t>
      </w:r>
      <w:r w:rsidRPr="00876DFD">
        <w:rPr>
          <w:sz w:val="28"/>
          <w:szCs w:val="28"/>
        </w:rPr>
        <w:t>в установленном порядке обеспечить</w:t>
      </w:r>
      <w:proofErr w:type="gramEnd"/>
      <w:r w:rsidRPr="00876DFD">
        <w:rPr>
          <w:sz w:val="28"/>
          <w:szCs w:val="28"/>
        </w:rPr>
        <w:t xml:space="preserve"> заключение договора с </w:t>
      </w:r>
      <w:r w:rsidRPr="00E23730">
        <w:rPr>
          <w:sz w:val="28"/>
          <w:szCs w:val="28"/>
        </w:rPr>
        <w:t>ООО «ВОСТЕХРЕМИМ»</w:t>
      </w:r>
      <w:r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>по цене, не превышающей цены, указанной в его финансово-коммерческом предложении</w:t>
      </w:r>
      <w:r>
        <w:rPr>
          <w:sz w:val="28"/>
          <w:szCs w:val="28"/>
        </w:rPr>
        <w:t>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6D66E1" w:rsidRDefault="006D66E1" w:rsidP="006D66E1">
      <w:pPr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950DF2" w:rsidRDefault="00950DF2"/>
    <w:sectPr w:rsidR="00950DF2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E1"/>
    <w:rsid w:val="006D66E1"/>
    <w:rsid w:val="0095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D66E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ВВРЗ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2015-05-25T14:04:00Z</dcterms:created>
  <dcterms:modified xsi:type="dcterms:W3CDTF">2015-05-25T14:05:00Z</dcterms:modified>
</cp:coreProperties>
</file>