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0A9DACEB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8D3E5B">
        <w:rPr>
          <w:b/>
          <w:szCs w:val="28"/>
        </w:rPr>
        <w:t>06</w:t>
      </w:r>
      <w:r w:rsidR="007C775C" w:rsidRPr="007C775C">
        <w:rPr>
          <w:b/>
          <w:szCs w:val="28"/>
        </w:rPr>
        <w:t>-ВВРЗ/202</w:t>
      </w:r>
      <w:r w:rsidR="008D3E5B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65A7B8A" w:rsidR="0030622D" w:rsidRDefault="0030622D" w:rsidP="001B25ED">
      <w:r>
        <w:t>«</w:t>
      </w:r>
      <w:r w:rsidR="003B2549">
        <w:t>1</w:t>
      </w:r>
      <w:r w:rsidR="002F53FD">
        <w:t>4</w:t>
      </w:r>
      <w:r>
        <w:t>»</w:t>
      </w:r>
      <w:r w:rsidR="00646069">
        <w:t xml:space="preserve"> </w:t>
      </w:r>
      <w:r w:rsidR="008D3E5B">
        <w:t xml:space="preserve">февраля </w:t>
      </w:r>
      <w:r w:rsidR="006B6D61">
        <w:t>202</w:t>
      </w:r>
      <w:r w:rsidR="008D3E5B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8D3E5B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6F41AD2B" w:rsidR="00D078D4" w:rsidRPr="00C9097B" w:rsidRDefault="00205242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</w:t>
      </w:r>
      <w:r w:rsidR="006A087A">
        <w:rPr>
          <w:color w:val="000000"/>
          <w:szCs w:val="28"/>
        </w:rPr>
        <w:t xml:space="preserve">   </w:t>
      </w:r>
      <w:r w:rsidR="00B839AC" w:rsidRPr="008D3E5B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8D3E5B">
        <w:rPr>
          <w:b/>
          <w:sz w:val="26"/>
          <w:szCs w:val="26"/>
        </w:rPr>
        <w:t>06</w:t>
      </w:r>
      <w:r w:rsidR="007C775C" w:rsidRPr="007C775C">
        <w:rPr>
          <w:b/>
          <w:sz w:val="26"/>
          <w:szCs w:val="26"/>
        </w:rPr>
        <w:t>-ВВРЗ/202</w:t>
      </w:r>
      <w:r w:rsidR="008D3E5B"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3B2549">
        <w:rPr>
          <w:sz w:val="26"/>
          <w:szCs w:val="26"/>
        </w:rPr>
        <w:t>черного металлопроката</w:t>
      </w:r>
      <w:r w:rsidR="00C9097B">
        <w:rPr>
          <w:sz w:val="26"/>
          <w:szCs w:val="26"/>
        </w:rPr>
        <w:t xml:space="preserve"> </w:t>
      </w:r>
      <w:r w:rsidR="0048431D">
        <w:rPr>
          <w:sz w:val="26"/>
          <w:szCs w:val="26"/>
        </w:rPr>
        <w:t xml:space="preserve">для нужд </w:t>
      </w:r>
      <w:r w:rsidR="00D078D4" w:rsidRPr="00915C45">
        <w:rPr>
          <w:sz w:val="26"/>
          <w:szCs w:val="26"/>
        </w:rPr>
        <w:t xml:space="preserve">Воронежского ВРЗ АО «ВРМ» </w:t>
      </w:r>
      <w:r w:rsidR="003B2549">
        <w:rPr>
          <w:sz w:val="26"/>
          <w:szCs w:val="26"/>
        </w:rPr>
        <w:t>в</w:t>
      </w:r>
      <w:r w:rsidR="00C926B2">
        <w:rPr>
          <w:sz w:val="26"/>
          <w:szCs w:val="26"/>
        </w:rPr>
        <w:t xml:space="preserve"> </w:t>
      </w:r>
      <w:r w:rsidR="008D3E5B">
        <w:rPr>
          <w:sz w:val="26"/>
          <w:szCs w:val="26"/>
        </w:rPr>
        <w:t>феврале</w:t>
      </w:r>
      <w:r w:rsidR="003B2549">
        <w:rPr>
          <w:sz w:val="26"/>
          <w:szCs w:val="26"/>
        </w:rPr>
        <w:t>-</w:t>
      </w:r>
      <w:r w:rsidR="008D3E5B">
        <w:rPr>
          <w:sz w:val="26"/>
          <w:szCs w:val="26"/>
        </w:rPr>
        <w:t>июне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 w:rsidR="008D3E5B">
        <w:rPr>
          <w:sz w:val="26"/>
          <w:szCs w:val="26"/>
        </w:rPr>
        <w:t>3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484236AC" w:rsidR="00237CEE" w:rsidRPr="006A087A" w:rsidRDefault="006A087A" w:rsidP="006A087A">
      <w:pPr>
        <w:pStyle w:val="af4"/>
        <w:ind w:left="0" w:firstLine="567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237CEE"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3B2549">
        <w:rPr>
          <w:b/>
          <w:sz w:val="26"/>
          <w:szCs w:val="26"/>
        </w:rPr>
        <w:t>1</w:t>
      </w:r>
      <w:r w:rsidR="002F53FD">
        <w:rPr>
          <w:b/>
          <w:sz w:val="26"/>
          <w:szCs w:val="26"/>
        </w:rPr>
        <w:t>4</w:t>
      </w:r>
      <w:r w:rsidR="0030622D" w:rsidRPr="00915C45">
        <w:rPr>
          <w:b/>
          <w:sz w:val="26"/>
          <w:szCs w:val="26"/>
        </w:rPr>
        <w:t>»</w:t>
      </w:r>
      <w:r w:rsidR="00C926B2">
        <w:rPr>
          <w:b/>
          <w:sz w:val="26"/>
          <w:szCs w:val="26"/>
        </w:rPr>
        <w:t xml:space="preserve"> </w:t>
      </w:r>
      <w:r w:rsidR="008D3E5B">
        <w:rPr>
          <w:b/>
          <w:sz w:val="26"/>
          <w:szCs w:val="26"/>
        </w:rPr>
        <w:t>февраля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8D3E5B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394010,              г. Воронеж, пер. </w:t>
      </w:r>
      <w:r w:rsidR="00E720AF" w:rsidRPr="00915C45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8D3E5B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="00237CEE"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="00237CEE"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="00237CEE"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="00237CEE" w:rsidRPr="00915C45">
        <w:rPr>
          <w:sz w:val="26"/>
          <w:szCs w:val="26"/>
        </w:rPr>
        <w:t>.</w:t>
      </w:r>
    </w:p>
    <w:p w14:paraId="5AB17D9E" w14:textId="02AFCEBE" w:rsidR="00656FAF" w:rsidRPr="002E5DB5" w:rsidRDefault="002E5DB5" w:rsidP="002E5DB5">
      <w:pPr>
        <w:ind w:firstLine="567"/>
        <w:jc w:val="both"/>
        <w:rPr>
          <w:sz w:val="26"/>
          <w:szCs w:val="26"/>
        </w:rPr>
      </w:pPr>
      <w:r w:rsidRPr="002E5DB5">
        <w:rPr>
          <w:sz w:val="26"/>
          <w:szCs w:val="26"/>
        </w:rPr>
        <w:t>На процедуре вскрытия присутствовал представител</w:t>
      </w:r>
      <w:r>
        <w:rPr>
          <w:sz w:val="26"/>
          <w:szCs w:val="26"/>
        </w:rPr>
        <w:t>ь</w:t>
      </w:r>
      <w:r w:rsidRPr="002E5DB5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2E5DB5">
        <w:rPr>
          <w:sz w:val="26"/>
          <w:szCs w:val="26"/>
        </w:rPr>
        <w:t xml:space="preserve">, </w:t>
      </w:r>
      <w:r w:rsidRPr="002E5DB5">
        <w:rPr>
          <w:sz w:val="26"/>
          <w:szCs w:val="26"/>
        </w:rPr>
        <w:br/>
        <w:t>подавш</w:t>
      </w:r>
      <w:r>
        <w:rPr>
          <w:sz w:val="26"/>
          <w:szCs w:val="26"/>
        </w:rPr>
        <w:t>его</w:t>
      </w:r>
      <w:r w:rsidRPr="002E5DB5">
        <w:rPr>
          <w:sz w:val="26"/>
          <w:szCs w:val="26"/>
        </w:rPr>
        <w:t xml:space="preserve"> котировочн</w:t>
      </w:r>
      <w:r>
        <w:rPr>
          <w:sz w:val="26"/>
          <w:szCs w:val="26"/>
        </w:rPr>
        <w:t>ую</w:t>
      </w:r>
      <w:r w:rsidRPr="002E5DB5">
        <w:rPr>
          <w:sz w:val="26"/>
          <w:szCs w:val="26"/>
        </w:rPr>
        <w:t xml:space="preserve"> заявк</w:t>
      </w:r>
      <w:r>
        <w:rPr>
          <w:sz w:val="26"/>
          <w:szCs w:val="26"/>
        </w:rPr>
        <w:t>у о</w:t>
      </w:r>
      <w:r w:rsidRPr="002E5DB5">
        <w:rPr>
          <w:sz w:val="26"/>
          <w:szCs w:val="26"/>
        </w:rPr>
        <w:t>т ООО «</w:t>
      </w:r>
      <w:r w:rsidR="002F53FD">
        <w:rPr>
          <w:sz w:val="26"/>
          <w:szCs w:val="26"/>
        </w:rPr>
        <w:t>Комплектация Трансмиссий</w:t>
      </w:r>
      <w:r w:rsidR="00E624E3">
        <w:rPr>
          <w:sz w:val="26"/>
          <w:szCs w:val="26"/>
        </w:rPr>
        <w:t>» -</w:t>
      </w:r>
      <w:r w:rsidR="0094686C">
        <w:rPr>
          <w:sz w:val="26"/>
          <w:szCs w:val="26"/>
        </w:rPr>
        <w:t xml:space="preserve"> Сазонов Максим Александрович</w:t>
      </w:r>
      <w:r w:rsidR="002F53FD">
        <w:rPr>
          <w:sz w:val="26"/>
          <w:szCs w:val="26"/>
        </w:rPr>
        <w:t>, действующий по доверенности №</w:t>
      </w:r>
      <w:r w:rsidR="00CF7772" w:rsidRPr="00915C45">
        <w:rPr>
          <w:sz w:val="26"/>
          <w:szCs w:val="26"/>
        </w:rPr>
        <w:t xml:space="preserve"> </w:t>
      </w:r>
      <w:r w:rsidR="0094686C">
        <w:rPr>
          <w:sz w:val="26"/>
          <w:szCs w:val="26"/>
        </w:rPr>
        <w:t>39</w:t>
      </w:r>
      <w:r w:rsidR="00071A62">
        <w:rPr>
          <w:sz w:val="26"/>
          <w:szCs w:val="26"/>
        </w:rPr>
        <w:t>91</w:t>
      </w:r>
      <w:r w:rsidR="0094686C">
        <w:rPr>
          <w:sz w:val="26"/>
          <w:szCs w:val="26"/>
        </w:rPr>
        <w:t xml:space="preserve"> от 1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.0</w:t>
      </w:r>
      <w:r w:rsidR="00071A62">
        <w:rPr>
          <w:sz w:val="26"/>
          <w:szCs w:val="26"/>
        </w:rPr>
        <w:t>2</w:t>
      </w:r>
      <w:r w:rsidR="0094686C">
        <w:rPr>
          <w:sz w:val="26"/>
          <w:szCs w:val="26"/>
        </w:rPr>
        <w:t>.202</w:t>
      </w:r>
      <w:r w:rsidR="00071A62">
        <w:rPr>
          <w:sz w:val="26"/>
          <w:szCs w:val="26"/>
        </w:rPr>
        <w:t>3</w:t>
      </w:r>
      <w:r w:rsidR="0094686C">
        <w:rPr>
          <w:sz w:val="26"/>
          <w:szCs w:val="26"/>
        </w:rPr>
        <w:t>г.</w:t>
      </w:r>
    </w:p>
    <w:p w14:paraId="154B89D9" w14:textId="77777777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0DF3FBD0" w14:textId="77777777" w:rsidR="00E42182" w:rsidRDefault="00E42182" w:rsidP="00E421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641013F5" w14:textId="687495A6" w:rsidR="00E42182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«Комплектация Трансмиссий», ИНН 9701112534, г. Москва</w:t>
      </w:r>
      <w:r w:rsidR="00FF26BB">
        <w:rPr>
          <w:sz w:val="26"/>
          <w:szCs w:val="26"/>
        </w:rPr>
        <w:t>;</w:t>
      </w:r>
    </w:p>
    <w:p w14:paraId="57DA7D16" w14:textId="2F3840A6" w:rsidR="00E42182" w:rsidRDefault="00E42182" w:rsidP="00E42182">
      <w:pPr>
        <w:pStyle w:val="af4"/>
        <w:widowControl w:val="0"/>
        <w:numPr>
          <w:ilvl w:val="0"/>
          <w:numId w:val="29"/>
        </w:numPr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«Уралснаб», ИНН 745145112, г. Челябинск</w:t>
      </w:r>
      <w:r w:rsidR="00FF26BB">
        <w:rPr>
          <w:b/>
          <w:sz w:val="26"/>
          <w:szCs w:val="26"/>
        </w:rPr>
        <w:t>.</w:t>
      </w:r>
    </w:p>
    <w:p w14:paraId="1E9D0200" w14:textId="46A2334B" w:rsidR="00710A3F" w:rsidRPr="00915C45" w:rsidRDefault="001E526A" w:rsidP="00AC50A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10A3F">
        <w:rPr>
          <w:b/>
          <w:sz w:val="26"/>
          <w:szCs w:val="26"/>
        </w:rPr>
        <w:t xml:space="preserve">    </w:t>
      </w:r>
    </w:p>
    <w:p w14:paraId="08626B4E" w14:textId="01E0099C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11587083" w14:textId="0F8F3EE2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</w:p>
    <w:p w14:paraId="08E11E18" w14:textId="77777777" w:rsidR="00D53692" w:rsidRPr="00915C45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3F4C43A7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Юридического сектора               </w:t>
      </w:r>
      <w:r>
        <w:rPr>
          <w:sz w:val="26"/>
          <w:szCs w:val="26"/>
        </w:rPr>
        <w:t xml:space="preserve">                           А.В. Клишин</w:t>
      </w:r>
      <w:r w:rsidRPr="00915C45">
        <w:rPr>
          <w:sz w:val="26"/>
          <w:szCs w:val="26"/>
        </w:rPr>
        <w:t xml:space="preserve">          </w:t>
      </w:r>
    </w:p>
    <w:p w14:paraId="6BCC3BB3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77777777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17"/>
  </w:num>
  <w:num w:numId="7">
    <w:abstractNumId w:val="3"/>
  </w:num>
  <w:num w:numId="8">
    <w:abstractNumId w:val="11"/>
  </w:num>
  <w:num w:numId="9">
    <w:abstractNumId w:val="25"/>
  </w:num>
  <w:num w:numId="10">
    <w:abstractNumId w:val="8"/>
  </w:num>
  <w:num w:numId="11">
    <w:abstractNumId w:val="22"/>
  </w:num>
  <w:num w:numId="12">
    <w:abstractNumId w:val="2"/>
  </w:num>
  <w:num w:numId="13">
    <w:abstractNumId w:val="7"/>
  </w:num>
  <w:num w:numId="14">
    <w:abstractNumId w:val="9"/>
  </w:num>
  <w:num w:numId="15">
    <w:abstractNumId w:val="15"/>
  </w:num>
  <w:num w:numId="16">
    <w:abstractNumId w:val="20"/>
  </w:num>
  <w:num w:numId="17">
    <w:abstractNumId w:val="1"/>
  </w:num>
  <w:num w:numId="18">
    <w:abstractNumId w:val="13"/>
  </w:num>
  <w:num w:numId="19">
    <w:abstractNumId w:val="24"/>
  </w:num>
  <w:num w:numId="20">
    <w:abstractNumId w:val="5"/>
  </w:num>
  <w:num w:numId="21">
    <w:abstractNumId w:val="27"/>
  </w:num>
  <w:num w:numId="22">
    <w:abstractNumId w:val="4"/>
  </w:num>
  <w:num w:numId="23">
    <w:abstractNumId w:val="0"/>
  </w:num>
  <w:num w:numId="24">
    <w:abstractNumId w:val="6"/>
  </w:num>
  <w:num w:numId="25">
    <w:abstractNumId w:val="23"/>
  </w:num>
  <w:num w:numId="26">
    <w:abstractNumId w:val="10"/>
  </w:num>
  <w:num w:numId="27">
    <w:abstractNumId w:val="14"/>
  </w:num>
  <w:num w:numId="28">
    <w:abstractNumId w:val="1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1A62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3888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0055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5242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5DB5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53FD"/>
    <w:rsid w:val="002F7F48"/>
    <w:rsid w:val="0030054D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1600D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2549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31D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BE4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30B3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87A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63E5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3E5B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4686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490C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0AC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2182"/>
    <w:rsid w:val="00E46A95"/>
    <w:rsid w:val="00E47B45"/>
    <w:rsid w:val="00E50999"/>
    <w:rsid w:val="00E527A3"/>
    <w:rsid w:val="00E53FF7"/>
    <w:rsid w:val="00E560D2"/>
    <w:rsid w:val="00E624E3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4C93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87B89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926"/>
    <w:rsid w:val="00FE2FCC"/>
    <w:rsid w:val="00FE73AF"/>
    <w:rsid w:val="00FE7CD2"/>
    <w:rsid w:val="00FF0160"/>
    <w:rsid w:val="00FF26BB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CDA8-E9A8-4927-91EA-150BA062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811</TotalTime>
  <Pages>1</Pages>
  <Words>199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52</cp:revision>
  <cp:lastPrinted>2022-07-14T12:31:00Z</cp:lastPrinted>
  <dcterms:created xsi:type="dcterms:W3CDTF">2021-06-08T11:15:00Z</dcterms:created>
  <dcterms:modified xsi:type="dcterms:W3CDTF">2023-02-15T06:49:00Z</dcterms:modified>
</cp:coreProperties>
</file>