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0DAEDA62" w14:textId="77777777" w:rsidR="002712AB" w:rsidRPr="003F4699" w:rsidRDefault="002712AB" w:rsidP="000A32A5">
      <w:pPr>
        <w:rPr>
          <w:color w:val="auto"/>
          <w:szCs w:val="28"/>
        </w:rPr>
      </w:pPr>
    </w:p>
    <w:p w14:paraId="40270928" w14:textId="77777777" w:rsidR="00642857" w:rsidRDefault="00642857" w:rsidP="000A32A5">
      <w:pPr>
        <w:rPr>
          <w:szCs w:val="28"/>
        </w:rPr>
      </w:pPr>
    </w:p>
    <w:p w14:paraId="2E2022AB" w14:textId="77777777" w:rsidR="005F4C80" w:rsidRDefault="005F4C80" w:rsidP="000A32A5">
      <w:pPr>
        <w:rPr>
          <w:szCs w:val="28"/>
        </w:rPr>
      </w:pPr>
    </w:p>
    <w:p w14:paraId="7E3D5201" w14:textId="44ADA7C9"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C116EA">
        <w:rPr>
          <w:szCs w:val="28"/>
        </w:rPr>
        <w:t>/</w:t>
      </w:r>
      <w:r w:rsidR="00170F81">
        <w:rPr>
          <w:szCs w:val="28"/>
        </w:rPr>
        <w:t>0</w:t>
      </w:r>
      <w:r w:rsidR="00F02FAD">
        <w:rPr>
          <w:szCs w:val="28"/>
        </w:rPr>
        <w:t>3</w:t>
      </w:r>
      <w:r w:rsidR="00C116EA">
        <w:rPr>
          <w:szCs w:val="28"/>
        </w:rPr>
        <w:t>-</w:t>
      </w:r>
      <w:r w:rsidR="009116A0" w:rsidRPr="009116A0">
        <w:rPr>
          <w:szCs w:val="28"/>
        </w:rPr>
        <w:t>ВВРЗ/202</w:t>
      </w:r>
      <w:r w:rsidR="00170F81">
        <w:rPr>
          <w:szCs w:val="28"/>
        </w:rPr>
        <w:t>3</w:t>
      </w:r>
      <w:r w:rsidR="009116A0" w:rsidRPr="009116A0">
        <w:rPr>
          <w:szCs w:val="28"/>
        </w:rPr>
        <w:t>/ОМТО</w:t>
      </w:r>
    </w:p>
    <w:p w14:paraId="117FEAF3" w14:textId="77777777" w:rsidR="002712AB" w:rsidRDefault="002712AB" w:rsidP="002712AB">
      <w:pPr>
        <w:jc w:val="center"/>
        <w:rPr>
          <w:bCs/>
          <w:szCs w:val="28"/>
        </w:rPr>
      </w:pPr>
    </w:p>
    <w:p w14:paraId="21DECE7E" w14:textId="77777777" w:rsidR="005F4C80" w:rsidRPr="00D02C88" w:rsidRDefault="005F4C80" w:rsidP="002712AB">
      <w:pPr>
        <w:jc w:val="center"/>
        <w:rPr>
          <w:bCs/>
          <w:szCs w:val="28"/>
        </w:rPr>
      </w:pPr>
    </w:p>
    <w:p w14:paraId="7365260B" w14:textId="77777777" w:rsidR="002712AB" w:rsidRPr="00D02C88" w:rsidRDefault="000A32A5" w:rsidP="00D8407B">
      <w:pPr>
        <w:jc w:val="center"/>
        <w:rPr>
          <w:bCs/>
          <w:szCs w:val="28"/>
        </w:rPr>
      </w:pPr>
      <w:r w:rsidRPr="00D02C88">
        <w:rPr>
          <w:bCs/>
          <w:szCs w:val="28"/>
        </w:rPr>
        <w:t>Уважаемые господа!</w:t>
      </w:r>
    </w:p>
    <w:p w14:paraId="0A7175ED" w14:textId="123D579E"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170F81">
        <w:rPr>
          <w:b/>
          <w:szCs w:val="28"/>
        </w:rPr>
        <w:t>0</w:t>
      </w:r>
      <w:r w:rsidR="00F02FAD">
        <w:rPr>
          <w:b/>
          <w:szCs w:val="28"/>
        </w:rPr>
        <w:t>3</w:t>
      </w:r>
      <w:r w:rsidR="00C116EA">
        <w:rPr>
          <w:b/>
          <w:szCs w:val="28"/>
        </w:rPr>
        <w:t>-</w:t>
      </w:r>
      <w:r w:rsidR="009116A0" w:rsidRPr="009116A0">
        <w:rPr>
          <w:b/>
          <w:szCs w:val="28"/>
        </w:rPr>
        <w:t>ВВРЗ/202</w:t>
      </w:r>
      <w:r w:rsidR="00170F81">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642857" w:rsidRPr="00642857">
        <w:rPr>
          <w:b/>
          <w:bCs/>
          <w:szCs w:val="28"/>
        </w:rPr>
        <w:t>цветного</w:t>
      </w:r>
      <w:r w:rsidR="00BB3F37">
        <w:rPr>
          <w:b/>
          <w:bCs/>
          <w:szCs w:val="28"/>
        </w:rPr>
        <w:t xml:space="preserve"> и нержавеющего</w:t>
      </w:r>
      <w:r w:rsidR="00642857" w:rsidRPr="00642857">
        <w:rPr>
          <w:b/>
          <w:bCs/>
          <w:szCs w:val="28"/>
        </w:rPr>
        <w:t xml:space="preserve"> металлопроката</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613159"/>
      <w:r w:rsidR="005E10ED">
        <w:rPr>
          <w:szCs w:val="28"/>
        </w:rPr>
        <w:t xml:space="preserve">в </w:t>
      </w:r>
      <w:r w:rsidR="00B46534">
        <w:rPr>
          <w:szCs w:val="28"/>
        </w:rPr>
        <w:t>январе</w:t>
      </w:r>
      <w:r w:rsidR="003068C6">
        <w:rPr>
          <w:szCs w:val="28"/>
        </w:rPr>
        <w:t>-</w:t>
      </w:r>
      <w:r w:rsidR="00D46E4B">
        <w:rPr>
          <w:szCs w:val="28"/>
        </w:rPr>
        <w:t>июне</w:t>
      </w:r>
      <w:r w:rsidR="00642857">
        <w:rPr>
          <w:szCs w:val="28"/>
        </w:rPr>
        <w:t xml:space="preserve"> </w:t>
      </w:r>
      <w:r w:rsidR="00274B35">
        <w:rPr>
          <w:szCs w:val="28"/>
        </w:rPr>
        <w:t>2</w:t>
      </w:r>
      <w:r w:rsidR="005E10ED">
        <w:rPr>
          <w:szCs w:val="28"/>
        </w:rPr>
        <w:t>02</w:t>
      </w:r>
      <w:r w:rsidR="00B46534">
        <w:rPr>
          <w:szCs w:val="28"/>
        </w:rPr>
        <w:t>3</w:t>
      </w:r>
      <w:r w:rsidR="003F4699">
        <w:rPr>
          <w:szCs w:val="28"/>
        </w:rPr>
        <w:t>г</w:t>
      </w:r>
      <w:bookmarkEnd w:id="0"/>
      <w:r w:rsidR="00FB4FE7" w:rsidRPr="00D02C88">
        <w:rPr>
          <w:szCs w:val="28"/>
        </w:rPr>
        <w:t>.</w:t>
      </w:r>
      <w:r w:rsidR="000A32A5" w:rsidRPr="00D02C88">
        <w:rPr>
          <w:szCs w:val="28"/>
        </w:rPr>
        <w:t xml:space="preserve"> </w:t>
      </w:r>
    </w:p>
    <w:p w14:paraId="3DC5B760" w14:textId="62AA8ACE"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170F81">
        <w:rPr>
          <w:b/>
          <w:color w:val="auto"/>
          <w:szCs w:val="28"/>
        </w:rPr>
        <w:t>1</w:t>
      </w:r>
      <w:r w:rsidR="00F02FAD">
        <w:rPr>
          <w:b/>
          <w:color w:val="auto"/>
          <w:szCs w:val="28"/>
        </w:rPr>
        <w:t>7</w:t>
      </w:r>
      <w:r w:rsidRPr="00D02C88">
        <w:rPr>
          <w:b/>
          <w:color w:val="auto"/>
          <w:szCs w:val="28"/>
        </w:rPr>
        <w:t>»</w:t>
      </w:r>
      <w:r w:rsidRPr="00D02C88">
        <w:rPr>
          <w:b/>
          <w:szCs w:val="28"/>
        </w:rPr>
        <w:t xml:space="preserve"> </w:t>
      </w:r>
      <w:r w:rsidR="00170F81">
        <w:rPr>
          <w:b/>
          <w:szCs w:val="28"/>
        </w:rPr>
        <w:t>января</w:t>
      </w:r>
      <w:r w:rsidR="005E10ED">
        <w:rPr>
          <w:b/>
          <w:szCs w:val="28"/>
        </w:rPr>
        <w:t xml:space="preserve"> </w:t>
      </w:r>
      <w:r w:rsidR="003F4699">
        <w:rPr>
          <w:b/>
          <w:szCs w:val="28"/>
        </w:rPr>
        <w:t>202</w:t>
      </w:r>
      <w:r w:rsidR="00170F8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C116EA">
        <w:rPr>
          <w:b/>
          <w:szCs w:val="28"/>
        </w:rPr>
        <w:t>5</w:t>
      </w:r>
      <w:r w:rsidR="00E957B5" w:rsidRPr="00E957B5">
        <w:rPr>
          <w:b/>
          <w:szCs w:val="28"/>
        </w:rPr>
        <w:t>.</w:t>
      </w:r>
    </w:p>
    <w:p w14:paraId="6518B324" w14:textId="73FA9864"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3529F">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7F9D610A" w14:textId="02408A38" w:rsidR="002C5928" w:rsidRPr="009E51CF" w:rsidRDefault="00BB3F37" w:rsidP="002C5928">
      <w:pPr>
        <w:jc w:val="both"/>
        <w:rPr>
          <w:color w:val="auto"/>
          <w:szCs w:val="28"/>
        </w:rPr>
      </w:pPr>
      <w:r>
        <w:rPr>
          <w:color w:val="auto"/>
          <w:szCs w:val="28"/>
        </w:rPr>
        <w:t xml:space="preserve">        </w:t>
      </w:r>
      <w:r w:rsidR="002C5928"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ЗК</w:t>
      </w:r>
      <w:r w:rsidR="001E4C3C" w:rsidRPr="001E4C3C">
        <w:rPr>
          <w:color w:val="auto"/>
          <w:szCs w:val="28"/>
        </w:rPr>
        <w:t>/</w:t>
      </w:r>
      <w:r w:rsidR="00170F81">
        <w:rPr>
          <w:color w:val="auto"/>
          <w:szCs w:val="28"/>
        </w:rPr>
        <w:t>0</w:t>
      </w:r>
      <w:r w:rsidR="00DD157A">
        <w:rPr>
          <w:color w:val="auto"/>
          <w:szCs w:val="28"/>
        </w:rPr>
        <w:t>3</w:t>
      </w:r>
      <w:r w:rsidR="001E4C3C" w:rsidRPr="001E4C3C">
        <w:rPr>
          <w:color w:val="auto"/>
          <w:szCs w:val="28"/>
        </w:rPr>
        <w:t>-</w:t>
      </w:r>
      <w:r w:rsidR="00DE7C4D" w:rsidRPr="00DE7C4D">
        <w:rPr>
          <w:color w:val="auto"/>
          <w:szCs w:val="28"/>
        </w:rPr>
        <w:t>ВВРЗ/202</w:t>
      </w:r>
      <w:r w:rsidR="00170F81">
        <w:rPr>
          <w:color w:val="auto"/>
          <w:szCs w:val="28"/>
        </w:rPr>
        <w:t>3</w:t>
      </w:r>
      <w:r w:rsidR="00DE7C4D" w:rsidRPr="00DE7C4D">
        <w:rPr>
          <w:color w:val="auto"/>
          <w:szCs w:val="28"/>
        </w:rPr>
        <w:t xml:space="preserve">/ОМТО </w:t>
      </w:r>
      <w:r w:rsidR="002C5928" w:rsidRPr="008B21A6">
        <w:rPr>
          <w:color w:val="auto"/>
          <w:szCs w:val="28"/>
        </w:rPr>
        <w:t>размещено</w:t>
      </w:r>
      <w:r w:rsidR="002C5928"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002C5928" w:rsidRPr="00D02C88">
        <w:rPr>
          <w:color w:val="auto"/>
          <w:szCs w:val="28"/>
        </w:rPr>
        <w:t>,</w:t>
      </w:r>
      <w:r w:rsidR="00A74490" w:rsidRPr="00D02C88">
        <w:rPr>
          <w:color w:val="auto"/>
          <w:szCs w:val="28"/>
        </w:rPr>
        <w:t xml:space="preserve"> </w:t>
      </w:r>
      <w:r w:rsidR="002C5928"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r w:rsidR="009E51CF" w:rsidRPr="00A36109">
          <w:rPr>
            <w:rStyle w:val="a5"/>
            <w:szCs w:val="28"/>
            <w:lang w:val="en-US"/>
          </w:rPr>
          <w:t>vwrz</w:t>
        </w:r>
        <w:r w:rsidR="009E51CF" w:rsidRPr="00A36109">
          <w:rPr>
            <w:rStyle w:val="a5"/>
            <w:szCs w:val="28"/>
          </w:rPr>
          <w:t>.</w:t>
        </w:r>
        <w:r w:rsidR="009E51CF" w:rsidRPr="00A36109">
          <w:rPr>
            <w:rStyle w:val="a5"/>
            <w:szCs w:val="28"/>
            <w:lang w:val="en-US"/>
          </w:rPr>
          <w:t>ru</w:t>
        </w:r>
      </w:hyperlink>
      <w:r w:rsidR="009E51CF" w:rsidRPr="009E51CF">
        <w:rPr>
          <w:color w:val="auto"/>
          <w:szCs w:val="28"/>
        </w:rPr>
        <w:t xml:space="preserve"> (</w:t>
      </w:r>
      <w:r w:rsidR="009E51CF">
        <w:rPr>
          <w:color w:val="auto"/>
          <w:szCs w:val="28"/>
        </w:rPr>
        <w:t>раздел «Тендеры») (далее-сайты).</w:t>
      </w:r>
    </w:p>
    <w:p w14:paraId="53A0AB3A" w14:textId="00F16276" w:rsidR="00F14E91" w:rsidRPr="00D02C88" w:rsidRDefault="00BB3F37"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Pr>
          <w:b/>
          <w:bCs/>
          <w:color w:val="auto"/>
          <w:szCs w:val="28"/>
        </w:rPr>
        <w:t xml:space="preserve">цветного и нержавеющего </w:t>
      </w:r>
      <w:r w:rsidR="00C60141" w:rsidRPr="00C60141">
        <w:rPr>
          <w:b/>
          <w:bCs/>
          <w:color w:val="auto"/>
          <w:szCs w:val="28"/>
        </w:rPr>
        <w:t>металлопроката</w:t>
      </w:r>
      <w:r w:rsidR="000A32A5"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w:t>
      </w:r>
      <w:r w:rsidR="00B46534" w:rsidRPr="00B46534">
        <w:t xml:space="preserve"> </w:t>
      </w:r>
      <w:r w:rsidR="00B46534" w:rsidRPr="00B46534">
        <w:rPr>
          <w:szCs w:val="28"/>
        </w:rPr>
        <w:t>январе</w:t>
      </w:r>
      <w:r w:rsidR="001E3C85">
        <w:rPr>
          <w:szCs w:val="28"/>
        </w:rPr>
        <w:t xml:space="preserve"> </w:t>
      </w:r>
      <w:r w:rsidR="00B46534" w:rsidRPr="00B46534">
        <w:rPr>
          <w:szCs w:val="28"/>
        </w:rPr>
        <w:t>-</w:t>
      </w:r>
      <w:r w:rsidR="001E3C85">
        <w:rPr>
          <w:szCs w:val="28"/>
        </w:rPr>
        <w:t xml:space="preserve"> </w:t>
      </w:r>
      <w:r w:rsidR="00D46E4B">
        <w:rPr>
          <w:szCs w:val="28"/>
        </w:rPr>
        <w:t>июне</w:t>
      </w:r>
      <w:r w:rsidR="00B46534" w:rsidRPr="00B46534">
        <w:rPr>
          <w:szCs w:val="28"/>
        </w:rPr>
        <w:t xml:space="preserve"> 2023г</w:t>
      </w:r>
      <w:r w:rsidR="00666F64">
        <w:rPr>
          <w:szCs w:val="28"/>
        </w:rPr>
        <w:t>.</w:t>
      </w:r>
    </w:p>
    <w:p w14:paraId="55D5ADCE" w14:textId="25F92161" w:rsidR="00CA16A7" w:rsidRDefault="00BB3F3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6182495F" w14:textId="46CCD25B" w:rsidR="00BB3F37" w:rsidRDefault="00BB3F37" w:rsidP="002712AB">
      <w:pPr>
        <w:jc w:val="both"/>
        <w:rPr>
          <w:b/>
          <w:color w:val="000000" w:themeColor="text1"/>
          <w:szCs w:val="28"/>
        </w:rPr>
      </w:pPr>
      <w:r>
        <w:rPr>
          <w:color w:val="000000" w:themeColor="text1"/>
          <w:szCs w:val="28"/>
        </w:rPr>
        <w:t xml:space="preserve">        </w:t>
      </w:r>
      <w:r w:rsidRPr="00BB3F37">
        <w:rPr>
          <w:b/>
          <w:color w:val="000000" w:themeColor="text1"/>
          <w:szCs w:val="28"/>
        </w:rPr>
        <w:t>Лот №1: поставка цветного металлопроката:</w:t>
      </w:r>
    </w:p>
    <w:p w14:paraId="3043E695" w14:textId="09B51A48" w:rsidR="00DD157A" w:rsidRPr="00DD157A" w:rsidRDefault="00DD157A" w:rsidP="00DD157A">
      <w:pPr>
        <w:contextualSpacing/>
        <w:jc w:val="both"/>
        <w:rPr>
          <w:szCs w:val="28"/>
        </w:rPr>
      </w:pPr>
      <w:bookmarkStart w:id="1" w:name="_Hlk122615714"/>
      <w:r>
        <w:rPr>
          <w:b/>
          <w:szCs w:val="28"/>
        </w:rPr>
        <w:t xml:space="preserve">    </w:t>
      </w:r>
      <w:r w:rsidRPr="00DD157A">
        <w:rPr>
          <w:b/>
          <w:szCs w:val="28"/>
        </w:rPr>
        <w:t xml:space="preserve">10 099 426 </w:t>
      </w:r>
      <w:r w:rsidRPr="00DD157A">
        <w:rPr>
          <w:szCs w:val="28"/>
        </w:rPr>
        <w:t xml:space="preserve">(десять миллионов девяносто девять тысяч четыреста двадцать шесть) рублей </w:t>
      </w:r>
      <w:r w:rsidRPr="00DD157A">
        <w:rPr>
          <w:b/>
          <w:bCs/>
          <w:szCs w:val="28"/>
        </w:rPr>
        <w:t>2</w:t>
      </w:r>
      <w:r w:rsidRPr="00DD157A">
        <w:rPr>
          <w:b/>
          <w:szCs w:val="28"/>
        </w:rPr>
        <w:t>0</w:t>
      </w:r>
      <w:r w:rsidRPr="00DD157A">
        <w:rPr>
          <w:szCs w:val="28"/>
        </w:rPr>
        <w:t xml:space="preserve"> копеек без учета НДС;</w:t>
      </w:r>
    </w:p>
    <w:p w14:paraId="40D1CE34" w14:textId="70F9699D" w:rsidR="00AD78C1" w:rsidRPr="006C2F46" w:rsidRDefault="00DD157A" w:rsidP="00DD157A">
      <w:pPr>
        <w:contextualSpacing/>
        <w:jc w:val="both"/>
        <w:rPr>
          <w:b/>
          <w:szCs w:val="28"/>
        </w:rPr>
      </w:pPr>
      <w:r>
        <w:rPr>
          <w:b/>
          <w:szCs w:val="28"/>
        </w:rPr>
        <w:t xml:space="preserve">    </w:t>
      </w:r>
      <w:r w:rsidRPr="00DD157A">
        <w:rPr>
          <w:b/>
          <w:szCs w:val="28"/>
        </w:rPr>
        <w:t xml:space="preserve">10 948 111 </w:t>
      </w:r>
      <w:r w:rsidRPr="00DD157A">
        <w:rPr>
          <w:szCs w:val="28"/>
        </w:rPr>
        <w:t xml:space="preserve">(десять миллионов девятьсот сорок восемь тысяч сто одиннадцать) рублей </w:t>
      </w:r>
      <w:r w:rsidRPr="00DD157A">
        <w:rPr>
          <w:b/>
          <w:bCs/>
          <w:szCs w:val="28"/>
        </w:rPr>
        <w:t>44</w:t>
      </w:r>
      <w:r w:rsidRPr="00DD157A">
        <w:rPr>
          <w:szCs w:val="28"/>
        </w:rPr>
        <w:t xml:space="preserve"> копейки с учетом всех налогов, включая НДС</w:t>
      </w:r>
      <w:r w:rsidR="00AD78C1" w:rsidRPr="003D59A9">
        <w:rPr>
          <w:szCs w:val="28"/>
        </w:rPr>
        <w:t>.</w:t>
      </w:r>
    </w:p>
    <w:bookmarkEnd w:id="1"/>
    <w:p w14:paraId="3AAED8CE" w14:textId="2502D4A1" w:rsidR="00BB3F37" w:rsidRDefault="00BB3F37" w:rsidP="00AD78C1">
      <w:pPr>
        <w:contextualSpacing/>
        <w:jc w:val="both"/>
        <w:rPr>
          <w:b/>
          <w:szCs w:val="28"/>
        </w:rPr>
      </w:pPr>
      <w:r>
        <w:rPr>
          <w:szCs w:val="28"/>
        </w:rPr>
        <w:t xml:space="preserve">         </w:t>
      </w:r>
      <w:r w:rsidRPr="00BB3F37">
        <w:rPr>
          <w:b/>
          <w:szCs w:val="28"/>
        </w:rPr>
        <w:t>Лот №2: поставка нержавеющего металлопроката:</w:t>
      </w:r>
    </w:p>
    <w:p w14:paraId="263C4B7D" w14:textId="77777777" w:rsidR="00602931" w:rsidRDefault="00E17E02" w:rsidP="00602931">
      <w:pPr>
        <w:contextualSpacing/>
        <w:jc w:val="both"/>
        <w:rPr>
          <w:b/>
          <w:szCs w:val="28"/>
        </w:rPr>
      </w:pPr>
      <w:r>
        <w:rPr>
          <w:b/>
          <w:szCs w:val="28"/>
        </w:rPr>
        <w:t xml:space="preserve">    </w:t>
      </w:r>
      <w:r w:rsidR="002F2AA6">
        <w:rPr>
          <w:b/>
          <w:szCs w:val="28"/>
        </w:rPr>
        <w:t xml:space="preserve"> </w:t>
      </w:r>
      <w:bookmarkStart w:id="2" w:name="_Hlk122690127"/>
      <w:r w:rsidR="00602931" w:rsidRPr="003467BD">
        <w:rPr>
          <w:b/>
          <w:bCs/>
          <w:szCs w:val="28"/>
        </w:rPr>
        <w:t>4 679 383</w:t>
      </w:r>
      <w:r w:rsidR="00602931" w:rsidRPr="003D59A9">
        <w:rPr>
          <w:szCs w:val="28"/>
        </w:rPr>
        <w:t xml:space="preserve"> (</w:t>
      </w:r>
      <w:r w:rsidR="00602931">
        <w:rPr>
          <w:szCs w:val="28"/>
        </w:rPr>
        <w:t xml:space="preserve">четыре </w:t>
      </w:r>
      <w:r w:rsidR="00602931" w:rsidRPr="003D59A9">
        <w:rPr>
          <w:szCs w:val="28"/>
        </w:rPr>
        <w:t>миллион</w:t>
      </w:r>
      <w:r w:rsidR="00602931">
        <w:rPr>
          <w:szCs w:val="28"/>
        </w:rPr>
        <w:t>а шестьсот семьдесят девять тысяч триста восемьдесят три</w:t>
      </w:r>
      <w:r w:rsidR="00602931" w:rsidRPr="003D59A9">
        <w:rPr>
          <w:szCs w:val="28"/>
        </w:rPr>
        <w:t>) рубл</w:t>
      </w:r>
      <w:r w:rsidR="00602931">
        <w:rPr>
          <w:szCs w:val="28"/>
        </w:rPr>
        <w:t>я</w:t>
      </w:r>
      <w:r w:rsidR="00602931" w:rsidRPr="003D59A9">
        <w:rPr>
          <w:szCs w:val="28"/>
        </w:rPr>
        <w:t xml:space="preserve"> </w:t>
      </w:r>
      <w:r w:rsidR="00602931" w:rsidRPr="00735962">
        <w:rPr>
          <w:b/>
          <w:bCs/>
          <w:szCs w:val="28"/>
        </w:rPr>
        <w:t>0</w:t>
      </w:r>
      <w:r w:rsidR="00602931" w:rsidRPr="00D33760">
        <w:rPr>
          <w:b/>
          <w:szCs w:val="28"/>
        </w:rPr>
        <w:t>0</w:t>
      </w:r>
      <w:r w:rsidR="00602931">
        <w:rPr>
          <w:szCs w:val="28"/>
        </w:rPr>
        <w:t xml:space="preserve"> копеек без учета НДС</w:t>
      </w:r>
      <w:r w:rsidR="00602931" w:rsidRPr="003D59A9">
        <w:rPr>
          <w:szCs w:val="28"/>
        </w:rPr>
        <w:t>;</w:t>
      </w:r>
      <w:r w:rsidR="00602931">
        <w:rPr>
          <w:b/>
          <w:szCs w:val="28"/>
        </w:rPr>
        <w:t xml:space="preserve"> </w:t>
      </w:r>
    </w:p>
    <w:p w14:paraId="68069ED6" w14:textId="72A62AA7" w:rsidR="00602931" w:rsidRPr="003D59A9" w:rsidRDefault="00602931" w:rsidP="00602931">
      <w:pPr>
        <w:contextualSpacing/>
        <w:jc w:val="both"/>
        <w:rPr>
          <w:szCs w:val="28"/>
        </w:rPr>
      </w:pPr>
      <w:r>
        <w:rPr>
          <w:b/>
          <w:szCs w:val="28"/>
        </w:rPr>
        <w:t xml:space="preserve">     </w:t>
      </w:r>
      <w:r>
        <w:rPr>
          <w:b/>
          <w:szCs w:val="28"/>
        </w:rPr>
        <w:t>5 615 259</w:t>
      </w:r>
      <w:r w:rsidRPr="003D59A9">
        <w:rPr>
          <w:szCs w:val="28"/>
        </w:rPr>
        <w:t xml:space="preserve"> (</w:t>
      </w:r>
      <w:r>
        <w:rPr>
          <w:szCs w:val="28"/>
        </w:rPr>
        <w:t>пять</w:t>
      </w:r>
      <w:r w:rsidRPr="003D59A9">
        <w:rPr>
          <w:szCs w:val="28"/>
        </w:rPr>
        <w:t xml:space="preserve"> миллион</w:t>
      </w:r>
      <w:r>
        <w:rPr>
          <w:szCs w:val="28"/>
        </w:rPr>
        <w:t>ов</w:t>
      </w:r>
      <w:r w:rsidRPr="003D59A9">
        <w:rPr>
          <w:szCs w:val="28"/>
        </w:rPr>
        <w:t xml:space="preserve"> </w:t>
      </w:r>
      <w:r>
        <w:rPr>
          <w:szCs w:val="28"/>
        </w:rPr>
        <w:t xml:space="preserve">шестьсот пятнадцать </w:t>
      </w:r>
      <w:r w:rsidRPr="003D59A9">
        <w:rPr>
          <w:szCs w:val="28"/>
        </w:rPr>
        <w:t xml:space="preserve">тысяч </w:t>
      </w:r>
      <w:r>
        <w:rPr>
          <w:szCs w:val="28"/>
        </w:rPr>
        <w:t xml:space="preserve">двести пятьдесят девять) рублей </w:t>
      </w:r>
      <w:r w:rsidRPr="00DE77CF">
        <w:rPr>
          <w:b/>
          <w:szCs w:val="28"/>
        </w:rPr>
        <w:t>6</w:t>
      </w:r>
      <w:r>
        <w:rPr>
          <w:b/>
          <w:szCs w:val="28"/>
        </w:rPr>
        <w:t>0</w:t>
      </w:r>
      <w:r>
        <w:rPr>
          <w:szCs w:val="28"/>
        </w:rPr>
        <w:t xml:space="preserve"> </w:t>
      </w:r>
      <w:r w:rsidRPr="003D59A9">
        <w:rPr>
          <w:szCs w:val="28"/>
        </w:rPr>
        <w:t>копеек с учетом всех налогов, включая НДС</w:t>
      </w:r>
      <w:r>
        <w:rPr>
          <w:szCs w:val="28"/>
        </w:rPr>
        <w:t>.</w:t>
      </w:r>
    </w:p>
    <w:bookmarkEnd w:id="2"/>
    <w:p w14:paraId="0D6C8F9D" w14:textId="0BDC8F9A" w:rsidR="00F14E91" w:rsidRDefault="00B2116C" w:rsidP="00ED5D3D">
      <w:pPr>
        <w:contextualSpacing/>
        <w:jc w:val="both"/>
        <w:rPr>
          <w:color w:val="000000" w:themeColor="text1"/>
          <w:szCs w:val="28"/>
        </w:rPr>
      </w:pPr>
      <w:r>
        <w:rPr>
          <w:color w:val="000000" w:themeColor="text1"/>
          <w:szCs w:val="28"/>
        </w:rPr>
        <w:lastRenderedPageBreak/>
        <w:t xml:space="preserve">       </w:t>
      </w:r>
      <w:r w:rsidR="000A32A5" w:rsidRPr="00D02C88">
        <w:rPr>
          <w:color w:val="000000" w:themeColor="text1"/>
          <w:szCs w:val="28"/>
        </w:rPr>
        <w:t>Настоящим приглашаем Вас принять участие в запросе котировок цен на нижеиз</w:t>
      </w:r>
      <w:r w:rsidR="005F4C80">
        <w:rPr>
          <w:color w:val="000000" w:themeColor="text1"/>
          <w:szCs w:val="28"/>
        </w:rPr>
        <w:t>ложенных условиях (прилагаются).</w:t>
      </w:r>
    </w:p>
    <w:p w14:paraId="7BA47F7A" w14:textId="77777777" w:rsidR="005F4C80" w:rsidRDefault="005F4C80" w:rsidP="005F4C80">
      <w:pPr>
        <w:pStyle w:val="21"/>
        <w:ind w:firstLine="0"/>
        <w:rPr>
          <w:color w:val="000000" w:themeColor="text1"/>
          <w:szCs w:val="28"/>
        </w:rPr>
      </w:pPr>
    </w:p>
    <w:p w14:paraId="70BB6500" w14:textId="77777777" w:rsidR="005F4C80" w:rsidRDefault="005F4C80" w:rsidP="005F4C80">
      <w:pPr>
        <w:pStyle w:val="21"/>
        <w:ind w:firstLine="0"/>
        <w:rPr>
          <w:color w:val="000000" w:themeColor="text1"/>
          <w:szCs w:val="28"/>
        </w:rPr>
      </w:pPr>
    </w:p>
    <w:p w14:paraId="601EB09A" w14:textId="77777777" w:rsidR="005F4C80" w:rsidRPr="00D02C88" w:rsidRDefault="005F4C80" w:rsidP="005F4C80">
      <w:pPr>
        <w:pStyle w:val="21"/>
        <w:ind w:firstLine="0"/>
        <w:rPr>
          <w:szCs w:val="28"/>
        </w:rPr>
      </w:pPr>
    </w:p>
    <w:p w14:paraId="18CE30FF"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393A7640" w14:textId="763E6C8C"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1504A6">
        <w:rPr>
          <w:szCs w:val="28"/>
        </w:rPr>
        <w:t xml:space="preserve">     </w:t>
      </w:r>
      <w:r>
        <w:rPr>
          <w:szCs w:val="28"/>
        </w:rPr>
        <w:t>Г</w:t>
      </w:r>
      <w:r w:rsidR="003F4699">
        <w:rPr>
          <w:szCs w:val="28"/>
        </w:rPr>
        <w:t>.В.</w:t>
      </w:r>
      <w:r>
        <w:rPr>
          <w:szCs w:val="28"/>
        </w:rPr>
        <w:t xml:space="preserve"> Ижокин</w:t>
      </w:r>
    </w:p>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7777777" w:rsidR="005F4C80" w:rsidRDefault="005F4C80" w:rsidP="000A32A5">
      <w:pPr>
        <w:ind w:left="5103"/>
        <w:rPr>
          <w:b/>
          <w:bCs/>
          <w:szCs w:val="28"/>
        </w:rPr>
      </w:pPr>
    </w:p>
    <w:p w14:paraId="5C906B4F" w14:textId="77777777" w:rsidR="005F4C80" w:rsidRDefault="005F4C80" w:rsidP="000A32A5">
      <w:pPr>
        <w:ind w:left="5103"/>
        <w:rPr>
          <w:b/>
          <w:bCs/>
          <w:szCs w:val="28"/>
        </w:rPr>
      </w:pPr>
    </w:p>
    <w:p w14:paraId="2B71A006" w14:textId="77777777" w:rsidR="005F4C80" w:rsidRDefault="005F4C80" w:rsidP="000A32A5">
      <w:pPr>
        <w:ind w:left="5103"/>
        <w:rPr>
          <w:b/>
          <w:bCs/>
          <w:szCs w:val="28"/>
        </w:rPr>
      </w:pPr>
    </w:p>
    <w:p w14:paraId="4114D65A" w14:textId="77777777" w:rsidR="005F4C80" w:rsidRDefault="005F4C80" w:rsidP="000A32A5">
      <w:pPr>
        <w:ind w:left="5103"/>
        <w:rPr>
          <w:b/>
          <w:bCs/>
          <w:szCs w:val="28"/>
        </w:rPr>
      </w:pPr>
    </w:p>
    <w:p w14:paraId="5770222C" w14:textId="77777777" w:rsidR="005F4C80" w:rsidRDefault="005F4C80" w:rsidP="000A32A5">
      <w:pPr>
        <w:ind w:left="5103"/>
        <w:rPr>
          <w:b/>
          <w:bCs/>
          <w:szCs w:val="28"/>
        </w:rPr>
      </w:pPr>
    </w:p>
    <w:p w14:paraId="03DBC5E8" w14:textId="77777777" w:rsidR="005F4C80" w:rsidRDefault="005F4C80" w:rsidP="000A32A5">
      <w:pPr>
        <w:ind w:left="5103"/>
        <w:rPr>
          <w:b/>
          <w:bCs/>
          <w:szCs w:val="28"/>
        </w:rPr>
      </w:pPr>
    </w:p>
    <w:p w14:paraId="2144198B" w14:textId="77777777" w:rsidR="005F4C80" w:rsidRDefault="005F4C80" w:rsidP="000A32A5">
      <w:pPr>
        <w:ind w:left="5103"/>
        <w:rPr>
          <w:b/>
          <w:bCs/>
          <w:szCs w:val="28"/>
        </w:rPr>
      </w:pPr>
    </w:p>
    <w:p w14:paraId="4C94AF2E" w14:textId="77777777" w:rsidR="005F4C80" w:rsidRDefault="005F4C80" w:rsidP="000A32A5">
      <w:pPr>
        <w:ind w:left="5103"/>
        <w:rPr>
          <w:b/>
          <w:bCs/>
          <w:szCs w:val="28"/>
        </w:rPr>
      </w:pPr>
    </w:p>
    <w:p w14:paraId="7F114EB3" w14:textId="77777777" w:rsidR="005F4C80" w:rsidRDefault="005F4C80" w:rsidP="000A32A5">
      <w:pPr>
        <w:ind w:left="5103"/>
        <w:rPr>
          <w:b/>
          <w:bCs/>
          <w:szCs w:val="28"/>
        </w:rPr>
      </w:pPr>
    </w:p>
    <w:p w14:paraId="560524CF" w14:textId="77777777" w:rsidR="005F4C80" w:rsidRDefault="005F4C80" w:rsidP="000A32A5">
      <w:pPr>
        <w:ind w:left="5103"/>
        <w:rPr>
          <w:b/>
          <w:bCs/>
          <w:szCs w:val="28"/>
        </w:rPr>
      </w:pPr>
    </w:p>
    <w:p w14:paraId="1E61F5BD" w14:textId="77777777" w:rsidR="005F4C80" w:rsidRDefault="005F4C80" w:rsidP="000A32A5">
      <w:pPr>
        <w:ind w:left="5103"/>
        <w:rPr>
          <w:b/>
          <w:bCs/>
          <w:szCs w:val="28"/>
        </w:rPr>
      </w:pPr>
    </w:p>
    <w:p w14:paraId="2F1D13A6" w14:textId="77777777" w:rsidR="005F4C80" w:rsidRDefault="005F4C80" w:rsidP="000A32A5">
      <w:pPr>
        <w:ind w:left="5103"/>
        <w:rPr>
          <w:b/>
          <w:bCs/>
          <w:szCs w:val="28"/>
        </w:rPr>
      </w:pPr>
    </w:p>
    <w:p w14:paraId="0987A5CB" w14:textId="77777777" w:rsidR="005F4C80" w:rsidRDefault="005F4C80" w:rsidP="000A32A5">
      <w:pPr>
        <w:ind w:left="5103"/>
        <w:rPr>
          <w:b/>
          <w:bCs/>
          <w:szCs w:val="28"/>
        </w:rPr>
      </w:pPr>
    </w:p>
    <w:p w14:paraId="33F01219" w14:textId="77777777" w:rsidR="005F4C80" w:rsidRDefault="005F4C80" w:rsidP="000A32A5">
      <w:pPr>
        <w:ind w:left="5103"/>
        <w:rPr>
          <w:b/>
          <w:bCs/>
          <w:szCs w:val="28"/>
        </w:rPr>
      </w:pPr>
    </w:p>
    <w:p w14:paraId="1BF30926" w14:textId="77777777" w:rsidR="005F4C80" w:rsidRDefault="005F4C80" w:rsidP="000A32A5">
      <w:pPr>
        <w:ind w:left="5103"/>
        <w:rPr>
          <w:b/>
          <w:bCs/>
          <w:szCs w:val="28"/>
        </w:rPr>
      </w:pPr>
    </w:p>
    <w:p w14:paraId="55B2B5E5" w14:textId="77777777" w:rsidR="005F4C80" w:rsidRDefault="005F4C80" w:rsidP="000A32A5">
      <w:pPr>
        <w:ind w:left="5103"/>
        <w:rPr>
          <w:b/>
          <w:bCs/>
          <w:szCs w:val="28"/>
        </w:rPr>
      </w:pPr>
    </w:p>
    <w:p w14:paraId="43F8E9C8" w14:textId="77777777" w:rsidR="005F4C80" w:rsidRDefault="005F4C80" w:rsidP="000A32A5">
      <w:pPr>
        <w:ind w:left="5103"/>
        <w:rPr>
          <w:b/>
          <w:bCs/>
          <w:szCs w:val="28"/>
        </w:rPr>
      </w:pPr>
    </w:p>
    <w:p w14:paraId="3F2D8475" w14:textId="77777777" w:rsidR="005F4C80" w:rsidRDefault="005F4C80" w:rsidP="000A32A5">
      <w:pPr>
        <w:ind w:left="5103"/>
        <w:rPr>
          <w:b/>
          <w:bCs/>
          <w:szCs w:val="28"/>
        </w:rPr>
      </w:pPr>
    </w:p>
    <w:p w14:paraId="503F5E6F" w14:textId="77777777" w:rsidR="005F4C80" w:rsidRDefault="005F4C80" w:rsidP="000A32A5">
      <w:pPr>
        <w:ind w:left="5103"/>
        <w:rPr>
          <w:b/>
          <w:bCs/>
          <w:szCs w:val="28"/>
        </w:rPr>
      </w:pPr>
    </w:p>
    <w:p w14:paraId="2A16B1AD" w14:textId="77777777" w:rsidR="005F4C80" w:rsidRDefault="005F4C80" w:rsidP="000A32A5">
      <w:pPr>
        <w:ind w:left="5103"/>
        <w:rPr>
          <w:b/>
          <w:bCs/>
          <w:szCs w:val="28"/>
        </w:rPr>
      </w:pPr>
    </w:p>
    <w:p w14:paraId="43AAFC29" w14:textId="77777777" w:rsidR="005F4C80" w:rsidRDefault="005F4C80" w:rsidP="000A32A5">
      <w:pPr>
        <w:ind w:left="5103"/>
        <w:rPr>
          <w:b/>
          <w:bCs/>
          <w:szCs w:val="28"/>
        </w:rPr>
      </w:pPr>
    </w:p>
    <w:p w14:paraId="11988139" w14:textId="77777777" w:rsidR="005F4C80" w:rsidRDefault="005F4C80" w:rsidP="000A32A5">
      <w:pPr>
        <w:ind w:left="5103"/>
        <w:rPr>
          <w:b/>
          <w:bCs/>
          <w:szCs w:val="28"/>
        </w:rPr>
      </w:pPr>
    </w:p>
    <w:p w14:paraId="22A21065" w14:textId="77777777" w:rsidR="005F4C80" w:rsidRDefault="005F4C80" w:rsidP="000A32A5">
      <w:pPr>
        <w:ind w:left="5103"/>
        <w:rPr>
          <w:b/>
          <w:bCs/>
          <w:szCs w:val="28"/>
        </w:rPr>
      </w:pPr>
    </w:p>
    <w:p w14:paraId="3E5BBE5F" w14:textId="77777777" w:rsidR="005F4C80" w:rsidRDefault="005F4C80" w:rsidP="000A32A5">
      <w:pPr>
        <w:ind w:left="5103"/>
        <w:rPr>
          <w:b/>
          <w:bCs/>
          <w:szCs w:val="28"/>
        </w:rPr>
      </w:pPr>
    </w:p>
    <w:p w14:paraId="60A30785" w14:textId="77777777" w:rsidR="005F4C80" w:rsidRDefault="005F4C80" w:rsidP="000A32A5">
      <w:pPr>
        <w:ind w:left="5103"/>
        <w:rPr>
          <w:b/>
          <w:bCs/>
          <w:szCs w:val="28"/>
        </w:rPr>
      </w:pPr>
    </w:p>
    <w:p w14:paraId="69645E51" w14:textId="77777777" w:rsidR="005F4C80" w:rsidRDefault="005F4C80" w:rsidP="000A32A5">
      <w:pPr>
        <w:ind w:left="5103"/>
        <w:rPr>
          <w:b/>
          <w:bCs/>
          <w:szCs w:val="28"/>
        </w:rPr>
      </w:pPr>
    </w:p>
    <w:p w14:paraId="4A8343EF" w14:textId="77777777" w:rsidR="005F4C80" w:rsidRDefault="005F4C80" w:rsidP="000A32A5">
      <w:pPr>
        <w:ind w:left="5103"/>
        <w:rPr>
          <w:b/>
          <w:bCs/>
          <w:szCs w:val="28"/>
        </w:rPr>
      </w:pPr>
    </w:p>
    <w:p w14:paraId="28D200FE" w14:textId="77777777" w:rsidR="005F4C80" w:rsidRDefault="005F4C80" w:rsidP="000A32A5">
      <w:pPr>
        <w:ind w:left="5103"/>
        <w:rPr>
          <w:b/>
          <w:bCs/>
          <w:szCs w:val="28"/>
        </w:rPr>
      </w:pPr>
    </w:p>
    <w:p w14:paraId="74DE276F" w14:textId="77777777" w:rsidR="005F4C80" w:rsidRDefault="005F4C80" w:rsidP="000A32A5">
      <w:pPr>
        <w:ind w:left="5103"/>
        <w:rPr>
          <w:b/>
          <w:bCs/>
          <w:szCs w:val="28"/>
        </w:rPr>
      </w:pPr>
    </w:p>
    <w:p w14:paraId="444BAA33" w14:textId="77777777" w:rsidR="00E3529F" w:rsidRDefault="00E3529F" w:rsidP="000A32A5">
      <w:pPr>
        <w:ind w:left="5103"/>
        <w:rPr>
          <w:b/>
          <w:bCs/>
          <w:szCs w:val="28"/>
        </w:rPr>
      </w:pPr>
    </w:p>
    <w:p w14:paraId="430CDA5F" w14:textId="34D188D8" w:rsidR="000A32A5" w:rsidRPr="00D02C88" w:rsidRDefault="00E3529F"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1E94D0CF" w:rsidR="000A32A5" w:rsidRPr="00D02C88" w:rsidRDefault="00E3529F" w:rsidP="001F35DA">
            <w:pPr>
              <w:ind w:left="252"/>
              <w:rPr>
                <w:rFonts w:eastAsia="MS Mincho"/>
                <w:szCs w:val="28"/>
              </w:rPr>
            </w:pPr>
            <w:r>
              <w:rPr>
                <w:szCs w:val="28"/>
              </w:rPr>
              <w:t xml:space="preserve">     </w:t>
            </w:r>
            <w:r w:rsidR="00ED0AB7">
              <w:rPr>
                <w:szCs w:val="28"/>
              </w:rPr>
              <w:t xml:space="preserve"> </w:t>
            </w:r>
            <w:r w:rsidR="000A32A5" w:rsidRPr="00D02C88">
              <w:rPr>
                <w:szCs w:val="28"/>
              </w:rPr>
              <w:t xml:space="preserve">Председатель Конкурсной комиссии  </w:t>
            </w:r>
          </w:p>
        </w:tc>
      </w:tr>
      <w:tr w:rsidR="000A32A5" w:rsidRPr="00D02C88" w14:paraId="7D9399AB" w14:textId="77777777" w:rsidTr="001F35DA">
        <w:trPr>
          <w:jc w:val="right"/>
        </w:trPr>
        <w:tc>
          <w:tcPr>
            <w:tcW w:w="5603" w:type="dxa"/>
            <w:vAlign w:val="bottom"/>
          </w:tcPr>
          <w:p w14:paraId="1E6DD365" w14:textId="0DA781CC" w:rsidR="000A32A5" w:rsidRPr="00D02C88" w:rsidRDefault="00E3529F" w:rsidP="001F35DA">
            <w:pPr>
              <w:ind w:left="252"/>
              <w:rPr>
                <w:szCs w:val="28"/>
              </w:rPr>
            </w:pPr>
            <w:r>
              <w:rPr>
                <w:szCs w:val="28"/>
              </w:rPr>
              <w:t xml:space="preserve">      </w:t>
            </w:r>
            <w:r w:rsidR="009116A0" w:rsidRPr="009116A0">
              <w:rPr>
                <w:szCs w:val="28"/>
              </w:rPr>
              <w:t>Воронежского</w:t>
            </w:r>
            <w:r w:rsidR="000A32A5" w:rsidRPr="00D02C88">
              <w:rPr>
                <w:szCs w:val="28"/>
              </w:rPr>
              <w:t xml:space="preserve"> ВРЗ АО «ВРМ»</w:t>
            </w:r>
          </w:p>
          <w:p w14:paraId="765387F4" w14:textId="074F6B52" w:rsidR="000A32A5" w:rsidRPr="00D02C88" w:rsidRDefault="00ED0AB7" w:rsidP="009116A0">
            <w:pPr>
              <w:ind w:left="252"/>
              <w:rPr>
                <w:szCs w:val="28"/>
              </w:rPr>
            </w:pPr>
            <w:r>
              <w:rPr>
                <w:szCs w:val="28"/>
              </w:rPr>
              <w:t xml:space="preserve">        </w:t>
            </w:r>
            <w:r w:rsidR="000A32A5"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68FC2274" w14:textId="77777777" w:rsidTr="001F35DA">
        <w:trPr>
          <w:jc w:val="right"/>
        </w:trPr>
        <w:tc>
          <w:tcPr>
            <w:tcW w:w="5603" w:type="dxa"/>
          </w:tcPr>
          <w:p w14:paraId="227B230B" w14:textId="21058CD2" w:rsidR="000A32A5" w:rsidRPr="00D02C88" w:rsidRDefault="00ED0AB7" w:rsidP="00E3169F">
            <w:pPr>
              <w:ind w:left="252"/>
              <w:rPr>
                <w:szCs w:val="28"/>
              </w:rPr>
            </w:pPr>
            <w:r>
              <w:rPr>
                <w:szCs w:val="28"/>
              </w:rPr>
              <w:t xml:space="preserve">              </w:t>
            </w:r>
            <w:r w:rsidR="003F2557">
              <w:rPr>
                <w:szCs w:val="28"/>
              </w:rPr>
              <w:t xml:space="preserve">«___» </w:t>
            </w:r>
            <w:r w:rsidR="003F4699">
              <w:rPr>
                <w:szCs w:val="28"/>
              </w:rPr>
              <w:t>___________20</w:t>
            </w:r>
            <w:r w:rsidR="00714389">
              <w:rPr>
                <w:szCs w:val="28"/>
              </w:rPr>
              <w:t>23</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06200FE8"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170F81">
        <w:rPr>
          <w:b/>
          <w:szCs w:val="28"/>
        </w:rPr>
        <w:t>0</w:t>
      </w:r>
      <w:r w:rsidR="00714389">
        <w:rPr>
          <w:b/>
          <w:szCs w:val="28"/>
        </w:rPr>
        <w:t>3</w:t>
      </w:r>
      <w:r w:rsidR="00485FCC" w:rsidRPr="00485FCC">
        <w:rPr>
          <w:b/>
          <w:szCs w:val="28"/>
        </w:rPr>
        <w:t>-ВВРЗ/202</w:t>
      </w:r>
      <w:r w:rsidR="00170F81">
        <w:rPr>
          <w:b/>
          <w:szCs w:val="28"/>
        </w:rPr>
        <w:t>3</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610B74D6"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r w:rsidR="00934332" w:rsidRPr="00934332">
        <w:rPr>
          <w:color w:val="auto"/>
          <w:szCs w:val="28"/>
        </w:rPr>
        <w:t xml:space="preserve"> и на сайте </w:t>
      </w:r>
      <w:hyperlink r:id="rId12" w:history="1">
        <w:r w:rsidR="00934332" w:rsidRPr="00934332">
          <w:rPr>
            <w:rStyle w:val="a5"/>
            <w:szCs w:val="28"/>
            <w:lang w:val="en-US"/>
          </w:rPr>
          <w:t>www</w:t>
        </w:r>
        <w:r w:rsidR="00934332" w:rsidRPr="00934332">
          <w:rPr>
            <w:rStyle w:val="a5"/>
            <w:szCs w:val="28"/>
          </w:rPr>
          <w:t>.</w:t>
        </w:r>
        <w:r w:rsidR="00934332" w:rsidRPr="00934332">
          <w:rPr>
            <w:rStyle w:val="a5"/>
            <w:szCs w:val="28"/>
            <w:lang w:val="en-US"/>
          </w:rPr>
          <w:t>vwrz</w:t>
        </w:r>
        <w:r w:rsidR="00934332" w:rsidRPr="00934332">
          <w:rPr>
            <w:rStyle w:val="a5"/>
            <w:szCs w:val="28"/>
          </w:rPr>
          <w:t>.</w:t>
        </w:r>
        <w:r w:rsidR="00934332" w:rsidRPr="00934332">
          <w:rPr>
            <w:rStyle w:val="a5"/>
            <w:szCs w:val="28"/>
            <w:lang w:val="en-US"/>
          </w:rPr>
          <w:t>ru</w:t>
        </w:r>
      </w:hyperlink>
      <w:r w:rsidR="00934332" w:rsidRPr="00934332">
        <w:rPr>
          <w:color w:val="auto"/>
          <w:szCs w:val="28"/>
        </w:rPr>
        <w:t xml:space="preserve"> (</w:t>
      </w:r>
      <w:r w:rsidR="00934332">
        <w:rPr>
          <w:color w:val="auto"/>
          <w:szCs w:val="28"/>
        </w:rPr>
        <w:t>раздел «Тендеры») (далее-сайты)</w:t>
      </w:r>
      <w:r w:rsidRPr="00D02C88">
        <w:rPr>
          <w:color w:val="auto"/>
          <w:szCs w:val="28"/>
        </w:rPr>
        <w:t>.</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3D2278AF"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069E8">
        <w:rPr>
          <w:b w:val="0"/>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1069E8">
        <w:rPr>
          <w:b w:val="0"/>
          <w:color w:val="000000" w:themeColor="text1"/>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1E50920E" w:rsidR="00A901B4" w:rsidRDefault="00C60141" w:rsidP="000A32A5">
      <w:pPr>
        <w:pStyle w:val="a3"/>
        <w:suppressAutoHyphens/>
        <w:ind w:firstLine="567"/>
        <w:jc w:val="both"/>
        <w:rPr>
          <w:sz w:val="28"/>
          <w:szCs w:val="28"/>
        </w:rPr>
      </w:pPr>
      <w:r>
        <w:rPr>
          <w:b w:val="0"/>
          <w:sz w:val="28"/>
          <w:szCs w:val="28"/>
        </w:rPr>
        <w:lastRenderedPageBreak/>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170F81">
        <w:rPr>
          <w:sz w:val="28"/>
          <w:szCs w:val="28"/>
        </w:rPr>
        <w:t>1</w:t>
      </w:r>
      <w:r w:rsidR="00714389">
        <w:rPr>
          <w:sz w:val="28"/>
          <w:szCs w:val="28"/>
        </w:rPr>
        <w:t>7</w:t>
      </w:r>
      <w:r w:rsidR="000A32A5" w:rsidRPr="00D02C88">
        <w:rPr>
          <w:sz w:val="28"/>
          <w:szCs w:val="28"/>
        </w:rPr>
        <w:t xml:space="preserve">» </w:t>
      </w:r>
      <w:r w:rsidR="00ED0AB7">
        <w:rPr>
          <w:sz w:val="28"/>
          <w:szCs w:val="28"/>
        </w:rPr>
        <w:t>я</w:t>
      </w:r>
      <w:r w:rsidR="00170F81">
        <w:rPr>
          <w:sz w:val="28"/>
          <w:szCs w:val="28"/>
        </w:rPr>
        <w:t>нваря</w:t>
      </w:r>
      <w:r w:rsidR="00F011AF" w:rsidRPr="00D02C88">
        <w:rPr>
          <w:sz w:val="28"/>
          <w:szCs w:val="28"/>
        </w:rPr>
        <w:t xml:space="preserve"> </w:t>
      </w:r>
      <w:r w:rsidR="003F4699">
        <w:rPr>
          <w:sz w:val="28"/>
          <w:szCs w:val="28"/>
        </w:rPr>
        <w:t>202</w:t>
      </w:r>
      <w:r w:rsidR="00714389">
        <w:rPr>
          <w:sz w:val="28"/>
          <w:szCs w:val="28"/>
        </w:rPr>
        <w:t>3</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5C4C7C2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170F81">
        <w:rPr>
          <w:color w:val="000000" w:themeColor="text1"/>
          <w:sz w:val="28"/>
          <w:szCs w:val="28"/>
        </w:rPr>
        <w:t>0</w:t>
      </w:r>
      <w:r w:rsidR="00714389">
        <w:rPr>
          <w:color w:val="000000" w:themeColor="text1"/>
          <w:sz w:val="28"/>
          <w:szCs w:val="28"/>
        </w:rPr>
        <w:t>3</w:t>
      </w:r>
      <w:r w:rsidRPr="00B504B6">
        <w:rPr>
          <w:color w:val="000000" w:themeColor="text1"/>
          <w:sz w:val="28"/>
          <w:szCs w:val="28"/>
        </w:rPr>
        <w:t>-ВВРЗ/202</w:t>
      </w:r>
      <w:r w:rsidR="00170F81">
        <w:rPr>
          <w:color w:val="000000" w:themeColor="text1"/>
          <w:sz w:val="28"/>
          <w:szCs w:val="28"/>
        </w:rPr>
        <w:t>3</w:t>
      </w:r>
      <w:r w:rsidRPr="00B504B6">
        <w:rPr>
          <w:color w:val="000000" w:themeColor="text1"/>
          <w:sz w:val="28"/>
          <w:szCs w:val="28"/>
        </w:rPr>
        <w:t>/ОМТО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2A4D6ADE"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9C4DA2">
        <w:rPr>
          <w:color w:val="000000" w:themeColor="text1"/>
          <w:sz w:val="28"/>
          <w:szCs w:val="28"/>
        </w:rPr>
        <w:t>1</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170F81">
        <w:rPr>
          <w:color w:val="000000" w:themeColor="text1"/>
          <w:sz w:val="28"/>
          <w:szCs w:val="28"/>
        </w:rPr>
        <w:t>1</w:t>
      </w:r>
      <w:r w:rsidR="00714389">
        <w:rPr>
          <w:color w:val="000000" w:themeColor="text1"/>
          <w:sz w:val="28"/>
          <w:szCs w:val="28"/>
        </w:rPr>
        <w:t>7</w:t>
      </w:r>
      <w:r w:rsidRPr="00A935CA">
        <w:rPr>
          <w:color w:val="000000" w:themeColor="text1"/>
          <w:sz w:val="28"/>
          <w:szCs w:val="28"/>
        </w:rPr>
        <w:t xml:space="preserve">» </w:t>
      </w:r>
      <w:r w:rsidR="00170F81">
        <w:rPr>
          <w:color w:val="000000" w:themeColor="text1"/>
          <w:sz w:val="28"/>
          <w:szCs w:val="28"/>
        </w:rPr>
        <w:t>января</w:t>
      </w:r>
      <w:r w:rsidRPr="00A935CA">
        <w:rPr>
          <w:color w:val="000000" w:themeColor="text1"/>
          <w:sz w:val="28"/>
          <w:szCs w:val="28"/>
        </w:rPr>
        <w:t xml:space="preserve"> 202</w:t>
      </w:r>
      <w:r w:rsidR="00170F81">
        <w:rPr>
          <w:color w:val="000000" w:themeColor="text1"/>
          <w:sz w:val="28"/>
          <w:szCs w:val="28"/>
        </w:rPr>
        <w:t>3</w:t>
      </w:r>
      <w:r w:rsidRPr="00A935CA">
        <w:rPr>
          <w:color w:val="000000" w:themeColor="text1"/>
          <w:sz w:val="28"/>
          <w:szCs w:val="28"/>
        </w:rPr>
        <w:t xml:space="preserve">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«А»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43AFD780"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6C0CB4">
        <w:rPr>
          <w:color w:val="000000" w:themeColor="text1"/>
          <w:sz w:val="28"/>
          <w:szCs w:val="28"/>
        </w:rPr>
        <w:t>ЗК/</w:t>
      </w:r>
      <w:r w:rsidR="00170F81">
        <w:rPr>
          <w:color w:val="000000" w:themeColor="text1"/>
          <w:sz w:val="28"/>
          <w:szCs w:val="28"/>
        </w:rPr>
        <w:t>0</w:t>
      </w:r>
      <w:r w:rsidR="00714389">
        <w:rPr>
          <w:color w:val="000000" w:themeColor="text1"/>
          <w:sz w:val="28"/>
          <w:szCs w:val="28"/>
        </w:rPr>
        <w:t>3</w:t>
      </w:r>
      <w:r w:rsidR="006C0CB4" w:rsidRPr="006C0CB4">
        <w:rPr>
          <w:color w:val="000000" w:themeColor="text1"/>
          <w:sz w:val="28"/>
          <w:szCs w:val="28"/>
        </w:rPr>
        <w:t>-ВВРЗ/202</w:t>
      </w:r>
      <w:r w:rsidR="00170F81">
        <w:rPr>
          <w:color w:val="000000" w:themeColor="text1"/>
          <w:sz w:val="28"/>
          <w:szCs w:val="28"/>
        </w:rPr>
        <w:t>3</w:t>
      </w:r>
      <w:r w:rsidR="006C0CB4" w:rsidRPr="006C0CB4">
        <w:rPr>
          <w:color w:val="000000" w:themeColor="text1"/>
          <w:sz w:val="28"/>
          <w:szCs w:val="28"/>
        </w:rPr>
        <w:t>/ОМТО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0AB82E8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6) учредительные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Pr="00B504B6">
        <w:rPr>
          <w:b w:val="0"/>
          <w:color w:val="000000" w:themeColor="text1"/>
          <w:sz w:val="28"/>
          <w:szCs w:val="28"/>
        </w:rPr>
        <w:lastRenderedPageBreak/>
        <w:t>подписью и печатью участника и с отметкой ИФНС), предоставляет каждое юридическое лицо, выступающее на стороне одного участника;</w:t>
      </w:r>
    </w:p>
    <w:p w14:paraId="56DE565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7) 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1AAEB64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6C0CB4">
        <w:rPr>
          <w:b w:val="0"/>
          <w:color w:val="000000" w:themeColor="text1"/>
          <w:sz w:val="28"/>
          <w:szCs w:val="28"/>
        </w:rPr>
        <w:t>1</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AB66119" w14:textId="2D7AA5C8" w:rsidR="00934332" w:rsidRDefault="00836D93" w:rsidP="00B504B6">
      <w:pPr>
        <w:pStyle w:val="a3"/>
        <w:suppressAutoHyphens/>
        <w:ind w:firstLine="567"/>
        <w:jc w:val="both"/>
        <w:rPr>
          <w:b w:val="0"/>
          <w:color w:val="000000" w:themeColor="text1"/>
          <w:sz w:val="28"/>
          <w:szCs w:val="28"/>
        </w:rPr>
      </w:pPr>
      <w:r>
        <w:rPr>
          <w:b w:val="0"/>
          <w:color w:val="000000" w:themeColor="text1"/>
          <w:sz w:val="28"/>
          <w:szCs w:val="28"/>
        </w:rPr>
        <w:t>11)</w:t>
      </w:r>
      <w:r w:rsidR="001E3C85">
        <w:rPr>
          <w:b w:val="0"/>
          <w:color w:val="000000" w:themeColor="text1"/>
          <w:sz w:val="28"/>
          <w:szCs w:val="28"/>
        </w:rPr>
        <w:t xml:space="preserve"> </w:t>
      </w:r>
      <w:r w:rsidR="00ED0AB7"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0AF211E" w14:textId="2C33E7A5" w:rsidR="00B504B6" w:rsidRPr="00B504B6" w:rsidRDefault="00AB541C" w:rsidP="00AB541C">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12)</w:t>
      </w:r>
      <w:r w:rsidR="001E3C85">
        <w:rPr>
          <w:b w:val="0"/>
          <w:color w:val="000000" w:themeColor="text1"/>
          <w:sz w:val="28"/>
          <w:szCs w:val="28"/>
        </w:rPr>
        <w:t xml:space="preserve"> </w:t>
      </w:r>
      <w:r w:rsidR="00B504B6" w:rsidRPr="00B504B6">
        <w:rPr>
          <w:b w:val="0"/>
          <w:color w:val="000000" w:themeColor="text1"/>
          <w:sz w:val="28"/>
          <w:szCs w:val="28"/>
        </w:rPr>
        <w:t>договор (справку) об а</w:t>
      </w:r>
      <w:r>
        <w:rPr>
          <w:b w:val="0"/>
          <w:color w:val="000000" w:themeColor="text1"/>
          <w:sz w:val="28"/>
          <w:szCs w:val="28"/>
        </w:rPr>
        <w:t xml:space="preserve">ренде/собственности офиса и/или </w:t>
      </w:r>
      <w:r w:rsidR="00B504B6" w:rsidRPr="00B504B6">
        <w:rPr>
          <w:b w:val="0"/>
          <w:color w:val="000000" w:themeColor="text1"/>
          <w:sz w:val="28"/>
          <w:szCs w:val="28"/>
        </w:rPr>
        <w:t>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22E0FC3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20.01.2017 N ММВ-7-8/20@,  с учетом внесенных в приказ </w:t>
      </w:r>
      <w:r w:rsidRPr="00B504B6">
        <w:rPr>
          <w:b w:val="0"/>
          <w:color w:val="000000" w:themeColor="text1"/>
          <w:sz w:val="28"/>
          <w:szCs w:val="28"/>
        </w:rPr>
        <w:lastRenderedPageBreak/>
        <w:t>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C3855F8"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14:paraId="0846E75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629EA310"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Pr>
          <w:b w:val="0"/>
          <w:color w:val="000000" w:themeColor="text1"/>
          <w:sz w:val="28"/>
          <w:szCs w:val="28"/>
        </w:rPr>
        <w:t>и</w:t>
      </w:r>
      <w:r w:rsidR="00B504B6" w:rsidRPr="00B504B6">
        <w:rPr>
          <w:b w:val="0"/>
          <w:color w:val="000000" w:themeColor="text1"/>
          <w:sz w:val="28"/>
          <w:szCs w:val="28"/>
        </w:rPr>
        <w:t>ли</w:t>
      </w:r>
    </w:p>
    <w:p w14:paraId="30F172C2" w14:textId="75FDD96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7AE27E9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или</w:t>
      </w:r>
    </w:p>
    <w:p w14:paraId="6D57C745" w14:textId="268A3A5B"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«Б» должен содержать:</w:t>
      </w:r>
    </w:p>
    <w:p w14:paraId="08DC53A1" w14:textId="5E1F68A1"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lastRenderedPageBreak/>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3" w:name="OLE_LINK1"/>
    </w:p>
    <w:bookmarkEnd w:id="3"/>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10585C2B" w14:textId="64EBD804" w:rsidR="00836D93" w:rsidRDefault="00836D93" w:rsidP="000A32A5">
      <w:pPr>
        <w:pStyle w:val="a3"/>
        <w:suppressAutoHyphens/>
        <w:rPr>
          <w:sz w:val="28"/>
          <w:szCs w:val="28"/>
        </w:rPr>
      </w:pPr>
      <w:r>
        <w:rPr>
          <w:sz w:val="28"/>
          <w:szCs w:val="28"/>
        </w:rPr>
        <w:t xml:space="preserve">                     </w:t>
      </w:r>
    </w:p>
    <w:p w14:paraId="7C453641" w14:textId="1637A569" w:rsidR="000A32A5" w:rsidRDefault="00B3153D" w:rsidP="000A32A5">
      <w:pPr>
        <w:pStyle w:val="a3"/>
        <w:suppressAutoHyphens/>
        <w:rPr>
          <w:rFonts w:eastAsia="MS Mincho"/>
          <w:iCs/>
          <w:sz w:val="28"/>
          <w:szCs w:val="28"/>
        </w:rPr>
      </w:pPr>
      <w:r>
        <w:rPr>
          <w:sz w:val="28"/>
          <w:szCs w:val="28"/>
        </w:rPr>
        <w:lastRenderedPageBreak/>
        <w:t xml:space="preserve">                   </w:t>
      </w:r>
      <w:r w:rsidR="00A11C87">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46CB0897" w:rsidR="000A32A5"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3E77E1B2"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w:t>
      </w:r>
      <w:r w:rsidR="009C4DA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170F81">
        <w:rPr>
          <w:b/>
          <w:szCs w:val="28"/>
        </w:rPr>
        <w:t>1</w:t>
      </w:r>
      <w:r w:rsidR="005B38A9">
        <w:rPr>
          <w:b/>
          <w:szCs w:val="28"/>
        </w:rPr>
        <w:t>7</w:t>
      </w:r>
      <w:r w:rsidRPr="00D02C88">
        <w:rPr>
          <w:b/>
          <w:szCs w:val="28"/>
        </w:rPr>
        <w:t>»</w:t>
      </w:r>
      <w:r w:rsidR="00457A13" w:rsidRPr="00D02C88">
        <w:rPr>
          <w:b/>
          <w:szCs w:val="28"/>
        </w:rPr>
        <w:t xml:space="preserve"> </w:t>
      </w:r>
      <w:r w:rsidR="00E23D42">
        <w:rPr>
          <w:b/>
          <w:szCs w:val="28"/>
        </w:rPr>
        <w:t>я</w:t>
      </w:r>
      <w:r w:rsidR="00170F81">
        <w:rPr>
          <w:b/>
          <w:szCs w:val="28"/>
        </w:rPr>
        <w:t>нваря</w:t>
      </w:r>
      <w:r w:rsidR="00DF355B" w:rsidRPr="00D02C88">
        <w:rPr>
          <w:b/>
          <w:szCs w:val="28"/>
        </w:rPr>
        <w:t xml:space="preserve"> </w:t>
      </w:r>
      <w:r w:rsidR="003F4699">
        <w:rPr>
          <w:b/>
          <w:szCs w:val="28"/>
        </w:rPr>
        <w:t>202</w:t>
      </w:r>
      <w:r w:rsidR="00170F81">
        <w:rPr>
          <w:b/>
          <w:szCs w:val="28"/>
        </w:rPr>
        <w:t>3</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0FB66030" w:rsidR="000A32A5" w:rsidRPr="00D02C88" w:rsidRDefault="00507152" w:rsidP="007B7B8B">
      <w:pPr>
        <w:tabs>
          <w:tab w:val="num" w:pos="1134"/>
        </w:tabs>
        <w:jc w:val="both"/>
        <w:rPr>
          <w:color w:val="auto"/>
          <w:szCs w:val="28"/>
        </w:rPr>
      </w:pPr>
      <w:r>
        <w:rPr>
          <w:color w:val="000000" w:themeColor="text1"/>
          <w:szCs w:val="28"/>
        </w:rPr>
        <w:t xml:space="preserve">         </w:t>
      </w:r>
      <w:r w:rsidR="000A32A5" w:rsidRPr="00D02C88">
        <w:rPr>
          <w:color w:val="000000" w:themeColor="text1"/>
          <w:szCs w:val="28"/>
        </w:rPr>
        <w:t>4</w:t>
      </w:r>
      <w:r w:rsidR="000A32A5" w:rsidRPr="00D02C88">
        <w:rPr>
          <w:color w:val="auto"/>
          <w:szCs w:val="28"/>
        </w:rPr>
        <w:t>)</w:t>
      </w:r>
      <w:r>
        <w:rPr>
          <w:color w:val="auto"/>
          <w:szCs w:val="28"/>
        </w:rPr>
        <w:t xml:space="preserve"> </w:t>
      </w:r>
      <w:r w:rsidR="000A32A5" w:rsidRPr="00D02C88">
        <w:rPr>
          <w:color w:val="auto"/>
          <w:szCs w:val="28"/>
        </w:rPr>
        <w:t>непредставления</w:t>
      </w:r>
      <w:r w:rsidR="001B7BA9">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6AA79F29" w:rsidR="000A32A5" w:rsidRPr="00D02C88" w:rsidRDefault="00A11C87"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41C2075D"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E23D42">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170F81">
        <w:rPr>
          <w:b/>
          <w:szCs w:val="28"/>
        </w:rPr>
        <w:t>1</w:t>
      </w:r>
      <w:r w:rsidR="005B38A9">
        <w:rPr>
          <w:b/>
          <w:szCs w:val="28"/>
        </w:rPr>
        <w:t>8</w:t>
      </w:r>
      <w:r w:rsidR="000A32A5" w:rsidRPr="00D02C88">
        <w:rPr>
          <w:b/>
          <w:szCs w:val="28"/>
        </w:rPr>
        <w:t>»</w:t>
      </w:r>
      <w:r w:rsidR="008D4557">
        <w:rPr>
          <w:b/>
          <w:szCs w:val="28"/>
        </w:rPr>
        <w:t xml:space="preserve"> </w:t>
      </w:r>
      <w:r w:rsidR="00170F81">
        <w:rPr>
          <w:b/>
          <w:szCs w:val="28"/>
        </w:rPr>
        <w:t>января</w:t>
      </w:r>
      <w:r w:rsidR="00457A13" w:rsidRPr="00D02C88">
        <w:rPr>
          <w:b/>
          <w:szCs w:val="28"/>
        </w:rPr>
        <w:t xml:space="preserve"> </w:t>
      </w:r>
      <w:r w:rsidR="003F4699">
        <w:rPr>
          <w:b/>
          <w:szCs w:val="28"/>
        </w:rPr>
        <w:t>202</w:t>
      </w:r>
      <w:r w:rsidR="00170F81">
        <w:rPr>
          <w:b/>
          <w:szCs w:val="28"/>
        </w:rPr>
        <w:t>3</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39CD5A"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E87A68C" w14:textId="77777777" w:rsidR="000A32A5" w:rsidRPr="00D02C88" w:rsidRDefault="007B2595" w:rsidP="007B7B8B">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350D3330" w14:textId="77777777" w:rsidR="000A32A5" w:rsidRPr="00D02C88" w:rsidRDefault="000A32A5" w:rsidP="007B7B8B">
      <w:pPr>
        <w:tabs>
          <w:tab w:val="num" w:pos="1134"/>
        </w:tabs>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56717940" w14:textId="77777777" w:rsidR="000A32A5" w:rsidRPr="00D02C88" w:rsidRDefault="000A32A5" w:rsidP="007B7B8B">
      <w:pPr>
        <w:tabs>
          <w:tab w:val="num" w:pos="1134"/>
        </w:tabs>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5A456AA9" w14:textId="77777777"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419AA24" w14:textId="5A13EBBA"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7B7B8B">
        <w:rPr>
          <w:color w:val="000000" w:themeColor="text1"/>
          <w:szCs w:val="28"/>
        </w:rPr>
        <w:t xml:space="preserve">и, предложение о цене </w:t>
      </w:r>
      <w:r w:rsidR="00BC6413" w:rsidRPr="00D02C88">
        <w:rPr>
          <w:color w:val="000000" w:themeColor="text1"/>
          <w:szCs w:val="28"/>
        </w:rPr>
        <w:t>договора</w:t>
      </w:r>
      <w:r w:rsidR="007B7B8B">
        <w:rPr>
          <w:color w:val="000000" w:themeColor="text1"/>
          <w:szCs w:val="28"/>
        </w:rPr>
        <w:t xml:space="preserve"> (цене лота)</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вия по цене договора</w:t>
      </w:r>
      <w:r w:rsidR="007B7B8B">
        <w:rPr>
          <w:color w:val="000000" w:themeColor="text1"/>
          <w:szCs w:val="28"/>
        </w:rPr>
        <w:t xml:space="preserve"> (цене лота)</w:t>
      </w:r>
      <w:r w:rsidR="00F01B8E" w:rsidRPr="00D02C88">
        <w:rPr>
          <w:color w:val="000000" w:themeColor="text1"/>
          <w:szCs w:val="28"/>
        </w:rPr>
        <w:t xml:space="preserve">,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57A0EB43" w14:textId="77777777" w:rsidR="000A32A5" w:rsidRPr="00D02C88" w:rsidRDefault="007B2595" w:rsidP="007B7B8B">
      <w:pPr>
        <w:tabs>
          <w:tab w:val="num" w:pos="1134"/>
        </w:tabs>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36E4E6B" w14:textId="20F466AD" w:rsidR="000A32A5" w:rsidRDefault="003717D4" w:rsidP="00AF6ABC">
      <w:pPr>
        <w:tabs>
          <w:tab w:val="num" w:pos="1134"/>
        </w:tabs>
        <w:spacing w:line="360" w:lineRule="exact"/>
        <w:ind w:firstLine="426"/>
        <w:jc w:val="both"/>
        <w:rPr>
          <w:color w:val="000000" w:themeColor="text1"/>
          <w:szCs w:val="28"/>
        </w:rPr>
      </w:pPr>
      <w:r>
        <w:rPr>
          <w:color w:val="000000" w:themeColor="text1"/>
          <w:szCs w:val="28"/>
        </w:rPr>
        <w:lastRenderedPageBreak/>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3C0F577" w14:textId="77777777" w:rsidR="00411538" w:rsidRDefault="00AF6ABC" w:rsidP="00AF6ABC">
      <w:pPr>
        <w:pStyle w:val="a3"/>
        <w:suppressAutoHyphens/>
        <w:ind w:firstLine="567"/>
        <w:rPr>
          <w:sz w:val="28"/>
          <w:szCs w:val="28"/>
        </w:rPr>
      </w:pPr>
      <w:r w:rsidRPr="00D02C88">
        <w:rPr>
          <w:sz w:val="28"/>
          <w:szCs w:val="28"/>
        </w:rPr>
        <w:t xml:space="preserve">                                   </w:t>
      </w:r>
    </w:p>
    <w:p w14:paraId="49C339FC" w14:textId="58DED039" w:rsidR="000A32A5" w:rsidRDefault="00411538" w:rsidP="00AF6ABC">
      <w:pPr>
        <w:pStyle w:val="a3"/>
        <w:suppressAutoHyphens/>
        <w:ind w:firstLine="567"/>
        <w:rPr>
          <w:sz w:val="28"/>
          <w:szCs w:val="28"/>
        </w:rPr>
      </w:pPr>
      <w:r>
        <w:rPr>
          <w:sz w:val="28"/>
          <w:szCs w:val="28"/>
        </w:rPr>
        <w:t xml:space="preserve">                                </w:t>
      </w:r>
      <w:r w:rsidR="00AF6ABC" w:rsidRPr="00D02C88">
        <w:rPr>
          <w:sz w:val="28"/>
          <w:szCs w:val="28"/>
        </w:rPr>
        <w:t xml:space="preserve">   </w:t>
      </w:r>
      <w:r w:rsidR="000A32A5" w:rsidRPr="00D02C88">
        <w:rPr>
          <w:sz w:val="28"/>
          <w:szCs w:val="28"/>
        </w:rPr>
        <w:t>6. Заключение договора</w:t>
      </w:r>
    </w:p>
    <w:p w14:paraId="61944D97" w14:textId="3B25547D"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2914C1">
        <w:rPr>
          <w:b w:val="0"/>
          <w:sz w:val="28"/>
          <w:szCs w:val="28"/>
        </w:rPr>
        <w:t xml:space="preserve">  </w:t>
      </w: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16EB54" w14:textId="0BE81405" w:rsidR="005527AA" w:rsidRDefault="005527AA" w:rsidP="00AE4C44">
      <w:pPr>
        <w:pStyle w:val="a3"/>
        <w:suppressAutoHyphens/>
        <w:ind w:firstLine="567"/>
        <w:jc w:val="both"/>
        <w:rPr>
          <w:b w:val="0"/>
          <w:color w:val="000000" w:themeColor="text1"/>
          <w:sz w:val="28"/>
          <w:szCs w:val="28"/>
        </w:rPr>
      </w:pPr>
    </w:p>
    <w:p w14:paraId="691C4172" w14:textId="0DAF7034"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C07A99F" w14:textId="5E4A6CF2" w:rsidR="0000230F" w:rsidRPr="00D02C88" w:rsidRDefault="00847440" w:rsidP="00EB37B7">
      <w:pPr>
        <w:ind w:firstLine="567"/>
        <w:jc w:val="both"/>
        <w:rPr>
          <w:color w:val="000000" w:themeColor="text1"/>
          <w:szCs w:val="28"/>
        </w:rPr>
      </w:pPr>
      <w:r>
        <w:rPr>
          <w:color w:val="000000" w:themeColor="text1"/>
          <w:szCs w:val="28"/>
        </w:rPr>
        <w:t>7</w:t>
      </w:r>
      <w:r w:rsidR="00A44FC7" w:rsidRPr="00D02C88">
        <w:rPr>
          <w:color w:val="000000" w:themeColor="text1"/>
          <w:szCs w:val="28"/>
        </w:rPr>
        <w:t>.1.</w:t>
      </w:r>
      <w:r w:rsidR="0062356A" w:rsidRPr="00D02C88">
        <w:rPr>
          <w:color w:val="000000" w:themeColor="text1"/>
          <w:szCs w:val="28"/>
        </w:rPr>
        <w:t>1.</w:t>
      </w:r>
      <w:r w:rsidR="001E3C85">
        <w:rPr>
          <w:color w:val="000000" w:themeColor="text1"/>
          <w:szCs w:val="28"/>
        </w:rPr>
        <w:t xml:space="preserve"> </w:t>
      </w:r>
      <w:r w:rsidR="000A32A5" w:rsidRPr="00D02C88">
        <w:rPr>
          <w:color w:val="000000" w:themeColor="text1"/>
          <w:szCs w:val="28"/>
        </w:rPr>
        <w:t>Предмет запроса котировок цен: заключен</w:t>
      </w:r>
      <w:r w:rsidR="002914C1">
        <w:rPr>
          <w:color w:val="000000" w:themeColor="text1"/>
          <w:szCs w:val="28"/>
        </w:rPr>
        <w:t xml:space="preserve">ие договора на право </w:t>
      </w:r>
      <w:r w:rsidR="008B21A6">
        <w:rPr>
          <w:color w:val="000000" w:themeColor="text1"/>
          <w:szCs w:val="28"/>
        </w:rPr>
        <w:t xml:space="preserve">поставки </w:t>
      </w:r>
      <w:r w:rsidR="001B7BA9" w:rsidRPr="001B7BA9">
        <w:rPr>
          <w:b/>
          <w:bCs/>
          <w:color w:val="000000" w:themeColor="text1"/>
          <w:szCs w:val="28"/>
        </w:rPr>
        <w:t xml:space="preserve">цветного </w:t>
      </w:r>
      <w:r w:rsidR="00166469" w:rsidRPr="00166469">
        <w:rPr>
          <w:b/>
          <w:bCs/>
          <w:color w:val="000000" w:themeColor="text1"/>
          <w:szCs w:val="28"/>
        </w:rPr>
        <w:t xml:space="preserve">и нержавеющего </w:t>
      </w:r>
      <w:r w:rsidR="001B7BA9" w:rsidRPr="001B7BA9">
        <w:rPr>
          <w:b/>
          <w:bCs/>
          <w:color w:val="000000" w:themeColor="text1"/>
          <w:szCs w:val="28"/>
        </w:rPr>
        <w:t>металлопроката</w:t>
      </w:r>
      <w:r w:rsidR="001B7BA9" w:rsidRPr="001B7BA9">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1504A6">
        <w:rPr>
          <w:color w:val="000000" w:themeColor="text1"/>
          <w:szCs w:val="28"/>
        </w:rPr>
        <w:t>ского ВРЗ АО «ВРМ»</w:t>
      </w:r>
      <w:r w:rsidR="00B46534" w:rsidRPr="00B46534">
        <w:rPr>
          <w:szCs w:val="28"/>
        </w:rPr>
        <w:t xml:space="preserve"> </w:t>
      </w:r>
      <w:r w:rsidR="00B46534">
        <w:rPr>
          <w:szCs w:val="28"/>
        </w:rPr>
        <w:t>в январе-</w:t>
      </w:r>
      <w:r w:rsidR="00D46E4B">
        <w:rPr>
          <w:szCs w:val="28"/>
        </w:rPr>
        <w:t>июне</w:t>
      </w:r>
      <w:r w:rsidR="00B46534">
        <w:rPr>
          <w:szCs w:val="28"/>
        </w:rPr>
        <w:t xml:space="preserve"> 2023г</w:t>
      </w:r>
      <w:r w:rsidR="00E3289F" w:rsidRPr="00D02C88">
        <w:rPr>
          <w:color w:val="000000" w:themeColor="text1"/>
          <w:szCs w:val="28"/>
        </w:rPr>
        <w:t>.</w:t>
      </w:r>
    </w:p>
    <w:p w14:paraId="4D033897"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F274516" w14:textId="04787AF1" w:rsidR="001B5B5F" w:rsidRDefault="001B5B5F" w:rsidP="001B5B5F">
      <w:pPr>
        <w:jc w:val="both"/>
        <w:rPr>
          <w:color w:val="000000" w:themeColor="text1"/>
          <w:szCs w:val="28"/>
        </w:rPr>
      </w:pPr>
      <w:r>
        <w:rPr>
          <w:b/>
          <w:color w:val="000000" w:themeColor="text1"/>
          <w:szCs w:val="28"/>
        </w:rPr>
        <w:t xml:space="preserve">   </w:t>
      </w:r>
      <w:r w:rsidR="000A6232">
        <w:rPr>
          <w:b/>
          <w:color w:val="000000" w:themeColor="text1"/>
          <w:szCs w:val="28"/>
        </w:rPr>
        <w:t xml:space="preserve">     </w:t>
      </w:r>
      <w:r w:rsidRPr="001B5B5F">
        <w:rPr>
          <w:b/>
          <w:color w:val="000000" w:themeColor="text1"/>
          <w:szCs w:val="28"/>
        </w:rPr>
        <w:t>Лот №1</w:t>
      </w:r>
      <w:r w:rsidRPr="001B5B5F">
        <w:rPr>
          <w:color w:val="000000" w:themeColor="text1"/>
          <w:szCs w:val="28"/>
        </w:rPr>
        <w:t xml:space="preserve">: поставка </w:t>
      </w:r>
      <w:r w:rsidRPr="001B5B5F">
        <w:rPr>
          <w:b/>
          <w:color w:val="000000" w:themeColor="text1"/>
          <w:szCs w:val="28"/>
        </w:rPr>
        <w:t>цветного металлопроката</w:t>
      </w:r>
      <w:r w:rsidRPr="001B5B5F">
        <w:rPr>
          <w:color w:val="000000" w:themeColor="text1"/>
          <w:szCs w:val="28"/>
        </w:rPr>
        <w:t>:</w:t>
      </w:r>
    </w:p>
    <w:p w14:paraId="55ED5704" w14:textId="77777777" w:rsidR="00D33D74" w:rsidRPr="002C1258" w:rsidRDefault="000A6232" w:rsidP="00D33D74">
      <w:pPr>
        <w:jc w:val="both"/>
      </w:pPr>
      <w:r>
        <w:rPr>
          <w:b/>
          <w:szCs w:val="28"/>
        </w:rPr>
        <w:t xml:space="preserve">   </w:t>
      </w:r>
      <w:r w:rsidR="00847440">
        <w:rPr>
          <w:b/>
          <w:szCs w:val="28"/>
        </w:rPr>
        <w:t xml:space="preserve">  </w:t>
      </w:r>
      <w:r w:rsidR="00D33D74">
        <w:rPr>
          <w:b/>
        </w:rPr>
        <w:t>10 099 426</w:t>
      </w:r>
      <w:r w:rsidR="00D33D74" w:rsidRPr="002C1258">
        <w:rPr>
          <w:b/>
        </w:rPr>
        <w:t xml:space="preserve"> </w:t>
      </w:r>
      <w:r w:rsidR="00D33D74" w:rsidRPr="002C1258">
        <w:t>(</w:t>
      </w:r>
      <w:r w:rsidR="00D33D74">
        <w:t>десять</w:t>
      </w:r>
      <w:r w:rsidR="00D33D74" w:rsidRPr="002C1258">
        <w:t xml:space="preserve"> миллионов </w:t>
      </w:r>
      <w:r w:rsidR="00D33D74">
        <w:t>девяносто девять</w:t>
      </w:r>
      <w:r w:rsidR="00D33D74" w:rsidRPr="002C1258">
        <w:t xml:space="preserve"> тысяч </w:t>
      </w:r>
      <w:r w:rsidR="00D33D74">
        <w:t>четыреста двадцать шесть</w:t>
      </w:r>
      <w:r w:rsidR="00D33D74" w:rsidRPr="002C1258">
        <w:t xml:space="preserve">) рублей </w:t>
      </w:r>
      <w:r w:rsidR="00D33D74" w:rsidRPr="003467BD">
        <w:rPr>
          <w:b/>
          <w:bCs/>
        </w:rPr>
        <w:t>2</w:t>
      </w:r>
      <w:r w:rsidR="00D33D74" w:rsidRPr="002C1258">
        <w:rPr>
          <w:b/>
        </w:rPr>
        <w:t>0</w:t>
      </w:r>
      <w:r w:rsidR="00D33D74" w:rsidRPr="002C1258">
        <w:t xml:space="preserve"> копеек без учета НДС;</w:t>
      </w:r>
    </w:p>
    <w:p w14:paraId="2665343D" w14:textId="23EC9F0C" w:rsidR="00170F81" w:rsidRPr="006C2F46" w:rsidRDefault="00D33D74" w:rsidP="00D33D74">
      <w:pPr>
        <w:contextualSpacing/>
        <w:jc w:val="both"/>
        <w:rPr>
          <w:b/>
          <w:szCs w:val="28"/>
        </w:rPr>
      </w:pPr>
      <w:r>
        <w:rPr>
          <w:b/>
        </w:rPr>
        <w:t xml:space="preserve">     </w:t>
      </w:r>
      <w:r>
        <w:rPr>
          <w:b/>
        </w:rPr>
        <w:t>10 948 111</w:t>
      </w:r>
      <w:r w:rsidRPr="002C1258">
        <w:rPr>
          <w:b/>
        </w:rPr>
        <w:t xml:space="preserve"> </w:t>
      </w:r>
      <w:r w:rsidRPr="002C1258">
        <w:t>(</w:t>
      </w:r>
      <w:r>
        <w:t>десять</w:t>
      </w:r>
      <w:r w:rsidRPr="002C1258">
        <w:t xml:space="preserve"> миллионов </w:t>
      </w:r>
      <w:r>
        <w:t>девятьсот сорок восемь</w:t>
      </w:r>
      <w:r w:rsidRPr="002C1258">
        <w:t xml:space="preserve"> тысяч </w:t>
      </w:r>
      <w:r>
        <w:t>сто одиннадцать</w:t>
      </w:r>
      <w:r w:rsidRPr="002C1258">
        <w:t xml:space="preserve">) рублей </w:t>
      </w:r>
      <w:r w:rsidRPr="003467BD">
        <w:rPr>
          <w:b/>
          <w:bCs/>
        </w:rPr>
        <w:t>44</w:t>
      </w:r>
      <w:r w:rsidRPr="002C1258">
        <w:t xml:space="preserve"> копе</w:t>
      </w:r>
      <w:r>
        <w:t>йки</w:t>
      </w:r>
      <w:r w:rsidRPr="002C1258">
        <w:t xml:space="preserve"> с учетом всех налогов, включая НДС</w:t>
      </w:r>
    </w:p>
    <w:p w14:paraId="043B1A3B" w14:textId="14DA3F69" w:rsidR="001B5B5F" w:rsidRPr="001B5B5F" w:rsidRDefault="001B5B5F" w:rsidP="00E87318">
      <w:pPr>
        <w:contextualSpacing/>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CE884B8" w14:textId="3CC7E867" w:rsidR="005E2F0A" w:rsidRDefault="001504A6" w:rsidP="005E2F0A">
      <w:pPr>
        <w:jc w:val="both"/>
        <w:rPr>
          <w:color w:val="auto"/>
          <w:szCs w:val="28"/>
        </w:rPr>
      </w:pPr>
      <w:r>
        <w:rPr>
          <w:szCs w:val="28"/>
        </w:rPr>
        <w:t xml:space="preserve">       </w:t>
      </w:r>
      <w:r w:rsidR="00AC5BF0" w:rsidRPr="00AC5BF0">
        <w:rPr>
          <w:szCs w:val="28"/>
        </w:rPr>
        <w:t>Доставка Товара в адрес грузополучателя организуется Заказчиком на условиях самовывоза</w:t>
      </w:r>
      <w:r w:rsidR="00143182">
        <w:rPr>
          <w:szCs w:val="28"/>
        </w:rPr>
        <w:t xml:space="preserve"> из центральной части РФ</w:t>
      </w:r>
      <w:r w:rsidR="000B435D" w:rsidRPr="00D124BC">
        <w:rPr>
          <w:color w:val="auto"/>
          <w:szCs w:val="28"/>
        </w:rPr>
        <w:t>.</w:t>
      </w:r>
    </w:p>
    <w:p w14:paraId="699BC5EC" w14:textId="3DA54331" w:rsidR="005E2F0A" w:rsidRPr="008253F9" w:rsidRDefault="005E2F0A" w:rsidP="005E2F0A">
      <w:pPr>
        <w:jc w:val="both"/>
        <w:rPr>
          <w:color w:val="auto"/>
          <w:szCs w:val="28"/>
        </w:rPr>
      </w:pPr>
      <w:r>
        <w:rPr>
          <w:color w:val="auto"/>
          <w:szCs w:val="28"/>
        </w:rPr>
        <w:t xml:space="preserve">       </w:t>
      </w:r>
      <w:r w:rsidRPr="008253F9">
        <w:rPr>
          <w:color w:val="auto"/>
          <w:szCs w:val="28"/>
        </w:rPr>
        <w:t>Поставка Товара, указанного в техническом задании по лоту № 1, является неделимой.</w:t>
      </w:r>
    </w:p>
    <w:p w14:paraId="5781BB79" w14:textId="44DF7D7F" w:rsidR="00AC5BF0" w:rsidRDefault="00AC5BF0" w:rsidP="00AC5BF0">
      <w:pPr>
        <w:jc w:val="both"/>
        <w:rPr>
          <w:szCs w:val="28"/>
        </w:rPr>
      </w:pPr>
      <w:r>
        <w:rPr>
          <w:szCs w:val="28"/>
        </w:rPr>
        <w:t xml:space="preserve">    </w:t>
      </w:r>
      <w:r w:rsidR="00087459">
        <w:rPr>
          <w:szCs w:val="28"/>
        </w:rPr>
        <w:t xml:space="preserve">   </w:t>
      </w:r>
      <w:r w:rsidRPr="00AC5BF0">
        <w:rPr>
          <w:b/>
          <w:szCs w:val="28"/>
        </w:rPr>
        <w:t>Лот №2</w:t>
      </w:r>
      <w:r w:rsidRPr="00AC5BF0">
        <w:rPr>
          <w:szCs w:val="28"/>
        </w:rPr>
        <w:t xml:space="preserve">: поставка </w:t>
      </w:r>
      <w:r w:rsidRPr="00AC5BF0">
        <w:rPr>
          <w:b/>
          <w:szCs w:val="28"/>
        </w:rPr>
        <w:t>нержавеющего металлопроката</w:t>
      </w:r>
      <w:r w:rsidRPr="00AC5BF0">
        <w:rPr>
          <w:szCs w:val="28"/>
        </w:rPr>
        <w:t>:</w:t>
      </w:r>
    </w:p>
    <w:p w14:paraId="0DFBF3E3" w14:textId="77777777" w:rsidR="00CE1B91" w:rsidRDefault="00087459" w:rsidP="00CE1B91">
      <w:pPr>
        <w:contextualSpacing/>
        <w:jc w:val="both"/>
        <w:rPr>
          <w:b/>
          <w:szCs w:val="28"/>
        </w:rPr>
      </w:pPr>
      <w:r>
        <w:rPr>
          <w:b/>
          <w:szCs w:val="28"/>
        </w:rPr>
        <w:t xml:space="preserve">    </w:t>
      </w:r>
      <w:r w:rsidR="00CE1B91" w:rsidRPr="003467BD">
        <w:rPr>
          <w:b/>
          <w:bCs/>
          <w:szCs w:val="28"/>
        </w:rPr>
        <w:t>4 679 383</w:t>
      </w:r>
      <w:r w:rsidR="00CE1B91" w:rsidRPr="003D59A9">
        <w:rPr>
          <w:szCs w:val="28"/>
        </w:rPr>
        <w:t xml:space="preserve"> (</w:t>
      </w:r>
      <w:r w:rsidR="00CE1B91">
        <w:rPr>
          <w:szCs w:val="28"/>
        </w:rPr>
        <w:t xml:space="preserve">четыре </w:t>
      </w:r>
      <w:r w:rsidR="00CE1B91" w:rsidRPr="003D59A9">
        <w:rPr>
          <w:szCs w:val="28"/>
        </w:rPr>
        <w:t>миллион</w:t>
      </w:r>
      <w:r w:rsidR="00CE1B91">
        <w:rPr>
          <w:szCs w:val="28"/>
        </w:rPr>
        <w:t>а шестьсот семьдесят девять тысяч триста восемьдесят три</w:t>
      </w:r>
      <w:r w:rsidR="00CE1B91" w:rsidRPr="003D59A9">
        <w:rPr>
          <w:szCs w:val="28"/>
        </w:rPr>
        <w:t>) рубл</w:t>
      </w:r>
      <w:r w:rsidR="00CE1B91">
        <w:rPr>
          <w:szCs w:val="28"/>
        </w:rPr>
        <w:t>я</w:t>
      </w:r>
      <w:r w:rsidR="00CE1B91" w:rsidRPr="003D59A9">
        <w:rPr>
          <w:szCs w:val="28"/>
        </w:rPr>
        <w:t xml:space="preserve"> </w:t>
      </w:r>
      <w:r w:rsidR="00CE1B91" w:rsidRPr="00735962">
        <w:rPr>
          <w:b/>
          <w:bCs/>
          <w:szCs w:val="28"/>
        </w:rPr>
        <w:t>0</w:t>
      </w:r>
      <w:r w:rsidR="00CE1B91" w:rsidRPr="00D33760">
        <w:rPr>
          <w:b/>
          <w:szCs w:val="28"/>
        </w:rPr>
        <w:t>0</w:t>
      </w:r>
      <w:r w:rsidR="00CE1B91">
        <w:rPr>
          <w:szCs w:val="28"/>
        </w:rPr>
        <w:t xml:space="preserve"> копеек без учета НДС</w:t>
      </w:r>
      <w:r w:rsidR="00CE1B91" w:rsidRPr="003D59A9">
        <w:rPr>
          <w:szCs w:val="28"/>
        </w:rPr>
        <w:t>;</w:t>
      </w:r>
      <w:r w:rsidR="00CE1B91">
        <w:rPr>
          <w:b/>
          <w:szCs w:val="28"/>
        </w:rPr>
        <w:t xml:space="preserve"> </w:t>
      </w:r>
    </w:p>
    <w:p w14:paraId="4BEAEB09" w14:textId="253AA03E" w:rsidR="00CE1B91" w:rsidRPr="003D59A9" w:rsidRDefault="00CE1B91" w:rsidP="00CE1B91">
      <w:pPr>
        <w:contextualSpacing/>
        <w:jc w:val="both"/>
        <w:rPr>
          <w:szCs w:val="28"/>
        </w:rPr>
      </w:pPr>
      <w:r>
        <w:rPr>
          <w:b/>
          <w:szCs w:val="28"/>
        </w:rPr>
        <w:t xml:space="preserve">    </w:t>
      </w:r>
      <w:r>
        <w:rPr>
          <w:b/>
          <w:szCs w:val="28"/>
        </w:rPr>
        <w:t>5 615 259</w:t>
      </w:r>
      <w:r w:rsidRPr="003D59A9">
        <w:rPr>
          <w:szCs w:val="28"/>
        </w:rPr>
        <w:t xml:space="preserve"> (</w:t>
      </w:r>
      <w:r>
        <w:rPr>
          <w:szCs w:val="28"/>
        </w:rPr>
        <w:t>пять</w:t>
      </w:r>
      <w:r w:rsidRPr="003D59A9">
        <w:rPr>
          <w:szCs w:val="28"/>
        </w:rPr>
        <w:t xml:space="preserve"> миллион</w:t>
      </w:r>
      <w:r>
        <w:rPr>
          <w:szCs w:val="28"/>
        </w:rPr>
        <w:t>ов</w:t>
      </w:r>
      <w:r w:rsidRPr="003D59A9">
        <w:rPr>
          <w:szCs w:val="28"/>
        </w:rPr>
        <w:t xml:space="preserve"> </w:t>
      </w:r>
      <w:r>
        <w:rPr>
          <w:szCs w:val="28"/>
        </w:rPr>
        <w:t xml:space="preserve">шестьсот пятнадцать </w:t>
      </w:r>
      <w:r w:rsidRPr="003D59A9">
        <w:rPr>
          <w:szCs w:val="28"/>
        </w:rPr>
        <w:t xml:space="preserve">тысяч </w:t>
      </w:r>
      <w:r>
        <w:rPr>
          <w:szCs w:val="28"/>
        </w:rPr>
        <w:t xml:space="preserve">двести пятьдесят девять) рублей </w:t>
      </w:r>
      <w:r w:rsidRPr="00DE77CF">
        <w:rPr>
          <w:b/>
          <w:szCs w:val="28"/>
        </w:rPr>
        <w:t>6</w:t>
      </w:r>
      <w:r>
        <w:rPr>
          <w:b/>
          <w:szCs w:val="28"/>
        </w:rPr>
        <w:t>0</w:t>
      </w:r>
      <w:r>
        <w:rPr>
          <w:szCs w:val="28"/>
        </w:rPr>
        <w:t xml:space="preserve"> </w:t>
      </w:r>
      <w:r w:rsidRPr="003D59A9">
        <w:rPr>
          <w:szCs w:val="28"/>
        </w:rPr>
        <w:t>копеек с учетом всех налогов, включая НДС</w:t>
      </w:r>
      <w:r>
        <w:rPr>
          <w:szCs w:val="28"/>
        </w:rPr>
        <w:t>.</w:t>
      </w:r>
    </w:p>
    <w:p w14:paraId="5461CA4F" w14:textId="4E20675D" w:rsidR="00AC5BF0" w:rsidRPr="00AC5BF0" w:rsidRDefault="00AC5BF0" w:rsidP="00E17E02">
      <w:pPr>
        <w:contextualSpacing/>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608B285" w14:textId="1C6D0BAD" w:rsidR="00AC5BF0" w:rsidRDefault="00AC5BF0" w:rsidP="00AC5BF0">
      <w:pPr>
        <w:jc w:val="both"/>
        <w:rPr>
          <w:szCs w:val="28"/>
        </w:rPr>
      </w:pPr>
      <w:r w:rsidRPr="00AC5BF0">
        <w:rPr>
          <w:szCs w:val="28"/>
        </w:rPr>
        <w:tab/>
        <w:t>Доставка Товара в адрес грузополучателя организуется Заказчиком на условиях самовывоза</w:t>
      </w:r>
      <w:r w:rsidR="00143182">
        <w:rPr>
          <w:szCs w:val="28"/>
        </w:rPr>
        <w:t xml:space="preserve"> из центральной части РФ</w:t>
      </w:r>
      <w:r w:rsidR="00C2632B">
        <w:rPr>
          <w:szCs w:val="28"/>
        </w:rPr>
        <w:t>.</w:t>
      </w:r>
    </w:p>
    <w:p w14:paraId="0815563A" w14:textId="6145C6BF" w:rsidR="005E2F0A" w:rsidRPr="008253F9" w:rsidRDefault="005E2F0A" w:rsidP="005E2F0A">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14:paraId="3326123C" w14:textId="017D616D" w:rsidR="005E10ED" w:rsidRDefault="00C2632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4EB144CB"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2</w:t>
      </w:r>
      <w:r>
        <w:rPr>
          <w:rFonts w:eastAsiaTheme="minorHAnsi"/>
          <w:color w:val="000000" w:themeColor="text1"/>
          <w:szCs w:val="28"/>
          <w:lang w:eastAsia="en-US"/>
        </w:rPr>
        <w:t>4</w:t>
      </w:r>
      <w:r w:rsidR="0029100D" w:rsidRPr="00D74A2B">
        <w:rPr>
          <w:rFonts w:eastAsiaTheme="minorHAnsi"/>
          <w:color w:val="000000" w:themeColor="text1"/>
          <w:szCs w:val="28"/>
          <w:lang w:eastAsia="en-US"/>
        </w:rPr>
        <w:t xml:space="preserve"> месяцев.</w:t>
      </w:r>
    </w:p>
    <w:p w14:paraId="7007D06E" w14:textId="01A90248" w:rsidR="000A32A5" w:rsidRDefault="00C2632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6D41261" w14:textId="599A898D" w:rsidR="000A32A5" w:rsidRPr="00D02C88" w:rsidRDefault="00C2632B" w:rsidP="003717D4">
      <w:pPr>
        <w:pStyle w:val="a7"/>
        <w:spacing w:after="100" w:afterAutospacing="1"/>
        <w:ind w:left="0"/>
        <w:rPr>
          <w:szCs w:val="28"/>
        </w:rPr>
      </w:pPr>
      <w:r>
        <w:rPr>
          <w:szCs w:val="28"/>
        </w:rPr>
        <w:t xml:space="preserve">      </w:t>
      </w:r>
      <w:r w:rsidR="0062356A" w:rsidRPr="00D02C88">
        <w:rPr>
          <w:szCs w:val="28"/>
        </w:rPr>
        <w:t>7.5</w:t>
      </w:r>
      <w:r w:rsidR="000A32A5" w:rsidRPr="00D02C88">
        <w:rPr>
          <w:szCs w:val="28"/>
        </w:rPr>
        <w:t>.1.</w:t>
      </w:r>
      <w:r w:rsidR="00847440">
        <w:rPr>
          <w:szCs w:val="28"/>
        </w:rPr>
        <w:t xml:space="preserve"> </w:t>
      </w:r>
      <w:r w:rsidR="000A32A5" w:rsidRPr="00D02C88">
        <w:rPr>
          <w:szCs w:val="28"/>
        </w:rPr>
        <w:t>Поставка Товара должна быть осуществлена</w:t>
      </w:r>
      <w:r w:rsidR="00B46534" w:rsidRPr="00B46534">
        <w:rPr>
          <w:szCs w:val="28"/>
        </w:rPr>
        <w:t xml:space="preserve"> </w:t>
      </w:r>
      <w:r w:rsidR="00B46534">
        <w:rPr>
          <w:szCs w:val="28"/>
        </w:rPr>
        <w:t>в январе-</w:t>
      </w:r>
      <w:r w:rsidR="00D46E4B">
        <w:rPr>
          <w:szCs w:val="28"/>
        </w:rPr>
        <w:t>июне</w:t>
      </w:r>
      <w:r w:rsidR="00B46534">
        <w:rPr>
          <w:szCs w:val="28"/>
        </w:rPr>
        <w:t xml:space="preserve"> 2023г</w:t>
      </w:r>
      <w:r w:rsidR="003717D4">
        <w:rPr>
          <w:szCs w:val="28"/>
        </w:rPr>
        <w:t xml:space="preserve">. </w:t>
      </w:r>
    </w:p>
    <w:p w14:paraId="40D20E59" w14:textId="542F5B18"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lastRenderedPageBreak/>
        <w:t xml:space="preserve">    </w:t>
      </w:r>
      <w:r w:rsidR="00A11C87">
        <w:rPr>
          <w:szCs w:val="28"/>
        </w:rPr>
        <w:t xml:space="preserve"> </w:t>
      </w:r>
      <w:r>
        <w:rPr>
          <w:szCs w:val="28"/>
        </w:rPr>
        <w:t xml:space="preserve"> </w:t>
      </w:r>
      <w:r w:rsidR="005615AE" w:rsidRPr="00D02C88">
        <w:rPr>
          <w:szCs w:val="28"/>
        </w:rPr>
        <w:t>7.5.2.</w:t>
      </w:r>
      <w:r w:rsidR="00847440">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B95C969" w14:textId="0FB89034" w:rsidR="00411538" w:rsidRDefault="00A11C87" w:rsidP="00C04498">
      <w:pPr>
        <w:pStyle w:val="a7"/>
        <w:spacing w:after="100" w:afterAutospacing="1"/>
        <w:ind w:left="0"/>
        <w:jc w:val="both"/>
        <w:rPr>
          <w:b/>
          <w:szCs w:val="28"/>
        </w:rPr>
      </w:pPr>
      <w:r>
        <w:rPr>
          <w:b/>
          <w:szCs w:val="28"/>
        </w:rPr>
        <w:t xml:space="preserve">  </w:t>
      </w:r>
      <w:r w:rsidR="00C2632B">
        <w:rPr>
          <w:b/>
          <w:szCs w:val="28"/>
        </w:rPr>
        <w:t xml:space="preserve">                     </w:t>
      </w:r>
    </w:p>
    <w:p w14:paraId="557D3097" w14:textId="37C689CD" w:rsidR="00C04498" w:rsidRPr="00D02C88" w:rsidRDefault="00411538"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847440">
        <w:rPr>
          <w:b/>
          <w:szCs w:val="28"/>
        </w:rPr>
        <w:t xml:space="preserve"> </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648E3637" w:rsidR="000E1231" w:rsidRDefault="00C2632B" w:rsidP="000E1231">
      <w:pPr>
        <w:pStyle w:val="a7"/>
        <w:spacing w:after="100" w:afterAutospacing="1"/>
        <w:ind w:left="0"/>
        <w:jc w:val="both"/>
        <w:rPr>
          <w:b/>
          <w:szCs w:val="28"/>
        </w:rPr>
      </w:pPr>
      <w:r>
        <w:rPr>
          <w:b/>
          <w:szCs w:val="28"/>
        </w:rPr>
        <w:t xml:space="preserve">                          </w:t>
      </w:r>
      <w:r w:rsidR="00411538">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254B3315" w14:textId="6D61F383" w:rsidR="000E1231" w:rsidRPr="000E1231" w:rsidRDefault="000E1231" w:rsidP="000E1231">
      <w:pPr>
        <w:pStyle w:val="a7"/>
        <w:spacing w:after="100" w:afterAutospacing="1"/>
        <w:ind w:left="0"/>
        <w:jc w:val="both"/>
        <w:rPr>
          <w:b/>
          <w:szCs w:val="28"/>
        </w:rPr>
      </w:pPr>
      <w:r>
        <w:rPr>
          <w:b/>
          <w:szCs w:val="28"/>
        </w:rPr>
        <w:t xml:space="preserve">        7</w:t>
      </w:r>
      <w:r w:rsidR="0029100D" w:rsidRPr="000E1231">
        <w:rPr>
          <w:szCs w:val="28"/>
        </w:rPr>
        <w:t>.7.1</w:t>
      </w:r>
      <w:r w:rsidR="00D552C9">
        <w:rPr>
          <w:b/>
          <w:szCs w:val="28"/>
        </w:rPr>
        <w:t xml:space="preserve"> </w:t>
      </w:r>
      <w:r w:rsidR="00D552C9">
        <w:rPr>
          <w:b/>
          <w:color w:val="auto"/>
          <w:szCs w:val="28"/>
        </w:rPr>
        <w:t>Лот №</w:t>
      </w:r>
      <w:r w:rsidRPr="000E1231">
        <w:rPr>
          <w:b/>
          <w:color w:val="auto"/>
          <w:szCs w:val="28"/>
        </w:rPr>
        <w:t>1</w:t>
      </w:r>
      <w:r w:rsidRPr="000E1231">
        <w:rPr>
          <w:color w:val="auto"/>
          <w:szCs w:val="28"/>
        </w:rPr>
        <w:t xml:space="preserve">. Оплата Товара по настоящему Договору производится Покупателем в течение </w:t>
      </w:r>
      <w:r w:rsidR="00D46E4B">
        <w:rPr>
          <w:color w:val="auto"/>
          <w:szCs w:val="28"/>
        </w:rPr>
        <w:t>6</w:t>
      </w:r>
      <w:r w:rsidRPr="000E1231">
        <w:rPr>
          <w:color w:val="auto"/>
          <w:szCs w:val="28"/>
        </w:rPr>
        <w:t>0 (</w:t>
      </w:r>
      <w:r w:rsidR="00D46E4B">
        <w:rPr>
          <w:color w:val="auto"/>
          <w:szCs w:val="28"/>
        </w:rPr>
        <w:t>шестидесяти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AFBB25" w14:textId="256C8801" w:rsidR="000603A4" w:rsidRDefault="000E1231" w:rsidP="000E1231">
      <w:pPr>
        <w:pStyle w:val="a7"/>
        <w:spacing w:after="100" w:afterAutospacing="1"/>
        <w:ind w:left="0"/>
        <w:jc w:val="both"/>
        <w:rPr>
          <w:color w:val="auto"/>
          <w:szCs w:val="28"/>
        </w:rPr>
      </w:pPr>
      <w:r>
        <w:rPr>
          <w:color w:val="auto"/>
          <w:szCs w:val="28"/>
        </w:rPr>
        <w:t xml:space="preserve">           </w:t>
      </w:r>
      <w:r w:rsidR="00D552C9">
        <w:rPr>
          <w:color w:val="auto"/>
          <w:szCs w:val="28"/>
        </w:rPr>
        <w:t xml:space="preserve"> </w:t>
      </w:r>
      <w:r w:rsidR="00D552C9">
        <w:rPr>
          <w:b/>
          <w:color w:val="auto"/>
          <w:szCs w:val="28"/>
        </w:rPr>
        <w:t>Лот №</w:t>
      </w:r>
      <w:r w:rsidRPr="000E1231">
        <w:rPr>
          <w:b/>
          <w:color w:val="auto"/>
          <w:szCs w:val="28"/>
        </w:rPr>
        <w:t>2</w:t>
      </w:r>
      <w:r w:rsidR="00D552C9">
        <w:rPr>
          <w:color w:val="auto"/>
          <w:szCs w:val="28"/>
        </w:rPr>
        <w:t xml:space="preserve">. </w:t>
      </w:r>
      <w:r w:rsidRPr="000E1231">
        <w:rPr>
          <w:color w:val="auto"/>
          <w:szCs w:val="28"/>
        </w:rPr>
        <w:t xml:space="preserve">Оплата Товара по настоящему Договору производится Покупателем в течение </w:t>
      </w:r>
      <w:r w:rsidR="00D46E4B">
        <w:rPr>
          <w:color w:val="auto"/>
          <w:szCs w:val="28"/>
        </w:rPr>
        <w:t>6</w:t>
      </w:r>
      <w:r w:rsidRPr="000E1231">
        <w:rPr>
          <w:color w:val="auto"/>
          <w:szCs w:val="28"/>
        </w:rPr>
        <w:t>0 (</w:t>
      </w:r>
      <w:r w:rsidR="00D46E4B">
        <w:rPr>
          <w:color w:val="auto"/>
          <w:szCs w:val="28"/>
        </w:rPr>
        <w:t>шестидесяти</w:t>
      </w:r>
      <w:r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0603A4">
        <w:rPr>
          <w:color w:val="auto"/>
          <w:szCs w:val="28"/>
        </w:rPr>
        <w:t xml:space="preserve">   </w:t>
      </w:r>
    </w:p>
    <w:p w14:paraId="2E5252D5" w14:textId="6FE06A40" w:rsidR="000603A4" w:rsidRDefault="000603A4" w:rsidP="000603A4">
      <w:pPr>
        <w:pStyle w:val="a7"/>
        <w:spacing w:after="100" w:afterAutospacing="1"/>
        <w:ind w:left="0"/>
        <w:jc w:val="both"/>
        <w:rPr>
          <w:bCs/>
          <w:color w:val="auto"/>
          <w:szCs w:val="28"/>
        </w:rPr>
      </w:pPr>
      <w:r>
        <w:rPr>
          <w:color w:val="auto"/>
          <w:szCs w:val="28"/>
        </w:rPr>
        <w:t xml:space="preserve">    </w:t>
      </w:r>
      <w:r>
        <w:rPr>
          <w:bCs/>
          <w:color w:val="auto"/>
          <w:szCs w:val="28"/>
        </w:rPr>
        <w:t xml:space="preserve">    7.7.2. </w:t>
      </w:r>
      <w:r w:rsidR="0029100D" w:rsidRPr="0029100D">
        <w:rPr>
          <w:bCs/>
          <w:color w:val="auto"/>
          <w:szCs w:val="28"/>
        </w:rPr>
        <w:t>Все расчеты по настоящему Договору производятся в рублях РФ</w:t>
      </w:r>
      <w:r>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Pr>
          <w:bCs/>
          <w:color w:val="auto"/>
          <w:szCs w:val="28"/>
        </w:rPr>
        <w:t xml:space="preserve">    </w:t>
      </w:r>
    </w:p>
    <w:p w14:paraId="35D56031" w14:textId="41308D96" w:rsidR="0029100D" w:rsidRDefault="000603A4" w:rsidP="0015599C">
      <w:pPr>
        <w:pStyle w:val="a7"/>
        <w:ind w:left="0"/>
        <w:jc w:val="both"/>
        <w:rPr>
          <w:bCs/>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56A14E65" w:rsidR="0015599C" w:rsidRDefault="000E1231" w:rsidP="0015599C">
      <w:pPr>
        <w:jc w:val="both"/>
        <w:rPr>
          <w:szCs w:val="28"/>
        </w:rPr>
      </w:pPr>
      <w:r w:rsidRPr="00D552C9">
        <w:rPr>
          <w:b/>
          <w:szCs w:val="28"/>
        </w:rPr>
        <w:t xml:space="preserve">       7</w:t>
      </w:r>
      <w:r w:rsidRPr="00962864">
        <w:rPr>
          <w:b/>
          <w:szCs w:val="28"/>
        </w:rPr>
        <w:t>.8</w:t>
      </w:r>
      <w:r w:rsidRPr="000E1231">
        <w:rPr>
          <w:szCs w:val="28"/>
        </w:rPr>
        <w:t>.</w:t>
      </w:r>
      <w:r w:rsidR="00847440">
        <w:rPr>
          <w:szCs w:val="28"/>
        </w:rPr>
        <w:t xml:space="preserve"> </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15DB36F7" w14:textId="77777777" w:rsidR="00A11C87" w:rsidRDefault="000E1231" w:rsidP="00A11C87">
      <w:pPr>
        <w:jc w:val="both"/>
        <w:rPr>
          <w:szCs w:val="28"/>
        </w:rPr>
      </w:pPr>
      <w:r>
        <w:rPr>
          <w:szCs w:val="28"/>
        </w:rPr>
        <w:t xml:space="preserve">    </w:t>
      </w:r>
      <w:r w:rsidR="00A11C87">
        <w:rPr>
          <w:szCs w:val="28"/>
        </w:rPr>
        <w:t xml:space="preserve">  </w:t>
      </w:r>
      <w:r w:rsidR="00962864">
        <w:rPr>
          <w:b/>
          <w:szCs w:val="28"/>
        </w:rPr>
        <w:t>Лот</w:t>
      </w:r>
      <w:r w:rsidR="00D552C9">
        <w:rPr>
          <w:b/>
          <w:szCs w:val="28"/>
        </w:rPr>
        <w:t xml:space="preserve"> </w:t>
      </w:r>
      <w:r w:rsidRPr="000E1231">
        <w:rPr>
          <w:b/>
          <w:szCs w:val="28"/>
        </w:rPr>
        <w:t>№1</w:t>
      </w:r>
      <w:r w:rsidRPr="000E1231">
        <w:rPr>
          <w:szCs w:val="28"/>
        </w:rPr>
        <w:t xml:space="preserve"> </w:t>
      </w:r>
      <w:r w:rsidRPr="00962864">
        <w:rPr>
          <w:b/>
          <w:szCs w:val="28"/>
        </w:rPr>
        <w:t>«</w:t>
      </w:r>
      <w:r w:rsidR="00962864" w:rsidRPr="00962864">
        <w:rPr>
          <w:b/>
          <w:szCs w:val="28"/>
        </w:rPr>
        <w:t>цветной металлопрокат</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 №</w:t>
      </w:r>
      <w:r w:rsidRPr="000E1231">
        <w:rPr>
          <w:szCs w:val="28"/>
        </w:rPr>
        <w:t>5 к настоящему запросу котировок цен;</w:t>
      </w:r>
      <w:r w:rsidR="00962864">
        <w:rPr>
          <w:szCs w:val="28"/>
        </w:rPr>
        <w:t xml:space="preserve"> </w:t>
      </w:r>
      <w:r w:rsidR="0015599C">
        <w:rPr>
          <w:szCs w:val="28"/>
        </w:rPr>
        <w:t xml:space="preserve">  </w:t>
      </w:r>
    </w:p>
    <w:p w14:paraId="3EC2CE3F" w14:textId="69ECF1B2" w:rsidR="00411538" w:rsidRDefault="00962864" w:rsidP="00A11C87">
      <w:pPr>
        <w:jc w:val="both"/>
        <w:rPr>
          <w:szCs w:val="28"/>
        </w:rPr>
      </w:pPr>
      <w:r>
        <w:rPr>
          <w:szCs w:val="28"/>
        </w:rPr>
        <w:t xml:space="preserve"> </w:t>
      </w:r>
      <w:r w:rsidR="0015599C">
        <w:rPr>
          <w:szCs w:val="28"/>
        </w:rPr>
        <w:t xml:space="preserve"> </w:t>
      </w:r>
      <w:r>
        <w:rPr>
          <w:szCs w:val="28"/>
        </w:rPr>
        <w:t xml:space="preserve"> </w:t>
      </w:r>
      <w:r w:rsidR="00A11C87">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Pr="00962864">
        <w:rPr>
          <w:b/>
          <w:szCs w:val="28"/>
        </w:rPr>
        <w:t>нержавеющий металлопрокат</w:t>
      </w:r>
      <w:r w:rsidR="000E1231" w:rsidRPr="00962864">
        <w:rPr>
          <w:b/>
          <w:szCs w:val="28"/>
        </w:rPr>
        <w:t>»</w:t>
      </w:r>
      <w:r w:rsidR="000E1231" w:rsidRPr="000E1231">
        <w:rPr>
          <w:szCs w:val="28"/>
        </w:rPr>
        <w:t xml:space="preserve"> в </w:t>
      </w:r>
      <w:r w:rsidR="006A42B5">
        <w:rPr>
          <w:szCs w:val="28"/>
        </w:rPr>
        <w:t xml:space="preserve">соответствии </w:t>
      </w:r>
      <w:r w:rsidR="002914C1">
        <w:rPr>
          <w:szCs w:val="28"/>
        </w:rPr>
        <w:t xml:space="preserve">с </w:t>
      </w:r>
      <w:r w:rsidR="00087459">
        <w:rPr>
          <w:szCs w:val="28"/>
        </w:rPr>
        <w:t xml:space="preserve">Приложением </w:t>
      </w:r>
      <w:r>
        <w:rPr>
          <w:szCs w:val="28"/>
        </w:rPr>
        <w:t>№</w:t>
      </w:r>
      <w:r w:rsidR="000E1231" w:rsidRPr="000E1231">
        <w:rPr>
          <w:szCs w:val="28"/>
        </w:rPr>
        <w:t>6 к н</w:t>
      </w:r>
      <w:r w:rsidR="00411538">
        <w:rPr>
          <w:szCs w:val="28"/>
        </w:rPr>
        <w:t>астоящему запросу котировок цен.</w:t>
      </w:r>
      <w:r w:rsidR="00562F30" w:rsidRPr="00D02C88">
        <w:rPr>
          <w:szCs w:val="28"/>
        </w:rPr>
        <w:t xml:space="preserve">        </w:t>
      </w:r>
    </w:p>
    <w:p w14:paraId="2227D27D" w14:textId="57AB0CCE" w:rsidR="00F3633F" w:rsidRDefault="0040015D" w:rsidP="00954DEC">
      <w:pPr>
        <w:spacing w:after="100" w:afterAutospacing="1"/>
        <w:jc w:val="both"/>
        <w:rPr>
          <w:b/>
          <w:i/>
          <w:sz w:val="22"/>
          <w:szCs w:val="22"/>
        </w:rPr>
      </w:pPr>
      <w:r w:rsidRPr="00D02C88">
        <w:rPr>
          <w:b/>
          <w:i/>
          <w:sz w:val="22"/>
          <w:szCs w:val="22"/>
        </w:rPr>
        <w:lastRenderedPageBreak/>
        <w:t xml:space="preserve">                         </w:t>
      </w:r>
      <w:r w:rsidR="00B22F10" w:rsidRPr="00D02C88">
        <w:rPr>
          <w:b/>
          <w:i/>
          <w:sz w:val="22"/>
          <w:szCs w:val="22"/>
        </w:rPr>
        <w:t xml:space="preserve">             </w:t>
      </w:r>
    </w:p>
    <w:p w14:paraId="5AA5C0BD" w14:textId="5952AAEB" w:rsidR="009528D0" w:rsidRPr="00D02C88" w:rsidRDefault="009528D0" w:rsidP="00BF3384">
      <w:pPr>
        <w:pStyle w:val="a7"/>
        <w:spacing w:after="100" w:afterAutospacing="1"/>
        <w:ind w:left="0"/>
        <w:jc w:val="both"/>
        <w:rPr>
          <w:b/>
          <w:i/>
          <w:sz w:val="22"/>
          <w:szCs w:val="22"/>
        </w:rPr>
      </w:pPr>
      <w:r w:rsidRPr="00D02C88">
        <w:rPr>
          <w:b/>
          <w:i/>
          <w:sz w:val="22"/>
          <w:szCs w:val="22"/>
        </w:rPr>
        <w:t>На бланке участника</w:t>
      </w:r>
      <w:r w:rsidR="0040015D" w:rsidRPr="00D02C88">
        <w:rPr>
          <w:b/>
          <w:i/>
          <w:sz w:val="22"/>
          <w:szCs w:val="22"/>
        </w:rPr>
        <w:t xml:space="preserve"> </w:t>
      </w:r>
      <w:r w:rsidR="00D552C9">
        <w:rPr>
          <w:b/>
          <w:i/>
          <w:sz w:val="22"/>
          <w:szCs w:val="22"/>
        </w:rPr>
        <w:t xml:space="preserve">                                                                             </w:t>
      </w:r>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383582EF"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170F81">
        <w:rPr>
          <w:sz w:val="22"/>
          <w:szCs w:val="22"/>
        </w:rPr>
        <w:t>0</w:t>
      </w:r>
      <w:r w:rsidR="00A50576">
        <w:rPr>
          <w:sz w:val="22"/>
          <w:szCs w:val="22"/>
        </w:rPr>
        <w:t>3</w:t>
      </w:r>
      <w:r w:rsidRPr="006D55CE">
        <w:rPr>
          <w:sz w:val="22"/>
          <w:szCs w:val="22"/>
        </w:rPr>
        <w:t>-ВВРЗ/202</w:t>
      </w:r>
      <w:r w:rsidR="00170F81">
        <w:rPr>
          <w:sz w:val="22"/>
          <w:szCs w:val="22"/>
        </w:rPr>
        <w:t>3</w:t>
      </w:r>
      <w:r w:rsidRPr="006D55CE">
        <w:rPr>
          <w:sz w:val="22"/>
          <w:szCs w:val="22"/>
        </w:rPr>
        <w:t>/ОМТО</w:t>
      </w:r>
    </w:p>
    <w:p w14:paraId="691149EA" w14:textId="77777777" w:rsidR="0040015D" w:rsidRPr="00D02C88" w:rsidRDefault="0040015D" w:rsidP="0040015D">
      <w:pPr>
        <w:jc w:val="right"/>
        <w:rPr>
          <w:bCs/>
          <w:sz w:val="22"/>
          <w:szCs w:val="22"/>
        </w:rPr>
      </w:pPr>
    </w:p>
    <w:p w14:paraId="25F3E543" w14:textId="77777777" w:rsidR="00833A3F" w:rsidRDefault="001504A6" w:rsidP="001504A6">
      <w:pPr>
        <w:rPr>
          <w:b/>
          <w:i/>
          <w:sz w:val="22"/>
          <w:szCs w:val="22"/>
        </w:rPr>
      </w:pPr>
      <w:r>
        <w:rPr>
          <w:b/>
          <w:i/>
          <w:sz w:val="22"/>
          <w:szCs w:val="22"/>
        </w:rPr>
        <w:t xml:space="preserve">                                                                                                                                   </w:t>
      </w:r>
    </w:p>
    <w:p w14:paraId="574D81FA" w14:textId="18AEF9D5" w:rsidR="0040015D" w:rsidRPr="00D552C9" w:rsidRDefault="00D552C9" w:rsidP="001504A6">
      <w:pPr>
        <w:rPr>
          <w:b/>
          <w:i/>
          <w:sz w:val="22"/>
          <w:szCs w:val="22"/>
        </w:rPr>
      </w:pPr>
      <w:r w:rsidRPr="00D552C9">
        <w:rPr>
          <w:b/>
          <w:i/>
          <w:sz w:val="22"/>
          <w:szCs w:val="22"/>
        </w:rPr>
        <w:t>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0B835FDD"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9F0ED4">
        <w:rPr>
          <w:szCs w:val="28"/>
        </w:rPr>
        <w:t>0</w:t>
      </w:r>
      <w:r w:rsidR="00A50576">
        <w:rPr>
          <w:szCs w:val="28"/>
        </w:rPr>
        <w:t>3</w:t>
      </w:r>
      <w:r w:rsidR="006D55CE" w:rsidRPr="006D55CE">
        <w:rPr>
          <w:szCs w:val="28"/>
        </w:rPr>
        <w:t>-ВВРЗ/202</w:t>
      </w:r>
      <w:r w:rsidR="009F0ED4">
        <w:rPr>
          <w:szCs w:val="28"/>
        </w:rPr>
        <w:t>3</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r w:rsidRPr="00D02C88">
        <w:rPr>
          <w:szCs w:val="28"/>
        </w:rPr>
        <w:t>Дата:________________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6AA11DB5" w14:textId="3142C152"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9F0ED4">
        <w:rPr>
          <w:szCs w:val="28"/>
        </w:rPr>
        <w:t>0</w:t>
      </w:r>
      <w:r w:rsidR="00A50576">
        <w:rPr>
          <w:szCs w:val="28"/>
        </w:rPr>
        <w:t>3</w:t>
      </w:r>
      <w:r w:rsidR="00665331" w:rsidRPr="00665331">
        <w:rPr>
          <w:szCs w:val="28"/>
        </w:rPr>
        <w:t>-ВВРЗ/202</w:t>
      </w:r>
      <w:r w:rsidR="009F0ED4">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D4B0B" w:rsidRPr="000D4B0B">
        <w:rPr>
          <w:b/>
          <w:bCs/>
          <w:color w:val="000000" w:themeColor="text1"/>
          <w:szCs w:val="28"/>
        </w:rPr>
        <w:t>цветного</w:t>
      </w:r>
      <w:r w:rsidR="00CB1A67">
        <w:rPr>
          <w:b/>
          <w:bCs/>
          <w:color w:val="000000" w:themeColor="text1"/>
          <w:szCs w:val="28"/>
        </w:rPr>
        <w:t xml:space="preserve"> и нержавеющего</w:t>
      </w:r>
      <w:r w:rsidR="000D4B0B" w:rsidRPr="000D4B0B">
        <w:rPr>
          <w:color w:val="000000" w:themeColor="text1"/>
          <w:szCs w:val="28"/>
        </w:rPr>
        <w:t xml:space="preserve"> </w:t>
      </w:r>
      <w:r w:rsidR="000D4B0B" w:rsidRPr="000D4B0B">
        <w:rPr>
          <w:b/>
          <w:bCs/>
          <w:color w:val="000000" w:themeColor="text1"/>
          <w:szCs w:val="28"/>
        </w:rPr>
        <w:t>металлопроката</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847440">
        <w:rPr>
          <w:color w:val="000000" w:themeColor="text1"/>
          <w:szCs w:val="28"/>
        </w:rPr>
        <w:t>январе-</w:t>
      </w:r>
      <w:r w:rsidR="00D46E4B">
        <w:rPr>
          <w:color w:val="000000" w:themeColor="text1"/>
          <w:szCs w:val="28"/>
        </w:rPr>
        <w:t>июне</w:t>
      </w:r>
      <w:r w:rsidR="00847440">
        <w:rPr>
          <w:color w:val="000000" w:themeColor="text1"/>
          <w:szCs w:val="28"/>
        </w:rPr>
        <w:t xml:space="preserve"> </w:t>
      </w:r>
      <w:r w:rsidR="005E10ED">
        <w:rPr>
          <w:color w:val="000000" w:themeColor="text1"/>
          <w:szCs w:val="28"/>
        </w:rPr>
        <w:t>202</w:t>
      </w:r>
      <w:r w:rsidR="00847440">
        <w:rPr>
          <w:color w:val="000000" w:themeColor="text1"/>
          <w:szCs w:val="28"/>
        </w:rPr>
        <w:t>3</w:t>
      </w:r>
      <w:r w:rsidR="0029100D">
        <w:rPr>
          <w:color w:val="000000" w:themeColor="text1"/>
          <w:szCs w:val="28"/>
        </w:rPr>
        <w:t xml:space="preserve"> г</w:t>
      </w:r>
      <w:r w:rsidR="0062356A" w:rsidRPr="00D02C88">
        <w:rPr>
          <w:color w:val="000000" w:themeColor="text1"/>
          <w:szCs w:val="28"/>
        </w:rPr>
        <w:t>.</w:t>
      </w:r>
    </w:p>
    <w:p w14:paraId="41FD9A7F"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«___»____________20___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238D3018"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9F0ED4">
        <w:rPr>
          <w:sz w:val="22"/>
          <w:szCs w:val="22"/>
        </w:rPr>
        <w:t>0</w:t>
      </w:r>
      <w:r w:rsidR="00A50576">
        <w:rPr>
          <w:sz w:val="22"/>
          <w:szCs w:val="22"/>
        </w:rPr>
        <w:t>3</w:t>
      </w:r>
      <w:r w:rsidR="00665331" w:rsidRPr="00665331">
        <w:rPr>
          <w:sz w:val="22"/>
          <w:szCs w:val="22"/>
        </w:rPr>
        <w:t>-ВВРЗ/202</w:t>
      </w:r>
      <w:r w:rsidR="009F0ED4">
        <w:rPr>
          <w:sz w:val="22"/>
          <w:szCs w:val="22"/>
        </w:rPr>
        <w:t>3</w:t>
      </w:r>
      <w:r w:rsidR="00665331" w:rsidRPr="00665331">
        <w:rPr>
          <w:sz w:val="22"/>
          <w:szCs w:val="22"/>
        </w:rPr>
        <w:t>/ОМТО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0652B821"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9F0ED4">
        <w:rPr>
          <w:sz w:val="22"/>
          <w:szCs w:val="22"/>
        </w:rPr>
        <w:t>0</w:t>
      </w:r>
      <w:r w:rsidR="006559F2">
        <w:rPr>
          <w:sz w:val="22"/>
          <w:szCs w:val="22"/>
        </w:rPr>
        <w:t>3</w:t>
      </w:r>
      <w:r w:rsidR="00231B77" w:rsidRPr="00231B77">
        <w:rPr>
          <w:sz w:val="22"/>
          <w:szCs w:val="22"/>
        </w:rPr>
        <w:t>-ВВРЗ/202</w:t>
      </w:r>
      <w:r w:rsidR="009F0ED4">
        <w:rPr>
          <w:sz w:val="22"/>
          <w:szCs w:val="22"/>
        </w:rPr>
        <w:t>3</w:t>
      </w:r>
      <w:r w:rsidR="00231B77" w:rsidRPr="00231B77">
        <w:rPr>
          <w:sz w:val="22"/>
          <w:szCs w:val="22"/>
        </w:rPr>
        <w:t>/ОМТО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5E20E34D"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9F0ED4">
        <w:rPr>
          <w:sz w:val="24"/>
        </w:rPr>
        <w:t>0</w:t>
      </w:r>
      <w:r w:rsidR="006559F2">
        <w:rPr>
          <w:sz w:val="24"/>
        </w:rPr>
        <w:t>3</w:t>
      </w:r>
      <w:r w:rsidR="00231B77" w:rsidRPr="00B07BD7">
        <w:rPr>
          <w:sz w:val="24"/>
        </w:rPr>
        <w:t>-ВВРЗ/202</w:t>
      </w:r>
      <w:r w:rsidR="009F0ED4">
        <w:rPr>
          <w:sz w:val="24"/>
        </w:rPr>
        <w:t>3</w:t>
      </w:r>
      <w:r w:rsidR="00231B77" w:rsidRPr="00B07BD7">
        <w:rPr>
          <w:sz w:val="24"/>
        </w:rPr>
        <w:t>/ОМТО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B07BD7">
        <w:rPr>
          <w:b/>
          <w:i/>
          <w:spacing w:val="-4"/>
          <w:sz w:val="28"/>
          <w:szCs w:val="28"/>
        </w:rPr>
        <w:t>составляет:  ____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747D5387"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3</w:t>
      </w:r>
      <w:r w:rsidR="00D46E4B">
        <w:rPr>
          <w:b/>
          <w:i/>
          <w:spacing w:val="-4"/>
          <w:sz w:val="28"/>
          <w:szCs w:val="28"/>
        </w:rPr>
        <w:t>0</w:t>
      </w:r>
      <w:r w:rsidRPr="00B07BD7">
        <w:rPr>
          <w:b/>
          <w:i/>
          <w:spacing w:val="-4"/>
          <w:sz w:val="28"/>
          <w:szCs w:val="28"/>
        </w:rPr>
        <w:t>.</w:t>
      </w:r>
      <w:r w:rsidR="00847440">
        <w:rPr>
          <w:b/>
          <w:i/>
          <w:spacing w:val="-4"/>
          <w:sz w:val="28"/>
          <w:szCs w:val="28"/>
        </w:rPr>
        <w:t>0</w:t>
      </w:r>
      <w:r w:rsidR="00D46E4B">
        <w:rPr>
          <w:b/>
          <w:i/>
          <w:spacing w:val="-4"/>
          <w:sz w:val="28"/>
          <w:szCs w:val="28"/>
        </w:rPr>
        <w:t>6</w:t>
      </w:r>
      <w:r w:rsidRPr="00B07BD7">
        <w:rPr>
          <w:b/>
          <w:i/>
          <w:spacing w:val="-4"/>
          <w:sz w:val="28"/>
          <w:szCs w:val="28"/>
        </w:rPr>
        <w:t>.202</w:t>
      </w:r>
      <w:r w:rsidR="00847440">
        <w:rPr>
          <w:b/>
          <w:i/>
          <w:spacing w:val="-4"/>
          <w:sz w:val="28"/>
          <w:szCs w:val="28"/>
        </w:rPr>
        <w:t>3</w:t>
      </w:r>
      <w:r w:rsidRPr="00B07BD7">
        <w:rPr>
          <w:b/>
          <w:i/>
          <w:spacing w:val="-4"/>
          <w:sz w:val="28"/>
          <w:szCs w:val="28"/>
        </w:rPr>
        <w:t>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6BB63373" w14:textId="5160FA59"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40C4A799" w:rsidR="006D55CE" w:rsidRDefault="00DC64BB" w:rsidP="00E94648">
      <w:pPr>
        <w:pStyle w:val="a3"/>
        <w:rPr>
          <w:color w:val="000000" w:themeColor="text1"/>
        </w:rPr>
      </w:pPr>
      <w:r w:rsidRPr="00D02C88">
        <w:rPr>
          <w:color w:val="000000" w:themeColor="text1"/>
        </w:rPr>
        <w:lastRenderedPageBreak/>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27FA37B3" w14:textId="57ED3455" w:rsidR="00E94648" w:rsidRPr="00790A45" w:rsidRDefault="00954DEC" w:rsidP="00E94648">
      <w:pPr>
        <w:pStyle w:val="a3"/>
        <w:rPr>
          <w:b w:val="0"/>
          <w:color w:val="000000" w:themeColor="text1"/>
        </w:rPr>
      </w:pPr>
      <w:r>
        <w:rPr>
          <w:color w:val="000000" w:themeColor="text1"/>
        </w:rPr>
        <w:t xml:space="preserve"> </w:t>
      </w:r>
      <w:r w:rsidR="006D55CE">
        <w:rPr>
          <w:color w:val="000000" w:themeColor="text1"/>
        </w:rPr>
        <w:t xml:space="preserve">                                                                                                         </w:t>
      </w:r>
      <w:r w:rsidR="006D55CE"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1EB8A883"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9F0ED4">
        <w:rPr>
          <w:sz w:val="24"/>
        </w:rPr>
        <w:t>0</w:t>
      </w:r>
      <w:r w:rsidR="006559F2">
        <w:rPr>
          <w:sz w:val="24"/>
        </w:rPr>
        <w:t>3</w:t>
      </w:r>
      <w:r w:rsidR="00231B77" w:rsidRPr="00231B77">
        <w:rPr>
          <w:sz w:val="24"/>
        </w:rPr>
        <w:t>-ВВРЗ/202</w:t>
      </w:r>
      <w:r w:rsidR="009F0ED4">
        <w:rPr>
          <w:sz w:val="24"/>
        </w:rPr>
        <w:t>3</w:t>
      </w:r>
      <w:r w:rsidR="00231B77" w:rsidRPr="00231B77">
        <w:rPr>
          <w:sz w:val="24"/>
        </w:rPr>
        <w:t>/ОМТО</w:t>
      </w:r>
    </w:p>
    <w:p w14:paraId="271A9B11" w14:textId="59A27526" w:rsidR="00E94648" w:rsidRPr="00D46E4B" w:rsidRDefault="00E94648" w:rsidP="00BD7CD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42BBA9A0" w14:textId="77777777" w:rsidR="00E94648" w:rsidRPr="00BD7CD8" w:rsidRDefault="00E94648" w:rsidP="00E94648">
      <w:pPr>
        <w:rPr>
          <w:b/>
          <w:color w:val="000000" w:themeColor="text1"/>
          <w:sz w:val="24"/>
        </w:rPr>
      </w:pPr>
      <w:r w:rsidRPr="00BD7CD8">
        <w:rPr>
          <w:b/>
          <w:color w:val="000000" w:themeColor="text1"/>
          <w:sz w:val="24"/>
        </w:rPr>
        <w:t xml:space="preserve">                                                     ПРОЕКТ ДОГОВОРА </w:t>
      </w:r>
    </w:p>
    <w:p w14:paraId="34673FC9" w14:textId="2D43DA14" w:rsidR="00E94648" w:rsidRPr="00BD7CD8" w:rsidRDefault="00E94648" w:rsidP="00E94648">
      <w:pPr>
        <w:widowControl w:val="0"/>
        <w:shd w:val="clear" w:color="auto" w:fill="FFFFFF"/>
        <w:autoSpaceDE w:val="0"/>
        <w:autoSpaceDN w:val="0"/>
        <w:adjustRightInd w:val="0"/>
        <w:jc w:val="both"/>
        <w:rPr>
          <w:b/>
          <w:bCs/>
          <w:spacing w:val="-9"/>
          <w:sz w:val="24"/>
        </w:rPr>
      </w:pPr>
    </w:p>
    <w:p w14:paraId="7806C1A1" w14:textId="7B1321C2" w:rsidR="00E94648" w:rsidRPr="00BD7CD8" w:rsidRDefault="00E94648" w:rsidP="00E94648">
      <w:pPr>
        <w:widowControl w:val="0"/>
        <w:shd w:val="clear" w:color="auto" w:fill="FFFFFF"/>
        <w:autoSpaceDE w:val="0"/>
        <w:autoSpaceDN w:val="0"/>
        <w:adjustRightInd w:val="0"/>
        <w:jc w:val="both"/>
        <w:rPr>
          <w:bCs/>
          <w:sz w:val="24"/>
        </w:rPr>
      </w:pPr>
      <w:r w:rsidRPr="00BD7CD8">
        <w:rPr>
          <w:bCs/>
          <w:sz w:val="24"/>
        </w:rPr>
        <w:t>г. </w:t>
      </w:r>
      <w:r w:rsidR="006D55CE" w:rsidRPr="00BD7CD8">
        <w:rPr>
          <w:bCs/>
          <w:sz w:val="24"/>
        </w:rPr>
        <w:t>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90A45" w:rsidRPr="00BD7CD8">
        <w:rPr>
          <w:bCs/>
          <w:sz w:val="24"/>
        </w:rPr>
        <w:t xml:space="preserve">            </w:t>
      </w:r>
      <w:r w:rsidR="00D71F18" w:rsidRPr="00BD7CD8">
        <w:rPr>
          <w:bCs/>
          <w:sz w:val="24"/>
        </w:rPr>
        <w:t xml:space="preserve">       </w:t>
      </w:r>
      <w:r w:rsidR="00790A45" w:rsidRPr="00BD7CD8">
        <w:rPr>
          <w:bCs/>
          <w:sz w:val="24"/>
        </w:rPr>
        <w:t>«___» ________</w:t>
      </w:r>
      <w:r w:rsidR="00847440" w:rsidRPr="00BD7CD8">
        <w:rPr>
          <w:bCs/>
          <w:sz w:val="24"/>
        </w:rPr>
        <w:t>__</w:t>
      </w:r>
      <w:r w:rsidR="00790A45" w:rsidRPr="00BD7CD8">
        <w:rPr>
          <w:bCs/>
          <w:sz w:val="24"/>
        </w:rPr>
        <w:t>20</w:t>
      </w:r>
      <w:r w:rsidR="00847440" w:rsidRPr="00BD7CD8">
        <w:rPr>
          <w:bCs/>
          <w:sz w:val="24"/>
        </w:rPr>
        <w:t>__</w:t>
      </w:r>
      <w:r w:rsidRPr="00BD7CD8">
        <w:rPr>
          <w:bCs/>
          <w:spacing w:val="3"/>
          <w:sz w:val="24"/>
        </w:rPr>
        <w:t>г.</w:t>
      </w:r>
    </w:p>
    <w:p w14:paraId="363F45DC" w14:textId="1DDB9E2C" w:rsidR="00E94648" w:rsidRPr="00BD7CD8" w:rsidRDefault="00E94648" w:rsidP="00E94648">
      <w:pPr>
        <w:widowControl w:val="0"/>
        <w:shd w:val="clear" w:color="auto" w:fill="FFFFFF"/>
        <w:autoSpaceDE w:val="0"/>
        <w:autoSpaceDN w:val="0"/>
        <w:adjustRightInd w:val="0"/>
        <w:jc w:val="both"/>
        <w:rPr>
          <w:b/>
          <w:bCs/>
          <w:sz w:val="24"/>
        </w:rPr>
      </w:pPr>
    </w:p>
    <w:p w14:paraId="07003026" w14:textId="77777777" w:rsidR="00B522CD" w:rsidRPr="00BD7CD8" w:rsidRDefault="00B522CD" w:rsidP="00E94648">
      <w:pPr>
        <w:widowControl w:val="0"/>
        <w:shd w:val="clear" w:color="auto" w:fill="FFFFFF"/>
        <w:autoSpaceDE w:val="0"/>
        <w:autoSpaceDN w:val="0"/>
        <w:adjustRightInd w:val="0"/>
        <w:jc w:val="both"/>
        <w:rPr>
          <w:b/>
          <w:bCs/>
          <w:sz w:val="24"/>
        </w:rPr>
      </w:pPr>
    </w:p>
    <w:p w14:paraId="0E11BFEF" w14:textId="473ED1CD" w:rsidR="00E94648" w:rsidRPr="00BD7CD8" w:rsidRDefault="00402AC1" w:rsidP="00E94648">
      <w:pPr>
        <w:widowControl w:val="0"/>
        <w:shd w:val="clear" w:color="auto" w:fill="FFFFFF"/>
        <w:autoSpaceDE w:val="0"/>
        <w:autoSpaceDN w:val="0"/>
        <w:adjustRightInd w:val="0"/>
        <w:jc w:val="both"/>
        <w:rPr>
          <w:bCs/>
          <w:sz w:val="24"/>
        </w:rPr>
      </w:pPr>
      <w:r>
        <w:rPr>
          <w:b/>
          <w:bCs/>
          <w:sz w:val="24"/>
        </w:rPr>
        <w:t xml:space="preserve">   </w:t>
      </w:r>
      <w:r w:rsidR="00E94648" w:rsidRPr="00BD7CD8">
        <w:rPr>
          <w:b/>
          <w:bCs/>
          <w:sz w:val="24"/>
        </w:rPr>
        <w:t xml:space="preserve">_________________________________________________ </w:t>
      </w:r>
      <w:r w:rsidR="00E94648" w:rsidRPr="00BD7CD8">
        <w:rPr>
          <w:bCs/>
          <w:sz w:val="24"/>
        </w:rPr>
        <w:t>именуемое в дальнейшем «</w:t>
      </w:r>
      <w:r w:rsidR="00E94648" w:rsidRPr="00BD7CD8">
        <w:rPr>
          <w:spacing w:val="2"/>
          <w:sz w:val="24"/>
        </w:rPr>
        <w:t>Поставщик</w:t>
      </w:r>
      <w:r w:rsidR="00E94648" w:rsidRPr="00BD7CD8">
        <w:rPr>
          <w:bCs/>
          <w:sz w:val="24"/>
        </w:rPr>
        <w:t xml:space="preserve">», в лице _______________________________________, действующего на основании _______, с одной стороны и </w:t>
      </w:r>
      <w:r w:rsidR="00E94648" w:rsidRPr="00BD7CD8">
        <w:rPr>
          <w:b/>
          <w:bCs/>
          <w:sz w:val="24"/>
        </w:rPr>
        <w:t>Акционерное Общество «Вагонреммаш» (АО «ВРМ»)</w:t>
      </w:r>
      <w:r w:rsidR="00E94648" w:rsidRPr="00BD7CD8">
        <w:rPr>
          <w:bCs/>
          <w:sz w:val="24"/>
        </w:rPr>
        <w:t xml:space="preserve">, именуемое в дальнейшем «Покупатель», в лице Директора </w:t>
      </w:r>
      <w:r w:rsidR="006D55CE" w:rsidRPr="00BD7CD8">
        <w:rPr>
          <w:bCs/>
          <w:sz w:val="24"/>
        </w:rPr>
        <w:t>Воронеж</w:t>
      </w:r>
      <w:r w:rsidR="00E94648" w:rsidRPr="00BD7CD8">
        <w:rPr>
          <w:bCs/>
          <w:sz w:val="24"/>
        </w:rPr>
        <w:t xml:space="preserve">ского ВРЗ АО «ВРМ» </w:t>
      </w:r>
      <w:r w:rsidR="006D55CE" w:rsidRPr="00BD7CD8">
        <w:rPr>
          <w:bCs/>
          <w:sz w:val="24"/>
        </w:rPr>
        <w:t>Ижокина Геннадия</w:t>
      </w:r>
      <w:r w:rsidR="00790A45" w:rsidRPr="00BD7CD8">
        <w:rPr>
          <w:bCs/>
          <w:sz w:val="24"/>
        </w:rPr>
        <w:t xml:space="preserve"> В</w:t>
      </w:r>
      <w:r w:rsidR="006D55CE" w:rsidRPr="00BD7CD8">
        <w:rPr>
          <w:bCs/>
          <w:sz w:val="24"/>
        </w:rPr>
        <w:t>асильевича</w:t>
      </w:r>
      <w:r w:rsidR="00E94648" w:rsidRPr="00BD7CD8">
        <w:rPr>
          <w:bCs/>
          <w:sz w:val="24"/>
        </w:rPr>
        <w:t xml:space="preserve">, действующего на основании Положения о филиале по доверенности № </w:t>
      </w:r>
      <w:r w:rsidR="004D0007" w:rsidRPr="00BD7CD8">
        <w:rPr>
          <w:bCs/>
          <w:sz w:val="24"/>
        </w:rPr>
        <w:t>ВРМ-</w:t>
      </w:r>
      <w:r w:rsidR="006559F2">
        <w:rPr>
          <w:bCs/>
          <w:sz w:val="24"/>
        </w:rPr>
        <w:t>86</w:t>
      </w:r>
      <w:r w:rsidR="004D0007" w:rsidRPr="00BD7CD8">
        <w:rPr>
          <w:bCs/>
          <w:sz w:val="24"/>
        </w:rPr>
        <w:t>/2</w:t>
      </w:r>
      <w:r w:rsidR="006559F2">
        <w:rPr>
          <w:bCs/>
          <w:sz w:val="24"/>
        </w:rPr>
        <w:t>2</w:t>
      </w:r>
      <w:r w:rsidR="004D0007" w:rsidRPr="00BD7CD8">
        <w:rPr>
          <w:bCs/>
          <w:sz w:val="24"/>
        </w:rPr>
        <w:t xml:space="preserve"> от 2</w:t>
      </w:r>
      <w:r w:rsidR="00231B77" w:rsidRPr="00BD7CD8">
        <w:rPr>
          <w:bCs/>
          <w:sz w:val="24"/>
        </w:rPr>
        <w:t>0</w:t>
      </w:r>
      <w:r w:rsidR="004D0007" w:rsidRPr="00BD7CD8">
        <w:rPr>
          <w:bCs/>
          <w:sz w:val="24"/>
        </w:rPr>
        <w:t>.12.202</w:t>
      </w:r>
      <w:r w:rsidR="006559F2">
        <w:rPr>
          <w:bCs/>
          <w:sz w:val="24"/>
        </w:rPr>
        <w:t>2</w:t>
      </w:r>
      <w:r w:rsidR="004D0007" w:rsidRPr="00BD7CD8">
        <w:rPr>
          <w:bCs/>
          <w:sz w:val="24"/>
        </w:rPr>
        <w:t xml:space="preserve"> г</w:t>
      </w:r>
      <w:r w:rsidR="00E94648" w:rsidRPr="00BD7CD8">
        <w:rPr>
          <w:bCs/>
          <w:sz w:val="24"/>
        </w:rPr>
        <w:t>., с другой стороны, совместно именуемые в дальнейшем «Стороны», заключили настоящий Договор о нижеследующем:</w:t>
      </w:r>
    </w:p>
    <w:p w14:paraId="2D866C9F" w14:textId="77777777" w:rsidR="00A87842"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59FCDE28" w14:textId="263B7526" w:rsidR="00E94648"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w:t>
      </w:r>
      <w:r w:rsidR="00E94648" w:rsidRPr="00BD7CD8">
        <w:rPr>
          <w:b/>
          <w:bCs/>
          <w:spacing w:val="-8"/>
          <w:sz w:val="24"/>
        </w:rPr>
        <w:t>Предмет договора</w:t>
      </w:r>
      <w:r w:rsidRPr="00BD7CD8">
        <w:rPr>
          <w:b/>
          <w:bCs/>
          <w:spacing w:val="-8"/>
          <w:sz w:val="24"/>
        </w:rPr>
        <w:t xml:space="preserve">       </w:t>
      </w:r>
    </w:p>
    <w:p w14:paraId="54E3966C" w14:textId="77777777" w:rsidR="005615AE" w:rsidRPr="00BD7CD8" w:rsidRDefault="00E94648" w:rsidP="005615AE">
      <w:pPr>
        <w:autoSpaceDE w:val="0"/>
        <w:autoSpaceDN w:val="0"/>
        <w:ind w:firstLine="708"/>
        <w:jc w:val="both"/>
        <w:rPr>
          <w:spacing w:val="-8"/>
          <w:sz w:val="24"/>
        </w:rPr>
      </w:pPr>
      <w:r w:rsidRPr="00BD7CD8">
        <w:rPr>
          <w:spacing w:val="-8"/>
          <w:sz w:val="24"/>
        </w:rPr>
        <w:t>1</w:t>
      </w:r>
      <w:r w:rsidR="005615AE" w:rsidRPr="00BD7CD8">
        <w:rPr>
          <w:spacing w:val="-8"/>
          <w:sz w:val="24"/>
        </w:rPr>
        <w:t>.1. </w:t>
      </w:r>
      <w:r w:rsidR="005615AE" w:rsidRPr="00BD7CD8">
        <w:rPr>
          <w:sz w:val="24"/>
        </w:rPr>
        <w:t xml:space="preserve">Поставщик обязуется поставить Покупателю Товар, </w:t>
      </w:r>
      <w:r w:rsidR="005615AE" w:rsidRPr="00BD7CD8">
        <w:rPr>
          <w:spacing w:val="-8"/>
          <w:sz w:val="24"/>
        </w:rPr>
        <w:t>а Покупатель обязуется принять и оплатить Товар на условиях настоящего Договора.</w:t>
      </w:r>
    </w:p>
    <w:p w14:paraId="6EA05192" w14:textId="77777777" w:rsidR="005F3B9B" w:rsidRPr="00BD7CD8" w:rsidRDefault="005F3B9B" w:rsidP="005F3B9B">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176640FB" w14:textId="77777777" w:rsidR="005F3B9B" w:rsidRPr="00BD7CD8" w:rsidRDefault="005F3B9B" w:rsidP="005F3B9B">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8D7A93C" w14:textId="77777777" w:rsidR="005F3B9B" w:rsidRPr="00BD7CD8" w:rsidRDefault="005F3B9B" w:rsidP="005F3B9B">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0919BEC" w14:textId="133958B4" w:rsidR="005615AE" w:rsidRPr="00BD7CD8" w:rsidRDefault="005615AE" w:rsidP="005615AE">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w:t>
      </w:r>
      <w:r w:rsidR="005F3B9B" w:rsidRPr="00BD7CD8">
        <w:rPr>
          <w:bCs/>
          <w:spacing w:val="-8"/>
          <w:sz w:val="24"/>
        </w:rPr>
        <w:t>3</w:t>
      </w:r>
      <w:r w:rsidRPr="00BD7CD8">
        <w:rPr>
          <w:bCs/>
          <w:spacing w:val="-8"/>
          <w:sz w:val="24"/>
        </w:rPr>
        <w:t>. Настоящий Договор заключен на основании запроса котировок цен Протокол №___________________ от _______________.</w:t>
      </w:r>
    </w:p>
    <w:p w14:paraId="7D17811A" w14:textId="77777777" w:rsidR="00E94648" w:rsidRPr="00BD7CD8" w:rsidRDefault="00E94648" w:rsidP="005615AE">
      <w:pPr>
        <w:autoSpaceDE w:val="0"/>
        <w:autoSpaceDN w:val="0"/>
        <w:ind w:firstLine="708"/>
        <w:jc w:val="both"/>
        <w:rPr>
          <w:bCs/>
          <w:spacing w:val="-8"/>
          <w:sz w:val="24"/>
        </w:rPr>
      </w:pPr>
    </w:p>
    <w:p w14:paraId="40408B59" w14:textId="349235B6" w:rsidR="005E10ED" w:rsidRPr="00BD7CD8" w:rsidRDefault="005E10ED" w:rsidP="005E10ED">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00A87842" w:rsidRPr="00BD7CD8">
        <w:rPr>
          <w:bCs/>
          <w:spacing w:val="-8"/>
          <w:sz w:val="24"/>
        </w:rPr>
        <w:t xml:space="preserve">         </w:t>
      </w:r>
      <w:r w:rsidRPr="00BD7CD8">
        <w:rPr>
          <w:b/>
          <w:bCs/>
          <w:spacing w:val="-8"/>
          <w:sz w:val="24"/>
        </w:rPr>
        <w:t>2. Стоимость и порядок расчетов</w:t>
      </w:r>
      <w:r w:rsidR="00B522CD" w:rsidRPr="00BD7CD8">
        <w:rPr>
          <w:b/>
          <w:bCs/>
          <w:spacing w:val="-8"/>
          <w:sz w:val="24"/>
        </w:rPr>
        <w:t xml:space="preserve">       </w:t>
      </w:r>
    </w:p>
    <w:p w14:paraId="072EB58B" w14:textId="77777777" w:rsidR="000B435D" w:rsidRPr="00BD7CD8" w:rsidRDefault="005E10ED"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w:t>
      </w:r>
      <w:r w:rsidR="000B435D" w:rsidRPr="00BD7CD8">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BD7CD8" w:rsidRDefault="000B435D" w:rsidP="000B435D">
      <w:pPr>
        <w:widowControl w:val="0"/>
        <w:autoSpaceDE w:val="0"/>
        <w:autoSpaceDN w:val="0"/>
        <w:adjustRightInd w:val="0"/>
        <w:ind w:firstLine="709"/>
        <w:jc w:val="both"/>
        <w:rPr>
          <w:bCs/>
          <w:sz w:val="24"/>
        </w:rPr>
      </w:pPr>
      <w:r w:rsidRPr="00BD7CD8">
        <w:rPr>
          <w:bCs/>
          <w:sz w:val="24"/>
        </w:rPr>
        <w:t>2.</w:t>
      </w:r>
      <w:r w:rsidR="00B7625A" w:rsidRPr="00BD7CD8">
        <w:rPr>
          <w:bCs/>
          <w:sz w:val="24"/>
        </w:rPr>
        <w:t>2</w:t>
      </w:r>
      <w:r w:rsidRPr="00BD7CD8">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6C64EB41" w:rsidR="000B435D" w:rsidRPr="00BD7CD8" w:rsidRDefault="000B435D" w:rsidP="00B522CD">
      <w:pPr>
        <w:widowControl w:val="0"/>
        <w:autoSpaceDE w:val="0"/>
        <w:autoSpaceDN w:val="0"/>
        <w:adjustRightInd w:val="0"/>
        <w:ind w:firstLine="709"/>
        <w:jc w:val="both"/>
        <w:rPr>
          <w:bCs/>
          <w:sz w:val="24"/>
        </w:rPr>
      </w:pPr>
      <w:r w:rsidRPr="00BD7CD8">
        <w:rPr>
          <w:bCs/>
          <w:sz w:val="24"/>
        </w:rPr>
        <w:t>2.</w:t>
      </w:r>
      <w:r w:rsidR="00B7625A" w:rsidRPr="00BD7CD8">
        <w:rPr>
          <w:bCs/>
          <w:sz w:val="24"/>
        </w:rPr>
        <w:t>3</w:t>
      </w:r>
      <w:r w:rsidRPr="00BD7CD8">
        <w:rPr>
          <w:bCs/>
          <w:sz w:val="24"/>
        </w:rPr>
        <w:t>. Оплата Товара по настоящему Договору производится Покупателем</w:t>
      </w:r>
      <w:r w:rsidR="00F3633F" w:rsidRPr="00BD7CD8">
        <w:rPr>
          <w:sz w:val="24"/>
        </w:rPr>
        <w:t xml:space="preserve"> в течение </w:t>
      </w:r>
      <w:r w:rsidR="00B522CD" w:rsidRPr="00BD7CD8">
        <w:rPr>
          <w:sz w:val="24"/>
        </w:rPr>
        <w:t>6</w:t>
      </w:r>
      <w:r w:rsidR="00B7625A" w:rsidRPr="00BD7CD8">
        <w:rPr>
          <w:sz w:val="24"/>
        </w:rPr>
        <w:t>0</w:t>
      </w:r>
      <w:r w:rsidR="00B522CD" w:rsidRPr="00BD7CD8">
        <w:rPr>
          <w:sz w:val="24"/>
        </w:rPr>
        <w:t xml:space="preserve"> </w:t>
      </w:r>
      <w:r w:rsidRPr="00BD7CD8">
        <w:rPr>
          <w:sz w:val="24"/>
        </w:rPr>
        <w:t>(</w:t>
      </w:r>
      <w:r w:rsidR="00B522CD" w:rsidRPr="00BD7CD8">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BD7CD8" w:rsidRDefault="00B7625A"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w:t>
      </w:r>
      <w:r w:rsidR="000B435D" w:rsidRPr="00BD7CD8">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4AD2AF22" w14:textId="253B07B2" w:rsidR="00402AC1" w:rsidRDefault="000B435D" w:rsidP="00402AC1">
      <w:pPr>
        <w:ind w:firstLine="709"/>
        <w:jc w:val="both"/>
        <w:rPr>
          <w:sz w:val="24"/>
        </w:rPr>
      </w:pPr>
      <w:r w:rsidRPr="00BD7CD8">
        <w:rPr>
          <w:bCs/>
          <w:spacing w:val="-8"/>
          <w:sz w:val="24"/>
        </w:rPr>
        <w:t>2.</w:t>
      </w:r>
      <w:r w:rsidR="00B7625A" w:rsidRPr="00BD7CD8">
        <w:rPr>
          <w:bCs/>
          <w:spacing w:val="-8"/>
          <w:sz w:val="24"/>
        </w:rPr>
        <w:t>5</w:t>
      </w:r>
      <w:r w:rsidRPr="00BD7CD8">
        <w:rPr>
          <w:bCs/>
          <w:spacing w:val="-8"/>
          <w:sz w:val="24"/>
        </w:rPr>
        <w:t xml:space="preserve">.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sidR="00402AC1">
        <w:rPr>
          <w:sz w:val="24"/>
        </w:rPr>
        <w:t xml:space="preserve">     </w:t>
      </w:r>
    </w:p>
    <w:p w14:paraId="64A3018B" w14:textId="77777777" w:rsidR="00402AC1" w:rsidRDefault="00402AC1" w:rsidP="00402AC1">
      <w:pPr>
        <w:ind w:firstLine="709"/>
        <w:jc w:val="both"/>
        <w:rPr>
          <w:sz w:val="24"/>
        </w:rPr>
      </w:pPr>
    </w:p>
    <w:p w14:paraId="27585BEA" w14:textId="7A028093" w:rsidR="005E10ED" w:rsidRPr="00402AC1" w:rsidRDefault="00402AC1" w:rsidP="00402AC1">
      <w:pPr>
        <w:jc w:val="both"/>
        <w:rPr>
          <w:sz w:val="24"/>
        </w:rPr>
      </w:pPr>
      <w:r>
        <w:rPr>
          <w:sz w:val="24"/>
        </w:rPr>
        <w:lastRenderedPageBreak/>
        <w:t xml:space="preserve">                                              </w:t>
      </w:r>
      <w:r w:rsidR="00875B5E" w:rsidRPr="00BD7CD8">
        <w:rPr>
          <w:b/>
          <w:bCs/>
          <w:spacing w:val="-8"/>
          <w:sz w:val="24"/>
        </w:rPr>
        <w:t xml:space="preserve">     </w:t>
      </w:r>
      <w:r w:rsidR="00D46E4B" w:rsidRPr="00BD7CD8">
        <w:rPr>
          <w:b/>
          <w:bCs/>
          <w:spacing w:val="-8"/>
          <w:sz w:val="24"/>
        </w:rPr>
        <w:t xml:space="preserve">3. </w:t>
      </w:r>
      <w:r w:rsidR="005E10ED" w:rsidRPr="00BD7CD8">
        <w:rPr>
          <w:b/>
          <w:bCs/>
          <w:spacing w:val="-8"/>
          <w:sz w:val="24"/>
        </w:rPr>
        <w:t>Сроки и условия поставки</w:t>
      </w:r>
      <w:r w:rsidR="00B522CD" w:rsidRPr="00BD7CD8">
        <w:rPr>
          <w:b/>
          <w:bCs/>
          <w:spacing w:val="-8"/>
          <w:sz w:val="24"/>
        </w:rPr>
        <w:t xml:space="preserve">      </w:t>
      </w:r>
    </w:p>
    <w:p w14:paraId="53B33BDB" w14:textId="0AF970AA" w:rsidR="0029622F" w:rsidRPr="00BD7CD8" w:rsidRDefault="0029622F" w:rsidP="0029622F">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E0C32AD"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500E2D3"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E0A9989"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17B0F14B"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7A257986"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AB3FB20"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35B5AE67" w14:textId="6A701054" w:rsidR="0029622F" w:rsidRPr="00BD7CD8" w:rsidRDefault="0029622F" w:rsidP="0029622F">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15F06C9A" w14:textId="682F53FC" w:rsidR="0029622F" w:rsidRPr="00BD7CD8" w:rsidRDefault="0029622F" w:rsidP="0029622F">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438318DA" w14:textId="77777777" w:rsidR="0029622F" w:rsidRPr="00BD7CD8" w:rsidRDefault="0029622F" w:rsidP="0029622F">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75D32EC" w14:textId="77777777" w:rsidR="0029622F" w:rsidRPr="00BD7CD8" w:rsidRDefault="0029622F" w:rsidP="0029622F">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D774566" w14:textId="7AB5DE4F" w:rsidR="0029622F" w:rsidRPr="00BD7CD8" w:rsidRDefault="0029622F" w:rsidP="0029622F">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13AE46B4"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FDB298E"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35D5EEF9"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6B3D9DBF"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35D999AE" w14:textId="77777777" w:rsidR="0029622F" w:rsidRPr="00BD7CD8" w:rsidRDefault="0029622F" w:rsidP="0029622F">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77E97443"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521E1631"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67462659" w14:textId="6090F3C6" w:rsidR="0029622F" w:rsidRPr="00BD7CD8" w:rsidRDefault="0029622F" w:rsidP="0029622F">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17F89981" w14:textId="77777777" w:rsidR="00256813" w:rsidRPr="00BD7CD8" w:rsidRDefault="00256813" w:rsidP="000B435D">
      <w:pPr>
        <w:widowControl w:val="0"/>
        <w:shd w:val="clear" w:color="auto" w:fill="FFFFFF"/>
        <w:autoSpaceDE w:val="0"/>
        <w:autoSpaceDN w:val="0"/>
        <w:adjustRightInd w:val="0"/>
        <w:ind w:firstLine="709"/>
        <w:jc w:val="both"/>
        <w:rPr>
          <w:bCs/>
          <w:iCs/>
          <w:spacing w:val="-8"/>
          <w:sz w:val="24"/>
        </w:rPr>
      </w:pPr>
    </w:p>
    <w:p w14:paraId="283CC92E" w14:textId="500CCBC0" w:rsidR="00F3633F" w:rsidRPr="00BD7CD8" w:rsidRDefault="00F3633F" w:rsidP="00B522CD">
      <w:pPr>
        <w:pStyle w:val="a7"/>
        <w:widowControl w:val="0"/>
        <w:numPr>
          <w:ilvl w:val="0"/>
          <w:numId w:val="8"/>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r w:rsidR="00B522CD" w:rsidRPr="00BD7CD8">
        <w:rPr>
          <w:b/>
          <w:bCs/>
          <w:spacing w:val="-8"/>
          <w:sz w:val="24"/>
        </w:rPr>
        <w:t xml:space="preserve">     </w:t>
      </w:r>
    </w:p>
    <w:p w14:paraId="438C28A5" w14:textId="77777777" w:rsidR="005C7955" w:rsidRPr="00BD7CD8" w:rsidRDefault="00F3633F" w:rsidP="005C7955">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005C7955" w:rsidRPr="00BD7CD8">
        <w:rPr>
          <w:bCs/>
          <w:sz w:val="24"/>
        </w:rPr>
        <w:t>4.1. На поставляемый по настоящему Договору Товар гарантийный срок составляет ___ (______________) месяца</w:t>
      </w:r>
      <w:r w:rsidR="005C7955" w:rsidRPr="00BD7CD8">
        <w:rPr>
          <w:bCs/>
          <w:i/>
          <w:sz w:val="24"/>
        </w:rPr>
        <w:t xml:space="preserve"> </w:t>
      </w:r>
      <w:r w:rsidR="005C7955"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002046" w14:textId="024C006F"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sz w:val="24"/>
        </w:rPr>
        <w:t>4.2.</w:t>
      </w:r>
      <w:r w:rsidR="0093679F">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6E31191"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025D67F"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6A2926A"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5D7C2E7" w14:textId="77777777" w:rsidR="005C7955" w:rsidRPr="00BD7CD8" w:rsidRDefault="005C7955" w:rsidP="005C7955">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115CDBF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26EF6C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5FE3A0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6504596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72E5EBB3"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9902FD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87D75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55C2FA5"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C9C9207"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6D9ADC26"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68FC9430" w14:textId="77777777" w:rsidR="005C7955" w:rsidRPr="00BD7CD8" w:rsidRDefault="005C7955" w:rsidP="005C7955">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CCDF557"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49E6C4" w14:textId="6DDD9FEE"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не освобождает виновную Сторону от исполнения своих обязательств по настоящему Договору и устранению нарушений.</w:t>
      </w:r>
      <w:r w:rsidR="00B522CD" w:rsidRPr="00BD7CD8">
        <w:rPr>
          <w:bCs/>
          <w:sz w:val="24"/>
        </w:rPr>
        <w:t xml:space="preserve"> </w:t>
      </w:r>
      <w:r w:rsidR="00402AC1">
        <w:rPr>
          <w:bCs/>
          <w:sz w:val="24"/>
        </w:rPr>
        <w:t xml:space="preserve">  </w:t>
      </w:r>
    </w:p>
    <w:p w14:paraId="6A4D4E6A" w14:textId="77777777" w:rsidR="00402AC1" w:rsidRPr="00BD7CD8" w:rsidRDefault="00402AC1" w:rsidP="005C7955">
      <w:pPr>
        <w:widowControl w:val="0"/>
        <w:tabs>
          <w:tab w:val="left" w:pos="0"/>
          <w:tab w:val="left" w:pos="930"/>
        </w:tabs>
        <w:autoSpaceDE w:val="0"/>
        <w:autoSpaceDN w:val="0"/>
        <w:adjustRightInd w:val="0"/>
        <w:ind w:firstLine="709"/>
        <w:jc w:val="both"/>
        <w:rPr>
          <w:bCs/>
          <w:sz w:val="24"/>
        </w:rPr>
      </w:pPr>
    </w:p>
    <w:p w14:paraId="10078B53" w14:textId="77777777" w:rsidR="006559F2" w:rsidRDefault="00F3633F" w:rsidP="00402AC1">
      <w:pPr>
        <w:suppressAutoHyphens/>
        <w:jc w:val="center"/>
        <w:rPr>
          <w:rFonts w:eastAsia="Arial Unicode MS"/>
          <w:b/>
          <w:bCs/>
          <w:sz w:val="24"/>
        </w:rPr>
      </w:pPr>
      <w:r w:rsidRPr="00BD7CD8">
        <w:rPr>
          <w:bCs/>
          <w:spacing w:val="-8"/>
          <w:sz w:val="24"/>
        </w:rPr>
        <w:t xml:space="preserve">     </w:t>
      </w:r>
      <w:r w:rsidR="005C7955" w:rsidRPr="00BD7CD8">
        <w:rPr>
          <w:rFonts w:eastAsia="Arial Unicode MS"/>
          <w:b/>
          <w:bCs/>
          <w:sz w:val="24"/>
        </w:rPr>
        <w:t>5. Обстоятельства непреодолимой силы (форс-мажор)</w:t>
      </w:r>
      <w:r w:rsidR="00B522CD" w:rsidRPr="00BD7CD8">
        <w:rPr>
          <w:rFonts w:eastAsia="Arial Unicode MS"/>
          <w:b/>
          <w:bCs/>
          <w:sz w:val="24"/>
        </w:rPr>
        <w:t xml:space="preserve">        </w:t>
      </w:r>
    </w:p>
    <w:p w14:paraId="0EFBDD7F" w14:textId="1B29073E" w:rsidR="005C7955" w:rsidRPr="00BD7CD8" w:rsidRDefault="00402AC1" w:rsidP="00402AC1">
      <w:pPr>
        <w:suppressAutoHyphens/>
        <w:jc w:val="center"/>
        <w:rPr>
          <w:bCs/>
          <w:sz w:val="24"/>
        </w:rPr>
      </w:pPr>
      <w:r>
        <w:rPr>
          <w:bCs/>
          <w:sz w:val="24"/>
        </w:rPr>
        <w:lastRenderedPageBreak/>
        <w:t>5</w:t>
      </w:r>
      <w:r w:rsidR="005C7955"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5C7955" w:rsidRPr="00BD7CD8">
        <w:rPr>
          <w:sz w:val="24"/>
        </w:rPr>
        <w:t xml:space="preserve">войны, военные операции любого характера, </w:t>
      </w:r>
      <w:r w:rsidR="005C7955"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6F6D060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448D6A40"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0031F12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6FCCE65" w14:textId="77777777" w:rsidR="005C7955" w:rsidRPr="00BD7CD8" w:rsidRDefault="005C7955" w:rsidP="005C7955">
      <w:pPr>
        <w:widowControl w:val="0"/>
        <w:tabs>
          <w:tab w:val="left" w:pos="0"/>
          <w:tab w:val="left" w:pos="930"/>
        </w:tabs>
        <w:autoSpaceDE w:val="0"/>
        <w:autoSpaceDN w:val="0"/>
        <w:adjustRightInd w:val="0"/>
        <w:ind w:firstLine="709"/>
        <w:rPr>
          <w:bCs/>
          <w:sz w:val="24"/>
        </w:rPr>
      </w:pPr>
    </w:p>
    <w:p w14:paraId="7B86A3C6" w14:textId="60BFC4F1" w:rsidR="005C7955" w:rsidRDefault="00117DE0" w:rsidP="00B522CD">
      <w:pPr>
        <w:pStyle w:val="a7"/>
        <w:widowControl w:val="0"/>
        <w:numPr>
          <w:ilvl w:val="0"/>
          <w:numId w:val="9"/>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w:t>
      </w:r>
      <w:r w:rsidR="002F3159" w:rsidRPr="00BD7CD8">
        <w:rPr>
          <w:rFonts w:eastAsia="Arial Unicode MS"/>
          <w:b/>
          <w:bCs/>
          <w:sz w:val="24"/>
        </w:rPr>
        <w:t>разрешения споров</w:t>
      </w:r>
      <w:r w:rsidR="00B522CD" w:rsidRPr="00BD7CD8">
        <w:rPr>
          <w:rFonts w:eastAsia="Arial Unicode MS"/>
          <w:b/>
          <w:bCs/>
          <w:sz w:val="24"/>
        </w:rPr>
        <w:t xml:space="preserve">      </w:t>
      </w:r>
    </w:p>
    <w:p w14:paraId="7745DC2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E1B552D"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099F822F" w14:textId="5753E0D4"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r w:rsidR="00B522CD" w:rsidRPr="00BD7CD8">
        <w:rPr>
          <w:bCs/>
          <w:sz w:val="24"/>
        </w:rPr>
        <w:t xml:space="preserve">    </w:t>
      </w:r>
    </w:p>
    <w:p w14:paraId="47E507B2" w14:textId="77777777" w:rsidR="00BD7CD8" w:rsidRPr="00BD7CD8" w:rsidRDefault="00BD7CD8" w:rsidP="005C7955">
      <w:pPr>
        <w:widowControl w:val="0"/>
        <w:tabs>
          <w:tab w:val="left" w:pos="0"/>
          <w:tab w:val="left" w:pos="930"/>
        </w:tabs>
        <w:autoSpaceDE w:val="0"/>
        <w:autoSpaceDN w:val="0"/>
        <w:adjustRightInd w:val="0"/>
        <w:ind w:firstLine="709"/>
        <w:jc w:val="both"/>
        <w:rPr>
          <w:bCs/>
          <w:sz w:val="24"/>
        </w:rPr>
      </w:pPr>
    </w:p>
    <w:p w14:paraId="66A4F588" w14:textId="42BD5AA8"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r w:rsidR="00B522CD" w:rsidRPr="00402AC1">
        <w:rPr>
          <w:b/>
          <w:bCs/>
          <w:spacing w:val="-8"/>
          <w:sz w:val="24"/>
        </w:rPr>
        <w:t xml:space="preserve">     </w:t>
      </w:r>
    </w:p>
    <w:p w14:paraId="3881E9DE"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AF5C0F0"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0F7A87A"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80742BC"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9980E38"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9667812"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4B1942F3"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232A3A26"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6057D6D" w14:textId="5D81B5CA"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r w:rsidR="00A87842" w:rsidRPr="00BD7CD8">
        <w:rPr>
          <w:bCs/>
          <w:sz w:val="24"/>
        </w:rPr>
        <w:t xml:space="preserve"> </w:t>
      </w:r>
    </w:p>
    <w:p w14:paraId="5427F520" w14:textId="77777777" w:rsidR="00A87842" w:rsidRPr="00BD7CD8" w:rsidRDefault="00A87842" w:rsidP="00DA4074">
      <w:pPr>
        <w:widowControl w:val="0"/>
        <w:tabs>
          <w:tab w:val="left" w:pos="0"/>
          <w:tab w:val="left" w:pos="930"/>
        </w:tabs>
        <w:autoSpaceDE w:val="0"/>
        <w:autoSpaceDN w:val="0"/>
        <w:adjustRightInd w:val="0"/>
        <w:ind w:firstLine="709"/>
        <w:jc w:val="both"/>
        <w:rPr>
          <w:bCs/>
          <w:sz w:val="24"/>
        </w:rPr>
      </w:pPr>
    </w:p>
    <w:p w14:paraId="6ECD628A" w14:textId="4386C550" w:rsidR="00F3633F" w:rsidRDefault="00F3633F" w:rsidP="00402AC1">
      <w:pPr>
        <w:pStyle w:val="a7"/>
        <w:widowControl w:val="0"/>
        <w:numPr>
          <w:ilvl w:val="0"/>
          <w:numId w:val="9"/>
        </w:numPr>
        <w:tabs>
          <w:tab w:val="left" w:pos="0"/>
          <w:tab w:val="left" w:pos="284"/>
        </w:tabs>
        <w:autoSpaceDE w:val="0"/>
        <w:autoSpaceDN w:val="0"/>
        <w:adjustRightInd w:val="0"/>
        <w:rPr>
          <w:b/>
          <w:bCs/>
          <w:sz w:val="24"/>
        </w:rPr>
      </w:pPr>
      <w:r w:rsidRPr="00BD7CD8">
        <w:rPr>
          <w:b/>
          <w:bCs/>
          <w:sz w:val="24"/>
        </w:rPr>
        <w:t>Конфиденциальность</w:t>
      </w:r>
      <w:r w:rsidR="00402AC1">
        <w:rPr>
          <w:b/>
          <w:bCs/>
          <w:sz w:val="24"/>
        </w:rPr>
        <w:t xml:space="preserve">     </w:t>
      </w:r>
    </w:p>
    <w:p w14:paraId="584A3E72" w14:textId="50038947" w:rsidR="00F3633F" w:rsidRPr="00BD7CD8" w:rsidRDefault="00F3633F" w:rsidP="00F3633F">
      <w:pPr>
        <w:widowControl w:val="0"/>
        <w:autoSpaceDE w:val="0"/>
        <w:autoSpaceDN w:val="0"/>
        <w:adjustRightInd w:val="0"/>
        <w:ind w:firstLine="709"/>
        <w:jc w:val="both"/>
        <w:rPr>
          <w:bCs/>
          <w:sz w:val="24"/>
        </w:rPr>
      </w:pPr>
      <w:r w:rsidRPr="00BD7CD8">
        <w:rPr>
          <w:bCs/>
          <w:sz w:val="24"/>
        </w:rPr>
        <w:t>8.1.</w:t>
      </w:r>
      <w:r w:rsidR="006559F2">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1BF3B84D" w:rsidR="00F3633F" w:rsidRPr="00BD7CD8" w:rsidRDefault="00F3633F" w:rsidP="00F3633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FF2161F" w14:textId="77777777" w:rsidR="00A87842" w:rsidRPr="00BD7CD8" w:rsidRDefault="00A87842" w:rsidP="00F3633F">
      <w:pPr>
        <w:widowControl w:val="0"/>
        <w:autoSpaceDE w:val="0"/>
        <w:autoSpaceDN w:val="0"/>
        <w:adjustRightInd w:val="0"/>
        <w:ind w:firstLine="709"/>
        <w:jc w:val="both"/>
        <w:rPr>
          <w:bCs/>
          <w:sz w:val="24"/>
        </w:rPr>
      </w:pPr>
    </w:p>
    <w:p w14:paraId="143B273D" w14:textId="56D7C151"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Прочие условия</w:t>
      </w:r>
      <w:r w:rsidR="0088478E" w:rsidRPr="00402AC1">
        <w:rPr>
          <w:b/>
          <w:bCs/>
          <w:spacing w:val="-8"/>
          <w:sz w:val="24"/>
        </w:rPr>
        <w:t xml:space="preserve">  </w:t>
      </w:r>
      <w:r w:rsidR="00402AC1" w:rsidRPr="00402AC1">
        <w:rPr>
          <w:b/>
          <w:bCs/>
          <w:spacing w:val="-8"/>
          <w:sz w:val="24"/>
        </w:rPr>
        <w:t xml:space="preserve">   </w:t>
      </w:r>
    </w:p>
    <w:p w14:paraId="3C5D1CA3"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4A575A4" w:rsidR="00F3633F" w:rsidRPr="00BD7CD8" w:rsidRDefault="00F3633F" w:rsidP="00F3633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r w:rsidR="00BD7CD8" w:rsidRPr="00BD7CD8">
        <w:rPr>
          <w:bCs/>
          <w:color w:val="auto"/>
          <w:spacing w:val="-14"/>
          <w:sz w:val="24"/>
        </w:rPr>
        <w:t xml:space="preserve">                                </w:t>
      </w:r>
    </w:p>
    <w:p w14:paraId="76D75724" w14:textId="3C2FD593" w:rsidR="00F3633F" w:rsidRPr="00BD7CD8" w:rsidRDefault="00BD7CD8"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w:t>
      </w:r>
      <w:r w:rsidR="00F3633F" w:rsidRPr="00BD7CD8">
        <w:rPr>
          <w:color w:val="auto"/>
          <w:spacing w:val="-5"/>
          <w:sz w:val="24"/>
        </w:rPr>
        <w:t>.4.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BD7CD8">
        <w:rPr>
          <w:bCs/>
          <w:color w:val="auto"/>
          <w:spacing w:val="-8"/>
          <w:sz w:val="24"/>
        </w:rPr>
        <w:t xml:space="preserve"> </w:t>
      </w:r>
      <w:r w:rsidRPr="00BD7CD8">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28E857A1" w:rsidR="00F3633F" w:rsidRPr="00BD7CD8"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w:t>
      </w:r>
      <w:r w:rsidR="00DA4074" w:rsidRPr="00BD7CD8">
        <w:rPr>
          <w:color w:val="auto"/>
          <w:spacing w:val="-5"/>
          <w:sz w:val="24"/>
        </w:rPr>
        <w:t xml:space="preserve">, </w:t>
      </w:r>
      <w:r w:rsidRPr="00BD7CD8">
        <w:rPr>
          <w:color w:val="auto"/>
          <w:spacing w:val="-5"/>
          <w:sz w:val="24"/>
        </w:rPr>
        <w:t>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BD7CD8" w:rsidRDefault="00F3633F" w:rsidP="00F3633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7726A5" w14:textId="7940FBEA" w:rsidR="00DA4074" w:rsidRPr="00BD7CD8" w:rsidRDefault="00DA4074" w:rsidP="00DA4074">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0E128599"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779C0995"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3828928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3. Соглашение.</w:t>
      </w:r>
    </w:p>
    <w:p w14:paraId="07898F5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317D95A4" w14:textId="79BF6CAF" w:rsidR="00F3633F" w:rsidRDefault="00F3633F" w:rsidP="00DA4074">
      <w:pPr>
        <w:widowControl w:val="0"/>
        <w:autoSpaceDE w:val="0"/>
        <w:autoSpaceDN w:val="0"/>
        <w:adjustRightInd w:val="0"/>
        <w:ind w:firstLine="709"/>
        <w:jc w:val="both"/>
        <w:rPr>
          <w:bCs/>
          <w:iCs/>
          <w:spacing w:val="-4"/>
          <w:sz w:val="24"/>
        </w:rPr>
      </w:pPr>
    </w:p>
    <w:p w14:paraId="6A14CD24" w14:textId="41706FED" w:rsidR="00402AC1" w:rsidRDefault="00402AC1" w:rsidP="00402AC1">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11829EBB" w14:textId="77777777" w:rsidR="00402AC1" w:rsidRDefault="00402AC1" w:rsidP="00402AC1">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402AC1" w:rsidRPr="00F3633F" w14:paraId="23BF7D7A" w14:textId="77777777" w:rsidTr="004F694F">
        <w:trPr>
          <w:trHeight w:val="87"/>
        </w:trPr>
        <w:tc>
          <w:tcPr>
            <w:tcW w:w="5231" w:type="dxa"/>
            <w:hideMark/>
          </w:tcPr>
          <w:p w14:paraId="57538395" w14:textId="77777777" w:rsidR="00402AC1" w:rsidRPr="00F3633F" w:rsidRDefault="00402AC1" w:rsidP="00786FD4">
            <w:pPr>
              <w:widowControl w:val="0"/>
              <w:autoSpaceDE w:val="0"/>
              <w:autoSpaceDN w:val="0"/>
              <w:adjustRightInd w:val="0"/>
              <w:jc w:val="both"/>
              <w:rPr>
                <w:b/>
                <w:bCs/>
                <w:sz w:val="24"/>
              </w:rPr>
            </w:pPr>
            <w:r w:rsidRPr="00F3633F">
              <w:rPr>
                <w:b/>
                <w:bCs/>
                <w:sz w:val="24"/>
              </w:rPr>
              <w:t>Поставщик:</w:t>
            </w:r>
          </w:p>
        </w:tc>
        <w:tc>
          <w:tcPr>
            <w:tcW w:w="4693" w:type="dxa"/>
            <w:hideMark/>
          </w:tcPr>
          <w:p w14:paraId="39EBBD07" w14:textId="77777777" w:rsidR="00402AC1" w:rsidRPr="00F3633F" w:rsidRDefault="00402AC1" w:rsidP="00786FD4">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402AC1" w:rsidRPr="00F3633F" w14:paraId="49B38C4D" w14:textId="77777777" w:rsidTr="004F694F">
        <w:trPr>
          <w:trHeight w:val="87"/>
        </w:trPr>
        <w:tc>
          <w:tcPr>
            <w:tcW w:w="5231" w:type="dxa"/>
          </w:tcPr>
          <w:p w14:paraId="382CA010" w14:textId="77777777" w:rsidR="00402AC1" w:rsidRPr="00402AC1" w:rsidRDefault="00402AC1" w:rsidP="00402AC1">
            <w:pPr>
              <w:widowControl w:val="0"/>
              <w:autoSpaceDE w:val="0"/>
              <w:autoSpaceDN w:val="0"/>
              <w:adjustRightInd w:val="0"/>
              <w:jc w:val="both"/>
              <w:rPr>
                <w:b/>
                <w:bCs/>
                <w:sz w:val="20"/>
                <w:szCs w:val="20"/>
              </w:rPr>
            </w:pPr>
            <w:r w:rsidRPr="00402AC1">
              <w:rPr>
                <w:b/>
                <w:bCs/>
                <w:sz w:val="20"/>
                <w:szCs w:val="20"/>
              </w:rPr>
              <w:t>_______ «_________»</w:t>
            </w:r>
          </w:p>
          <w:p w14:paraId="2305601A" w14:textId="77777777" w:rsidR="00402AC1" w:rsidRPr="00402AC1" w:rsidRDefault="00402AC1" w:rsidP="00402AC1">
            <w:pPr>
              <w:widowControl w:val="0"/>
              <w:autoSpaceDE w:val="0"/>
              <w:autoSpaceDN w:val="0"/>
              <w:adjustRightInd w:val="0"/>
              <w:jc w:val="both"/>
              <w:rPr>
                <w:b/>
                <w:bCs/>
                <w:sz w:val="20"/>
                <w:szCs w:val="20"/>
              </w:rPr>
            </w:pPr>
          </w:p>
          <w:p w14:paraId="14566F8B" w14:textId="77777777" w:rsidR="00402AC1" w:rsidRDefault="00402AC1" w:rsidP="00402AC1">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48CB56D6" w14:textId="77777777" w:rsidR="000506F9" w:rsidRDefault="00402AC1" w:rsidP="00402AC1">
            <w:pPr>
              <w:widowControl w:val="0"/>
              <w:autoSpaceDE w:val="0"/>
              <w:autoSpaceDN w:val="0"/>
              <w:adjustRightInd w:val="0"/>
              <w:jc w:val="both"/>
              <w:rPr>
                <w:bCs/>
                <w:sz w:val="20"/>
                <w:szCs w:val="20"/>
              </w:rPr>
            </w:pPr>
            <w:r w:rsidRPr="00402AC1">
              <w:rPr>
                <w:bCs/>
                <w:sz w:val="20"/>
                <w:szCs w:val="20"/>
              </w:rPr>
              <w:t xml:space="preserve">и фактический адрес: </w:t>
            </w:r>
          </w:p>
          <w:p w14:paraId="20449A91" w14:textId="310FDE2E"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___________________  </w:t>
            </w:r>
          </w:p>
          <w:p w14:paraId="02EA6D58"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ИНН ______________</w:t>
            </w:r>
          </w:p>
          <w:p w14:paraId="76717313"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КПП __________________  </w:t>
            </w:r>
          </w:p>
          <w:p w14:paraId="7958A340"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ОГРН ____________________ </w:t>
            </w:r>
          </w:p>
          <w:p w14:paraId="587BCF0D"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ОКПО ______________________</w:t>
            </w:r>
          </w:p>
          <w:p w14:paraId="20C308DB"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Банковские реквизиты:</w:t>
            </w:r>
          </w:p>
          <w:p w14:paraId="753778F2"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Р/с _______________________ </w:t>
            </w:r>
          </w:p>
          <w:p w14:paraId="6C27CF60"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в _______________________</w:t>
            </w:r>
          </w:p>
          <w:p w14:paraId="4E4B92A1"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К/с  _______________________</w:t>
            </w:r>
          </w:p>
          <w:p w14:paraId="444514F6"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БИК ________________________   </w:t>
            </w:r>
          </w:p>
          <w:p w14:paraId="2941FF7B"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 xml:space="preserve">Тел./факс </w:t>
            </w:r>
          </w:p>
          <w:p w14:paraId="63F2CA8D"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74517E41" w14:textId="77777777" w:rsidR="00402AC1" w:rsidRPr="00402AC1" w:rsidRDefault="00402AC1" w:rsidP="00402AC1">
            <w:pPr>
              <w:widowControl w:val="0"/>
              <w:autoSpaceDE w:val="0"/>
              <w:autoSpaceDN w:val="0"/>
              <w:adjustRightInd w:val="0"/>
              <w:jc w:val="both"/>
              <w:rPr>
                <w:bCs/>
                <w:sz w:val="20"/>
                <w:szCs w:val="20"/>
              </w:rPr>
            </w:pPr>
          </w:p>
          <w:p w14:paraId="75656731" w14:textId="77777777" w:rsidR="00402AC1" w:rsidRPr="00402AC1" w:rsidRDefault="00402AC1" w:rsidP="00402AC1">
            <w:pPr>
              <w:widowControl w:val="0"/>
              <w:autoSpaceDE w:val="0"/>
              <w:autoSpaceDN w:val="0"/>
              <w:adjustRightInd w:val="0"/>
              <w:jc w:val="both"/>
              <w:rPr>
                <w:bCs/>
                <w:sz w:val="20"/>
                <w:szCs w:val="20"/>
              </w:rPr>
            </w:pPr>
          </w:p>
          <w:p w14:paraId="4E34AC13" w14:textId="77777777" w:rsidR="00402AC1" w:rsidRPr="00402AC1" w:rsidRDefault="00402AC1" w:rsidP="00402AC1">
            <w:pPr>
              <w:widowControl w:val="0"/>
              <w:autoSpaceDE w:val="0"/>
              <w:autoSpaceDN w:val="0"/>
              <w:adjustRightInd w:val="0"/>
              <w:jc w:val="both"/>
              <w:rPr>
                <w:bCs/>
                <w:sz w:val="20"/>
                <w:szCs w:val="20"/>
              </w:rPr>
            </w:pPr>
          </w:p>
          <w:p w14:paraId="55BA36AF" w14:textId="77777777" w:rsidR="00402AC1" w:rsidRPr="00402AC1" w:rsidRDefault="00402AC1" w:rsidP="00402AC1">
            <w:pPr>
              <w:widowControl w:val="0"/>
              <w:autoSpaceDE w:val="0"/>
              <w:autoSpaceDN w:val="0"/>
              <w:adjustRightInd w:val="0"/>
              <w:jc w:val="both"/>
              <w:rPr>
                <w:bCs/>
                <w:sz w:val="20"/>
                <w:szCs w:val="20"/>
              </w:rPr>
            </w:pPr>
          </w:p>
          <w:p w14:paraId="63D0B2FC" w14:textId="77777777" w:rsidR="00402AC1" w:rsidRPr="00402AC1" w:rsidRDefault="00402AC1" w:rsidP="00402AC1">
            <w:pPr>
              <w:widowControl w:val="0"/>
              <w:autoSpaceDE w:val="0"/>
              <w:autoSpaceDN w:val="0"/>
              <w:adjustRightInd w:val="0"/>
              <w:jc w:val="both"/>
              <w:rPr>
                <w:bCs/>
                <w:sz w:val="20"/>
                <w:szCs w:val="20"/>
              </w:rPr>
            </w:pPr>
          </w:p>
          <w:p w14:paraId="586F5E76" w14:textId="77777777" w:rsidR="00402AC1" w:rsidRPr="00402AC1" w:rsidRDefault="00402AC1" w:rsidP="00402AC1">
            <w:pPr>
              <w:widowControl w:val="0"/>
              <w:autoSpaceDE w:val="0"/>
              <w:autoSpaceDN w:val="0"/>
              <w:adjustRightInd w:val="0"/>
              <w:jc w:val="both"/>
              <w:rPr>
                <w:bCs/>
                <w:sz w:val="20"/>
                <w:szCs w:val="20"/>
              </w:rPr>
            </w:pPr>
          </w:p>
          <w:p w14:paraId="4387CACE" w14:textId="77777777" w:rsidR="00402AC1" w:rsidRPr="00402AC1" w:rsidRDefault="00402AC1" w:rsidP="00402AC1">
            <w:pPr>
              <w:widowControl w:val="0"/>
              <w:autoSpaceDE w:val="0"/>
              <w:autoSpaceDN w:val="0"/>
              <w:adjustRightInd w:val="0"/>
              <w:jc w:val="both"/>
              <w:rPr>
                <w:bCs/>
                <w:sz w:val="20"/>
                <w:szCs w:val="20"/>
              </w:rPr>
            </w:pPr>
          </w:p>
          <w:p w14:paraId="4B7C16EE"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Генеральный директор</w:t>
            </w:r>
          </w:p>
          <w:p w14:paraId="728876FC" w14:textId="77777777" w:rsidR="00402AC1" w:rsidRPr="00402AC1" w:rsidRDefault="00402AC1" w:rsidP="00402AC1">
            <w:pPr>
              <w:widowControl w:val="0"/>
              <w:autoSpaceDE w:val="0"/>
              <w:autoSpaceDN w:val="0"/>
              <w:adjustRightInd w:val="0"/>
              <w:jc w:val="both"/>
              <w:rPr>
                <w:bCs/>
                <w:sz w:val="20"/>
                <w:szCs w:val="20"/>
              </w:rPr>
            </w:pPr>
          </w:p>
          <w:p w14:paraId="7849892B" w14:textId="77777777" w:rsidR="00402AC1" w:rsidRPr="00402AC1" w:rsidRDefault="00402AC1" w:rsidP="00402AC1">
            <w:pPr>
              <w:widowControl w:val="0"/>
              <w:autoSpaceDE w:val="0"/>
              <w:autoSpaceDN w:val="0"/>
              <w:adjustRightInd w:val="0"/>
              <w:jc w:val="both"/>
              <w:rPr>
                <w:bCs/>
                <w:sz w:val="20"/>
                <w:szCs w:val="20"/>
              </w:rPr>
            </w:pPr>
            <w:r w:rsidRPr="00402AC1">
              <w:rPr>
                <w:bCs/>
                <w:sz w:val="20"/>
                <w:szCs w:val="20"/>
              </w:rPr>
              <w:t>__________________ (____________)</w:t>
            </w:r>
          </w:p>
          <w:p w14:paraId="4D9BAF00" w14:textId="38203EEB" w:rsidR="00402AC1" w:rsidRPr="00F3633F" w:rsidRDefault="00402AC1" w:rsidP="00402AC1">
            <w:pPr>
              <w:widowControl w:val="0"/>
              <w:autoSpaceDE w:val="0"/>
              <w:autoSpaceDN w:val="0"/>
              <w:adjustRightInd w:val="0"/>
              <w:jc w:val="both"/>
              <w:rPr>
                <w:b/>
                <w:bCs/>
                <w:sz w:val="24"/>
              </w:rPr>
            </w:pPr>
            <w:r w:rsidRPr="00402AC1">
              <w:rPr>
                <w:bCs/>
                <w:sz w:val="20"/>
                <w:szCs w:val="20"/>
              </w:rPr>
              <w:t>М.п.</w:t>
            </w:r>
          </w:p>
        </w:tc>
        <w:tc>
          <w:tcPr>
            <w:tcW w:w="4693" w:type="dxa"/>
          </w:tcPr>
          <w:p w14:paraId="481A806F" w14:textId="29FD0ACF" w:rsidR="00402AC1" w:rsidRPr="00402AC1" w:rsidRDefault="00402AC1" w:rsidP="00402AC1">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3BBDEB9B" w14:textId="77777777" w:rsidR="00402AC1" w:rsidRPr="00402AC1" w:rsidRDefault="00402AC1" w:rsidP="00402AC1">
            <w:pPr>
              <w:autoSpaceDE w:val="0"/>
              <w:autoSpaceDN w:val="0"/>
              <w:jc w:val="both"/>
              <w:rPr>
                <w:rFonts w:eastAsia="Calibri"/>
                <w:b/>
                <w:bCs/>
                <w:sz w:val="20"/>
                <w:szCs w:val="20"/>
              </w:rPr>
            </w:pPr>
          </w:p>
          <w:p w14:paraId="00046584"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43B72204"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63A0BB9C"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284A344D" w14:textId="77777777" w:rsidR="00402AC1" w:rsidRPr="00402AC1" w:rsidRDefault="00402AC1" w:rsidP="00402AC1">
            <w:pPr>
              <w:jc w:val="both"/>
              <w:rPr>
                <w:rFonts w:eastAsia="Calibri"/>
                <w:color w:val="auto"/>
                <w:sz w:val="20"/>
                <w:szCs w:val="20"/>
                <w:lang w:eastAsia="en-US"/>
              </w:rPr>
            </w:pPr>
          </w:p>
          <w:p w14:paraId="41C545A4"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480D6BFC"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5F4805B"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4FED0CC8"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41039CF"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0D869C49"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00264715"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5781AAB2" w14:textId="77777777" w:rsidR="00402AC1" w:rsidRPr="00402AC1" w:rsidRDefault="00402AC1" w:rsidP="00402AC1">
            <w:pPr>
              <w:jc w:val="both"/>
              <w:rPr>
                <w:rFonts w:eastAsia="Calibri"/>
                <w:color w:val="auto"/>
                <w:sz w:val="20"/>
                <w:szCs w:val="20"/>
                <w:lang w:eastAsia="en-US"/>
              </w:rPr>
            </w:pPr>
            <w:r w:rsidRPr="00402AC1">
              <w:rPr>
                <w:rFonts w:eastAsia="Calibri"/>
                <w:color w:val="auto"/>
                <w:sz w:val="20"/>
                <w:szCs w:val="20"/>
                <w:lang w:eastAsia="en-US"/>
              </w:rPr>
              <w:t>БИК 042007835</w:t>
            </w:r>
          </w:p>
          <w:p w14:paraId="247E661A" w14:textId="77777777" w:rsidR="00402AC1" w:rsidRPr="00402AC1" w:rsidRDefault="00402AC1" w:rsidP="00402AC1">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201FC9D7" w14:textId="77777777" w:rsidR="00402AC1" w:rsidRPr="00402AC1" w:rsidRDefault="00402AC1" w:rsidP="00402AC1">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7E8F0123" w14:textId="77777777" w:rsidR="00402AC1" w:rsidRPr="00402AC1" w:rsidRDefault="00402AC1" w:rsidP="00402AC1">
            <w:pPr>
              <w:jc w:val="both"/>
              <w:rPr>
                <w:rFonts w:eastAsia="Calibri"/>
                <w:bCs/>
                <w:color w:val="auto"/>
                <w:sz w:val="20"/>
                <w:szCs w:val="20"/>
                <w:lang w:val="en-US" w:eastAsia="en-US"/>
              </w:rPr>
            </w:pPr>
          </w:p>
          <w:p w14:paraId="4F2B9938" w14:textId="3BCF3E90" w:rsidR="00402AC1" w:rsidRDefault="00402AC1" w:rsidP="00402AC1">
            <w:pPr>
              <w:jc w:val="both"/>
              <w:rPr>
                <w:rFonts w:eastAsia="Calibri"/>
                <w:bCs/>
                <w:color w:val="auto"/>
                <w:sz w:val="20"/>
                <w:szCs w:val="20"/>
                <w:lang w:val="en-US" w:eastAsia="en-US"/>
              </w:rPr>
            </w:pPr>
          </w:p>
          <w:p w14:paraId="189FE698" w14:textId="495E053F" w:rsidR="000506F9" w:rsidRDefault="000506F9" w:rsidP="00402AC1">
            <w:pPr>
              <w:jc w:val="both"/>
              <w:rPr>
                <w:rFonts w:eastAsia="Calibri"/>
                <w:bCs/>
                <w:color w:val="auto"/>
                <w:sz w:val="20"/>
                <w:szCs w:val="20"/>
                <w:lang w:val="en-US" w:eastAsia="en-US"/>
              </w:rPr>
            </w:pPr>
          </w:p>
          <w:p w14:paraId="36FC2C49" w14:textId="77777777" w:rsidR="000506F9" w:rsidRPr="00402AC1" w:rsidRDefault="000506F9" w:rsidP="00402AC1">
            <w:pPr>
              <w:jc w:val="both"/>
              <w:rPr>
                <w:rFonts w:eastAsia="Calibri"/>
                <w:bCs/>
                <w:color w:val="auto"/>
                <w:sz w:val="20"/>
                <w:szCs w:val="20"/>
                <w:lang w:val="en-US" w:eastAsia="en-US"/>
              </w:rPr>
            </w:pPr>
          </w:p>
          <w:p w14:paraId="56A1DCC6" w14:textId="77777777" w:rsidR="00402AC1" w:rsidRPr="00402AC1" w:rsidRDefault="00402AC1" w:rsidP="00402AC1">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1A9F7332" w14:textId="77777777" w:rsidR="00402AC1" w:rsidRPr="00402AC1" w:rsidRDefault="00402AC1" w:rsidP="00402AC1">
            <w:pPr>
              <w:jc w:val="both"/>
              <w:rPr>
                <w:rFonts w:eastAsia="Calibri"/>
                <w:bCs/>
                <w:color w:val="auto"/>
                <w:sz w:val="20"/>
                <w:szCs w:val="20"/>
                <w:lang w:eastAsia="en-US"/>
              </w:rPr>
            </w:pPr>
          </w:p>
          <w:p w14:paraId="721301C7" w14:textId="77777777" w:rsidR="00402AC1" w:rsidRPr="00402AC1" w:rsidRDefault="00402AC1" w:rsidP="00402AC1">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68957B99" w14:textId="5E382D78" w:rsidR="00402AC1" w:rsidRDefault="00402AC1" w:rsidP="00402AC1">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0A581D9E" w14:textId="37B30335" w:rsidR="00F3633F" w:rsidRDefault="00F3633F" w:rsidP="00F3633F">
      <w:pPr>
        <w:widowControl w:val="0"/>
        <w:shd w:val="clear" w:color="auto" w:fill="FFFFFF"/>
        <w:autoSpaceDE w:val="0"/>
        <w:autoSpaceDN w:val="0"/>
        <w:adjustRightInd w:val="0"/>
        <w:jc w:val="both"/>
        <w:rPr>
          <w:b/>
          <w:sz w:val="24"/>
        </w:rPr>
      </w:pPr>
    </w:p>
    <w:p w14:paraId="698ED222" w14:textId="27203FF0" w:rsidR="004F694F" w:rsidRDefault="004F694F" w:rsidP="00F3633F">
      <w:pPr>
        <w:widowControl w:val="0"/>
        <w:shd w:val="clear" w:color="auto" w:fill="FFFFFF"/>
        <w:autoSpaceDE w:val="0"/>
        <w:autoSpaceDN w:val="0"/>
        <w:adjustRightInd w:val="0"/>
        <w:jc w:val="both"/>
        <w:rPr>
          <w:b/>
          <w:sz w:val="24"/>
        </w:rPr>
      </w:pPr>
    </w:p>
    <w:p w14:paraId="7C13E94C" w14:textId="77777777" w:rsidR="004F694F" w:rsidRPr="00F3633F" w:rsidRDefault="004F694F" w:rsidP="004F694F">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22EA1554" w14:textId="50582D43" w:rsidR="004F694F" w:rsidRPr="00F3633F" w:rsidRDefault="004F694F" w:rsidP="004F694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0940EFCA"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B3BDBAC" w14:textId="77777777" w:rsidR="004F694F" w:rsidRPr="00F3633F" w:rsidRDefault="004F694F" w:rsidP="004F694F">
      <w:pPr>
        <w:widowControl w:val="0"/>
        <w:shd w:val="clear" w:color="auto" w:fill="FFFFFF"/>
        <w:tabs>
          <w:tab w:val="left" w:pos="6720"/>
        </w:tabs>
        <w:autoSpaceDE w:val="0"/>
        <w:autoSpaceDN w:val="0"/>
        <w:adjustRightInd w:val="0"/>
        <w:rPr>
          <w:b/>
          <w:sz w:val="24"/>
        </w:rPr>
      </w:pPr>
    </w:p>
    <w:p w14:paraId="62670D4E"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6764F8A" w14:textId="77777777" w:rsidR="004F694F" w:rsidRPr="00F3633F" w:rsidRDefault="004F694F" w:rsidP="004F694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4F694F" w:rsidRPr="00F3633F" w14:paraId="31CDAD76" w14:textId="77777777" w:rsidTr="00786FD4">
        <w:tc>
          <w:tcPr>
            <w:tcW w:w="749" w:type="dxa"/>
          </w:tcPr>
          <w:p w14:paraId="23D631A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w:t>
            </w:r>
          </w:p>
          <w:p w14:paraId="6B3CC42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53E64F0"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Наименование</w:t>
            </w:r>
          </w:p>
          <w:p w14:paraId="15B31166"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11AF31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8FB6B05"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3045579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F3EEFBC"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C7FE6F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Примечание</w:t>
            </w:r>
          </w:p>
        </w:tc>
      </w:tr>
      <w:tr w:rsidR="004F694F" w:rsidRPr="00F3633F" w14:paraId="250FE6B8" w14:textId="77777777" w:rsidTr="00786FD4">
        <w:tc>
          <w:tcPr>
            <w:tcW w:w="749" w:type="dxa"/>
          </w:tcPr>
          <w:p w14:paraId="3A846621"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44EC6C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5D2D4C8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2DDE08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9E9893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F42C10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EF4EC0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7</w:t>
            </w:r>
          </w:p>
        </w:tc>
      </w:tr>
      <w:tr w:rsidR="004F694F" w:rsidRPr="00F3633F" w14:paraId="4193E8A0" w14:textId="77777777" w:rsidTr="00786FD4">
        <w:tc>
          <w:tcPr>
            <w:tcW w:w="749" w:type="dxa"/>
          </w:tcPr>
          <w:p w14:paraId="6E12E55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5F4A21A"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4FBB08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6AF6F19"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4346064C"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06C60F5"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08D07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01937887" w14:textId="77777777" w:rsidTr="00786FD4">
        <w:tc>
          <w:tcPr>
            <w:tcW w:w="749" w:type="dxa"/>
          </w:tcPr>
          <w:p w14:paraId="6250103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348A58B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3A79EBF9"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25E8F9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0B76F6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83A3484"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3BFD5A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78475E69" w14:textId="77777777" w:rsidTr="00786FD4">
        <w:tc>
          <w:tcPr>
            <w:tcW w:w="749" w:type="dxa"/>
          </w:tcPr>
          <w:p w14:paraId="118374EA"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B28EC61"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6C01337E"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052160BD"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C88DEC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D7EB0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B618C12"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E8F9E79" w14:textId="77777777" w:rsidTr="00786FD4">
        <w:tc>
          <w:tcPr>
            <w:tcW w:w="749" w:type="dxa"/>
          </w:tcPr>
          <w:p w14:paraId="64FDD41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BF1AA6"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6E426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EF612B4"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21386074"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AD90C8C"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3C3187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3F56685" w14:textId="77777777" w:rsidTr="00786FD4">
        <w:tc>
          <w:tcPr>
            <w:tcW w:w="749" w:type="dxa"/>
          </w:tcPr>
          <w:p w14:paraId="56BF55BB"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548D59B"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3759A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47713F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744C7D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4B33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1AE87C4D"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40E474F" w14:textId="77777777" w:rsidTr="00786FD4">
        <w:tc>
          <w:tcPr>
            <w:tcW w:w="749" w:type="dxa"/>
          </w:tcPr>
          <w:p w14:paraId="586AE045"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72A9CB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8CC118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7C8F5C2"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388D02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12A6E06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26FBC701"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BFD92D8" w14:textId="77777777" w:rsidTr="00786FD4">
        <w:tc>
          <w:tcPr>
            <w:tcW w:w="749" w:type="dxa"/>
          </w:tcPr>
          <w:p w14:paraId="52D2624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C117A63"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591091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815E0F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A642D15"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022782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568A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1E0E263" w14:textId="77777777" w:rsidTr="00786FD4">
        <w:tc>
          <w:tcPr>
            <w:tcW w:w="749" w:type="dxa"/>
          </w:tcPr>
          <w:p w14:paraId="39F73BB7"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5CBAADC0"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00A88987"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CB0AD4C"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0F531B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8167D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4797095"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28F3C94" w14:textId="77777777" w:rsidTr="00786FD4">
        <w:tc>
          <w:tcPr>
            <w:tcW w:w="749" w:type="dxa"/>
          </w:tcPr>
          <w:p w14:paraId="3B59DD2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185542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2F9CD6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449F0F0"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3AD0A9E"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307D2AB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CDD583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35590FFB" w14:textId="77777777" w:rsidTr="00786FD4">
        <w:tc>
          <w:tcPr>
            <w:tcW w:w="749" w:type="dxa"/>
          </w:tcPr>
          <w:p w14:paraId="2C13F5D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4CB57E2"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7F7289B"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3FDDA24B"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4A7E4DF"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28041FB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142A8F8"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7CC66D1" w14:textId="77777777" w:rsidTr="00786FD4">
        <w:tc>
          <w:tcPr>
            <w:tcW w:w="749" w:type="dxa"/>
          </w:tcPr>
          <w:p w14:paraId="34C6DA8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4BB9B49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2E531A3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4521A3BF"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693A23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8C2E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8BB62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62D55EC" w14:textId="77777777" w:rsidTr="00786FD4">
        <w:tc>
          <w:tcPr>
            <w:tcW w:w="749" w:type="dxa"/>
          </w:tcPr>
          <w:p w14:paraId="5791320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39D331" w14:textId="77777777" w:rsidR="004F694F" w:rsidRPr="00F3633F" w:rsidRDefault="004F694F" w:rsidP="00786FD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68010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9FC37B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BF16C72"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7DA480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6C09FC9F" w14:textId="77777777" w:rsidR="004F694F" w:rsidRPr="00F3633F" w:rsidRDefault="004F694F" w:rsidP="00786FD4">
            <w:pPr>
              <w:widowControl w:val="0"/>
              <w:autoSpaceDE w:val="0"/>
              <w:autoSpaceDN w:val="0"/>
              <w:adjustRightInd w:val="0"/>
              <w:jc w:val="both"/>
              <w:rPr>
                <w:bCs/>
                <w:iCs/>
                <w:spacing w:val="-14"/>
                <w:sz w:val="24"/>
              </w:rPr>
            </w:pPr>
          </w:p>
        </w:tc>
      </w:tr>
    </w:tbl>
    <w:p w14:paraId="244629CF" w14:textId="77777777" w:rsidR="004F694F" w:rsidRPr="00F3633F" w:rsidRDefault="004F694F" w:rsidP="004F694F">
      <w:pPr>
        <w:widowControl w:val="0"/>
        <w:shd w:val="clear" w:color="auto" w:fill="FFFFFF"/>
        <w:autoSpaceDE w:val="0"/>
        <w:autoSpaceDN w:val="0"/>
        <w:adjustRightInd w:val="0"/>
        <w:jc w:val="both"/>
        <w:rPr>
          <w:bCs/>
          <w:iCs/>
          <w:spacing w:val="-14"/>
          <w:sz w:val="24"/>
        </w:rPr>
      </w:pPr>
    </w:p>
    <w:p w14:paraId="32BEB35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58F2822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6A779D1B"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09D3029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7F16C593"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27A68221"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39DAEADB" w14:textId="77777777" w:rsidR="004F694F" w:rsidRPr="00F3633F" w:rsidRDefault="004F694F" w:rsidP="004F694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E70963F" w14:textId="77777777" w:rsidR="004F694F" w:rsidRPr="00F3633F" w:rsidRDefault="004F694F" w:rsidP="004F694F">
      <w:pPr>
        <w:widowControl w:val="0"/>
        <w:autoSpaceDE w:val="0"/>
        <w:autoSpaceDN w:val="0"/>
        <w:adjustRightInd w:val="0"/>
        <w:rPr>
          <w:bCs/>
          <w:sz w:val="24"/>
        </w:rPr>
      </w:pPr>
    </w:p>
    <w:p w14:paraId="1B41AF02" w14:textId="66F4715F" w:rsidR="004F694F" w:rsidRDefault="004F694F" w:rsidP="004F694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4AAE394E" w14:textId="18D93F7A" w:rsidR="00895FAD" w:rsidRDefault="00895FAD" w:rsidP="004F694F">
      <w:pPr>
        <w:widowControl w:val="0"/>
        <w:shd w:val="clear" w:color="auto" w:fill="FFFFFF"/>
        <w:autoSpaceDE w:val="0"/>
        <w:autoSpaceDN w:val="0"/>
        <w:adjustRightInd w:val="0"/>
        <w:jc w:val="both"/>
        <w:rPr>
          <w:bCs/>
          <w:sz w:val="24"/>
        </w:rPr>
      </w:pPr>
    </w:p>
    <w:p w14:paraId="6164F280" w14:textId="78B807C4" w:rsidR="00895FAD" w:rsidRDefault="00895FAD" w:rsidP="004F694F">
      <w:pPr>
        <w:widowControl w:val="0"/>
        <w:shd w:val="clear" w:color="auto" w:fill="FFFFFF"/>
        <w:autoSpaceDE w:val="0"/>
        <w:autoSpaceDN w:val="0"/>
        <w:adjustRightInd w:val="0"/>
        <w:jc w:val="both"/>
        <w:rPr>
          <w:bCs/>
          <w:sz w:val="24"/>
        </w:rPr>
      </w:pPr>
    </w:p>
    <w:p w14:paraId="470EE04A" w14:textId="20BF5AEA" w:rsidR="00895FAD" w:rsidRDefault="00895FAD" w:rsidP="004F694F">
      <w:pPr>
        <w:widowControl w:val="0"/>
        <w:shd w:val="clear" w:color="auto" w:fill="FFFFFF"/>
        <w:autoSpaceDE w:val="0"/>
        <w:autoSpaceDN w:val="0"/>
        <w:adjustRightInd w:val="0"/>
        <w:jc w:val="both"/>
        <w:rPr>
          <w:bCs/>
          <w:sz w:val="24"/>
        </w:rPr>
      </w:pPr>
    </w:p>
    <w:p w14:paraId="680F894A" w14:textId="3712C442" w:rsidR="00895FAD" w:rsidRDefault="00895FAD" w:rsidP="004F694F">
      <w:pPr>
        <w:widowControl w:val="0"/>
        <w:shd w:val="clear" w:color="auto" w:fill="FFFFFF"/>
        <w:autoSpaceDE w:val="0"/>
        <w:autoSpaceDN w:val="0"/>
        <w:adjustRightInd w:val="0"/>
        <w:jc w:val="both"/>
        <w:rPr>
          <w:bCs/>
          <w:sz w:val="24"/>
        </w:rPr>
      </w:pPr>
    </w:p>
    <w:p w14:paraId="65FFF2CA" w14:textId="27120EEB" w:rsidR="00895FAD" w:rsidRDefault="00895FAD" w:rsidP="004F694F">
      <w:pPr>
        <w:widowControl w:val="0"/>
        <w:shd w:val="clear" w:color="auto" w:fill="FFFFFF"/>
        <w:autoSpaceDE w:val="0"/>
        <w:autoSpaceDN w:val="0"/>
        <w:adjustRightInd w:val="0"/>
        <w:jc w:val="both"/>
        <w:rPr>
          <w:bCs/>
          <w:sz w:val="24"/>
        </w:rPr>
      </w:pPr>
    </w:p>
    <w:p w14:paraId="7AD3178C" w14:textId="0F3B4F52" w:rsidR="00895FAD" w:rsidRDefault="00895FAD" w:rsidP="004F694F">
      <w:pPr>
        <w:widowControl w:val="0"/>
        <w:shd w:val="clear" w:color="auto" w:fill="FFFFFF"/>
        <w:autoSpaceDE w:val="0"/>
        <w:autoSpaceDN w:val="0"/>
        <w:adjustRightInd w:val="0"/>
        <w:jc w:val="both"/>
        <w:rPr>
          <w:bCs/>
          <w:sz w:val="24"/>
        </w:rPr>
      </w:pPr>
    </w:p>
    <w:p w14:paraId="715EC132" w14:textId="5B269525" w:rsidR="00895FAD" w:rsidRDefault="00895FAD" w:rsidP="004F694F">
      <w:pPr>
        <w:widowControl w:val="0"/>
        <w:shd w:val="clear" w:color="auto" w:fill="FFFFFF"/>
        <w:autoSpaceDE w:val="0"/>
        <w:autoSpaceDN w:val="0"/>
        <w:adjustRightInd w:val="0"/>
        <w:jc w:val="both"/>
        <w:rPr>
          <w:bCs/>
          <w:sz w:val="24"/>
        </w:rPr>
      </w:pPr>
    </w:p>
    <w:p w14:paraId="7234A18D" w14:textId="68269AC0" w:rsidR="00895FAD" w:rsidRDefault="00895FAD" w:rsidP="004F694F">
      <w:pPr>
        <w:widowControl w:val="0"/>
        <w:shd w:val="clear" w:color="auto" w:fill="FFFFFF"/>
        <w:autoSpaceDE w:val="0"/>
        <w:autoSpaceDN w:val="0"/>
        <w:adjustRightInd w:val="0"/>
        <w:jc w:val="both"/>
        <w:rPr>
          <w:bCs/>
          <w:sz w:val="24"/>
        </w:rPr>
      </w:pPr>
    </w:p>
    <w:p w14:paraId="2C0BB3C2" w14:textId="57FBE48E" w:rsidR="00895FAD" w:rsidRDefault="00895FAD" w:rsidP="004F694F">
      <w:pPr>
        <w:widowControl w:val="0"/>
        <w:shd w:val="clear" w:color="auto" w:fill="FFFFFF"/>
        <w:autoSpaceDE w:val="0"/>
        <w:autoSpaceDN w:val="0"/>
        <w:adjustRightInd w:val="0"/>
        <w:jc w:val="both"/>
        <w:rPr>
          <w:bCs/>
          <w:sz w:val="24"/>
        </w:rPr>
      </w:pPr>
    </w:p>
    <w:p w14:paraId="757BF592" w14:textId="2F88E803" w:rsidR="00895FAD" w:rsidRDefault="00895FAD" w:rsidP="004F694F">
      <w:pPr>
        <w:widowControl w:val="0"/>
        <w:shd w:val="clear" w:color="auto" w:fill="FFFFFF"/>
        <w:autoSpaceDE w:val="0"/>
        <w:autoSpaceDN w:val="0"/>
        <w:adjustRightInd w:val="0"/>
        <w:jc w:val="both"/>
        <w:rPr>
          <w:bCs/>
          <w:sz w:val="24"/>
        </w:rPr>
      </w:pPr>
    </w:p>
    <w:p w14:paraId="32398C3D" w14:textId="64C5CF22" w:rsidR="00895FAD" w:rsidRDefault="00895FAD" w:rsidP="004F694F">
      <w:pPr>
        <w:widowControl w:val="0"/>
        <w:shd w:val="clear" w:color="auto" w:fill="FFFFFF"/>
        <w:autoSpaceDE w:val="0"/>
        <w:autoSpaceDN w:val="0"/>
        <w:adjustRightInd w:val="0"/>
        <w:jc w:val="both"/>
        <w:rPr>
          <w:bCs/>
          <w:sz w:val="24"/>
        </w:rPr>
      </w:pPr>
    </w:p>
    <w:p w14:paraId="13A8366D" w14:textId="373CBCBB" w:rsidR="00895FAD" w:rsidRDefault="00895FAD" w:rsidP="004F694F">
      <w:pPr>
        <w:widowControl w:val="0"/>
        <w:shd w:val="clear" w:color="auto" w:fill="FFFFFF"/>
        <w:autoSpaceDE w:val="0"/>
        <w:autoSpaceDN w:val="0"/>
        <w:adjustRightInd w:val="0"/>
        <w:jc w:val="both"/>
        <w:rPr>
          <w:bCs/>
          <w:sz w:val="24"/>
        </w:rPr>
      </w:pPr>
    </w:p>
    <w:p w14:paraId="30211033" w14:textId="7F774C31" w:rsidR="00895FAD" w:rsidRDefault="00895FAD" w:rsidP="004F694F">
      <w:pPr>
        <w:widowControl w:val="0"/>
        <w:shd w:val="clear" w:color="auto" w:fill="FFFFFF"/>
        <w:autoSpaceDE w:val="0"/>
        <w:autoSpaceDN w:val="0"/>
        <w:adjustRightInd w:val="0"/>
        <w:jc w:val="both"/>
        <w:rPr>
          <w:bCs/>
          <w:sz w:val="24"/>
        </w:rPr>
      </w:pPr>
    </w:p>
    <w:p w14:paraId="1EB2E193" w14:textId="4F847BEC" w:rsidR="00895FAD" w:rsidRDefault="00895FAD" w:rsidP="004F694F">
      <w:pPr>
        <w:widowControl w:val="0"/>
        <w:shd w:val="clear" w:color="auto" w:fill="FFFFFF"/>
        <w:autoSpaceDE w:val="0"/>
        <w:autoSpaceDN w:val="0"/>
        <w:adjustRightInd w:val="0"/>
        <w:jc w:val="both"/>
        <w:rPr>
          <w:bCs/>
          <w:sz w:val="24"/>
        </w:rPr>
      </w:pPr>
    </w:p>
    <w:p w14:paraId="2892FD6E" w14:textId="2A111FA2" w:rsidR="00895FAD" w:rsidRDefault="00895FAD" w:rsidP="004F694F">
      <w:pPr>
        <w:widowControl w:val="0"/>
        <w:shd w:val="clear" w:color="auto" w:fill="FFFFFF"/>
        <w:autoSpaceDE w:val="0"/>
        <w:autoSpaceDN w:val="0"/>
        <w:adjustRightInd w:val="0"/>
        <w:jc w:val="both"/>
        <w:rPr>
          <w:bCs/>
          <w:sz w:val="24"/>
        </w:rPr>
      </w:pPr>
    </w:p>
    <w:p w14:paraId="6DF745F1" w14:textId="42432251" w:rsidR="00895FAD" w:rsidRDefault="00895FAD" w:rsidP="004F694F">
      <w:pPr>
        <w:widowControl w:val="0"/>
        <w:shd w:val="clear" w:color="auto" w:fill="FFFFFF"/>
        <w:autoSpaceDE w:val="0"/>
        <w:autoSpaceDN w:val="0"/>
        <w:adjustRightInd w:val="0"/>
        <w:jc w:val="both"/>
        <w:rPr>
          <w:bCs/>
          <w:sz w:val="24"/>
        </w:rPr>
      </w:pPr>
    </w:p>
    <w:p w14:paraId="24884955" w14:textId="1B71F56F" w:rsidR="00895FAD" w:rsidRDefault="00895FAD" w:rsidP="004F694F">
      <w:pPr>
        <w:widowControl w:val="0"/>
        <w:shd w:val="clear" w:color="auto" w:fill="FFFFFF"/>
        <w:autoSpaceDE w:val="0"/>
        <w:autoSpaceDN w:val="0"/>
        <w:adjustRightInd w:val="0"/>
        <w:jc w:val="both"/>
        <w:rPr>
          <w:bCs/>
          <w:sz w:val="24"/>
        </w:rPr>
      </w:pPr>
    </w:p>
    <w:p w14:paraId="499BD21A" w14:textId="77777777" w:rsidR="00895FAD" w:rsidRPr="00F3633F" w:rsidRDefault="00895FAD" w:rsidP="00895FAD">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79D804EF"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6F424EB1" w14:textId="735868ED" w:rsidR="00895FAD" w:rsidRPr="00F3633F" w:rsidRDefault="00895FAD" w:rsidP="00895FAD">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5DD1BE88"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2874657" w14:textId="77777777" w:rsidR="00895FAD" w:rsidRPr="00F3633F" w:rsidRDefault="00895FAD" w:rsidP="00895FAD">
      <w:pPr>
        <w:widowControl w:val="0"/>
        <w:shd w:val="clear" w:color="auto" w:fill="FFFFFF"/>
        <w:autoSpaceDE w:val="0"/>
        <w:autoSpaceDN w:val="0"/>
        <w:adjustRightInd w:val="0"/>
        <w:jc w:val="both"/>
        <w:rPr>
          <w:bCs/>
          <w:iCs/>
          <w:sz w:val="24"/>
        </w:rPr>
      </w:pPr>
    </w:p>
    <w:p w14:paraId="2AA256C4" w14:textId="77777777" w:rsidR="00895FAD" w:rsidRPr="00F3633F" w:rsidRDefault="00895FAD" w:rsidP="00895FAD">
      <w:pPr>
        <w:widowControl w:val="0"/>
        <w:shd w:val="clear" w:color="auto" w:fill="FFFFFF"/>
        <w:autoSpaceDE w:val="0"/>
        <w:autoSpaceDN w:val="0"/>
        <w:adjustRightInd w:val="0"/>
        <w:jc w:val="both"/>
        <w:rPr>
          <w:bCs/>
          <w:iCs/>
          <w:sz w:val="24"/>
        </w:rPr>
      </w:pPr>
    </w:p>
    <w:p w14:paraId="30E76AE8" w14:textId="77777777" w:rsidR="00895FAD" w:rsidRPr="00F3633F" w:rsidRDefault="00895FAD" w:rsidP="00895FAD">
      <w:pPr>
        <w:widowControl w:val="0"/>
        <w:shd w:val="clear" w:color="auto" w:fill="FFFFFF"/>
        <w:autoSpaceDE w:val="0"/>
        <w:autoSpaceDN w:val="0"/>
        <w:adjustRightInd w:val="0"/>
        <w:jc w:val="both"/>
        <w:rPr>
          <w:bCs/>
          <w:iCs/>
          <w:sz w:val="24"/>
        </w:rPr>
      </w:pPr>
    </w:p>
    <w:p w14:paraId="38FD079F"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5E1A2139"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B7965F8" w14:textId="77777777" w:rsidR="00895FAD" w:rsidRPr="00055700" w:rsidRDefault="00895FAD" w:rsidP="00895FAD">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95FAD" w:rsidRPr="00055700" w14:paraId="2A7F7189" w14:textId="77777777" w:rsidTr="00786FD4">
        <w:trPr>
          <w:jc w:val="center"/>
        </w:trPr>
        <w:tc>
          <w:tcPr>
            <w:tcW w:w="567" w:type="dxa"/>
            <w:tcMar>
              <w:top w:w="0" w:type="dxa"/>
              <w:left w:w="108" w:type="dxa"/>
              <w:bottom w:w="0" w:type="dxa"/>
              <w:right w:w="108" w:type="dxa"/>
            </w:tcMar>
            <w:hideMark/>
          </w:tcPr>
          <w:p w14:paraId="6B49A1E6"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w:t>
            </w:r>
          </w:p>
          <w:p w14:paraId="02D4E75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CBBFF4C"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33DE8C5"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4917961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28E61054"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D0D38CA"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4861CB"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36DC7C5E"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439BF0E6"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Дата/</w:t>
            </w:r>
          </w:p>
          <w:p w14:paraId="50757DB9"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период поставки</w:t>
            </w:r>
          </w:p>
          <w:p w14:paraId="4664F7B3" w14:textId="77777777" w:rsidR="00895FAD" w:rsidRPr="00055700" w:rsidRDefault="00895FAD" w:rsidP="00786FD4">
            <w:pPr>
              <w:widowControl w:val="0"/>
              <w:autoSpaceDE w:val="0"/>
              <w:autoSpaceDN w:val="0"/>
              <w:adjustRightInd w:val="0"/>
              <w:jc w:val="center"/>
              <w:rPr>
                <w:rFonts w:eastAsia="Calibri"/>
                <w:bCs/>
                <w:sz w:val="18"/>
                <w:szCs w:val="18"/>
              </w:rPr>
            </w:pPr>
          </w:p>
        </w:tc>
      </w:tr>
      <w:tr w:rsidR="00895FAD" w:rsidRPr="00055700" w14:paraId="6F4BD29A" w14:textId="77777777" w:rsidTr="00786FD4">
        <w:trPr>
          <w:jc w:val="center"/>
        </w:trPr>
        <w:tc>
          <w:tcPr>
            <w:tcW w:w="567" w:type="dxa"/>
            <w:tcMar>
              <w:top w:w="0" w:type="dxa"/>
              <w:left w:w="108" w:type="dxa"/>
              <w:bottom w:w="0" w:type="dxa"/>
              <w:right w:w="108" w:type="dxa"/>
            </w:tcMar>
            <w:hideMark/>
          </w:tcPr>
          <w:p w14:paraId="763350A2"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29A95C13"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13E1D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F4B349"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48EB0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0C0142" w14:textId="77777777" w:rsidR="00895FAD" w:rsidRPr="00055700" w:rsidRDefault="00895FAD" w:rsidP="00786FD4">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04990670"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D98B8C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6F565B6"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106850C0" w14:textId="77777777" w:rsidTr="00786FD4">
        <w:trPr>
          <w:jc w:val="center"/>
        </w:trPr>
        <w:tc>
          <w:tcPr>
            <w:tcW w:w="567" w:type="dxa"/>
            <w:tcMar>
              <w:top w:w="0" w:type="dxa"/>
              <w:left w:w="108" w:type="dxa"/>
              <w:bottom w:w="0" w:type="dxa"/>
              <w:right w:w="108" w:type="dxa"/>
            </w:tcMar>
            <w:hideMark/>
          </w:tcPr>
          <w:p w14:paraId="4ADB55D5"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B7897D5"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C659C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13EFBD6"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85013C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3130393"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B7CC8D1"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30A60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E5F7DC1"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6FAB2B5D" w14:textId="77777777" w:rsidTr="00786FD4">
        <w:trPr>
          <w:jc w:val="center"/>
        </w:trPr>
        <w:tc>
          <w:tcPr>
            <w:tcW w:w="567" w:type="dxa"/>
            <w:tcMar>
              <w:top w:w="0" w:type="dxa"/>
              <w:left w:w="108" w:type="dxa"/>
              <w:bottom w:w="0" w:type="dxa"/>
              <w:right w:w="108" w:type="dxa"/>
            </w:tcMar>
            <w:hideMark/>
          </w:tcPr>
          <w:p w14:paraId="0CEE7DFD"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4641B2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F7211C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6223B51"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A4A7B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67E237A"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23CBAD"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84962D8"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261DEC0"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43F24E67" w14:textId="77777777" w:rsidTr="00786FD4">
        <w:trPr>
          <w:jc w:val="center"/>
        </w:trPr>
        <w:tc>
          <w:tcPr>
            <w:tcW w:w="567" w:type="dxa"/>
            <w:tcMar>
              <w:top w:w="0" w:type="dxa"/>
              <w:left w:w="108" w:type="dxa"/>
              <w:bottom w:w="0" w:type="dxa"/>
              <w:right w:w="108" w:type="dxa"/>
            </w:tcMar>
            <w:hideMark/>
          </w:tcPr>
          <w:p w14:paraId="14AB70CB" w14:textId="77777777" w:rsidR="00895FAD" w:rsidRPr="00055700" w:rsidRDefault="00895FAD" w:rsidP="00786FD4">
            <w:pPr>
              <w:jc w:val="both"/>
              <w:rPr>
                <w:rFonts w:eastAsiaTheme="minorEastAsia"/>
                <w:sz w:val="18"/>
                <w:szCs w:val="18"/>
              </w:rPr>
            </w:pPr>
          </w:p>
        </w:tc>
        <w:tc>
          <w:tcPr>
            <w:tcW w:w="2054" w:type="dxa"/>
            <w:tcMar>
              <w:top w:w="0" w:type="dxa"/>
              <w:left w:w="108" w:type="dxa"/>
              <w:bottom w:w="0" w:type="dxa"/>
              <w:right w:w="108" w:type="dxa"/>
            </w:tcMar>
            <w:hideMark/>
          </w:tcPr>
          <w:p w14:paraId="1012E5B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4002E89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A16CD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DD8CC8B"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12BCDE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88810B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56F5C34C"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D5228C1" w14:textId="77777777" w:rsidR="00895FAD" w:rsidRPr="00055700" w:rsidRDefault="00895FAD" w:rsidP="00786FD4">
            <w:pPr>
              <w:widowControl w:val="0"/>
              <w:autoSpaceDE w:val="0"/>
              <w:autoSpaceDN w:val="0"/>
              <w:adjustRightInd w:val="0"/>
              <w:jc w:val="both"/>
              <w:rPr>
                <w:rFonts w:eastAsia="Calibri"/>
                <w:bCs/>
                <w:sz w:val="18"/>
                <w:szCs w:val="18"/>
              </w:rPr>
            </w:pPr>
          </w:p>
        </w:tc>
      </w:tr>
    </w:tbl>
    <w:p w14:paraId="41B69A89" w14:textId="77777777" w:rsidR="00895FAD" w:rsidRPr="00055700" w:rsidRDefault="00895FAD" w:rsidP="00895FAD">
      <w:pPr>
        <w:widowControl w:val="0"/>
        <w:autoSpaceDE w:val="0"/>
        <w:autoSpaceDN w:val="0"/>
        <w:adjustRightInd w:val="0"/>
        <w:jc w:val="both"/>
        <w:rPr>
          <w:rFonts w:eastAsia="Calibri"/>
          <w:bCs/>
          <w:sz w:val="24"/>
        </w:rPr>
      </w:pPr>
    </w:p>
    <w:p w14:paraId="155360CD" w14:textId="77777777" w:rsidR="00895FAD" w:rsidRPr="00055700" w:rsidRDefault="00895FAD" w:rsidP="00895FAD">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AB54295" w14:textId="77777777" w:rsidR="00895FAD" w:rsidRPr="00055700" w:rsidRDefault="00895FAD" w:rsidP="00895FAD">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6C82B1D" w14:textId="77777777" w:rsidR="00895FAD" w:rsidRPr="00055700" w:rsidRDefault="00895FAD" w:rsidP="00895FAD">
      <w:pPr>
        <w:widowControl w:val="0"/>
        <w:autoSpaceDE w:val="0"/>
        <w:autoSpaceDN w:val="0"/>
        <w:adjustRightInd w:val="0"/>
        <w:jc w:val="both"/>
        <w:rPr>
          <w:bCs/>
          <w:sz w:val="24"/>
          <w:u w:val="single"/>
        </w:rPr>
      </w:pPr>
    </w:p>
    <w:p w14:paraId="582AE155" w14:textId="77777777" w:rsidR="00895FAD" w:rsidRPr="00055700" w:rsidRDefault="00895FAD" w:rsidP="00895FAD">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00136601" w14:textId="77777777" w:rsidR="00895FAD" w:rsidRPr="00055700" w:rsidRDefault="00895FAD" w:rsidP="00895FAD">
      <w:pPr>
        <w:widowControl w:val="0"/>
        <w:autoSpaceDE w:val="0"/>
        <w:autoSpaceDN w:val="0"/>
        <w:adjustRightInd w:val="0"/>
        <w:jc w:val="both"/>
        <w:rPr>
          <w:b/>
          <w:bCs/>
          <w:sz w:val="24"/>
        </w:rPr>
      </w:pPr>
    </w:p>
    <w:p w14:paraId="033CEBF7" w14:textId="77777777" w:rsidR="00895FAD" w:rsidRPr="00055700" w:rsidRDefault="00895FAD" w:rsidP="00895FAD">
      <w:pPr>
        <w:widowControl w:val="0"/>
        <w:autoSpaceDE w:val="0"/>
        <w:autoSpaceDN w:val="0"/>
        <w:adjustRightInd w:val="0"/>
        <w:jc w:val="both"/>
        <w:rPr>
          <w:b/>
          <w:bCs/>
          <w:sz w:val="24"/>
          <w:u w:val="single"/>
        </w:rPr>
      </w:pPr>
      <w:r w:rsidRPr="00055700">
        <w:rPr>
          <w:b/>
          <w:bCs/>
          <w:sz w:val="24"/>
          <w:u w:val="single"/>
        </w:rPr>
        <w:t>Адрес отгрузки/доставки:</w:t>
      </w:r>
    </w:p>
    <w:p w14:paraId="53350DAA"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Поставщика ________________________</w:t>
      </w:r>
    </w:p>
    <w:p w14:paraId="355A1D53" w14:textId="77777777" w:rsidR="00895FAD" w:rsidRPr="00055700" w:rsidRDefault="00895FAD" w:rsidP="00895FAD">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5D23D65D"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Покупателя _________________________</w:t>
      </w:r>
    </w:p>
    <w:p w14:paraId="42E38620" w14:textId="77777777" w:rsidR="00895FAD" w:rsidRPr="00055700" w:rsidRDefault="00895FAD" w:rsidP="00895FAD">
      <w:pPr>
        <w:widowControl w:val="0"/>
        <w:shd w:val="clear" w:color="auto" w:fill="FFFFFF"/>
        <w:autoSpaceDE w:val="0"/>
        <w:autoSpaceDN w:val="0"/>
        <w:adjustRightInd w:val="0"/>
        <w:jc w:val="both"/>
        <w:rPr>
          <w:bCs/>
          <w:iCs/>
          <w:sz w:val="24"/>
        </w:rPr>
      </w:pPr>
    </w:p>
    <w:p w14:paraId="2D9D5963"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087AE3B0"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6D7D9DAB" w14:textId="77777777" w:rsidR="00895FAD" w:rsidRPr="00F3633F" w:rsidRDefault="00895FAD" w:rsidP="00895FAD">
      <w:pPr>
        <w:widowControl w:val="0"/>
        <w:shd w:val="clear" w:color="auto" w:fill="FFFFFF"/>
        <w:autoSpaceDE w:val="0"/>
        <w:autoSpaceDN w:val="0"/>
        <w:adjustRightInd w:val="0"/>
        <w:jc w:val="both"/>
        <w:rPr>
          <w:bCs/>
          <w:iCs/>
          <w:sz w:val="24"/>
        </w:rPr>
      </w:pPr>
    </w:p>
    <w:p w14:paraId="071694F2" w14:textId="77777777" w:rsidR="00895FAD" w:rsidRDefault="00895FAD" w:rsidP="00895FAD">
      <w:pPr>
        <w:widowControl w:val="0"/>
        <w:shd w:val="clear" w:color="auto" w:fill="FFFFFF"/>
        <w:tabs>
          <w:tab w:val="left" w:pos="4858"/>
        </w:tabs>
        <w:autoSpaceDE w:val="0"/>
        <w:autoSpaceDN w:val="0"/>
        <w:adjustRightInd w:val="0"/>
        <w:jc w:val="both"/>
        <w:rPr>
          <w:bCs/>
          <w:iCs/>
          <w:spacing w:val="-4"/>
          <w:sz w:val="24"/>
        </w:rPr>
      </w:pPr>
    </w:p>
    <w:p w14:paraId="085CCA14"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6AC123A6"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0E8194F6" w14:textId="77777777" w:rsidR="00895FAD" w:rsidRPr="00F3633F" w:rsidRDefault="00895FAD" w:rsidP="00895FAD">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C3C6C4C"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55136BA9"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65161A3E" w14:textId="77777777" w:rsidR="00895FAD" w:rsidRPr="00F3633F" w:rsidRDefault="00895FAD" w:rsidP="00895FAD">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7DE15599" w14:textId="02BC27D9" w:rsidR="00895FAD" w:rsidRDefault="00895FAD" w:rsidP="004F694F">
      <w:pPr>
        <w:widowControl w:val="0"/>
        <w:shd w:val="clear" w:color="auto" w:fill="FFFFFF"/>
        <w:autoSpaceDE w:val="0"/>
        <w:autoSpaceDN w:val="0"/>
        <w:adjustRightInd w:val="0"/>
        <w:jc w:val="both"/>
        <w:rPr>
          <w:b/>
          <w:sz w:val="24"/>
        </w:rPr>
      </w:pPr>
    </w:p>
    <w:p w14:paraId="07515347" w14:textId="55F47B0C" w:rsidR="003C083F" w:rsidRDefault="003C083F" w:rsidP="004F694F">
      <w:pPr>
        <w:widowControl w:val="0"/>
        <w:shd w:val="clear" w:color="auto" w:fill="FFFFFF"/>
        <w:autoSpaceDE w:val="0"/>
        <w:autoSpaceDN w:val="0"/>
        <w:adjustRightInd w:val="0"/>
        <w:jc w:val="both"/>
        <w:rPr>
          <w:b/>
          <w:sz w:val="24"/>
        </w:rPr>
      </w:pPr>
    </w:p>
    <w:p w14:paraId="1F216B4C" w14:textId="601DF509" w:rsidR="003C083F" w:rsidRDefault="003C083F" w:rsidP="004F694F">
      <w:pPr>
        <w:widowControl w:val="0"/>
        <w:shd w:val="clear" w:color="auto" w:fill="FFFFFF"/>
        <w:autoSpaceDE w:val="0"/>
        <w:autoSpaceDN w:val="0"/>
        <w:adjustRightInd w:val="0"/>
        <w:jc w:val="both"/>
        <w:rPr>
          <w:b/>
          <w:sz w:val="24"/>
        </w:rPr>
      </w:pPr>
    </w:p>
    <w:p w14:paraId="784E3D79" w14:textId="6C9937AD" w:rsidR="003C083F" w:rsidRDefault="003C083F" w:rsidP="004F694F">
      <w:pPr>
        <w:widowControl w:val="0"/>
        <w:shd w:val="clear" w:color="auto" w:fill="FFFFFF"/>
        <w:autoSpaceDE w:val="0"/>
        <w:autoSpaceDN w:val="0"/>
        <w:adjustRightInd w:val="0"/>
        <w:jc w:val="both"/>
        <w:rPr>
          <w:b/>
          <w:sz w:val="24"/>
        </w:rPr>
      </w:pPr>
    </w:p>
    <w:p w14:paraId="4CF9D744" w14:textId="27C42971" w:rsidR="003C083F" w:rsidRDefault="003C083F" w:rsidP="004F694F">
      <w:pPr>
        <w:widowControl w:val="0"/>
        <w:shd w:val="clear" w:color="auto" w:fill="FFFFFF"/>
        <w:autoSpaceDE w:val="0"/>
        <w:autoSpaceDN w:val="0"/>
        <w:adjustRightInd w:val="0"/>
        <w:jc w:val="both"/>
        <w:rPr>
          <w:b/>
          <w:sz w:val="24"/>
        </w:rPr>
      </w:pPr>
    </w:p>
    <w:p w14:paraId="2B769072" w14:textId="7E902852" w:rsidR="003C083F" w:rsidRDefault="003C083F" w:rsidP="004F694F">
      <w:pPr>
        <w:widowControl w:val="0"/>
        <w:shd w:val="clear" w:color="auto" w:fill="FFFFFF"/>
        <w:autoSpaceDE w:val="0"/>
        <w:autoSpaceDN w:val="0"/>
        <w:adjustRightInd w:val="0"/>
        <w:jc w:val="both"/>
        <w:rPr>
          <w:b/>
          <w:sz w:val="24"/>
        </w:rPr>
      </w:pPr>
    </w:p>
    <w:p w14:paraId="7B67D9DB" w14:textId="5A1DA15D" w:rsidR="003C083F" w:rsidRDefault="003C083F" w:rsidP="004F694F">
      <w:pPr>
        <w:widowControl w:val="0"/>
        <w:shd w:val="clear" w:color="auto" w:fill="FFFFFF"/>
        <w:autoSpaceDE w:val="0"/>
        <w:autoSpaceDN w:val="0"/>
        <w:adjustRightInd w:val="0"/>
        <w:jc w:val="both"/>
        <w:rPr>
          <w:b/>
          <w:sz w:val="24"/>
        </w:rPr>
      </w:pPr>
    </w:p>
    <w:p w14:paraId="3DC461E6" w14:textId="31EC8AB9" w:rsidR="003C083F" w:rsidRDefault="003C083F" w:rsidP="004F694F">
      <w:pPr>
        <w:widowControl w:val="0"/>
        <w:shd w:val="clear" w:color="auto" w:fill="FFFFFF"/>
        <w:autoSpaceDE w:val="0"/>
        <w:autoSpaceDN w:val="0"/>
        <w:adjustRightInd w:val="0"/>
        <w:jc w:val="both"/>
        <w:rPr>
          <w:b/>
          <w:sz w:val="24"/>
        </w:rPr>
      </w:pPr>
    </w:p>
    <w:p w14:paraId="5A92B0B3" w14:textId="4891A688" w:rsidR="003C083F" w:rsidRDefault="003C083F" w:rsidP="004F694F">
      <w:pPr>
        <w:widowControl w:val="0"/>
        <w:shd w:val="clear" w:color="auto" w:fill="FFFFFF"/>
        <w:autoSpaceDE w:val="0"/>
        <w:autoSpaceDN w:val="0"/>
        <w:adjustRightInd w:val="0"/>
        <w:jc w:val="both"/>
        <w:rPr>
          <w:b/>
          <w:sz w:val="24"/>
        </w:rPr>
      </w:pPr>
    </w:p>
    <w:p w14:paraId="16AE91A4" w14:textId="4215F913" w:rsidR="003C083F" w:rsidRDefault="003C083F" w:rsidP="004F694F">
      <w:pPr>
        <w:widowControl w:val="0"/>
        <w:shd w:val="clear" w:color="auto" w:fill="FFFFFF"/>
        <w:autoSpaceDE w:val="0"/>
        <w:autoSpaceDN w:val="0"/>
        <w:adjustRightInd w:val="0"/>
        <w:jc w:val="both"/>
        <w:rPr>
          <w:b/>
          <w:sz w:val="24"/>
        </w:rPr>
      </w:pPr>
    </w:p>
    <w:p w14:paraId="60012617" w14:textId="271F388B" w:rsidR="003C083F" w:rsidRDefault="003C083F" w:rsidP="004F694F">
      <w:pPr>
        <w:widowControl w:val="0"/>
        <w:shd w:val="clear" w:color="auto" w:fill="FFFFFF"/>
        <w:autoSpaceDE w:val="0"/>
        <w:autoSpaceDN w:val="0"/>
        <w:adjustRightInd w:val="0"/>
        <w:jc w:val="both"/>
        <w:rPr>
          <w:b/>
          <w:sz w:val="24"/>
        </w:rPr>
      </w:pPr>
    </w:p>
    <w:p w14:paraId="73C8ED75" w14:textId="7E4A8DD9" w:rsidR="003C083F" w:rsidRDefault="003C083F" w:rsidP="004F694F">
      <w:pPr>
        <w:widowControl w:val="0"/>
        <w:shd w:val="clear" w:color="auto" w:fill="FFFFFF"/>
        <w:autoSpaceDE w:val="0"/>
        <w:autoSpaceDN w:val="0"/>
        <w:adjustRightInd w:val="0"/>
        <w:jc w:val="both"/>
        <w:rPr>
          <w:b/>
          <w:sz w:val="24"/>
        </w:rPr>
      </w:pPr>
    </w:p>
    <w:p w14:paraId="63D23FFA" w14:textId="77777777" w:rsidR="003C083F" w:rsidRPr="00F3633F" w:rsidRDefault="003C083F" w:rsidP="003C083F">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13ED524F" w14:textId="77777777" w:rsidR="003C083F" w:rsidRPr="00F3633F" w:rsidRDefault="003C083F" w:rsidP="003C083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127B572D" w14:textId="77777777" w:rsidR="003C083F" w:rsidRPr="00F3633F" w:rsidRDefault="003C083F" w:rsidP="003C083F">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20CC0ED9" w14:textId="77777777" w:rsidR="003C083F" w:rsidRPr="00F3633F" w:rsidRDefault="003C083F" w:rsidP="003C083F">
      <w:pPr>
        <w:shd w:val="clear" w:color="auto" w:fill="FFFFFF"/>
        <w:tabs>
          <w:tab w:val="left" w:pos="5760"/>
        </w:tabs>
        <w:ind w:left="5040" w:firstLine="709"/>
        <w:jc w:val="both"/>
        <w:rPr>
          <w:sz w:val="24"/>
        </w:rPr>
      </w:pPr>
    </w:p>
    <w:p w14:paraId="4F6268D5" w14:textId="77777777" w:rsidR="003C083F" w:rsidRPr="00F3633F" w:rsidRDefault="003C083F" w:rsidP="003C083F">
      <w:pPr>
        <w:shd w:val="clear" w:color="auto" w:fill="FFFFFF"/>
        <w:tabs>
          <w:tab w:val="left" w:pos="5760"/>
        </w:tabs>
        <w:ind w:firstLine="709"/>
        <w:jc w:val="center"/>
        <w:rPr>
          <w:b/>
          <w:sz w:val="24"/>
        </w:rPr>
      </w:pPr>
    </w:p>
    <w:p w14:paraId="0D5C9098" w14:textId="77777777" w:rsidR="003C083F" w:rsidRPr="00F3633F" w:rsidRDefault="003C083F" w:rsidP="003C083F">
      <w:pPr>
        <w:shd w:val="clear" w:color="auto" w:fill="FFFFFF"/>
        <w:tabs>
          <w:tab w:val="left" w:pos="5760"/>
        </w:tabs>
        <w:ind w:firstLine="709"/>
        <w:jc w:val="center"/>
        <w:rPr>
          <w:b/>
          <w:sz w:val="24"/>
        </w:rPr>
      </w:pPr>
      <w:r w:rsidRPr="00F3633F">
        <w:rPr>
          <w:b/>
          <w:sz w:val="24"/>
        </w:rPr>
        <w:t>СОГЛАШЕНИЕ</w:t>
      </w:r>
    </w:p>
    <w:p w14:paraId="3323C932" w14:textId="77777777" w:rsidR="003C083F" w:rsidRPr="00F3633F" w:rsidRDefault="003C083F" w:rsidP="003C083F">
      <w:pPr>
        <w:shd w:val="clear" w:color="auto" w:fill="FFFFFF"/>
        <w:tabs>
          <w:tab w:val="left" w:pos="5760"/>
        </w:tabs>
        <w:ind w:firstLine="709"/>
        <w:jc w:val="both"/>
        <w:rPr>
          <w:sz w:val="24"/>
        </w:rPr>
      </w:pPr>
    </w:p>
    <w:p w14:paraId="7EEA62EB" w14:textId="704071BE" w:rsidR="003C083F" w:rsidRPr="00F3633F" w:rsidRDefault="003C083F" w:rsidP="003C083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6559F2">
        <w:rPr>
          <w:sz w:val="24"/>
        </w:rPr>
        <w:t xml:space="preserve"> 86</w:t>
      </w:r>
      <w:r w:rsidRPr="00A02B22">
        <w:rPr>
          <w:sz w:val="24"/>
        </w:rPr>
        <w:t>/2</w:t>
      </w:r>
      <w:r w:rsidR="006559F2">
        <w:rPr>
          <w:sz w:val="24"/>
        </w:rPr>
        <w:t>2</w:t>
      </w:r>
      <w:r w:rsidRPr="00A02B22">
        <w:rPr>
          <w:sz w:val="24"/>
        </w:rPr>
        <w:t xml:space="preserve"> от 20.12.202</w:t>
      </w:r>
      <w:r w:rsidR="006559F2">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00E1D6D3" w14:textId="77777777" w:rsidR="003C083F" w:rsidRPr="00F3633F" w:rsidRDefault="003C083F" w:rsidP="003C08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72FAFD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21CC748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B9E8F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CE46CD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2FC413" w14:textId="77777777" w:rsidR="003C083F" w:rsidRPr="00055700" w:rsidRDefault="003C083F" w:rsidP="003C083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D81FC8C"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EC25335"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FFF1BFB"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8E12C3F"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16B525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2D42AB33" w14:textId="77777777" w:rsidR="003C083F" w:rsidRPr="00055700" w:rsidRDefault="003C083F" w:rsidP="003C083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71AE83F7" w14:textId="77777777" w:rsidR="003C083F" w:rsidRPr="00055700" w:rsidRDefault="003C083F" w:rsidP="003C083F">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6"/>
    <w:p w14:paraId="4F097CA9" w14:textId="77777777" w:rsidR="003C083F" w:rsidRPr="00055700" w:rsidRDefault="003C083F" w:rsidP="003C083F">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3A0048D2" w14:textId="77777777" w:rsidR="003C083F" w:rsidRPr="00055700" w:rsidRDefault="003C083F" w:rsidP="003C083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37F66992" w14:textId="77777777" w:rsidR="003C083F" w:rsidRPr="00055700" w:rsidRDefault="003C083F" w:rsidP="003C083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33CD23F" w14:textId="77777777" w:rsidR="003C083F" w:rsidRPr="00055700" w:rsidRDefault="003C083F" w:rsidP="003C083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F5A63F2" w14:textId="77777777" w:rsidR="003C083F" w:rsidRPr="00055700" w:rsidRDefault="003C083F" w:rsidP="003C083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59B9296F" w14:textId="77777777" w:rsidR="003C083F" w:rsidRPr="00F3633F" w:rsidRDefault="003C083F" w:rsidP="003C083F">
      <w:pPr>
        <w:shd w:val="clear" w:color="auto" w:fill="FFFFFF"/>
        <w:tabs>
          <w:tab w:val="left" w:pos="5760"/>
        </w:tabs>
        <w:ind w:left="5040" w:firstLine="709"/>
        <w:jc w:val="both"/>
        <w:rPr>
          <w:sz w:val="24"/>
        </w:rPr>
      </w:pPr>
    </w:p>
    <w:p w14:paraId="2F77751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14D3F78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22CBDFC5" w14:textId="77777777" w:rsidR="003C083F" w:rsidRPr="00F3633F" w:rsidRDefault="003C083F" w:rsidP="003C08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0254475C" w14:textId="77777777" w:rsidR="003C083F" w:rsidRPr="00F3633F" w:rsidRDefault="003C083F" w:rsidP="003C083F">
      <w:pPr>
        <w:ind w:firstLine="709"/>
        <w:jc w:val="both"/>
        <w:rPr>
          <w:b/>
          <w:bCs/>
          <w:sz w:val="24"/>
        </w:rPr>
      </w:pPr>
    </w:p>
    <w:p w14:paraId="76425023" w14:textId="77777777" w:rsidR="003C083F" w:rsidRPr="00F3633F" w:rsidRDefault="003C083F" w:rsidP="003C083F">
      <w:pPr>
        <w:ind w:left="4955" w:firstLine="709"/>
        <w:jc w:val="both"/>
        <w:rPr>
          <w:bCs/>
          <w:sz w:val="24"/>
        </w:rPr>
      </w:pPr>
      <w:r>
        <w:rPr>
          <w:bCs/>
          <w:sz w:val="24"/>
        </w:rPr>
        <w:t>Д</w:t>
      </w:r>
      <w:r w:rsidRPr="00F3633F">
        <w:rPr>
          <w:bCs/>
          <w:sz w:val="24"/>
        </w:rPr>
        <w:t>иректор</w:t>
      </w:r>
    </w:p>
    <w:p w14:paraId="69094600" w14:textId="77777777" w:rsidR="003C083F" w:rsidRDefault="003C083F" w:rsidP="003C083F">
      <w:pPr>
        <w:ind w:left="4955" w:firstLine="709"/>
        <w:jc w:val="both"/>
        <w:rPr>
          <w:bCs/>
          <w:sz w:val="24"/>
        </w:rPr>
      </w:pPr>
      <w:r>
        <w:rPr>
          <w:bCs/>
          <w:sz w:val="24"/>
        </w:rPr>
        <w:t>Воронеж</w:t>
      </w:r>
      <w:r w:rsidRPr="00F3633F">
        <w:rPr>
          <w:bCs/>
          <w:sz w:val="24"/>
        </w:rPr>
        <w:t>ского ВРЗ АО «ВРМ»</w:t>
      </w:r>
    </w:p>
    <w:p w14:paraId="23CF6583" w14:textId="77777777" w:rsidR="003C083F" w:rsidRPr="00F3633F" w:rsidRDefault="003C083F" w:rsidP="003C083F">
      <w:pPr>
        <w:ind w:left="4955" w:firstLine="709"/>
        <w:jc w:val="both"/>
        <w:rPr>
          <w:bCs/>
          <w:sz w:val="24"/>
        </w:rPr>
      </w:pPr>
    </w:p>
    <w:p w14:paraId="66762190" w14:textId="77777777" w:rsidR="003C083F" w:rsidRPr="00F3633F" w:rsidRDefault="003C083F" w:rsidP="003C08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D30B0DA" w14:textId="17A1D1FF" w:rsidR="003C083F" w:rsidRDefault="003C083F" w:rsidP="004F694F">
      <w:pPr>
        <w:widowControl w:val="0"/>
        <w:shd w:val="clear" w:color="auto" w:fill="FFFFFF"/>
        <w:autoSpaceDE w:val="0"/>
        <w:autoSpaceDN w:val="0"/>
        <w:adjustRightInd w:val="0"/>
        <w:jc w:val="both"/>
        <w:rPr>
          <w:b/>
          <w:sz w:val="24"/>
        </w:rPr>
      </w:pPr>
    </w:p>
    <w:p w14:paraId="3601F516" w14:textId="0424117B" w:rsidR="003C7043" w:rsidRDefault="003C7043" w:rsidP="004F694F">
      <w:pPr>
        <w:widowControl w:val="0"/>
        <w:shd w:val="clear" w:color="auto" w:fill="FFFFFF"/>
        <w:autoSpaceDE w:val="0"/>
        <w:autoSpaceDN w:val="0"/>
        <w:adjustRightInd w:val="0"/>
        <w:jc w:val="both"/>
        <w:rPr>
          <w:b/>
          <w:sz w:val="24"/>
        </w:rPr>
      </w:pPr>
    </w:p>
    <w:p w14:paraId="76BF4FE8" w14:textId="24696846" w:rsidR="003C7043" w:rsidRDefault="003C7043" w:rsidP="004F694F">
      <w:pPr>
        <w:widowControl w:val="0"/>
        <w:shd w:val="clear" w:color="auto" w:fill="FFFFFF"/>
        <w:autoSpaceDE w:val="0"/>
        <w:autoSpaceDN w:val="0"/>
        <w:adjustRightInd w:val="0"/>
        <w:jc w:val="both"/>
        <w:rPr>
          <w:b/>
          <w:sz w:val="24"/>
        </w:rPr>
      </w:pPr>
    </w:p>
    <w:p w14:paraId="7AD21BF8" w14:textId="6987F16D" w:rsidR="003C7043" w:rsidRDefault="003C7043" w:rsidP="004F694F">
      <w:pPr>
        <w:widowControl w:val="0"/>
        <w:shd w:val="clear" w:color="auto" w:fill="FFFFFF"/>
        <w:autoSpaceDE w:val="0"/>
        <w:autoSpaceDN w:val="0"/>
        <w:adjustRightInd w:val="0"/>
        <w:jc w:val="both"/>
        <w:rPr>
          <w:b/>
          <w:sz w:val="24"/>
        </w:rPr>
      </w:pPr>
    </w:p>
    <w:p w14:paraId="1F45D803" w14:textId="557CB6C4" w:rsidR="003C7043" w:rsidRDefault="003C7043" w:rsidP="004F694F">
      <w:pPr>
        <w:widowControl w:val="0"/>
        <w:shd w:val="clear" w:color="auto" w:fill="FFFFFF"/>
        <w:autoSpaceDE w:val="0"/>
        <w:autoSpaceDN w:val="0"/>
        <w:adjustRightInd w:val="0"/>
        <w:jc w:val="both"/>
        <w:rPr>
          <w:b/>
          <w:sz w:val="24"/>
        </w:rPr>
      </w:pPr>
    </w:p>
    <w:p w14:paraId="2C7C6894" w14:textId="3BC4B468" w:rsidR="003C7043" w:rsidRDefault="003C7043" w:rsidP="004F694F">
      <w:pPr>
        <w:widowControl w:val="0"/>
        <w:shd w:val="clear" w:color="auto" w:fill="FFFFFF"/>
        <w:autoSpaceDE w:val="0"/>
        <w:autoSpaceDN w:val="0"/>
        <w:adjustRightInd w:val="0"/>
        <w:jc w:val="both"/>
        <w:rPr>
          <w:b/>
          <w:sz w:val="24"/>
        </w:rPr>
      </w:pPr>
    </w:p>
    <w:p w14:paraId="0449CDEE" w14:textId="1E6DD644" w:rsidR="003C7043" w:rsidRDefault="003C7043" w:rsidP="004F694F">
      <w:pPr>
        <w:widowControl w:val="0"/>
        <w:shd w:val="clear" w:color="auto" w:fill="FFFFFF"/>
        <w:autoSpaceDE w:val="0"/>
        <w:autoSpaceDN w:val="0"/>
        <w:adjustRightInd w:val="0"/>
        <w:jc w:val="both"/>
        <w:rPr>
          <w:b/>
          <w:sz w:val="24"/>
        </w:rPr>
      </w:pPr>
    </w:p>
    <w:p w14:paraId="76C1A805" w14:textId="7E57C64B" w:rsidR="003C7043" w:rsidRDefault="003C7043" w:rsidP="004F694F">
      <w:pPr>
        <w:widowControl w:val="0"/>
        <w:shd w:val="clear" w:color="auto" w:fill="FFFFFF"/>
        <w:autoSpaceDE w:val="0"/>
        <w:autoSpaceDN w:val="0"/>
        <w:adjustRightInd w:val="0"/>
        <w:jc w:val="both"/>
        <w:rPr>
          <w:b/>
          <w:sz w:val="24"/>
        </w:rPr>
      </w:pPr>
    </w:p>
    <w:p w14:paraId="085F1C77" w14:textId="43D3C664" w:rsidR="003C7043" w:rsidRDefault="003C7043" w:rsidP="004F694F">
      <w:pPr>
        <w:widowControl w:val="0"/>
        <w:shd w:val="clear" w:color="auto" w:fill="FFFFFF"/>
        <w:autoSpaceDE w:val="0"/>
        <w:autoSpaceDN w:val="0"/>
        <w:adjustRightInd w:val="0"/>
        <w:jc w:val="both"/>
        <w:rPr>
          <w:b/>
          <w:sz w:val="24"/>
        </w:rPr>
      </w:pPr>
    </w:p>
    <w:p w14:paraId="2E6EB6E8" w14:textId="686BAE2E" w:rsidR="003C7043" w:rsidRDefault="003C7043" w:rsidP="004F694F">
      <w:pPr>
        <w:widowControl w:val="0"/>
        <w:shd w:val="clear" w:color="auto" w:fill="FFFFFF"/>
        <w:autoSpaceDE w:val="0"/>
        <w:autoSpaceDN w:val="0"/>
        <w:adjustRightInd w:val="0"/>
        <w:jc w:val="both"/>
        <w:rPr>
          <w:b/>
          <w:sz w:val="24"/>
        </w:rPr>
      </w:pPr>
    </w:p>
    <w:p w14:paraId="06061AFE" w14:textId="3346348D" w:rsidR="003C7043" w:rsidRDefault="003C7043" w:rsidP="004F694F">
      <w:pPr>
        <w:widowControl w:val="0"/>
        <w:shd w:val="clear" w:color="auto" w:fill="FFFFFF"/>
        <w:autoSpaceDE w:val="0"/>
        <w:autoSpaceDN w:val="0"/>
        <w:adjustRightInd w:val="0"/>
        <w:jc w:val="both"/>
        <w:rPr>
          <w:b/>
          <w:sz w:val="24"/>
        </w:rPr>
      </w:pPr>
    </w:p>
    <w:p w14:paraId="275ADA7E" w14:textId="637CE25F" w:rsidR="003C7043" w:rsidRDefault="003C7043" w:rsidP="004F694F">
      <w:pPr>
        <w:widowControl w:val="0"/>
        <w:shd w:val="clear" w:color="auto" w:fill="FFFFFF"/>
        <w:autoSpaceDE w:val="0"/>
        <w:autoSpaceDN w:val="0"/>
        <w:adjustRightInd w:val="0"/>
        <w:jc w:val="both"/>
        <w:rPr>
          <w:b/>
          <w:sz w:val="24"/>
        </w:rPr>
      </w:pPr>
    </w:p>
    <w:p w14:paraId="4905451B" w14:textId="6A38FA8B" w:rsidR="003C7043" w:rsidRDefault="003C7043" w:rsidP="004F694F">
      <w:pPr>
        <w:widowControl w:val="0"/>
        <w:shd w:val="clear" w:color="auto" w:fill="FFFFFF"/>
        <w:autoSpaceDE w:val="0"/>
        <w:autoSpaceDN w:val="0"/>
        <w:adjustRightInd w:val="0"/>
        <w:jc w:val="both"/>
        <w:rPr>
          <w:b/>
          <w:sz w:val="24"/>
        </w:rPr>
      </w:pPr>
    </w:p>
    <w:p w14:paraId="26F08941" w14:textId="74CE4585" w:rsidR="003C7043" w:rsidRDefault="003C7043" w:rsidP="004F694F">
      <w:pPr>
        <w:widowControl w:val="0"/>
        <w:shd w:val="clear" w:color="auto" w:fill="FFFFFF"/>
        <w:autoSpaceDE w:val="0"/>
        <w:autoSpaceDN w:val="0"/>
        <w:adjustRightInd w:val="0"/>
        <w:jc w:val="both"/>
        <w:rPr>
          <w:b/>
          <w:sz w:val="24"/>
        </w:rPr>
      </w:pPr>
    </w:p>
    <w:p w14:paraId="284E0763" w14:textId="547E3568" w:rsidR="003C7043" w:rsidRDefault="003C7043" w:rsidP="004F694F">
      <w:pPr>
        <w:widowControl w:val="0"/>
        <w:shd w:val="clear" w:color="auto" w:fill="FFFFFF"/>
        <w:autoSpaceDE w:val="0"/>
        <w:autoSpaceDN w:val="0"/>
        <w:adjustRightInd w:val="0"/>
        <w:jc w:val="both"/>
        <w:rPr>
          <w:b/>
          <w:sz w:val="24"/>
        </w:rPr>
      </w:pPr>
    </w:p>
    <w:p w14:paraId="08D3CBD3" w14:textId="403F067D" w:rsidR="003C7043" w:rsidRDefault="003C7043" w:rsidP="004F694F">
      <w:pPr>
        <w:widowControl w:val="0"/>
        <w:shd w:val="clear" w:color="auto" w:fill="FFFFFF"/>
        <w:autoSpaceDE w:val="0"/>
        <w:autoSpaceDN w:val="0"/>
        <w:adjustRightInd w:val="0"/>
        <w:jc w:val="both"/>
        <w:rPr>
          <w:b/>
          <w:sz w:val="24"/>
        </w:rPr>
      </w:pPr>
    </w:p>
    <w:p w14:paraId="4CE8C306" w14:textId="188EA050" w:rsidR="003C7043" w:rsidRDefault="003C7043" w:rsidP="004F694F">
      <w:pPr>
        <w:widowControl w:val="0"/>
        <w:shd w:val="clear" w:color="auto" w:fill="FFFFFF"/>
        <w:autoSpaceDE w:val="0"/>
        <w:autoSpaceDN w:val="0"/>
        <w:adjustRightInd w:val="0"/>
        <w:jc w:val="both"/>
        <w:rPr>
          <w:b/>
          <w:sz w:val="24"/>
        </w:rPr>
      </w:pPr>
    </w:p>
    <w:p w14:paraId="32A8DC74" w14:textId="131E1B3F" w:rsidR="003C7043" w:rsidRDefault="003C7043" w:rsidP="004F694F">
      <w:pPr>
        <w:widowControl w:val="0"/>
        <w:shd w:val="clear" w:color="auto" w:fill="FFFFFF"/>
        <w:autoSpaceDE w:val="0"/>
        <w:autoSpaceDN w:val="0"/>
        <w:adjustRightInd w:val="0"/>
        <w:jc w:val="both"/>
        <w:rPr>
          <w:b/>
          <w:sz w:val="24"/>
        </w:rPr>
      </w:pPr>
    </w:p>
    <w:p w14:paraId="75E3D6BE" w14:textId="0A5E8582" w:rsidR="003C7043" w:rsidRDefault="003C7043" w:rsidP="003C7043">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0B222B2" w14:textId="77777777" w:rsidR="003C7043" w:rsidRDefault="003C7043" w:rsidP="003C7043">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0CE9E141" w14:textId="77777777" w:rsidR="003C7043" w:rsidRDefault="003C7043" w:rsidP="003C7043">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73453F" w14:textId="77777777" w:rsidR="003C7043" w:rsidRPr="00055700" w:rsidRDefault="003C7043" w:rsidP="003C7043">
      <w:pPr>
        <w:jc w:val="center"/>
        <w:rPr>
          <w:rFonts w:eastAsia="Calibri"/>
          <w:b/>
          <w:bCs/>
          <w:sz w:val="24"/>
        </w:rPr>
      </w:pPr>
      <w:r w:rsidRPr="00055700">
        <w:rPr>
          <w:rFonts w:eastAsia="Calibri"/>
          <w:b/>
          <w:bCs/>
          <w:sz w:val="24"/>
        </w:rPr>
        <w:t>АНТИКОРРУПЦИОННАЯ ОГОВОРКА</w:t>
      </w:r>
    </w:p>
    <w:p w14:paraId="78343210" w14:textId="77777777" w:rsidR="003C7043" w:rsidRPr="00055700" w:rsidRDefault="003C7043" w:rsidP="003C7043">
      <w:pPr>
        <w:jc w:val="center"/>
        <w:rPr>
          <w:rFonts w:eastAsia="Calibri"/>
          <w:b/>
          <w:bCs/>
          <w:sz w:val="24"/>
        </w:rPr>
      </w:pPr>
    </w:p>
    <w:p w14:paraId="05718827" w14:textId="77777777" w:rsidR="003C7043" w:rsidRPr="00055700" w:rsidRDefault="003C7043" w:rsidP="003C7043">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F80E8DA" w14:textId="77777777" w:rsidR="003C7043" w:rsidRPr="00055700" w:rsidRDefault="003C7043" w:rsidP="003C7043">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F71E53D" w14:textId="77777777" w:rsidR="003C7043" w:rsidRPr="00055700" w:rsidRDefault="003C7043" w:rsidP="003C7043">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F741A52" w14:textId="77777777" w:rsidR="003C7043" w:rsidRPr="00055700" w:rsidRDefault="003C7043" w:rsidP="003C7043">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22885D" w14:textId="77777777" w:rsidR="003C7043" w:rsidRPr="00055700" w:rsidRDefault="003C7043" w:rsidP="003C7043">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D64A0C" w14:textId="77777777" w:rsidR="003C7043" w:rsidRPr="00055700" w:rsidRDefault="003C7043" w:rsidP="003C7043">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6E3AEB7" w14:textId="77777777" w:rsidR="003C7043" w:rsidRPr="00055700" w:rsidRDefault="003C7043" w:rsidP="003C7043">
      <w:pPr>
        <w:ind w:firstLine="709"/>
        <w:jc w:val="both"/>
        <w:rPr>
          <w:b/>
          <w:bCs/>
          <w:sz w:val="24"/>
        </w:rPr>
      </w:pPr>
    </w:p>
    <w:p w14:paraId="37B25BCD" w14:textId="77777777" w:rsidR="003C7043" w:rsidRPr="00055700" w:rsidRDefault="003C7043" w:rsidP="003C7043">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C7043" w:rsidRPr="006C4C40" w14:paraId="0FA3AD81" w14:textId="77777777" w:rsidTr="00786FD4">
        <w:tc>
          <w:tcPr>
            <w:tcW w:w="4863" w:type="dxa"/>
          </w:tcPr>
          <w:p w14:paraId="50789F96" w14:textId="77777777" w:rsidR="003C7043" w:rsidRPr="009150E1" w:rsidRDefault="003C7043" w:rsidP="00786FD4">
            <w:pPr>
              <w:jc w:val="both"/>
              <w:rPr>
                <w:bCs/>
                <w:sz w:val="24"/>
              </w:rPr>
            </w:pPr>
            <w:r>
              <w:rPr>
                <w:bCs/>
                <w:sz w:val="24"/>
              </w:rPr>
              <w:t xml:space="preserve">     ______________________</w:t>
            </w:r>
          </w:p>
          <w:p w14:paraId="3E8F2EB6" w14:textId="77777777" w:rsidR="003C7043" w:rsidRPr="00055700" w:rsidRDefault="003C7043" w:rsidP="00786FD4">
            <w:pPr>
              <w:jc w:val="both"/>
              <w:rPr>
                <w:bCs/>
                <w:sz w:val="24"/>
                <w:lang w:val="en-US"/>
              </w:rPr>
            </w:pPr>
          </w:p>
        </w:tc>
        <w:tc>
          <w:tcPr>
            <w:tcW w:w="4849" w:type="dxa"/>
          </w:tcPr>
          <w:p w14:paraId="15FFC134" w14:textId="77777777" w:rsidR="003C7043" w:rsidRPr="006C4C40" w:rsidRDefault="003C7043" w:rsidP="00786FD4">
            <w:pPr>
              <w:jc w:val="both"/>
              <w:rPr>
                <w:bCs/>
                <w:sz w:val="24"/>
              </w:rPr>
            </w:pPr>
            <w:r>
              <w:rPr>
                <w:bCs/>
                <w:sz w:val="24"/>
              </w:rPr>
              <w:lastRenderedPageBreak/>
              <w:t xml:space="preserve">        ___________________</w:t>
            </w:r>
          </w:p>
        </w:tc>
      </w:tr>
    </w:tbl>
    <w:p w14:paraId="0954DE49" w14:textId="17E04581" w:rsidR="003C7043" w:rsidRDefault="003C7043" w:rsidP="003C7043">
      <w:pPr>
        <w:widowControl w:val="0"/>
        <w:shd w:val="clear" w:color="auto" w:fill="FFFFFF"/>
        <w:autoSpaceDE w:val="0"/>
        <w:autoSpaceDN w:val="0"/>
        <w:adjustRightInd w:val="0"/>
        <w:jc w:val="both"/>
        <w:rPr>
          <w:b/>
          <w:sz w:val="24"/>
        </w:rPr>
      </w:pPr>
    </w:p>
    <w:sectPr w:rsidR="003C7043"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B984" w14:textId="77777777" w:rsidR="001504A6" w:rsidRDefault="001504A6" w:rsidP="00F532E5">
      <w:r>
        <w:separator/>
      </w:r>
    </w:p>
  </w:endnote>
  <w:endnote w:type="continuationSeparator" w:id="0">
    <w:p w14:paraId="3E3323F0" w14:textId="77777777" w:rsidR="001504A6" w:rsidRDefault="001504A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C52D" w14:textId="77777777" w:rsidR="001504A6" w:rsidRDefault="001504A6" w:rsidP="00F532E5">
      <w:r>
        <w:separator/>
      </w:r>
    </w:p>
  </w:footnote>
  <w:footnote w:type="continuationSeparator" w:id="0">
    <w:p w14:paraId="72E00F7A" w14:textId="77777777" w:rsidR="001504A6" w:rsidRDefault="001504A6"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5E860F5"/>
    <w:multiLevelType w:val="hybridMultilevel"/>
    <w:tmpl w:val="FE466AF4"/>
    <w:lvl w:ilvl="0" w:tplc="5BBCA802">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2A8F70BB"/>
    <w:multiLevelType w:val="hybridMultilevel"/>
    <w:tmpl w:val="7C66EA52"/>
    <w:lvl w:ilvl="0" w:tplc="B0C89604">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B0A5D95"/>
    <w:multiLevelType w:val="hybridMultilevel"/>
    <w:tmpl w:val="BA94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3CC0"/>
    <w:rsid w:val="00017495"/>
    <w:rsid w:val="00021C89"/>
    <w:rsid w:val="0002370B"/>
    <w:rsid w:val="00023EBE"/>
    <w:rsid w:val="000342E0"/>
    <w:rsid w:val="00035D15"/>
    <w:rsid w:val="000373D8"/>
    <w:rsid w:val="00040A3B"/>
    <w:rsid w:val="00044263"/>
    <w:rsid w:val="000506F9"/>
    <w:rsid w:val="00053ECD"/>
    <w:rsid w:val="000603A4"/>
    <w:rsid w:val="00062F94"/>
    <w:rsid w:val="00065708"/>
    <w:rsid w:val="0007420D"/>
    <w:rsid w:val="00076FF1"/>
    <w:rsid w:val="00080018"/>
    <w:rsid w:val="00085E91"/>
    <w:rsid w:val="00086C39"/>
    <w:rsid w:val="00087459"/>
    <w:rsid w:val="000900BD"/>
    <w:rsid w:val="0009033C"/>
    <w:rsid w:val="0009141F"/>
    <w:rsid w:val="00092C03"/>
    <w:rsid w:val="00095D1E"/>
    <w:rsid w:val="00096A9E"/>
    <w:rsid w:val="000A32A5"/>
    <w:rsid w:val="000A34E3"/>
    <w:rsid w:val="000A3856"/>
    <w:rsid w:val="000A6232"/>
    <w:rsid w:val="000A6EEE"/>
    <w:rsid w:val="000A71D7"/>
    <w:rsid w:val="000A79F1"/>
    <w:rsid w:val="000A7BAB"/>
    <w:rsid w:val="000B1AA3"/>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69E8"/>
    <w:rsid w:val="00107EA6"/>
    <w:rsid w:val="00113A88"/>
    <w:rsid w:val="001168D1"/>
    <w:rsid w:val="00117DE0"/>
    <w:rsid w:val="001224AA"/>
    <w:rsid w:val="00122AD6"/>
    <w:rsid w:val="001233CF"/>
    <w:rsid w:val="00124063"/>
    <w:rsid w:val="00133460"/>
    <w:rsid w:val="00136C27"/>
    <w:rsid w:val="00141464"/>
    <w:rsid w:val="00143182"/>
    <w:rsid w:val="001504A6"/>
    <w:rsid w:val="0015599C"/>
    <w:rsid w:val="00156911"/>
    <w:rsid w:val="00156F52"/>
    <w:rsid w:val="001574F7"/>
    <w:rsid w:val="001624CD"/>
    <w:rsid w:val="00166469"/>
    <w:rsid w:val="00170F81"/>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3C85"/>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56813"/>
    <w:rsid w:val="0026154D"/>
    <w:rsid w:val="00266011"/>
    <w:rsid w:val="002712AB"/>
    <w:rsid w:val="00274B35"/>
    <w:rsid w:val="00280C85"/>
    <w:rsid w:val="00283AD3"/>
    <w:rsid w:val="00286BCC"/>
    <w:rsid w:val="00287728"/>
    <w:rsid w:val="0029100D"/>
    <w:rsid w:val="00291341"/>
    <w:rsid w:val="002914C1"/>
    <w:rsid w:val="002931F0"/>
    <w:rsid w:val="00294260"/>
    <w:rsid w:val="0029622F"/>
    <w:rsid w:val="00297371"/>
    <w:rsid w:val="002A57D6"/>
    <w:rsid w:val="002B0CB7"/>
    <w:rsid w:val="002B31AD"/>
    <w:rsid w:val="002B4722"/>
    <w:rsid w:val="002B478C"/>
    <w:rsid w:val="002C021B"/>
    <w:rsid w:val="002C5928"/>
    <w:rsid w:val="002C6E77"/>
    <w:rsid w:val="002D1125"/>
    <w:rsid w:val="002D1165"/>
    <w:rsid w:val="002D7BAE"/>
    <w:rsid w:val="002F0461"/>
    <w:rsid w:val="002F0B0C"/>
    <w:rsid w:val="002F2AA6"/>
    <w:rsid w:val="002F3159"/>
    <w:rsid w:val="003068C6"/>
    <w:rsid w:val="003112AC"/>
    <w:rsid w:val="0031693D"/>
    <w:rsid w:val="00323C5F"/>
    <w:rsid w:val="00330608"/>
    <w:rsid w:val="003310D2"/>
    <w:rsid w:val="00343D81"/>
    <w:rsid w:val="003475A1"/>
    <w:rsid w:val="00352FB8"/>
    <w:rsid w:val="00356EF9"/>
    <w:rsid w:val="00364317"/>
    <w:rsid w:val="003668D3"/>
    <w:rsid w:val="00370B32"/>
    <w:rsid w:val="003717D4"/>
    <w:rsid w:val="0037334F"/>
    <w:rsid w:val="003874E7"/>
    <w:rsid w:val="003A0C21"/>
    <w:rsid w:val="003A2B53"/>
    <w:rsid w:val="003A5E70"/>
    <w:rsid w:val="003B3DED"/>
    <w:rsid w:val="003C083F"/>
    <w:rsid w:val="003C0FA2"/>
    <w:rsid w:val="003C358D"/>
    <w:rsid w:val="003C7043"/>
    <w:rsid w:val="003C7B4F"/>
    <w:rsid w:val="003D3ADA"/>
    <w:rsid w:val="003D4906"/>
    <w:rsid w:val="003E1027"/>
    <w:rsid w:val="003E2E85"/>
    <w:rsid w:val="003E4938"/>
    <w:rsid w:val="003F1B60"/>
    <w:rsid w:val="003F1DD3"/>
    <w:rsid w:val="003F2557"/>
    <w:rsid w:val="003F4699"/>
    <w:rsid w:val="003F479D"/>
    <w:rsid w:val="0040015D"/>
    <w:rsid w:val="00402AC1"/>
    <w:rsid w:val="0041095D"/>
    <w:rsid w:val="00411538"/>
    <w:rsid w:val="00411976"/>
    <w:rsid w:val="00414EDC"/>
    <w:rsid w:val="00417B0C"/>
    <w:rsid w:val="0042131A"/>
    <w:rsid w:val="004235E5"/>
    <w:rsid w:val="00430123"/>
    <w:rsid w:val="004500BB"/>
    <w:rsid w:val="00455DB4"/>
    <w:rsid w:val="00457A13"/>
    <w:rsid w:val="004769B6"/>
    <w:rsid w:val="00485FCC"/>
    <w:rsid w:val="00486A52"/>
    <w:rsid w:val="00490F47"/>
    <w:rsid w:val="00495C0C"/>
    <w:rsid w:val="0049652D"/>
    <w:rsid w:val="004972B8"/>
    <w:rsid w:val="0049764B"/>
    <w:rsid w:val="004A35BA"/>
    <w:rsid w:val="004A5532"/>
    <w:rsid w:val="004B05B7"/>
    <w:rsid w:val="004C354B"/>
    <w:rsid w:val="004C3C83"/>
    <w:rsid w:val="004C5471"/>
    <w:rsid w:val="004C6836"/>
    <w:rsid w:val="004D0007"/>
    <w:rsid w:val="004D1058"/>
    <w:rsid w:val="004D587C"/>
    <w:rsid w:val="004E3D12"/>
    <w:rsid w:val="004F4F90"/>
    <w:rsid w:val="004F574E"/>
    <w:rsid w:val="004F694F"/>
    <w:rsid w:val="004F788F"/>
    <w:rsid w:val="00500254"/>
    <w:rsid w:val="00507152"/>
    <w:rsid w:val="00521524"/>
    <w:rsid w:val="005224C2"/>
    <w:rsid w:val="00525A1C"/>
    <w:rsid w:val="00530033"/>
    <w:rsid w:val="00543729"/>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A591F"/>
    <w:rsid w:val="005B2179"/>
    <w:rsid w:val="005B38A9"/>
    <w:rsid w:val="005B50AC"/>
    <w:rsid w:val="005B5839"/>
    <w:rsid w:val="005B6B59"/>
    <w:rsid w:val="005C360B"/>
    <w:rsid w:val="005C7955"/>
    <w:rsid w:val="005E10ED"/>
    <w:rsid w:val="005E29B9"/>
    <w:rsid w:val="005E2F0A"/>
    <w:rsid w:val="005E7630"/>
    <w:rsid w:val="005F029E"/>
    <w:rsid w:val="005F3B9B"/>
    <w:rsid w:val="005F4C80"/>
    <w:rsid w:val="005F5A46"/>
    <w:rsid w:val="005F6606"/>
    <w:rsid w:val="005F6C5F"/>
    <w:rsid w:val="00602931"/>
    <w:rsid w:val="00607ECC"/>
    <w:rsid w:val="0062320D"/>
    <w:rsid w:val="0062356A"/>
    <w:rsid w:val="0062434C"/>
    <w:rsid w:val="0062796B"/>
    <w:rsid w:val="006317D2"/>
    <w:rsid w:val="00641282"/>
    <w:rsid w:val="00642857"/>
    <w:rsid w:val="006440E4"/>
    <w:rsid w:val="00644964"/>
    <w:rsid w:val="0065153C"/>
    <w:rsid w:val="0065194C"/>
    <w:rsid w:val="00652F4A"/>
    <w:rsid w:val="0065335A"/>
    <w:rsid w:val="006536CD"/>
    <w:rsid w:val="006559F2"/>
    <w:rsid w:val="0066100B"/>
    <w:rsid w:val="00665331"/>
    <w:rsid w:val="00665D61"/>
    <w:rsid w:val="00666F64"/>
    <w:rsid w:val="00674F8B"/>
    <w:rsid w:val="00680D22"/>
    <w:rsid w:val="0068636A"/>
    <w:rsid w:val="0069360A"/>
    <w:rsid w:val="00697ED1"/>
    <w:rsid w:val="006A0E50"/>
    <w:rsid w:val="006A3FC1"/>
    <w:rsid w:val="006A42B5"/>
    <w:rsid w:val="006A63C5"/>
    <w:rsid w:val="006B0288"/>
    <w:rsid w:val="006B486D"/>
    <w:rsid w:val="006B6F39"/>
    <w:rsid w:val="006C0CB4"/>
    <w:rsid w:val="006C2F46"/>
    <w:rsid w:val="006C3B60"/>
    <w:rsid w:val="006C4A83"/>
    <w:rsid w:val="006D55CE"/>
    <w:rsid w:val="006D6B50"/>
    <w:rsid w:val="006E2306"/>
    <w:rsid w:val="006E2E8F"/>
    <w:rsid w:val="006E3BEA"/>
    <w:rsid w:val="006E53D5"/>
    <w:rsid w:val="006F4C8F"/>
    <w:rsid w:val="006F4FF5"/>
    <w:rsid w:val="006F7378"/>
    <w:rsid w:val="00700BBA"/>
    <w:rsid w:val="0070103B"/>
    <w:rsid w:val="007101EE"/>
    <w:rsid w:val="00711454"/>
    <w:rsid w:val="00713274"/>
    <w:rsid w:val="00713A77"/>
    <w:rsid w:val="00714389"/>
    <w:rsid w:val="0071518F"/>
    <w:rsid w:val="0071574D"/>
    <w:rsid w:val="00721538"/>
    <w:rsid w:val="007255FB"/>
    <w:rsid w:val="007270C4"/>
    <w:rsid w:val="00732CFC"/>
    <w:rsid w:val="00735962"/>
    <w:rsid w:val="00743E59"/>
    <w:rsid w:val="00744C13"/>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F1B05"/>
    <w:rsid w:val="007F1D8A"/>
    <w:rsid w:val="007F245C"/>
    <w:rsid w:val="007F571B"/>
    <w:rsid w:val="007F6331"/>
    <w:rsid w:val="0080279F"/>
    <w:rsid w:val="00810EF6"/>
    <w:rsid w:val="0081393A"/>
    <w:rsid w:val="008155B0"/>
    <w:rsid w:val="00816B60"/>
    <w:rsid w:val="008258E2"/>
    <w:rsid w:val="00826ADD"/>
    <w:rsid w:val="00826C3A"/>
    <w:rsid w:val="00831B44"/>
    <w:rsid w:val="00833A3F"/>
    <w:rsid w:val="00836D93"/>
    <w:rsid w:val="00842C40"/>
    <w:rsid w:val="00843471"/>
    <w:rsid w:val="00843FA2"/>
    <w:rsid w:val="0084492D"/>
    <w:rsid w:val="00844F5D"/>
    <w:rsid w:val="00847440"/>
    <w:rsid w:val="00854BDB"/>
    <w:rsid w:val="00856EDB"/>
    <w:rsid w:val="00857652"/>
    <w:rsid w:val="00860133"/>
    <w:rsid w:val="0086021F"/>
    <w:rsid w:val="008620BE"/>
    <w:rsid w:val="00875B5E"/>
    <w:rsid w:val="008764EB"/>
    <w:rsid w:val="00876A5A"/>
    <w:rsid w:val="00883314"/>
    <w:rsid w:val="0088478E"/>
    <w:rsid w:val="00885317"/>
    <w:rsid w:val="00885558"/>
    <w:rsid w:val="00891FB4"/>
    <w:rsid w:val="008931B4"/>
    <w:rsid w:val="00895FAD"/>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13203"/>
    <w:rsid w:val="0092285E"/>
    <w:rsid w:val="0092592B"/>
    <w:rsid w:val="00926E56"/>
    <w:rsid w:val="00927B48"/>
    <w:rsid w:val="00933550"/>
    <w:rsid w:val="00934332"/>
    <w:rsid w:val="00934B0D"/>
    <w:rsid w:val="0093679F"/>
    <w:rsid w:val="00940972"/>
    <w:rsid w:val="009409F2"/>
    <w:rsid w:val="00944D66"/>
    <w:rsid w:val="00950CE3"/>
    <w:rsid w:val="009528D0"/>
    <w:rsid w:val="00954DEC"/>
    <w:rsid w:val="009553F5"/>
    <w:rsid w:val="00962864"/>
    <w:rsid w:val="0096428E"/>
    <w:rsid w:val="0096496C"/>
    <w:rsid w:val="009700D1"/>
    <w:rsid w:val="00970B21"/>
    <w:rsid w:val="00971D06"/>
    <w:rsid w:val="0097631D"/>
    <w:rsid w:val="00980FDF"/>
    <w:rsid w:val="00983031"/>
    <w:rsid w:val="009855DB"/>
    <w:rsid w:val="00987F31"/>
    <w:rsid w:val="0099259E"/>
    <w:rsid w:val="009953FF"/>
    <w:rsid w:val="009A1ADE"/>
    <w:rsid w:val="009A38B9"/>
    <w:rsid w:val="009A3D51"/>
    <w:rsid w:val="009A6968"/>
    <w:rsid w:val="009A70B8"/>
    <w:rsid w:val="009C4DA2"/>
    <w:rsid w:val="009C7273"/>
    <w:rsid w:val="009D3ADC"/>
    <w:rsid w:val="009D6EB9"/>
    <w:rsid w:val="009E20E7"/>
    <w:rsid w:val="009E51CF"/>
    <w:rsid w:val="009F0ED4"/>
    <w:rsid w:val="009F1984"/>
    <w:rsid w:val="009F19B5"/>
    <w:rsid w:val="009F3573"/>
    <w:rsid w:val="009F51D2"/>
    <w:rsid w:val="00A00B4F"/>
    <w:rsid w:val="00A05A24"/>
    <w:rsid w:val="00A07203"/>
    <w:rsid w:val="00A11C87"/>
    <w:rsid w:val="00A136FC"/>
    <w:rsid w:val="00A14F9D"/>
    <w:rsid w:val="00A254D2"/>
    <w:rsid w:val="00A318E1"/>
    <w:rsid w:val="00A32875"/>
    <w:rsid w:val="00A40631"/>
    <w:rsid w:val="00A44FC7"/>
    <w:rsid w:val="00A50576"/>
    <w:rsid w:val="00A52441"/>
    <w:rsid w:val="00A53BC4"/>
    <w:rsid w:val="00A60459"/>
    <w:rsid w:val="00A609A2"/>
    <w:rsid w:val="00A61273"/>
    <w:rsid w:val="00A63AC7"/>
    <w:rsid w:val="00A63DB8"/>
    <w:rsid w:val="00A704AC"/>
    <w:rsid w:val="00A725C0"/>
    <w:rsid w:val="00A73020"/>
    <w:rsid w:val="00A74490"/>
    <w:rsid w:val="00A774EC"/>
    <w:rsid w:val="00A8598A"/>
    <w:rsid w:val="00A87842"/>
    <w:rsid w:val="00A901B4"/>
    <w:rsid w:val="00A935CA"/>
    <w:rsid w:val="00A96DFE"/>
    <w:rsid w:val="00A976E1"/>
    <w:rsid w:val="00AA7594"/>
    <w:rsid w:val="00AB1046"/>
    <w:rsid w:val="00AB541C"/>
    <w:rsid w:val="00AB5ED2"/>
    <w:rsid w:val="00AC1F6B"/>
    <w:rsid w:val="00AC3BAC"/>
    <w:rsid w:val="00AC450F"/>
    <w:rsid w:val="00AC5BF0"/>
    <w:rsid w:val="00AD0FA1"/>
    <w:rsid w:val="00AD23BC"/>
    <w:rsid w:val="00AD29B6"/>
    <w:rsid w:val="00AD3DB0"/>
    <w:rsid w:val="00AD6ACB"/>
    <w:rsid w:val="00AD78C1"/>
    <w:rsid w:val="00AE4C44"/>
    <w:rsid w:val="00AE6696"/>
    <w:rsid w:val="00AE730D"/>
    <w:rsid w:val="00AF34F9"/>
    <w:rsid w:val="00AF3A77"/>
    <w:rsid w:val="00AF5ED1"/>
    <w:rsid w:val="00AF6ABC"/>
    <w:rsid w:val="00B02B58"/>
    <w:rsid w:val="00B07BD7"/>
    <w:rsid w:val="00B106BD"/>
    <w:rsid w:val="00B140AB"/>
    <w:rsid w:val="00B16BA2"/>
    <w:rsid w:val="00B17ADB"/>
    <w:rsid w:val="00B17B8E"/>
    <w:rsid w:val="00B2116C"/>
    <w:rsid w:val="00B220CF"/>
    <w:rsid w:val="00B22F10"/>
    <w:rsid w:val="00B252DE"/>
    <w:rsid w:val="00B25980"/>
    <w:rsid w:val="00B26648"/>
    <w:rsid w:val="00B304C1"/>
    <w:rsid w:val="00B305DC"/>
    <w:rsid w:val="00B3153D"/>
    <w:rsid w:val="00B331B9"/>
    <w:rsid w:val="00B46534"/>
    <w:rsid w:val="00B5005C"/>
    <w:rsid w:val="00B504B6"/>
    <w:rsid w:val="00B51BD4"/>
    <w:rsid w:val="00B52098"/>
    <w:rsid w:val="00B522CD"/>
    <w:rsid w:val="00B54425"/>
    <w:rsid w:val="00B5514E"/>
    <w:rsid w:val="00B56418"/>
    <w:rsid w:val="00B641A7"/>
    <w:rsid w:val="00B665D9"/>
    <w:rsid w:val="00B70229"/>
    <w:rsid w:val="00B760C4"/>
    <w:rsid w:val="00B7625A"/>
    <w:rsid w:val="00B90C46"/>
    <w:rsid w:val="00B92173"/>
    <w:rsid w:val="00B948FB"/>
    <w:rsid w:val="00BA069B"/>
    <w:rsid w:val="00BA0C28"/>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D7CD8"/>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39C6"/>
    <w:rsid w:val="00C641DD"/>
    <w:rsid w:val="00C74A87"/>
    <w:rsid w:val="00C81B25"/>
    <w:rsid w:val="00C850FF"/>
    <w:rsid w:val="00C859AE"/>
    <w:rsid w:val="00C91D38"/>
    <w:rsid w:val="00C92E63"/>
    <w:rsid w:val="00C9334C"/>
    <w:rsid w:val="00C966D3"/>
    <w:rsid w:val="00CA16A7"/>
    <w:rsid w:val="00CB1A67"/>
    <w:rsid w:val="00CB7A1A"/>
    <w:rsid w:val="00CC2043"/>
    <w:rsid w:val="00CC2D0F"/>
    <w:rsid w:val="00CC50AB"/>
    <w:rsid w:val="00CD14C3"/>
    <w:rsid w:val="00CD1698"/>
    <w:rsid w:val="00CE1B91"/>
    <w:rsid w:val="00CE5C85"/>
    <w:rsid w:val="00CF55A6"/>
    <w:rsid w:val="00CF6441"/>
    <w:rsid w:val="00CF7392"/>
    <w:rsid w:val="00D02C88"/>
    <w:rsid w:val="00D05543"/>
    <w:rsid w:val="00D17167"/>
    <w:rsid w:val="00D2238C"/>
    <w:rsid w:val="00D2469A"/>
    <w:rsid w:val="00D250CA"/>
    <w:rsid w:val="00D26477"/>
    <w:rsid w:val="00D33D74"/>
    <w:rsid w:val="00D3502C"/>
    <w:rsid w:val="00D3725B"/>
    <w:rsid w:val="00D404BA"/>
    <w:rsid w:val="00D412E9"/>
    <w:rsid w:val="00D46E4B"/>
    <w:rsid w:val="00D552C9"/>
    <w:rsid w:val="00D55EB5"/>
    <w:rsid w:val="00D56CF8"/>
    <w:rsid w:val="00D578B9"/>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074"/>
    <w:rsid w:val="00DA4D4A"/>
    <w:rsid w:val="00DA5BDD"/>
    <w:rsid w:val="00DA7FFA"/>
    <w:rsid w:val="00DB231C"/>
    <w:rsid w:val="00DB5EE1"/>
    <w:rsid w:val="00DC0ABA"/>
    <w:rsid w:val="00DC1DC7"/>
    <w:rsid w:val="00DC64BB"/>
    <w:rsid w:val="00DD157A"/>
    <w:rsid w:val="00DE7C4D"/>
    <w:rsid w:val="00DF2039"/>
    <w:rsid w:val="00DF235F"/>
    <w:rsid w:val="00DF355B"/>
    <w:rsid w:val="00DF76D1"/>
    <w:rsid w:val="00E13D96"/>
    <w:rsid w:val="00E14FF0"/>
    <w:rsid w:val="00E17E02"/>
    <w:rsid w:val="00E213A8"/>
    <w:rsid w:val="00E23459"/>
    <w:rsid w:val="00E23D42"/>
    <w:rsid w:val="00E24829"/>
    <w:rsid w:val="00E25D04"/>
    <w:rsid w:val="00E270A5"/>
    <w:rsid w:val="00E3169F"/>
    <w:rsid w:val="00E3289F"/>
    <w:rsid w:val="00E3529F"/>
    <w:rsid w:val="00E4246D"/>
    <w:rsid w:val="00E44CC0"/>
    <w:rsid w:val="00E506BD"/>
    <w:rsid w:val="00E51AF9"/>
    <w:rsid w:val="00E55F64"/>
    <w:rsid w:val="00E57AF1"/>
    <w:rsid w:val="00E72AC6"/>
    <w:rsid w:val="00E7384F"/>
    <w:rsid w:val="00E77520"/>
    <w:rsid w:val="00E82F17"/>
    <w:rsid w:val="00E85640"/>
    <w:rsid w:val="00E87318"/>
    <w:rsid w:val="00E923E0"/>
    <w:rsid w:val="00E92FE0"/>
    <w:rsid w:val="00E94648"/>
    <w:rsid w:val="00E957B5"/>
    <w:rsid w:val="00EA517A"/>
    <w:rsid w:val="00EA7635"/>
    <w:rsid w:val="00EA7962"/>
    <w:rsid w:val="00EA7A1D"/>
    <w:rsid w:val="00EB2544"/>
    <w:rsid w:val="00EB37B7"/>
    <w:rsid w:val="00EB4174"/>
    <w:rsid w:val="00EB41F9"/>
    <w:rsid w:val="00EB43F2"/>
    <w:rsid w:val="00ED0AB7"/>
    <w:rsid w:val="00ED3EC2"/>
    <w:rsid w:val="00ED4108"/>
    <w:rsid w:val="00ED5D3D"/>
    <w:rsid w:val="00EF2700"/>
    <w:rsid w:val="00EF41B0"/>
    <w:rsid w:val="00EF4F84"/>
    <w:rsid w:val="00F011AF"/>
    <w:rsid w:val="00F01B8E"/>
    <w:rsid w:val="00F02FAD"/>
    <w:rsid w:val="00F11A13"/>
    <w:rsid w:val="00F11AC2"/>
    <w:rsid w:val="00F12E88"/>
    <w:rsid w:val="00F14E91"/>
    <w:rsid w:val="00F15F04"/>
    <w:rsid w:val="00F17067"/>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7551"/>
    <w:rsid w:val="00FC7981"/>
    <w:rsid w:val="00FD2032"/>
    <w:rsid w:val="00FD63B6"/>
    <w:rsid w:val="00FD770B"/>
    <w:rsid w:val="00FD7EB8"/>
    <w:rsid w:val="00FE1CB5"/>
    <w:rsid w:val="00FF21E8"/>
    <w:rsid w:val="00FF3EAC"/>
    <w:rsid w:val="00FF4E34"/>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440"/>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Unresolved Mention"/>
    <w:basedOn w:val="a0"/>
    <w:uiPriority w:val="99"/>
    <w:semiHidden/>
    <w:unhideWhenUsed/>
    <w:rsid w:val="0040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FA05-5A3B-4BCD-AFB3-73B1442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2278</TotalTime>
  <Pages>32</Pages>
  <Words>11066</Words>
  <Characters>63080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93</cp:revision>
  <cp:lastPrinted>2022-09-16T12:26:00Z</cp:lastPrinted>
  <dcterms:created xsi:type="dcterms:W3CDTF">2021-10-14T08:00:00Z</dcterms:created>
  <dcterms:modified xsi:type="dcterms:W3CDTF">2023-01-10T10:38:00Z</dcterms:modified>
</cp:coreProperties>
</file>