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220AB4">
        <w:rPr>
          <w:b/>
          <w:sz w:val="32"/>
          <w:szCs w:val="32"/>
        </w:rPr>
        <w:t>058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220AB4">
        <w:rPr>
          <w:b/>
          <w:sz w:val="28"/>
          <w:szCs w:val="28"/>
        </w:rPr>
        <w:t>058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CC397D">
        <w:rPr>
          <w:b/>
          <w:sz w:val="28"/>
          <w:szCs w:val="28"/>
        </w:rPr>
        <w:t>3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г. </w:t>
      </w:r>
      <w:r w:rsidRPr="00D5415B">
        <w:rPr>
          <w:sz w:val="26"/>
          <w:szCs w:val="26"/>
        </w:rPr>
        <w:t>Тамбов</w:t>
      </w:r>
      <w:r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proofErr w:type="gramStart"/>
      <w:r w:rsidR="00AD2924">
        <w:rPr>
          <w:sz w:val="26"/>
          <w:szCs w:val="26"/>
        </w:rPr>
        <w:t xml:space="preserve"> 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220AB4">
        <w:rPr>
          <w:sz w:val="26"/>
          <w:szCs w:val="26"/>
        </w:rPr>
        <w:t>23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220AB4">
        <w:rPr>
          <w:sz w:val="26"/>
          <w:szCs w:val="26"/>
        </w:rPr>
        <w:t>мая</w:t>
      </w:r>
      <w:r w:rsidR="00022006">
        <w:rPr>
          <w:sz w:val="26"/>
          <w:szCs w:val="26"/>
        </w:rPr>
        <w:t xml:space="preserve"> </w:t>
      </w:r>
      <w:r w:rsidR="008E1E4E" w:rsidRPr="00D5415B">
        <w:rPr>
          <w:sz w:val="26"/>
          <w:szCs w:val="26"/>
        </w:rPr>
        <w:t xml:space="preserve"> </w:t>
      </w:r>
      <w:r w:rsidR="00CC397D">
        <w:rPr>
          <w:sz w:val="26"/>
          <w:szCs w:val="26"/>
        </w:rPr>
        <w:t>2023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C519C3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главного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технолог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C519C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 </w:t>
                  </w:r>
                  <w:r w:rsidR="00C519C3">
                    <w:rPr>
                      <w:sz w:val="28"/>
                      <w:szCs w:val="28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Дорофеев Д.В.</w:t>
                  </w:r>
                </w:p>
                <w:p w:rsidR="00D35248" w:rsidRPr="00AD2924" w:rsidRDefault="00D35248" w:rsidP="00022006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022006">
                    <w:rPr>
                      <w:sz w:val="28"/>
                      <w:szCs w:val="28"/>
                    </w:rPr>
                    <w:t xml:space="preserve"> Суровцова А.С.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220AB4" w:rsidRPr="00220AB4" w:rsidRDefault="00BF1A6C" w:rsidP="00220AB4">
      <w:pPr>
        <w:jc w:val="both"/>
        <w:rPr>
          <w:b/>
          <w:sz w:val="28"/>
          <w:szCs w:val="28"/>
        </w:rPr>
      </w:pPr>
      <w:r w:rsidRPr="00D96EC6">
        <w:rPr>
          <w:sz w:val="28"/>
          <w:szCs w:val="28"/>
        </w:rPr>
        <w:t>Рассмотрение котировочных</w:t>
      </w:r>
      <w:r w:rsidRPr="00D96EC6">
        <w:rPr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заявок, представленных для участия в запросе котировок цен №</w:t>
      </w:r>
      <w:r w:rsidR="00220AB4">
        <w:rPr>
          <w:sz w:val="28"/>
          <w:szCs w:val="28"/>
        </w:rPr>
        <w:t>058</w:t>
      </w:r>
      <w:r w:rsidR="00CC397D" w:rsidRPr="00220AB4">
        <w:rPr>
          <w:sz w:val="28"/>
          <w:szCs w:val="28"/>
        </w:rPr>
        <w:t>/ТВРЗ/2023</w:t>
      </w:r>
      <w:r w:rsidRPr="00220AB4">
        <w:rPr>
          <w:sz w:val="28"/>
          <w:szCs w:val="28"/>
        </w:rPr>
        <w:t xml:space="preserve"> на право </w:t>
      </w:r>
      <w:r w:rsidR="00022006" w:rsidRPr="00220AB4">
        <w:rPr>
          <w:sz w:val="28"/>
          <w:szCs w:val="28"/>
        </w:rPr>
        <w:t xml:space="preserve">заключения договора на поставку </w:t>
      </w:r>
      <w:r w:rsidR="00220AB4" w:rsidRPr="00220AB4">
        <w:rPr>
          <w:sz w:val="28"/>
          <w:szCs w:val="28"/>
        </w:rPr>
        <w:t xml:space="preserve">пластика </w:t>
      </w:r>
      <w:proofErr w:type="spellStart"/>
      <w:r w:rsidR="00220AB4" w:rsidRPr="00220AB4">
        <w:rPr>
          <w:sz w:val="28"/>
          <w:szCs w:val="28"/>
        </w:rPr>
        <w:t>трудногорючего</w:t>
      </w:r>
      <w:proofErr w:type="spellEnd"/>
      <w:r w:rsidR="00022006" w:rsidRPr="00220AB4">
        <w:rPr>
          <w:sz w:val="28"/>
          <w:szCs w:val="28"/>
        </w:rPr>
        <w:t xml:space="preserve"> </w:t>
      </w:r>
      <w:r w:rsidRPr="00220AB4">
        <w:rPr>
          <w:sz w:val="28"/>
          <w:szCs w:val="28"/>
        </w:rPr>
        <w:t xml:space="preserve">для нужд Тамбовского ВРЗ АО «ВРМ» </w:t>
      </w:r>
      <w:r w:rsidR="00220AB4" w:rsidRPr="00220AB4">
        <w:rPr>
          <w:sz w:val="28"/>
          <w:szCs w:val="28"/>
        </w:rPr>
        <w:t>в период с 24 мая 2023 года по 30 сентября 2023 года.</w:t>
      </w:r>
    </w:p>
    <w:p w:rsidR="007E2B23" w:rsidRPr="00D96EC6" w:rsidRDefault="00BF1A6C" w:rsidP="00CC397D">
      <w:pPr>
        <w:jc w:val="both"/>
        <w:rPr>
          <w:sz w:val="28"/>
          <w:szCs w:val="28"/>
        </w:rPr>
      </w:pPr>
      <w:r w:rsidRPr="00220AB4">
        <w:rPr>
          <w:sz w:val="28"/>
          <w:szCs w:val="28"/>
        </w:rPr>
        <w:t>Подготовка предложений в Конкурсную комиссию Тамбовского ВРЗ АО «ВРМ» по</w:t>
      </w:r>
      <w:r w:rsidRPr="00D96EC6">
        <w:rPr>
          <w:sz w:val="28"/>
          <w:szCs w:val="28"/>
        </w:rPr>
        <w:t xml:space="preserve"> итогам запроса котировок цен №</w:t>
      </w:r>
      <w:r w:rsidR="00CC397D">
        <w:rPr>
          <w:sz w:val="28"/>
          <w:szCs w:val="28"/>
        </w:rPr>
        <w:t>0</w:t>
      </w:r>
      <w:r w:rsidR="00220AB4">
        <w:rPr>
          <w:sz w:val="28"/>
          <w:szCs w:val="28"/>
        </w:rPr>
        <w:t>58</w:t>
      </w:r>
      <w:r w:rsidR="00B70663" w:rsidRPr="00D96EC6">
        <w:rPr>
          <w:sz w:val="28"/>
          <w:szCs w:val="28"/>
        </w:rPr>
        <w:t>/ТВРЗ/20</w:t>
      </w:r>
      <w:r w:rsidR="00CC397D">
        <w:rPr>
          <w:sz w:val="28"/>
          <w:szCs w:val="28"/>
        </w:rPr>
        <w:t>23</w:t>
      </w:r>
      <w:r w:rsidRPr="00D96EC6">
        <w:rPr>
          <w:sz w:val="28"/>
          <w:szCs w:val="28"/>
        </w:rPr>
        <w:t>.</w:t>
      </w:r>
    </w:p>
    <w:p w:rsidR="00BD4C53" w:rsidRPr="00D96EC6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D96EC6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96EC6">
        <w:t>По пункту 1 повестки дня</w:t>
      </w:r>
    </w:p>
    <w:p w:rsidR="00AD2924" w:rsidRPr="00D96EC6" w:rsidRDefault="00AD2924" w:rsidP="00AD2924">
      <w:pPr>
        <w:rPr>
          <w:sz w:val="28"/>
          <w:szCs w:val="28"/>
        </w:rPr>
      </w:pPr>
    </w:p>
    <w:p w:rsidR="00BF1A6C" w:rsidRPr="00D96EC6" w:rsidRDefault="00BF1A6C" w:rsidP="00241246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Тамбовским ВРЗ АО «ВРМ» проведен запрос котировок цен</w:t>
      </w:r>
      <w:r w:rsidRPr="00D96EC6">
        <w:rPr>
          <w:b/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№</w:t>
      </w:r>
      <w:r w:rsidR="00220AB4">
        <w:rPr>
          <w:sz w:val="28"/>
          <w:szCs w:val="28"/>
        </w:rPr>
        <w:t>058</w:t>
      </w:r>
      <w:r w:rsidR="00CC397D">
        <w:rPr>
          <w:sz w:val="28"/>
          <w:szCs w:val="28"/>
        </w:rPr>
        <w:t>/ТВРЗ/2023</w:t>
      </w:r>
      <w:r w:rsidR="00D27358" w:rsidRPr="00D96EC6">
        <w:rPr>
          <w:sz w:val="28"/>
          <w:szCs w:val="28"/>
        </w:rPr>
        <w:t>.</w:t>
      </w:r>
      <w:r w:rsidRPr="00D96EC6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D96EC6">
        <w:rPr>
          <w:sz w:val="28"/>
          <w:szCs w:val="28"/>
        </w:rPr>
        <w:t>е в запечатанных конвертах до 10</w:t>
      </w:r>
      <w:r w:rsidRPr="00D96EC6">
        <w:rPr>
          <w:sz w:val="28"/>
          <w:szCs w:val="28"/>
        </w:rPr>
        <w:t>.00 часов московского времени «</w:t>
      </w:r>
      <w:r w:rsidR="00220AB4">
        <w:rPr>
          <w:sz w:val="28"/>
          <w:szCs w:val="28"/>
        </w:rPr>
        <w:t>23</w:t>
      </w:r>
      <w:r w:rsidR="00B7080F" w:rsidRPr="00D96EC6">
        <w:rPr>
          <w:sz w:val="28"/>
          <w:szCs w:val="28"/>
        </w:rPr>
        <w:t xml:space="preserve">» </w:t>
      </w:r>
      <w:r w:rsidR="00220AB4">
        <w:rPr>
          <w:sz w:val="28"/>
          <w:szCs w:val="28"/>
        </w:rPr>
        <w:t>мая</w:t>
      </w:r>
      <w:r w:rsidR="003E203D" w:rsidRPr="00D96EC6">
        <w:rPr>
          <w:sz w:val="28"/>
          <w:szCs w:val="28"/>
        </w:rPr>
        <w:t xml:space="preserve"> </w:t>
      </w:r>
      <w:r w:rsidR="00CC397D">
        <w:rPr>
          <w:sz w:val="28"/>
          <w:szCs w:val="28"/>
        </w:rPr>
        <w:t>2023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г. </w:t>
      </w:r>
    </w:p>
    <w:p w:rsidR="00BF1A6C" w:rsidRPr="00C519C3" w:rsidRDefault="00BD4C53" w:rsidP="00D86449">
      <w:pPr>
        <w:ind w:left="142"/>
        <w:jc w:val="both"/>
        <w:rPr>
          <w:sz w:val="32"/>
          <w:szCs w:val="28"/>
        </w:rPr>
      </w:pPr>
      <w:r w:rsidRPr="00D96EC6">
        <w:rPr>
          <w:sz w:val="28"/>
          <w:szCs w:val="28"/>
        </w:rPr>
        <w:t xml:space="preserve">        </w:t>
      </w:r>
      <w:r w:rsidR="00BF1A6C" w:rsidRPr="00D96EC6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220AB4" w:rsidRPr="00220AB4" w:rsidRDefault="00220AB4" w:rsidP="00220AB4">
      <w:pPr>
        <w:numPr>
          <w:ilvl w:val="0"/>
          <w:numId w:val="13"/>
        </w:numPr>
        <w:ind w:left="1070"/>
        <w:jc w:val="both"/>
        <w:rPr>
          <w:sz w:val="28"/>
          <w:szCs w:val="28"/>
        </w:rPr>
      </w:pPr>
      <w:r w:rsidRPr="00220AB4">
        <w:rPr>
          <w:sz w:val="28"/>
          <w:szCs w:val="28"/>
        </w:rPr>
        <w:t>ООО «Завод слоистых пластиков» г. Санкт-Петербург, ИНН 7806325913;</w:t>
      </w:r>
    </w:p>
    <w:p w:rsidR="00220AB4" w:rsidRPr="00220AB4" w:rsidRDefault="00220AB4" w:rsidP="00220AB4">
      <w:pPr>
        <w:numPr>
          <w:ilvl w:val="0"/>
          <w:numId w:val="13"/>
        </w:numPr>
        <w:ind w:left="1070"/>
        <w:jc w:val="both"/>
        <w:rPr>
          <w:sz w:val="28"/>
          <w:szCs w:val="28"/>
        </w:rPr>
      </w:pPr>
      <w:r w:rsidRPr="00220AB4">
        <w:rPr>
          <w:sz w:val="28"/>
          <w:szCs w:val="28"/>
        </w:rPr>
        <w:t xml:space="preserve">ООО «Самарский завод слоистых пластиков», Самарская область, Волжский район, ИНН 6367050832, </w:t>
      </w:r>
    </w:p>
    <w:p w:rsidR="00220AB4" w:rsidRPr="00220AB4" w:rsidRDefault="00220AB4" w:rsidP="00220AB4">
      <w:pPr>
        <w:numPr>
          <w:ilvl w:val="0"/>
          <w:numId w:val="13"/>
        </w:numPr>
        <w:ind w:left="1070"/>
        <w:jc w:val="both"/>
        <w:rPr>
          <w:sz w:val="28"/>
          <w:szCs w:val="28"/>
        </w:rPr>
      </w:pPr>
      <w:r w:rsidRPr="00220AB4">
        <w:rPr>
          <w:sz w:val="28"/>
          <w:szCs w:val="28"/>
        </w:rPr>
        <w:t>ООО «Алкион», г. Москва, ИНН 5047180534;</w:t>
      </w:r>
    </w:p>
    <w:p w:rsidR="005A39B5" w:rsidRPr="00220AB4" w:rsidRDefault="005A39B5" w:rsidP="005A39B5">
      <w:pPr>
        <w:pStyle w:val="11"/>
        <w:ind w:firstLine="0"/>
        <w:rPr>
          <w:szCs w:val="28"/>
        </w:rPr>
      </w:pPr>
    </w:p>
    <w:p w:rsidR="00E2551C" w:rsidRPr="007A6D1C" w:rsidRDefault="00052A81" w:rsidP="00241246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D96EC6">
        <w:rPr>
          <w:szCs w:val="28"/>
        </w:rPr>
        <w:t>По результатам рассмотрения котировочных заявок установлено, что:</w:t>
      </w:r>
    </w:p>
    <w:p w:rsidR="002A55D4" w:rsidRDefault="00407F21" w:rsidP="00C519C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Котировочная </w:t>
      </w:r>
      <w:r w:rsidRPr="007A6D1C">
        <w:rPr>
          <w:sz w:val="28"/>
          <w:szCs w:val="28"/>
        </w:rPr>
        <w:t>заявка</w:t>
      </w:r>
      <w:r w:rsidR="00CC34B7" w:rsidRPr="007A6D1C">
        <w:rPr>
          <w:sz w:val="28"/>
          <w:szCs w:val="28"/>
        </w:rPr>
        <w:t xml:space="preserve"> </w:t>
      </w:r>
      <w:r w:rsidR="00220AB4" w:rsidRPr="00220AB4">
        <w:rPr>
          <w:sz w:val="28"/>
          <w:szCs w:val="28"/>
        </w:rPr>
        <w:t>ООО «Завод слоистых пластиков»</w:t>
      </w:r>
      <w:r w:rsidR="00220AB4">
        <w:rPr>
          <w:sz w:val="28"/>
          <w:szCs w:val="28"/>
        </w:rPr>
        <w:t xml:space="preserve"> </w:t>
      </w:r>
      <w:r w:rsidRPr="007A6D1C">
        <w:rPr>
          <w:sz w:val="28"/>
          <w:szCs w:val="28"/>
        </w:rPr>
        <w:t>соответствует</w:t>
      </w:r>
      <w:r w:rsidRPr="00D96EC6">
        <w:rPr>
          <w:sz w:val="28"/>
          <w:szCs w:val="28"/>
        </w:rPr>
        <w:t xml:space="preserve"> требованиям запроса </w:t>
      </w:r>
      <w:r w:rsidR="00E91F05" w:rsidRPr="00D96EC6">
        <w:rPr>
          <w:sz w:val="28"/>
          <w:szCs w:val="28"/>
        </w:rPr>
        <w:t>котировок цен</w:t>
      </w:r>
      <w:r w:rsidR="00220AB4">
        <w:rPr>
          <w:sz w:val="28"/>
          <w:szCs w:val="28"/>
        </w:rPr>
        <w:t xml:space="preserve"> №058</w:t>
      </w:r>
      <w:r w:rsidR="00E63FDF"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022006" w:rsidRDefault="00022006" w:rsidP="00022006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lastRenderedPageBreak/>
        <w:t xml:space="preserve">Котировочная </w:t>
      </w:r>
      <w:r w:rsidRPr="007A6D1C">
        <w:rPr>
          <w:sz w:val="28"/>
          <w:szCs w:val="28"/>
        </w:rPr>
        <w:t xml:space="preserve">заявка </w:t>
      </w:r>
      <w:r w:rsidR="00220AB4" w:rsidRPr="00220AB4">
        <w:rPr>
          <w:sz w:val="28"/>
          <w:szCs w:val="28"/>
        </w:rPr>
        <w:t>ООО «Самарский завод слоистых пластиков»</w:t>
      </w:r>
      <w:r w:rsidR="00220AB4">
        <w:rPr>
          <w:sz w:val="28"/>
          <w:szCs w:val="28"/>
        </w:rPr>
        <w:t xml:space="preserve"> </w:t>
      </w:r>
      <w:r w:rsidRPr="007A6D1C">
        <w:rPr>
          <w:sz w:val="28"/>
          <w:szCs w:val="28"/>
        </w:rPr>
        <w:t>соответствует</w:t>
      </w:r>
      <w:r w:rsidRPr="00D96EC6">
        <w:rPr>
          <w:sz w:val="28"/>
          <w:szCs w:val="28"/>
        </w:rPr>
        <w:t xml:space="preserve"> требованиям запроса котировок цен</w:t>
      </w:r>
      <w:r w:rsidR="00220AB4">
        <w:rPr>
          <w:sz w:val="28"/>
          <w:szCs w:val="28"/>
        </w:rPr>
        <w:t xml:space="preserve"> №058</w:t>
      </w:r>
      <w:r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022006" w:rsidRPr="00022006" w:rsidRDefault="00022006" w:rsidP="00022006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Котировочная </w:t>
      </w:r>
      <w:r w:rsidRPr="007A6D1C">
        <w:rPr>
          <w:sz w:val="28"/>
          <w:szCs w:val="28"/>
        </w:rPr>
        <w:t>заявка ООО «</w:t>
      </w:r>
      <w:r>
        <w:rPr>
          <w:sz w:val="28"/>
          <w:szCs w:val="28"/>
        </w:rPr>
        <w:t>Алкион</w:t>
      </w:r>
      <w:r w:rsidRPr="007A6D1C">
        <w:rPr>
          <w:sz w:val="28"/>
          <w:szCs w:val="28"/>
        </w:rPr>
        <w:t>» соответствует</w:t>
      </w:r>
      <w:r w:rsidRPr="00D96EC6">
        <w:rPr>
          <w:sz w:val="28"/>
          <w:szCs w:val="28"/>
        </w:rPr>
        <w:t xml:space="preserve"> требованиям запроса котировок цен</w:t>
      </w:r>
      <w:r w:rsidR="00220AB4">
        <w:rPr>
          <w:sz w:val="28"/>
          <w:szCs w:val="28"/>
        </w:rPr>
        <w:t xml:space="preserve"> №058</w:t>
      </w:r>
      <w:r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241246" w:rsidRPr="00DA2358" w:rsidRDefault="00241246" w:rsidP="00241246">
      <w:pPr>
        <w:pStyle w:val="a5"/>
        <w:numPr>
          <w:ilvl w:val="1"/>
          <w:numId w:val="1"/>
        </w:numPr>
        <w:ind w:left="0" w:firstLine="1134"/>
        <w:jc w:val="both"/>
        <w:rPr>
          <w:sz w:val="28"/>
          <w:szCs w:val="28"/>
        </w:rPr>
      </w:pPr>
      <w:r w:rsidRPr="00DA2358">
        <w:rPr>
          <w:sz w:val="28"/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220AB4">
        <w:rPr>
          <w:sz w:val="28"/>
          <w:szCs w:val="28"/>
        </w:rPr>
        <w:t>ниям запроса котировок цен № 058</w:t>
      </w:r>
      <w:r>
        <w:rPr>
          <w:sz w:val="28"/>
          <w:szCs w:val="28"/>
        </w:rPr>
        <w:t>/ТВРЗ/2023</w:t>
      </w:r>
      <w:r w:rsidRPr="00DA2358">
        <w:rPr>
          <w:sz w:val="28"/>
          <w:szCs w:val="28"/>
        </w:rPr>
        <w:t xml:space="preserve"> установлено, что:</w:t>
      </w:r>
    </w:p>
    <w:p w:rsidR="00241246" w:rsidRPr="00DA2358" w:rsidRDefault="00241246" w:rsidP="00241246">
      <w:pPr>
        <w:ind w:right="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A2358">
        <w:rPr>
          <w:sz w:val="28"/>
          <w:szCs w:val="28"/>
        </w:rPr>
        <w:t xml:space="preserve"> Котировочная заявка </w:t>
      </w:r>
      <w:r w:rsidR="00220AB4" w:rsidRPr="007A6D1C">
        <w:rPr>
          <w:sz w:val="28"/>
          <w:szCs w:val="28"/>
        </w:rPr>
        <w:t>ООО «</w:t>
      </w:r>
      <w:r w:rsidR="00220AB4">
        <w:rPr>
          <w:sz w:val="28"/>
          <w:szCs w:val="28"/>
        </w:rPr>
        <w:t>Алкион</w:t>
      </w:r>
      <w:r w:rsidR="00220AB4" w:rsidRPr="007A6D1C">
        <w:rPr>
          <w:sz w:val="28"/>
          <w:szCs w:val="28"/>
        </w:rPr>
        <w:t xml:space="preserve">» </w:t>
      </w:r>
      <w:r w:rsidRPr="00DA2358">
        <w:rPr>
          <w:sz w:val="28"/>
          <w:szCs w:val="28"/>
        </w:rPr>
        <w:t xml:space="preserve">содержит наиболее </w:t>
      </w:r>
      <w:r>
        <w:rPr>
          <w:sz w:val="28"/>
          <w:szCs w:val="28"/>
        </w:rPr>
        <w:t>низкую</w:t>
      </w:r>
      <w:r w:rsidRPr="00DA2358">
        <w:rPr>
          <w:sz w:val="28"/>
          <w:szCs w:val="28"/>
        </w:rPr>
        <w:t xml:space="preserve"> цену</w:t>
      </w:r>
      <w:r w:rsidRPr="00DA2358">
        <w:rPr>
          <w:b/>
          <w:color w:val="000000" w:themeColor="text1"/>
          <w:sz w:val="28"/>
          <w:szCs w:val="28"/>
        </w:rPr>
        <w:t>.</w:t>
      </w:r>
      <w:r w:rsidRPr="00DA2358">
        <w:rPr>
          <w:b/>
          <w:sz w:val="28"/>
          <w:szCs w:val="28"/>
        </w:rPr>
        <w:t xml:space="preserve">                                                </w:t>
      </w:r>
    </w:p>
    <w:p w:rsidR="00524491" w:rsidRPr="00D96EC6" w:rsidRDefault="002202FF" w:rsidP="00241246">
      <w:pPr>
        <w:jc w:val="both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</w:rPr>
        <w:t xml:space="preserve">                                     </w:t>
      </w:r>
      <w:r w:rsidR="00EA33A4" w:rsidRPr="00D96EC6">
        <w:rPr>
          <w:b/>
          <w:sz w:val="28"/>
          <w:szCs w:val="28"/>
        </w:rPr>
        <w:t xml:space="preserve">            </w:t>
      </w:r>
      <w:r w:rsidRPr="00D96EC6">
        <w:rPr>
          <w:b/>
          <w:sz w:val="28"/>
          <w:szCs w:val="28"/>
        </w:rPr>
        <w:t xml:space="preserve">   </w:t>
      </w:r>
      <w:r w:rsidR="00BF1A6C" w:rsidRPr="00D96EC6">
        <w:rPr>
          <w:b/>
          <w:sz w:val="28"/>
          <w:szCs w:val="28"/>
          <w:u w:val="single"/>
        </w:rPr>
        <w:t xml:space="preserve">По пункту </w:t>
      </w:r>
      <w:r w:rsidR="00B76C41" w:rsidRPr="00D96EC6">
        <w:rPr>
          <w:b/>
          <w:sz w:val="28"/>
          <w:szCs w:val="28"/>
          <w:u w:val="single"/>
        </w:rPr>
        <w:t>2</w:t>
      </w:r>
      <w:r w:rsidR="00BF1A6C" w:rsidRPr="00D96EC6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241246" w:rsidRPr="00001443" w:rsidRDefault="00241246" w:rsidP="00241246">
      <w:pPr>
        <w:ind w:left="284"/>
        <w:jc w:val="both"/>
        <w:rPr>
          <w:sz w:val="28"/>
          <w:szCs w:val="28"/>
        </w:rPr>
      </w:pPr>
      <w:r w:rsidRPr="00DA2358">
        <w:rPr>
          <w:sz w:val="28"/>
          <w:szCs w:val="28"/>
        </w:rPr>
        <w:t xml:space="preserve">             2.1 На основании проведенной работы по рассмотрению котировочных заявок участников по запросу котировок цен №</w:t>
      </w:r>
      <w:r w:rsidR="00220AB4">
        <w:rPr>
          <w:sz w:val="28"/>
          <w:szCs w:val="28"/>
        </w:rPr>
        <w:t>058</w:t>
      </w:r>
      <w:r>
        <w:rPr>
          <w:sz w:val="28"/>
          <w:szCs w:val="28"/>
        </w:rPr>
        <w:t>/ТВРЗ/2023</w:t>
      </w:r>
      <w:r w:rsidRPr="00DA2358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АО «ВРМ»</w:t>
      </w:r>
      <w:r w:rsidRPr="00DA2358">
        <w:rPr>
          <w:b/>
          <w:i/>
          <w:sz w:val="28"/>
          <w:szCs w:val="28"/>
        </w:rPr>
        <w:t xml:space="preserve"> </w:t>
      </w:r>
      <w:r w:rsidRPr="00DA2358">
        <w:rPr>
          <w:sz w:val="28"/>
          <w:szCs w:val="28"/>
        </w:rPr>
        <w:t>следующие предложения:</w:t>
      </w:r>
    </w:p>
    <w:p w:rsidR="00241246" w:rsidRPr="00001443" w:rsidRDefault="00241246" w:rsidP="00241246">
      <w:pPr>
        <w:ind w:left="284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DA2358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bookmarkStart w:id="0" w:name="_GoBack"/>
      <w:r w:rsidRPr="00DA2358">
        <w:rPr>
          <w:rFonts w:ascii="Times New Roman CYR" w:hAnsi="Times New Roman CYR" w:cs="Times New Roman CYR"/>
          <w:sz w:val="28"/>
          <w:szCs w:val="28"/>
        </w:rPr>
        <w:t>В соответствии с п.5.1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запрос котировок цен №</w:t>
      </w:r>
      <w:r w:rsidR="00220AB4">
        <w:rPr>
          <w:sz w:val="28"/>
          <w:szCs w:val="28"/>
        </w:rPr>
        <w:t>058</w:t>
      </w:r>
      <w:r>
        <w:rPr>
          <w:sz w:val="28"/>
          <w:szCs w:val="28"/>
        </w:rPr>
        <w:t>/ТВРЗ/2023 состоявшимся</w:t>
      </w:r>
      <w:r w:rsidRPr="00DA2358">
        <w:rPr>
          <w:sz w:val="28"/>
          <w:szCs w:val="28"/>
        </w:rPr>
        <w:t xml:space="preserve"> </w:t>
      </w:r>
      <w:r w:rsidRPr="00DA2358">
        <w:rPr>
          <w:color w:val="000000" w:themeColor="text1"/>
          <w:sz w:val="28"/>
          <w:szCs w:val="28"/>
        </w:rPr>
        <w:t xml:space="preserve">и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="00CF16A5" w:rsidRPr="007A6D1C">
        <w:rPr>
          <w:sz w:val="28"/>
          <w:szCs w:val="28"/>
        </w:rPr>
        <w:t>ООО «</w:t>
      </w:r>
      <w:r w:rsidR="00CF16A5">
        <w:rPr>
          <w:sz w:val="28"/>
          <w:szCs w:val="28"/>
        </w:rPr>
        <w:t>Алкион</w:t>
      </w:r>
      <w:r w:rsidR="00CF16A5">
        <w:rPr>
          <w:sz w:val="28"/>
          <w:szCs w:val="28"/>
        </w:rPr>
        <w:t xml:space="preserve">» 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CF16A5">
        <w:rPr>
          <w:rFonts w:ascii="Times New Roman CYR" w:hAnsi="Times New Roman CYR" w:cs="Times New Roman CYR"/>
          <w:b/>
          <w:sz w:val="28"/>
          <w:szCs w:val="28"/>
        </w:rPr>
        <w:t>79 706 900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A2358">
        <w:rPr>
          <w:rFonts w:ascii="Times New Roman CYR" w:hAnsi="Times New Roman CYR" w:cs="Times New Roman CYR"/>
          <w:sz w:val="28"/>
          <w:szCs w:val="28"/>
        </w:rPr>
        <w:t>(</w:t>
      </w:r>
      <w:r w:rsidR="00CF16A5">
        <w:rPr>
          <w:rFonts w:ascii="Times New Roman CYR" w:hAnsi="Times New Roman CYR" w:cs="Times New Roman CYR"/>
          <w:sz w:val="28"/>
          <w:szCs w:val="28"/>
        </w:rPr>
        <w:t>семьдесят девять миллионов семьсот шесть тысяч девятьсот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рублей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B3B82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коп. без учета НДС, </w:t>
      </w:r>
      <w:r w:rsidR="00CF16A5">
        <w:rPr>
          <w:rFonts w:ascii="Times New Roman CYR" w:hAnsi="Times New Roman CYR" w:cs="Times New Roman CYR"/>
          <w:b/>
          <w:sz w:val="28"/>
          <w:szCs w:val="28"/>
        </w:rPr>
        <w:t>95 648 280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8C542B">
        <w:rPr>
          <w:rFonts w:ascii="Times New Roman CYR" w:hAnsi="Times New Roman CYR" w:cs="Times New Roman CYR"/>
          <w:sz w:val="28"/>
          <w:szCs w:val="28"/>
        </w:rPr>
        <w:t>(</w:t>
      </w:r>
      <w:r w:rsidR="00CF16A5">
        <w:rPr>
          <w:rFonts w:ascii="Times New Roman CYR" w:hAnsi="Times New Roman CYR" w:cs="Times New Roman CYR"/>
          <w:sz w:val="28"/>
          <w:szCs w:val="28"/>
        </w:rPr>
        <w:t>девяносто пять миллионов шестьсот сорок восемь тысяч двести восемьдесят</w:t>
      </w:r>
      <w:r>
        <w:rPr>
          <w:rFonts w:ascii="Times New Roman CYR" w:hAnsi="Times New Roman CYR" w:cs="Times New Roman CYR"/>
          <w:sz w:val="28"/>
          <w:szCs w:val="28"/>
        </w:rPr>
        <w:t>) рублей</w:t>
      </w:r>
      <w:r w:rsidR="003B3B82">
        <w:rPr>
          <w:rFonts w:ascii="Times New Roman CYR" w:hAnsi="Times New Roman CYR" w:cs="Times New Roman CYR"/>
          <w:sz w:val="28"/>
          <w:szCs w:val="28"/>
        </w:rPr>
        <w:t xml:space="preserve"> 00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коп. с учетом всех налогов, включая НДС, указанного в его фин</w:t>
      </w:r>
      <w:r>
        <w:rPr>
          <w:rFonts w:ascii="Times New Roman CYR" w:hAnsi="Times New Roman CYR" w:cs="Times New Roman CYR"/>
          <w:sz w:val="28"/>
          <w:szCs w:val="28"/>
        </w:rPr>
        <w:t>ансово-коммерческом предложении.</w:t>
      </w:r>
    </w:p>
    <w:bookmarkEnd w:id="0"/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1022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3B3B82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  <w:r w:rsidR="00061327">
              <w:rPr>
                <w:sz w:val="28"/>
                <w:szCs w:val="28"/>
              </w:rPr>
              <w:t>.</w:t>
            </w: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</w:t>
            </w:r>
            <w:r w:rsidR="00C025B8" w:rsidRPr="00D96EC6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М.А.</w:t>
            </w:r>
          </w:p>
        </w:tc>
      </w:tr>
      <w:tr w:rsidR="00C025B8" w:rsidRPr="00D96EC6" w:rsidTr="003B3B82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3B3B82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3B3B82" w:rsidP="00D6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Суровцова А.С.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F16F25"/>
    <w:multiLevelType w:val="hybridMultilevel"/>
    <w:tmpl w:val="BE4C1030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16"/>
  </w:num>
  <w:num w:numId="5">
    <w:abstractNumId w:val="17"/>
  </w:num>
  <w:num w:numId="6">
    <w:abstractNumId w:val="20"/>
  </w:num>
  <w:num w:numId="7">
    <w:abstractNumId w:val="12"/>
  </w:num>
  <w:num w:numId="8">
    <w:abstractNumId w:val="27"/>
  </w:num>
  <w:num w:numId="9">
    <w:abstractNumId w:val="21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9"/>
  </w:num>
  <w:num w:numId="16">
    <w:abstractNumId w:val="11"/>
  </w:num>
  <w:num w:numId="17">
    <w:abstractNumId w:val="24"/>
  </w:num>
  <w:num w:numId="18">
    <w:abstractNumId w:val="5"/>
  </w:num>
  <w:num w:numId="19">
    <w:abstractNumId w:val="7"/>
  </w:num>
  <w:num w:numId="20">
    <w:abstractNumId w:val="26"/>
  </w:num>
  <w:num w:numId="21">
    <w:abstractNumId w:val="13"/>
  </w:num>
  <w:num w:numId="22">
    <w:abstractNumId w:val="15"/>
  </w:num>
  <w:num w:numId="23">
    <w:abstractNumId w:val="9"/>
  </w:num>
  <w:num w:numId="24">
    <w:abstractNumId w:val="18"/>
  </w:num>
  <w:num w:numId="25">
    <w:abstractNumId w:val="14"/>
  </w:num>
  <w:num w:numId="26">
    <w:abstractNumId w:val="22"/>
  </w:num>
  <w:num w:numId="27">
    <w:abstractNumId w:val="3"/>
  </w:num>
  <w:num w:numId="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2006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1327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0AB4"/>
    <w:rsid w:val="00222352"/>
    <w:rsid w:val="0022280E"/>
    <w:rsid w:val="002236E7"/>
    <w:rsid w:val="002249F8"/>
    <w:rsid w:val="00235305"/>
    <w:rsid w:val="00235CBD"/>
    <w:rsid w:val="00241246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B6EE5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3B82"/>
    <w:rsid w:val="003B47E8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39B5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5797F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55BF8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140E"/>
    <w:rsid w:val="00AE3B4E"/>
    <w:rsid w:val="00AE3D03"/>
    <w:rsid w:val="00AE4343"/>
    <w:rsid w:val="00AE65F8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19C3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397D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16A5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1819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2AE2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3FDF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74D9"/>
    <w:rsid w:val="00F479C0"/>
    <w:rsid w:val="00F523A1"/>
    <w:rsid w:val="00F6146E"/>
    <w:rsid w:val="00F62B20"/>
    <w:rsid w:val="00F63FDD"/>
    <w:rsid w:val="00F659A4"/>
    <w:rsid w:val="00F67DE1"/>
    <w:rsid w:val="00F70B5F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7C480-A36B-4514-96FE-6F02C444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4957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36</cp:revision>
  <cp:lastPrinted>2023-04-17T08:17:00Z</cp:lastPrinted>
  <dcterms:created xsi:type="dcterms:W3CDTF">2021-07-19T05:20:00Z</dcterms:created>
  <dcterms:modified xsi:type="dcterms:W3CDTF">2023-05-23T10:47:00Z</dcterms:modified>
</cp:coreProperties>
</file>