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CC" w:rsidRDefault="00142CCC" w:rsidP="00B75D04">
      <w:pPr>
        <w:jc w:val="center"/>
        <w:rPr>
          <w:b/>
          <w:sz w:val="32"/>
          <w:szCs w:val="32"/>
        </w:rPr>
      </w:pPr>
    </w:p>
    <w:p w:rsidR="00FF41B0" w:rsidRDefault="00A55044" w:rsidP="00B75D04">
      <w:pPr>
        <w:jc w:val="center"/>
        <w:rPr>
          <w:b/>
          <w:sz w:val="32"/>
          <w:szCs w:val="32"/>
        </w:rPr>
      </w:pPr>
      <w:r>
        <w:rPr>
          <w:b/>
          <w:sz w:val="32"/>
          <w:szCs w:val="32"/>
        </w:rPr>
        <w:t>ПРОТОКОЛ</w:t>
      </w:r>
      <w:r w:rsidR="00B75D04" w:rsidRPr="00920A5A">
        <w:rPr>
          <w:b/>
          <w:sz w:val="32"/>
          <w:szCs w:val="32"/>
        </w:rPr>
        <w:t xml:space="preserve"> </w:t>
      </w:r>
      <w:r w:rsidR="00804212">
        <w:rPr>
          <w:b/>
          <w:sz w:val="32"/>
          <w:szCs w:val="32"/>
        </w:rPr>
        <w:t>№0</w:t>
      </w:r>
      <w:r w:rsidR="00B00A7A">
        <w:rPr>
          <w:b/>
          <w:sz w:val="32"/>
          <w:szCs w:val="32"/>
        </w:rPr>
        <w:t>81</w:t>
      </w:r>
      <w:r w:rsidR="00804212">
        <w:rPr>
          <w:b/>
          <w:sz w:val="32"/>
          <w:szCs w:val="32"/>
        </w:rPr>
        <w:t>/ТВРЗ/ЭГ</w:t>
      </w:r>
      <w:bookmarkStart w:id="0" w:name="_GoBack"/>
      <w:bookmarkEnd w:id="0"/>
    </w:p>
    <w:p w:rsidR="00866038" w:rsidRDefault="00B75D04" w:rsidP="00B75D04">
      <w:pPr>
        <w:jc w:val="center"/>
        <w:rPr>
          <w:b/>
          <w:sz w:val="32"/>
          <w:szCs w:val="32"/>
        </w:rPr>
      </w:pPr>
      <w:r w:rsidRPr="00920A5A">
        <w:rPr>
          <w:b/>
          <w:sz w:val="32"/>
          <w:szCs w:val="32"/>
        </w:rPr>
        <w:t xml:space="preserve">заседания </w:t>
      </w:r>
      <w:r>
        <w:rPr>
          <w:b/>
          <w:sz w:val="32"/>
          <w:szCs w:val="32"/>
        </w:rPr>
        <w:t>э</w:t>
      </w:r>
      <w:r w:rsidRPr="00920A5A">
        <w:rPr>
          <w:b/>
          <w:sz w:val="32"/>
          <w:szCs w:val="32"/>
        </w:rPr>
        <w:t xml:space="preserve">кспертной группы </w:t>
      </w:r>
      <w:r>
        <w:rPr>
          <w:b/>
          <w:sz w:val="32"/>
          <w:szCs w:val="32"/>
        </w:rPr>
        <w:t xml:space="preserve">по </w:t>
      </w:r>
      <w:r w:rsidR="00185215">
        <w:rPr>
          <w:b/>
          <w:sz w:val="32"/>
          <w:szCs w:val="32"/>
        </w:rPr>
        <w:t>рассмотрению конкурсных заявок</w:t>
      </w:r>
      <w:r>
        <w:rPr>
          <w:b/>
          <w:sz w:val="32"/>
          <w:szCs w:val="32"/>
        </w:rPr>
        <w:t>, пре</w:t>
      </w:r>
      <w:r w:rsidR="00185215">
        <w:rPr>
          <w:b/>
          <w:sz w:val="32"/>
          <w:szCs w:val="32"/>
        </w:rPr>
        <w:t>дставленных для участия в открытом конкурсе</w:t>
      </w:r>
    </w:p>
    <w:p w:rsidR="00B75D04" w:rsidRPr="00920A5A" w:rsidRDefault="00B75D04" w:rsidP="00B75D04">
      <w:pPr>
        <w:jc w:val="center"/>
        <w:rPr>
          <w:b/>
          <w:sz w:val="32"/>
          <w:szCs w:val="32"/>
        </w:rPr>
      </w:pPr>
      <w:r>
        <w:rPr>
          <w:b/>
          <w:sz w:val="32"/>
          <w:szCs w:val="32"/>
        </w:rPr>
        <w:t>№</w:t>
      </w:r>
      <w:r w:rsidR="006444F9">
        <w:rPr>
          <w:b/>
          <w:sz w:val="32"/>
          <w:szCs w:val="32"/>
        </w:rPr>
        <w:t>0</w:t>
      </w:r>
      <w:r w:rsidR="00983CFE">
        <w:rPr>
          <w:b/>
          <w:sz w:val="32"/>
          <w:szCs w:val="32"/>
        </w:rPr>
        <w:t>81</w:t>
      </w:r>
      <w:r w:rsidR="008955D5">
        <w:rPr>
          <w:b/>
          <w:sz w:val="32"/>
          <w:szCs w:val="32"/>
        </w:rPr>
        <w:t>/ТВРЗ/202</w:t>
      </w:r>
      <w:r w:rsidR="00B77BA3">
        <w:rPr>
          <w:b/>
          <w:sz w:val="32"/>
          <w:szCs w:val="32"/>
        </w:rPr>
        <w:t>3</w:t>
      </w:r>
    </w:p>
    <w:p w:rsidR="00B75D04" w:rsidRDefault="00B75D04" w:rsidP="00B75D04">
      <w:pPr>
        <w:tabs>
          <w:tab w:val="left" w:pos="6663"/>
        </w:tabs>
        <w:jc w:val="center"/>
        <w:rPr>
          <w:sz w:val="28"/>
          <w:szCs w:val="28"/>
        </w:rPr>
      </w:pPr>
    </w:p>
    <w:p w:rsidR="00B75D04" w:rsidRPr="00920A5A" w:rsidRDefault="00B75D04" w:rsidP="00B75D04">
      <w:pPr>
        <w:tabs>
          <w:tab w:val="left" w:pos="6663"/>
        </w:tabs>
        <w:jc w:val="both"/>
        <w:rPr>
          <w:sz w:val="28"/>
          <w:szCs w:val="28"/>
        </w:rPr>
      </w:pPr>
      <w:r w:rsidRPr="00920A5A">
        <w:rPr>
          <w:sz w:val="28"/>
          <w:szCs w:val="28"/>
        </w:rPr>
        <w:t xml:space="preserve">г. </w:t>
      </w:r>
      <w:r>
        <w:rPr>
          <w:sz w:val="28"/>
          <w:szCs w:val="28"/>
        </w:rPr>
        <w:t>Тамбов</w:t>
      </w:r>
      <w:r w:rsidRPr="00920A5A">
        <w:rPr>
          <w:sz w:val="28"/>
          <w:szCs w:val="28"/>
        </w:rPr>
        <w:tab/>
      </w:r>
      <w:r>
        <w:rPr>
          <w:sz w:val="28"/>
          <w:szCs w:val="28"/>
        </w:rPr>
        <w:t xml:space="preserve">  </w:t>
      </w:r>
      <w:r w:rsidR="00247915">
        <w:rPr>
          <w:sz w:val="28"/>
          <w:szCs w:val="28"/>
        </w:rPr>
        <w:t xml:space="preserve">   </w:t>
      </w:r>
      <w:r w:rsidR="00DD5331">
        <w:rPr>
          <w:sz w:val="28"/>
          <w:szCs w:val="28"/>
        </w:rPr>
        <w:t xml:space="preserve">   </w:t>
      </w:r>
      <w:r w:rsidR="008955D5">
        <w:rPr>
          <w:sz w:val="28"/>
          <w:szCs w:val="28"/>
        </w:rPr>
        <w:t xml:space="preserve">  «</w:t>
      </w:r>
      <w:r w:rsidR="00983CFE">
        <w:rPr>
          <w:sz w:val="28"/>
          <w:szCs w:val="28"/>
        </w:rPr>
        <w:t>31</w:t>
      </w:r>
      <w:r w:rsidRPr="002C3204">
        <w:rPr>
          <w:sz w:val="28"/>
          <w:szCs w:val="28"/>
        </w:rPr>
        <w:t>»</w:t>
      </w:r>
      <w:r w:rsidRPr="00436814">
        <w:rPr>
          <w:sz w:val="28"/>
          <w:szCs w:val="28"/>
        </w:rPr>
        <w:t xml:space="preserve"> </w:t>
      </w:r>
      <w:r w:rsidR="00983CFE">
        <w:rPr>
          <w:sz w:val="28"/>
          <w:szCs w:val="28"/>
        </w:rPr>
        <w:t>июля</w:t>
      </w:r>
      <w:r w:rsidR="008955D5">
        <w:rPr>
          <w:sz w:val="28"/>
          <w:szCs w:val="28"/>
        </w:rPr>
        <w:t xml:space="preserve"> </w:t>
      </w:r>
      <w:r>
        <w:rPr>
          <w:sz w:val="28"/>
          <w:szCs w:val="28"/>
        </w:rPr>
        <w:t xml:space="preserve"> </w:t>
      </w:r>
      <w:r w:rsidRPr="00920A5A">
        <w:rPr>
          <w:sz w:val="28"/>
          <w:szCs w:val="28"/>
        </w:rPr>
        <w:t>20</w:t>
      </w:r>
      <w:r w:rsidR="00E96CC6">
        <w:rPr>
          <w:sz w:val="28"/>
          <w:szCs w:val="28"/>
        </w:rPr>
        <w:t>2</w:t>
      </w:r>
      <w:r w:rsidR="00B77BA3" w:rsidRPr="00FF41B0">
        <w:rPr>
          <w:sz w:val="28"/>
          <w:szCs w:val="28"/>
        </w:rPr>
        <w:t>3</w:t>
      </w:r>
      <w:r>
        <w:rPr>
          <w:sz w:val="28"/>
          <w:szCs w:val="28"/>
        </w:rPr>
        <w:t xml:space="preserve"> </w:t>
      </w:r>
      <w:r w:rsidRPr="00920A5A">
        <w:rPr>
          <w:sz w:val="28"/>
          <w:szCs w:val="28"/>
        </w:rPr>
        <w:t>г.</w:t>
      </w:r>
    </w:p>
    <w:p w:rsidR="00B75D04" w:rsidRDefault="00B75D04" w:rsidP="00B75D04">
      <w:pPr>
        <w:jc w:val="both"/>
        <w:rPr>
          <w:sz w:val="28"/>
          <w:u w:val="single"/>
        </w:rPr>
      </w:pPr>
    </w:p>
    <w:p w:rsidR="00185215" w:rsidRPr="007B4DB8" w:rsidRDefault="00B75D04" w:rsidP="00B75D04">
      <w:pPr>
        <w:jc w:val="both"/>
        <w:rPr>
          <w:b/>
          <w:sz w:val="28"/>
          <w:u w:val="single"/>
        </w:rPr>
      </w:pPr>
      <w:r w:rsidRPr="007B4DB8">
        <w:rPr>
          <w:b/>
          <w:sz w:val="28"/>
          <w:u w:val="single"/>
        </w:rPr>
        <w:t>Присутствовали:</w:t>
      </w:r>
    </w:p>
    <w:p w:rsidR="00DD5331" w:rsidRPr="007B4DB8" w:rsidRDefault="00DD5331" w:rsidP="00DD5331">
      <w:pPr>
        <w:rPr>
          <w:b/>
          <w:sz w:val="28"/>
        </w:rPr>
      </w:pPr>
      <w:r w:rsidRPr="007B4DB8">
        <w:rPr>
          <w:b/>
          <w:sz w:val="28"/>
        </w:rPr>
        <w:t>Руководитель экспертной группы</w:t>
      </w:r>
    </w:p>
    <w:p w:rsidR="00A55044" w:rsidRPr="00B77BA3" w:rsidRDefault="00A55044" w:rsidP="00DD5331">
      <w:pPr>
        <w:rPr>
          <w:sz w:val="28"/>
        </w:rPr>
      </w:pPr>
      <w:r>
        <w:rPr>
          <w:sz w:val="28"/>
        </w:rPr>
        <w:t>Начальник отдела упра</w:t>
      </w:r>
      <w:r w:rsidR="00B65C38">
        <w:rPr>
          <w:sz w:val="28"/>
        </w:rPr>
        <w:t>вления персоналом</w:t>
      </w:r>
      <w:r w:rsidR="00B65C38">
        <w:rPr>
          <w:sz w:val="28"/>
        </w:rPr>
        <w:tab/>
      </w:r>
      <w:r w:rsidR="00B65C38">
        <w:rPr>
          <w:sz w:val="28"/>
        </w:rPr>
        <w:tab/>
      </w:r>
      <w:r w:rsidR="00B65C38">
        <w:rPr>
          <w:sz w:val="28"/>
        </w:rPr>
        <w:tab/>
      </w:r>
      <w:r w:rsidR="00B65C38">
        <w:rPr>
          <w:sz w:val="28"/>
        </w:rPr>
        <w:tab/>
      </w:r>
      <w:r w:rsidR="00B77BA3">
        <w:rPr>
          <w:sz w:val="28"/>
        </w:rPr>
        <w:t>Ярыгина О.В.</w:t>
      </w:r>
    </w:p>
    <w:p w:rsidR="00DD5331" w:rsidRPr="00FF41B0" w:rsidRDefault="00DD5331" w:rsidP="00DD5331">
      <w:pPr>
        <w:tabs>
          <w:tab w:val="left" w:pos="7020"/>
        </w:tabs>
        <w:rPr>
          <w:b/>
          <w:sz w:val="28"/>
          <w:szCs w:val="28"/>
        </w:rPr>
      </w:pPr>
      <w:r w:rsidRPr="00FF41B0">
        <w:rPr>
          <w:b/>
          <w:sz w:val="28"/>
          <w:szCs w:val="28"/>
        </w:rPr>
        <w:t>Заместитель руководителя экспертной группы</w:t>
      </w:r>
    </w:p>
    <w:p w:rsidR="007A751C" w:rsidRPr="00FF41B0" w:rsidRDefault="007B4DB8" w:rsidP="007A751C">
      <w:pPr>
        <w:rPr>
          <w:sz w:val="28"/>
          <w:szCs w:val="28"/>
        </w:rPr>
      </w:pPr>
      <w:r w:rsidRPr="00FF41B0">
        <w:rPr>
          <w:sz w:val="28"/>
          <w:szCs w:val="28"/>
        </w:rPr>
        <w:t>Н</w:t>
      </w:r>
      <w:r w:rsidR="007A751C" w:rsidRPr="00FF41B0">
        <w:rPr>
          <w:sz w:val="28"/>
          <w:szCs w:val="28"/>
        </w:rPr>
        <w:t>ачальник административно-</w:t>
      </w:r>
    </w:p>
    <w:p w:rsidR="007A751C" w:rsidRDefault="007A751C" w:rsidP="007A751C">
      <w:pPr>
        <w:rPr>
          <w:sz w:val="28"/>
          <w:szCs w:val="28"/>
        </w:rPr>
      </w:pPr>
      <w:r w:rsidRPr="00FF41B0">
        <w:rPr>
          <w:sz w:val="28"/>
          <w:szCs w:val="28"/>
        </w:rPr>
        <w:t>хозяйственного отдела</w:t>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r>
      <w:r w:rsidRPr="00FF41B0">
        <w:rPr>
          <w:sz w:val="28"/>
          <w:szCs w:val="28"/>
        </w:rPr>
        <w:tab/>
        <w:t>Романцова Н.А.</w:t>
      </w:r>
    </w:p>
    <w:p w:rsidR="007B4DB8" w:rsidRDefault="007B4DB8" w:rsidP="007A751C">
      <w:pPr>
        <w:rPr>
          <w:sz w:val="28"/>
          <w:szCs w:val="28"/>
        </w:rPr>
      </w:pPr>
    </w:p>
    <w:p w:rsidR="007B4DB8" w:rsidRPr="007B4DB8" w:rsidRDefault="007B4DB8" w:rsidP="007A751C">
      <w:pPr>
        <w:rPr>
          <w:b/>
          <w:sz w:val="28"/>
          <w:szCs w:val="28"/>
        </w:rPr>
      </w:pPr>
      <w:r w:rsidRPr="007B4DB8">
        <w:rPr>
          <w:b/>
          <w:sz w:val="28"/>
          <w:szCs w:val="28"/>
        </w:rPr>
        <w:t>Члены экспертной группы:</w:t>
      </w:r>
    </w:p>
    <w:p w:rsidR="000F2ACE" w:rsidRDefault="008955D5" w:rsidP="007B4DB8">
      <w:pPr>
        <w:rPr>
          <w:sz w:val="28"/>
          <w:szCs w:val="28"/>
        </w:rPr>
      </w:pPr>
      <w:r>
        <w:rPr>
          <w:sz w:val="28"/>
          <w:szCs w:val="28"/>
        </w:rPr>
        <w:t xml:space="preserve">Ведущий инженер СЭЗ    </w:t>
      </w:r>
      <w:r w:rsidR="00A55044">
        <w:rPr>
          <w:sz w:val="28"/>
          <w:szCs w:val="28"/>
        </w:rPr>
        <w:tab/>
      </w:r>
      <w:r w:rsidR="00A55044">
        <w:rPr>
          <w:sz w:val="28"/>
          <w:szCs w:val="28"/>
        </w:rPr>
        <w:tab/>
      </w:r>
      <w:r w:rsidR="00A55044">
        <w:rPr>
          <w:sz w:val="28"/>
          <w:szCs w:val="28"/>
        </w:rPr>
        <w:tab/>
      </w:r>
      <w:r w:rsidR="00874793">
        <w:rPr>
          <w:sz w:val="28"/>
          <w:szCs w:val="28"/>
        </w:rPr>
        <w:t xml:space="preserve">                   </w:t>
      </w:r>
      <w:r>
        <w:rPr>
          <w:sz w:val="28"/>
          <w:szCs w:val="28"/>
        </w:rPr>
        <w:t xml:space="preserve">                   </w:t>
      </w:r>
      <w:r w:rsidR="00874793">
        <w:rPr>
          <w:sz w:val="28"/>
          <w:szCs w:val="28"/>
        </w:rPr>
        <w:t xml:space="preserve"> </w:t>
      </w:r>
      <w:r w:rsidR="00B77BA3">
        <w:rPr>
          <w:sz w:val="28"/>
          <w:szCs w:val="28"/>
        </w:rPr>
        <w:t xml:space="preserve"> </w:t>
      </w:r>
      <w:r w:rsidR="00A55044">
        <w:rPr>
          <w:sz w:val="28"/>
          <w:szCs w:val="28"/>
        </w:rPr>
        <w:t>Захаров А.В.</w:t>
      </w:r>
    </w:p>
    <w:p w:rsidR="00874793" w:rsidRDefault="00874793" w:rsidP="007B4DB8">
      <w:pPr>
        <w:rPr>
          <w:sz w:val="28"/>
          <w:szCs w:val="28"/>
        </w:rPr>
      </w:pPr>
      <w:r>
        <w:rPr>
          <w:sz w:val="28"/>
          <w:szCs w:val="28"/>
        </w:rPr>
        <w:t xml:space="preserve">Экономист </w:t>
      </w:r>
      <w:proofErr w:type="spellStart"/>
      <w:r>
        <w:rPr>
          <w:sz w:val="28"/>
          <w:szCs w:val="28"/>
        </w:rPr>
        <w:t>ОЭиБ</w:t>
      </w:r>
      <w:proofErr w:type="spellEnd"/>
      <w:r>
        <w:rPr>
          <w:sz w:val="28"/>
          <w:szCs w:val="28"/>
        </w:rPr>
        <w:t xml:space="preserve">                                                                                 </w:t>
      </w:r>
      <w:proofErr w:type="spellStart"/>
      <w:r w:rsidR="00FF41B0">
        <w:rPr>
          <w:sz w:val="28"/>
          <w:szCs w:val="28"/>
        </w:rPr>
        <w:t>Буданцева</w:t>
      </w:r>
      <w:proofErr w:type="spellEnd"/>
      <w:r w:rsidR="00FF41B0">
        <w:rPr>
          <w:sz w:val="28"/>
          <w:szCs w:val="28"/>
        </w:rPr>
        <w:t xml:space="preserve"> Г.В.</w:t>
      </w:r>
    </w:p>
    <w:p w:rsidR="00874793" w:rsidRDefault="00874793" w:rsidP="007B4DB8">
      <w:pPr>
        <w:rPr>
          <w:sz w:val="28"/>
          <w:szCs w:val="28"/>
        </w:rPr>
      </w:pPr>
      <w:r>
        <w:rPr>
          <w:sz w:val="28"/>
          <w:szCs w:val="28"/>
        </w:rPr>
        <w:t xml:space="preserve">Юрисконсульт юридического сектора                           </w:t>
      </w:r>
      <w:r w:rsidR="008955D5">
        <w:rPr>
          <w:sz w:val="28"/>
          <w:szCs w:val="28"/>
        </w:rPr>
        <w:t xml:space="preserve">                   </w:t>
      </w:r>
      <w:r w:rsidR="00983CFE">
        <w:rPr>
          <w:sz w:val="28"/>
          <w:szCs w:val="28"/>
        </w:rPr>
        <w:t>Коньков И.А.</w:t>
      </w:r>
    </w:p>
    <w:p w:rsidR="00B75D04" w:rsidRPr="007C1BE8" w:rsidRDefault="000F2ACE" w:rsidP="00A55044">
      <w:pPr>
        <w:tabs>
          <w:tab w:val="left" w:pos="7020"/>
        </w:tabs>
        <w:rPr>
          <w:b/>
          <w:sz w:val="28"/>
          <w:szCs w:val="28"/>
          <w:u w:val="single"/>
        </w:rPr>
      </w:pPr>
      <w:r>
        <w:rPr>
          <w:sz w:val="28"/>
          <w:szCs w:val="28"/>
        </w:rPr>
        <w:tab/>
      </w:r>
      <w:r w:rsidR="00A55044">
        <w:rPr>
          <w:sz w:val="28"/>
          <w:szCs w:val="28"/>
        </w:rPr>
        <w:tab/>
        <w:t xml:space="preserve"> </w:t>
      </w:r>
      <w:r w:rsidR="00A55044">
        <w:rPr>
          <w:sz w:val="28"/>
          <w:szCs w:val="28"/>
        </w:rPr>
        <w:tab/>
      </w:r>
    </w:p>
    <w:p w:rsidR="00B75D04" w:rsidRDefault="00B75D04" w:rsidP="00B75D04">
      <w:pPr>
        <w:jc w:val="center"/>
        <w:outlineLvl w:val="0"/>
        <w:rPr>
          <w:b/>
          <w:sz w:val="28"/>
          <w:szCs w:val="28"/>
          <w:u w:val="single"/>
        </w:rPr>
      </w:pPr>
      <w:r w:rsidRPr="00920A5A">
        <w:rPr>
          <w:b/>
          <w:sz w:val="28"/>
          <w:szCs w:val="28"/>
          <w:u w:val="single"/>
        </w:rPr>
        <w:t>Повестка дня</w:t>
      </w:r>
    </w:p>
    <w:p w:rsidR="00B75D04" w:rsidRPr="0062152A" w:rsidRDefault="00B75D04" w:rsidP="00B75D04">
      <w:pPr>
        <w:jc w:val="center"/>
        <w:outlineLvl w:val="0"/>
        <w:rPr>
          <w:b/>
          <w:sz w:val="22"/>
          <w:szCs w:val="22"/>
          <w:u w:val="single"/>
        </w:rPr>
      </w:pPr>
    </w:p>
    <w:p w:rsidR="00AD298A" w:rsidRPr="00C40846" w:rsidRDefault="00B75D04" w:rsidP="003B63C0">
      <w:pPr>
        <w:pStyle w:val="11"/>
        <w:numPr>
          <w:ilvl w:val="0"/>
          <w:numId w:val="18"/>
        </w:numPr>
        <w:ind w:left="0" w:firstLine="709"/>
        <w:rPr>
          <w:szCs w:val="28"/>
        </w:rPr>
      </w:pPr>
      <w:r w:rsidRPr="00C40846">
        <w:rPr>
          <w:szCs w:val="28"/>
        </w:rPr>
        <w:t>Рассмотрение ко</w:t>
      </w:r>
      <w:r w:rsidR="00921D9F" w:rsidRPr="00C40846">
        <w:rPr>
          <w:szCs w:val="28"/>
        </w:rPr>
        <w:t>нкурсных</w:t>
      </w:r>
      <w:r w:rsidRPr="00C40846">
        <w:rPr>
          <w:i/>
          <w:szCs w:val="28"/>
        </w:rPr>
        <w:t xml:space="preserve"> </w:t>
      </w:r>
      <w:r w:rsidRPr="00C40846">
        <w:rPr>
          <w:szCs w:val="28"/>
        </w:rPr>
        <w:t>заявок, представленных для</w:t>
      </w:r>
      <w:r w:rsidR="00921D9F" w:rsidRPr="00C40846">
        <w:rPr>
          <w:szCs w:val="28"/>
        </w:rPr>
        <w:t xml:space="preserve"> участия в открытом конкурсе</w:t>
      </w:r>
      <w:r w:rsidRPr="00C40846">
        <w:rPr>
          <w:szCs w:val="28"/>
        </w:rPr>
        <w:t xml:space="preserve"> </w:t>
      </w:r>
      <w:r w:rsidRPr="00874793">
        <w:rPr>
          <w:b/>
          <w:szCs w:val="28"/>
        </w:rPr>
        <w:t>№</w:t>
      </w:r>
      <w:r w:rsidR="006444F9" w:rsidRPr="00874793">
        <w:rPr>
          <w:b/>
          <w:szCs w:val="28"/>
        </w:rPr>
        <w:t>0</w:t>
      </w:r>
      <w:r w:rsidR="00983CFE">
        <w:rPr>
          <w:b/>
          <w:szCs w:val="28"/>
        </w:rPr>
        <w:t>81</w:t>
      </w:r>
      <w:r w:rsidR="008955D5">
        <w:rPr>
          <w:b/>
          <w:szCs w:val="28"/>
        </w:rPr>
        <w:t>/ТВРЗ/202</w:t>
      </w:r>
      <w:r w:rsidR="00B77BA3">
        <w:rPr>
          <w:b/>
          <w:szCs w:val="28"/>
        </w:rPr>
        <w:t>3</w:t>
      </w:r>
      <w:r w:rsidR="00DD5331" w:rsidRPr="00C40846">
        <w:rPr>
          <w:color w:val="000000"/>
          <w:szCs w:val="28"/>
        </w:rPr>
        <w:t xml:space="preserve"> на право заключения </w:t>
      </w:r>
      <w:proofErr w:type="gramStart"/>
      <w:r w:rsidR="00DD5331" w:rsidRPr="00C40846">
        <w:rPr>
          <w:color w:val="000000"/>
          <w:szCs w:val="28"/>
        </w:rPr>
        <w:t>договора</w:t>
      </w:r>
      <w:proofErr w:type="gramEnd"/>
      <w:r w:rsidR="00DD5331" w:rsidRPr="00C40846">
        <w:rPr>
          <w:color w:val="000000"/>
          <w:szCs w:val="28"/>
        </w:rPr>
        <w:t xml:space="preserve"> </w:t>
      </w:r>
      <w:r w:rsidR="00983CFE" w:rsidRPr="00B613CA">
        <w:rPr>
          <w:color w:val="000000"/>
          <w:szCs w:val="28"/>
        </w:rPr>
        <w:t xml:space="preserve">на </w:t>
      </w:r>
      <w:r w:rsidR="00983CFE" w:rsidRPr="00B613CA">
        <w:rPr>
          <w:szCs w:val="28"/>
        </w:rPr>
        <w:t>оказание услуг по предоставлению труда работников/персонала</w:t>
      </w:r>
      <w:r w:rsidR="00983CFE">
        <w:rPr>
          <w:szCs w:val="28"/>
        </w:rPr>
        <w:t xml:space="preserve"> для нужд Тамбовского </w:t>
      </w:r>
      <w:proofErr w:type="spellStart"/>
      <w:r w:rsidR="00983CFE">
        <w:rPr>
          <w:szCs w:val="28"/>
        </w:rPr>
        <w:t>ВРЗ-филиала</w:t>
      </w:r>
      <w:proofErr w:type="spellEnd"/>
      <w:r w:rsidR="00983CFE">
        <w:rPr>
          <w:szCs w:val="28"/>
        </w:rPr>
        <w:t xml:space="preserve"> АО «ВРМ» в августе-декабре </w:t>
      </w:r>
      <w:r w:rsidR="00983CFE" w:rsidRPr="00485416">
        <w:rPr>
          <w:szCs w:val="28"/>
        </w:rPr>
        <w:t>2023г.</w:t>
      </w:r>
    </w:p>
    <w:p w:rsidR="002C0BB1" w:rsidRPr="00874793" w:rsidRDefault="002C0BB1" w:rsidP="001B3699">
      <w:pPr>
        <w:pStyle w:val="a6"/>
        <w:numPr>
          <w:ilvl w:val="0"/>
          <w:numId w:val="18"/>
        </w:numPr>
        <w:tabs>
          <w:tab w:val="left" w:pos="1276"/>
        </w:tabs>
        <w:ind w:left="0" w:firstLine="709"/>
        <w:jc w:val="both"/>
        <w:rPr>
          <w:b/>
          <w:sz w:val="28"/>
          <w:szCs w:val="28"/>
        </w:rPr>
      </w:pPr>
      <w:r w:rsidRPr="00C40846">
        <w:rPr>
          <w:sz w:val="28"/>
          <w:szCs w:val="28"/>
        </w:rPr>
        <w:t xml:space="preserve">Оценка заявок участников открытого конкурса </w:t>
      </w:r>
      <w:r w:rsidRPr="00874793">
        <w:rPr>
          <w:b/>
          <w:sz w:val="28"/>
          <w:szCs w:val="28"/>
        </w:rPr>
        <w:t>№0</w:t>
      </w:r>
      <w:r w:rsidR="00983CFE">
        <w:rPr>
          <w:b/>
          <w:sz w:val="28"/>
          <w:szCs w:val="28"/>
        </w:rPr>
        <w:t>81</w:t>
      </w:r>
      <w:r w:rsidR="008955D5">
        <w:rPr>
          <w:rFonts w:eastAsia="MS Mincho"/>
          <w:b/>
          <w:sz w:val="28"/>
          <w:szCs w:val="28"/>
        </w:rPr>
        <w:t>/ТВРЗ/202</w:t>
      </w:r>
      <w:r w:rsidR="00E45D68">
        <w:rPr>
          <w:rFonts w:eastAsia="MS Mincho"/>
          <w:b/>
          <w:sz w:val="28"/>
          <w:szCs w:val="28"/>
        </w:rPr>
        <w:t>3</w:t>
      </w:r>
      <w:r w:rsidR="00B65C38" w:rsidRPr="00874793">
        <w:rPr>
          <w:rFonts w:eastAsia="MS Mincho"/>
          <w:b/>
          <w:sz w:val="28"/>
          <w:szCs w:val="28"/>
        </w:rPr>
        <w:t>г</w:t>
      </w:r>
      <w:r w:rsidR="00B65C38" w:rsidRPr="00CD2284">
        <w:rPr>
          <w:rFonts w:eastAsia="MS Mincho"/>
          <w:sz w:val="28"/>
          <w:szCs w:val="28"/>
        </w:rPr>
        <w:t>.</w:t>
      </w:r>
    </w:p>
    <w:p w:rsidR="00B75D04" w:rsidRPr="00EF183B" w:rsidRDefault="00B75D04" w:rsidP="00EF183B">
      <w:pPr>
        <w:pStyle w:val="a6"/>
        <w:numPr>
          <w:ilvl w:val="0"/>
          <w:numId w:val="18"/>
        </w:numPr>
        <w:jc w:val="both"/>
        <w:rPr>
          <w:b/>
          <w:sz w:val="28"/>
          <w:szCs w:val="28"/>
        </w:rPr>
      </w:pPr>
      <w:r w:rsidRPr="00EF183B">
        <w:rPr>
          <w:sz w:val="28"/>
          <w:szCs w:val="28"/>
        </w:rPr>
        <w:t>Подготовка предложений в Конкурсную комиссию Тамбовского ВРЗ АО «ВРМ» по итогам</w:t>
      </w:r>
      <w:r w:rsidR="00334283" w:rsidRPr="00EF183B">
        <w:rPr>
          <w:sz w:val="28"/>
          <w:szCs w:val="28"/>
        </w:rPr>
        <w:t xml:space="preserve"> </w:t>
      </w:r>
      <w:r w:rsidR="00622F16" w:rsidRPr="00EF183B">
        <w:rPr>
          <w:sz w:val="28"/>
          <w:szCs w:val="28"/>
        </w:rPr>
        <w:t xml:space="preserve">открытого конкурса </w:t>
      </w:r>
      <w:r w:rsidRPr="00EF183B">
        <w:rPr>
          <w:b/>
          <w:sz w:val="28"/>
          <w:szCs w:val="28"/>
        </w:rPr>
        <w:t>№</w:t>
      </w:r>
      <w:r w:rsidR="00DD5331" w:rsidRPr="00EF183B">
        <w:rPr>
          <w:b/>
          <w:sz w:val="28"/>
          <w:szCs w:val="28"/>
        </w:rPr>
        <w:t>0</w:t>
      </w:r>
      <w:r w:rsidR="00983CFE">
        <w:rPr>
          <w:b/>
          <w:sz w:val="28"/>
          <w:szCs w:val="28"/>
        </w:rPr>
        <w:t>81</w:t>
      </w:r>
      <w:r w:rsidRPr="00EF183B">
        <w:rPr>
          <w:b/>
          <w:sz w:val="28"/>
          <w:szCs w:val="28"/>
        </w:rPr>
        <w:t>/</w:t>
      </w:r>
      <w:r w:rsidR="008955D5">
        <w:rPr>
          <w:b/>
          <w:sz w:val="28"/>
          <w:szCs w:val="28"/>
        </w:rPr>
        <w:t>ТВРЗ/202</w:t>
      </w:r>
      <w:r w:rsidR="00E45D68">
        <w:rPr>
          <w:b/>
          <w:sz w:val="28"/>
          <w:szCs w:val="28"/>
        </w:rPr>
        <w:t>3</w:t>
      </w:r>
      <w:r w:rsidRPr="00CD2284">
        <w:rPr>
          <w:sz w:val="28"/>
          <w:szCs w:val="28"/>
        </w:rPr>
        <w:t>.</w:t>
      </w:r>
    </w:p>
    <w:p w:rsidR="00EF183B" w:rsidRPr="00EF183B" w:rsidRDefault="00EF183B" w:rsidP="00EF183B">
      <w:pPr>
        <w:pStyle w:val="a6"/>
        <w:ind w:left="1068"/>
        <w:jc w:val="both"/>
        <w:rPr>
          <w:b/>
          <w:sz w:val="28"/>
          <w:szCs w:val="28"/>
        </w:rPr>
      </w:pPr>
    </w:p>
    <w:p w:rsidR="00B75D04" w:rsidRDefault="00B75D04" w:rsidP="0084200C">
      <w:pPr>
        <w:pStyle w:val="1"/>
        <w:tabs>
          <w:tab w:val="clear" w:pos="3630"/>
          <w:tab w:val="left" w:pos="720"/>
        </w:tabs>
        <w:spacing w:after="120"/>
        <w:jc w:val="center"/>
      </w:pPr>
      <w:r w:rsidRPr="00C40846">
        <w:t>По пункту 1 повестки дня</w:t>
      </w:r>
    </w:p>
    <w:p w:rsidR="00B75D04" w:rsidRPr="00EF183B" w:rsidRDefault="00B75D04" w:rsidP="00874793">
      <w:pPr>
        <w:numPr>
          <w:ilvl w:val="1"/>
          <w:numId w:val="2"/>
        </w:numPr>
        <w:ind w:left="0" w:firstLine="709"/>
        <w:jc w:val="both"/>
        <w:rPr>
          <w:b/>
          <w:sz w:val="28"/>
          <w:szCs w:val="28"/>
        </w:rPr>
      </w:pPr>
      <w:r w:rsidRPr="00C40846">
        <w:rPr>
          <w:sz w:val="28"/>
          <w:szCs w:val="28"/>
        </w:rPr>
        <w:t xml:space="preserve">Тамбовским ВРЗ АО «ВРМ» проведен </w:t>
      </w:r>
      <w:r w:rsidR="00921D9F" w:rsidRPr="00C40846">
        <w:rPr>
          <w:sz w:val="28"/>
          <w:szCs w:val="28"/>
        </w:rPr>
        <w:t>открытый конкурс</w:t>
      </w:r>
      <w:r w:rsidRPr="00C40846">
        <w:rPr>
          <w:b/>
          <w:i/>
          <w:sz w:val="28"/>
          <w:szCs w:val="28"/>
        </w:rPr>
        <w:t xml:space="preserve"> </w:t>
      </w:r>
      <w:r w:rsidR="00B46660" w:rsidRPr="00EF183B">
        <w:rPr>
          <w:b/>
          <w:sz w:val="28"/>
          <w:szCs w:val="28"/>
        </w:rPr>
        <w:t>№0</w:t>
      </w:r>
      <w:r w:rsidR="00983CFE">
        <w:rPr>
          <w:b/>
          <w:sz w:val="28"/>
          <w:szCs w:val="28"/>
        </w:rPr>
        <w:t>81</w:t>
      </w:r>
      <w:r w:rsidRPr="00EF183B">
        <w:rPr>
          <w:b/>
          <w:sz w:val="28"/>
          <w:szCs w:val="28"/>
        </w:rPr>
        <w:t>/</w:t>
      </w:r>
      <w:r w:rsidR="008955D5">
        <w:rPr>
          <w:b/>
          <w:sz w:val="28"/>
          <w:szCs w:val="28"/>
        </w:rPr>
        <w:t>ТВРЗ/202</w:t>
      </w:r>
      <w:r w:rsidR="008D243F">
        <w:rPr>
          <w:b/>
          <w:sz w:val="28"/>
          <w:szCs w:val="28"/>
        </w:rPr>
        <w:t>3</w:t>
      </w:r>
      <w:r w:rsidR="00874793" w:rsidRPr="00EF183B">
        <w:rPr>
          <w:b/>
          <w:sz w:val="28"/>
          <w:szCs w:val="28"/>
        </w:rPr>
        <w:t>.</w:t>
      </w:r>
    </w:p>
    <w:p w:rsidR="00921D9F" w:rsidRPr="00C40846" w:rsidRDefault="00A518FD" w:rsidP="005610F0">
      <w:pPr>
        <w:ind w:firstLine="709"/>
        <w:jc w:val="both"/>
        <w:rPr>
          <w:sz w:val="28"/>
          <w:szCs w:val="28"/>
        </w:rPr>
      </w:pPr>
      <w:r>
        <w:rPr>
          <w:sz w:val="28"/>
          <w:szCs w:val="28"/>
        </w:rPr>
        <w:t xml:space="preserve">К установленному </w:t>
      </w:r>
      <w:r w:rsidR="00874793">
        <w:rPr>
          <w:sz w:val="28"/>
          <w:szCs w:val="28"/>
        </w:rPr>
        <w:t xml:space="preserve">конкурсной документацией сроку </w:t>
      </w:r>
      <w:r w:rsidR="00566148">
        <w:rPr>
          <w:sz w:val="28"/>
          <w:szCs w:val="28"/>
        </w:rPr>
        <w:t>конкурсн</w:t>
      </w:r>
      <w:r w:rsidR="00983CFE">
        <w:rPr>
          <w:sz w:val="28"/>
          <w:szCs w:val="28"/>
        </w:rPr>
        <w:t>ые</w:t>
      </w:r>
      <w:r w:rsidR="00566148">
        <w:rPr>
          <w:sz w:val="28"/>
          <w:szCs w:val="28"/>
        </w:rPr>
        <w:t xml:space="preserve"> заявк</w:t>
      </w:r>
      <w:r w:rsidR="00983CFE">
        <w:rPr>
          <w:sz w:val="28"/>
          <w:szCs w:val="28"/>
        </w:rPr>
        <w:t xml:space="preserve">и </w:t>
      </w:r>
      <w:r w:rsidR="00566148">
        <w:rPr>
          <w:sz w:val="28"/>
          <w:szCs w:val="28"/>
        </w:rPr>
        <w:t>поступил</w:t>
      </w:r>
      <w:r w:rsidR="00983CFE">
        <w:rPr>
          <w:sz w:val="28"/>
          <w:szCs w:val="28"/>
        </w:rPr>
        <w:t>и</w:t>
      </w:r>
      <w:r w:rsidR="00566148">
        <w:rPr>
          <w:sz w:val="28"/>
          <w:szCs w:val="28"/>
        </w:rPr>
        <w:t xml:space="preserve"> </w:t>
      </w:r>
      <w:r w:rsidR="00566148" w:rsidRPr="00C40846">
        <w:rPr>
          <w:sz w:val="28"/>
          <w:szCs w:val="28"/>
        </w:rPr>
        <w:t>от</w:t>
      </w:r>
      <w:r w:rsidR="00B75D04" w:rsidRPr="00C40846">
        <w:rPr>
          <w:sz w:val="28"/>
          <w:szCs w:val="28"/>
        </w:rPr>
        <w:t xml:space="preserve"> </w:t>
      </w:r>
      <w:r>
        <w:rPr>
          <w:sz w:val="28"/>
          <w:szCs w:val="28"/>
        </w:rPr>
        <w:t>следующ</w:t>
      </w:r>
      <w:r w:rsidR="00983CFE">
        <w:rPr>
          <w:sz w:val="28"/>
          <w:szCs w:val="28"/>
        </w:rPr>
        <w:t>их</w:t>
      </w:r>
      <w:r>
        <w:rPr>
          <w:sz w:val="28"/>
          <w:szCs w:val="28"/>
        </w:rPr>
        <w:t xml:space="preserve"> претендент</w:t>
      </w:r>
      <w:r w:rsidR="00983CFE">
        <w:rPr>
          <w:sz w:val="28"/>
          <w:szCs w:val="28"/>
        </w:rPr>
        <w:t>ов</w:t>
      </w:r>
      <w:r w:rsidR="00B75D04" w:rsidRPr="00C40846">
        <w:rPr>
          <w:sz w:val="28"/>
          <w:szCs w:val="28"/>
        </w:rPr>
        <w:t>:</w:t>
      </w:r>
    </w:p>
    <w:p w:rsidR="00983CFE" w:rsidRDefault="00983CFE" w:rsidP="00983CFE">
      <w:pPr>
        <w:pStyle w:val="11"/>
        <w:numPr>
          <w:ilvl w:val="0"/>
          <w:numId w:val="8"/>
        </w:numPr>
        <w:ind w:left="851" w:hanging="284"/>
        <w:rPr>
          <w:szCs w:val="28"/>
        </w:rPr>
      </w:pPr>
      <w:r w:rsidRPr="00C40846">
        <w:rPr>
          <w:szCs w:val="28"/>
        </w:rPr>
        <w:t>Общество с ограниченной ответственностью</w:t>
      </w:r>
      <w:r>
        <w:rPr>
          <w:szCs w:val="28"/>
        </w:rPr>
        <w:t xml:space="preserve"> «</w:t>
      </w:r>
      <w:proofErr w:type="spellStart"/>
      <w:r>
        <w:rPr>
          <w:szCs w:val="28"/>
        </w:rPr>
        <w:t>АльфаПроф</w:t>
      </w:r>
      <w:proofErr w:type="spellEnd"/>
      <w:r>
        <w:rPr>
          <w:szCs w:val="28"/>
        </w:rPr>
        <w:t>»</w:t>
      </w:r>
      <w:r w:rsidRPr="00444A7C">
        <w:rPr>
          <w:szCs w:val="28"/>
        </w:rPr>
        <w:t>,</w:t>
      </w:r>
      <w:r>
        <w:rPr>
          <w:szCs w:val="28"/>
        </w:rPr>
        <w:t xml:space="preserve"> ИНН 3662298056</w:t>
      </w:r>
      <w:r w:rsidRPr="00444A7C">
        <w:rPr>
          <w:szCs w:val="28"/>
        </w:rPr>
        <w:t>,</w:t>
      </w:r>
      <w:r>
        <w:rPr>
          <w:szCs w:val="28"/>
        </w:rPr>
        <w:t xml:space="preserve"> г</w:t>
      </w:r>
      <w:r w:rsidRPr="00444A7C">
        <w:rPr>
          <w:szCs w:val="28"/>
        </w:rPr>
        <w:t>.</w:t>
      </w:r>
      <w:r>
        <w:rPr>
          <w:szCs w:val="28"/>
        </w:rPr>
        <w:t xml:space="preserve"> Воронеж;</w:t>
      </w:r>
    </w:p>
    <w:p w:rsidR="00983CFE" w:rsidRDefault="00983CFE" w:rsidP="00983CFE">
      <w:pPr>
        <w:pStyle w:val="11"/>
        <w:numPr>
          <w:ilvl w:val="0"/>
          <w:numId w:val="8"/>
        </w:numPr>
        <w:ind w:left="851" w:hanging="284"/>
        <w:rPr>
          <w:szCs w:val="28"/>
        </w:rPr>
      </w:pPr>
      <w:r w:rsidRPr="00C40846">
        <w:rPr>
          <w:szCs w:val="28"/>
        </w:rPr>
        <w:t>Общество с ограниченной ответственностью</w:t>
      </w:r>
      <w:r>
        <w:rPr>
          <w:szCs w:val="28"/>
        </w:rPr>
        <w:t xml:space="preserve"> «</w:t>
      </w:r>
      <w:proofErr w:type="spellStart"/>
      <w:r>
        <w:rPr>
          <w:szCs w:val="28"/>
        </w:rPr>
        <w:t>МетМашКомплект</w:t>
      </w:r>
      <w:proofErr w:type="spellEnd"/>
      <w:r>
        <w:rPr>
          <w:szCs w:val="28"/>
        </w:rPr>
        <w:t>» ИНН 7841454196 г. Санкт-Петербург</w:t>
      </w:r>
      <w:r w:rsidR="00210D22">
        <w:rPr>
          <w:szCs w:val="28"/>
        </w:rPr>
        <w:t>.</w:t>
      </w:r>
    </w:p>
    <w:p w:rsidR="00566148" w:rsidRPr="00561991" w:rsidRDefault="00983CFE" w:rsidP="00561991">
      <w:pPr>
        <w:tabs>
          <w:tab w:val="num" w:pos="0"/>
        </w:tabs>
        <w:jc w:val="both"/>
        <w:rPr>
          <w:sz w:val="28"/>
          <w:szCs w:val="28"/>
        </w:rPr>
      </w:pPr>
      <w:r w:rsidRPr="00561991">
        <w:rPr>
          <w:sz w:val="28"/>
          <w:szCs w:val="28"/>
        </w:rPr>
        <w:t xml:space="preserve">       </w:t>
      </w:r>
      <w:r w:rsidR="00566148" w:rsidRPr="00561991">
        <w:rPr>
          <w:sz w:val="28"/>
          <w:szCs w:val="28"/>
        </w:rPr>
        <w:t xml:space="preserve">1.2. </w:t>
      </w:r>
      <w:r w:rsidR="009C5340" w:rsidRPr="00561991">
        <w:rPr>
          <w:sz w:val="28"/>
          <w:szCs w:val="28"/>
        </w:rPr>
        <w:t>По итогам рассмотрения представленн</w:t>
      </w:r>
      <w:r w:rsidR="00BB2E09" w:rsidRPr="00561991">
        <w:rPr>
          <w:sz w:val="28"/>
          <w:szCs w:val="28"/>
        </w:rPr>
        <w:t>ых</w:t>
      </w:r>
      <w:r w:rsidR="00566148" w:rsidRPr="00561991">
        <w:rPr>
          <w:sz w:val="28"/>
          <w:szCs w:val="28"/>
        </w:rPr>
        <w:t xml:space="preserve"> заяв</w:t>
      </w:r>
      <w:r w:rsidR="00BB2E09" w:rsidRPr="00561991">
        <w:rPr>
          <w:sz w:val="28"/>
          <w:szCs w:val="28"/>
        </w:rPr>
        <w:t>ок</w:t>
      </w:r>
      <w:r w:rsidR="009C5340" w:rsidRPr="00561991">
        <w:rPr>
          <w:sz w:val="28"/>
          <w:szCs w:val="28"/>
        </w:rPr>
        <w:t xml:space="preserve"> для участия в открытом конкурсе </w:t>
      </w:r>
      <w:r w:rsidR="009C5340" w:rsidRPr="00561991">
        <w:rPr>
          <w:b/>
          <w:sz w:val="28"/>
          <w:szCs w:val="28"/>
        </w:rPr>
        <w:t>№0</w:t>
      </w:r>
      <w:r w:rsidRPr="00561991">
        <w:rPr>
          <w:b/>
          <w:sz w:val="28"/>
          <w:szCs w:val="28"/>
        </w:rPr>
        <w:t>81</w:t>
      </w:r>
      <w:r w:rsidR="008955D5" w:rsidRPr="00561991">
        <w:rPr>
          <w:b/>
          <w:sz w:val="28"/>
          <w:szCs w:val="28"/>
        </w:rPr>
        <w:t>/ТВРЗ/202</w:t>
      </w:r>
      <w:r w:rsidR="008D243F" w:rsidRPr="00561991">
        <w:rPr>
          <w:b/>
          <w:sz w:val="28"/>
          <w:szCs w:val="28"/>
        </w:rPr>
        <w:t>3</w:t>
      </w:r>
      <w:r w:rsidR="00566148" w:rsidRPr="00561991">
        <w:rPr>
          <w:sz w:val="28"/>
          <w:szCs w:val="28"/>
        </w:rPr>
        <w:t>:</w:t>
      </w:r>
    </w:p>
    <w:p w:rsidR="00566148" w:rsidRDefault="00EC2AFB" w:rsidP="00CC1F6F">
      <w:pPr>
        <w:pStyle w:val="11"/>
        <w:ind w:firstLine="708"/>
        <w:rPr>
          <w:szCs w:val="28"/>
        </w:rPr>
      </w:pPr>
      <w:r>
        <w:rPr>
          <w:szCs w:val="28"/>
        </w:rPr>
        <w:t xml:space="preserve">Допущено к участию и </w:t>
      </w:r>
      <w:r w:rsidR="00566148">
        <w:rPr>
          <w:szCs w:val="28"/>
        </w:rPr>
        <w:t>признано участником:</w:t>
      </w:r>
    </w:p>
    <w:p w:rsidR="00566148" w:rsidRDefault="009C5340" w:rsidP="00566148">
      <w:pPr>
        <w:pStyle w:val="11"/>
        <w:rPr>
          <w:szCs w:val="28"/>
        </w:rPr>
      </w:pPr>
      <w:r w:rsidRPr="00566148">
        <w:rPr>
          <w:szCs w:val="28"/>
        </w:rPr>
        <w:t xml:space="preserve"> </w:t>
      </w:r>
      <w:r w:rsidR="00983CFE">
        <w:rPr>
          <w:szCs w:val="28"/>
        </w:rPr>
        <w:t>ООО «</w:t>
      </w:r>
      <w:proofErr w:type="spellStart"/>
      <w:r w:rsidR="00983CFE">
        <w:rPr>
          <w:szCs w:val="28"/>
        </w:rPr>
        <w:t>АльфаПроф</w:t>
      </w:r>
      <w:proofErr w:type="spellEnd"/>
      <w:r w:rsidR="00983CFE">
        <w:rPr>
          <w:szCs w:val="28"/>
        </w:rPr>
        <w:t>»</w:t>
      </w:r>
      <w:r w:rsidR="00983CFE" w:rsidRPr="00444A7C">
        <w:rPr>
          <w:szCs w:val="28"/>
        </w:rPr>
        <w:t>,</w:t>
      </w:r>
      <w:r w:rsidR="00983CFE">
        <w:rPr>
          <w:szCs w:val="28"/>
        </w:rPr>
        <w:t xml:space="preserve"> ИНН 3662298056</w:t>
      </w:r>
      <w:r w:rsidR="00983CFE" w:rsidRPr="00444A7C">
        <w:rPr>
          <w:szCs w:val="28"/>
        </w:rPr>
        <w:t>,</w:t>
      </w:r>
      <w:r w:rsidR="00983CFE">
        <w:rPr>
          <w:szCs w:val="28"/>
        </w:rPr>
        <w:t xml:space="preserve"> г</w:t>
      </w:r>
      <w:r w:rsidR="00983CFE" w:rsidRPr="00444A7C">
        <w:rPr>
          <w:szCs w:val="28"/>
        </w:rPr>
        <w:t>.</w:t>
      </w:r>
      <w:r w:rsidR="00983CFE">
        <w:rPr>
          <w:szCs w:val="28"/>
        </w:rPr>
        <w:t xml:space="preserve"> Воронеж</w:t>
      </w:r>
    </w:p>
    <w:p w:rsidR="00561991" w:rsidRPr="00C40846" w:rsidRDefault="00561991" w:rsidP="00566148">
      <w:pPr>
        <w:pStyle w:val="11"/>
        <w:rPr>
          <w:szCs w:val="28"/>
        </w:rPr>
      </w:pPr>
      <w:r>
        <w:rPr>
          <w:szCs w:val="28"/>
        </w:rPr>
        <w:t>В допуске к участию в открытом конкурсе отказано следующему претендент</w:t>
      </w:r>
      <w:proofErr w:type="gramStart"/>
      <w:r>
        <w:rPr>
          <w:szCs w:val="28"/>
        </w:rPr>
        <w:t>у-</w:t>
      </w:r>
      <w:proofErr w:type="gramEnd"/>
      <w:r>
        <w:rPr>
          <w:szCs w:val="28"/>
        </w:rPr>
        <w:t xml:space="preserve"> ООО «</w:t>
      </w:r>
      <w:proofErr w:type="spellStart"/>
      <w:r>
        <w:rPr>
          <w:szCs w:val="28"/>
        </w:rPr>
        <w:t>МетМашКомплект</w:t>
      </w:r>
      <w:proofErr w:type="spellEnd"/>
      <w:r>
        <w:rPr>
          <w:szCs w:val="28"/>
        </w:rPr>
        <w:t xml:space="preserve">» в связи с </w:t>
      </w:r>
      <w:proofErr w:type="spellStart"/>
      <w:r>
        <w:rPr>
          <w:szCs w:val="28"/>
        </w:rPr>
        <w:t>несоответвием</w:t>
      </w:r>
      <w:proofErr w:type="spellEnd"/>
      <w:r>
        <w:rPr>
          <w:szCs w:val="28"/>
        </w:rPr>
        <w:t xml:space="preserve"> требованиям п.2.4 конкурсной документации</w:t>
      </w:r>
      <w:r w:rsidR="00CD2284">
        <w:rPr>
          <w:szCs w:val="28"/>
        </w:rPr>
        <w:t>.</w:t>
      </w:r>
    </w:p>
    <w:p w:rsidR="00BC0159" w:rsidRDefault="00BC0159" w:rsidP="0084200C">
      <w:pPr>
        <w:tabs>
          <w:tab w:val="left" w:pos="5220"/>
        </w:tabs>
        <w:spacing w:before="120" w:after="120"/>
        <w:jc w:val="center"/>
        <w:rPr>
          <w:b/>
          <w:sz w:val="28"/>
          <w:szCs w:val="28"/>
          <w:u w:val="single"/>
        </w:rPr>
      </w:pPr>
      <w:r w:rsidRPr="00C40846">
        <w:rPr>
          <w:b/>
          <w:sz w:val="28"/>
          <w:szCs w:val="28"/>
          <w:u w:val="single"/>
        </w:rPr>
        <w:t>По пункту 2 повестки дня</w:t>
      </w:r>
    </w:p>
    <w:p w:rsidR="00FD77DC" w:rsidRDefault="00FD77DC" w:rsidP="00FD77DC">
      <w:pPr>
        <w:pStyle w:val="11"/>
        <w:ind w:firstLine="708"/>
        <w:rPr>
          <w:szCs w:val="28"/>
        </w:rPr>
      </w:pPr>
      <w:r>
        <w:rPr>
          <w:szCs w:val="28"/>
        </w:rPr>
        <w:lastRenderedPageBreak/>
        <w:t xml:space="preserve">В связи с тем, что участником открытого конкурса </w:t>
      </w:r>
      <w:r w:rsidR="008955D5">
        <w:rPr>
          <w:b/>
          <w:szCs w:val="28"/>
        </w:rPr>
        <w:t>№0</w:t>
      </w:r>
      <w:r w:rsidR="00D23B4B">
        <w:rPr>
          <w:b/>
          <w:szCs w:val="28"/>
        </w:rPr>
        <w:t>81</w:t>
      </w:r>
      <w:r w:rsidR="008955D5">
        <w:rPr>
          <w:b/>
          <w:szCs w:val="28"/>
        </w:rPr>
        <w:t>/ТВРЗ/202</w:t>
      </w:r>
      <w:r w:rsidR="008D243F">
        <w:rPr>
          <w:b/>
          <w:szCs w:val="28"/>
        </w:rPr>
        <w:t>3</w:t>
      </w:r>
      <w:r>
        <w:rPr>
          <w:szCs w:val="28"/>
        </w:rPr>
        <w:t xml:space="preserve"> был признан один претендент, оценка заявки участника согласно утвержденной методике оценки заявок не производится.</w:t>
      </w:r>
    </w:p>
    <w:p w:rsidR="00B653EE" w:rsidRPr="00C40846" w:rsidRDefault="00B653EE" w:rsidP="0084200C">
      <w:pPr>
        <w:spacing w:before="120" w:after="120" w:line="300" w:lineRule="exact"/>
        <w:ind w:left="686"/>
        <w:jc w:val="center"/>
        <w:rPr>
          <w:b/>
          <w:sz w:val="28"/>
          <w:szCs w:val="28"/>
          <w:u w:val="single"/>
        </w:rPr>
      </w:pPr>
      <w:r w:rsidRPr="00C40846">
        <w:rPr>
          <w:b/>
          <w:sz w:val="28"/>
          <w:szCs w:val="28"/>
          <w:u w:val="single"/>
        </w:rPr>
        <w:t>По пункту 3 повестки дня</w:t>
      </w:r>
    </w:p>
    <w:p w:rsidR="00B653EE" w:rsidRPr="00C40846" w:rsidRDefault="00B653EE" w:rsidP="00C874CE">
      <w:pPr>
        <w:pStyle w:val="11"/>
        <w:ind w:firstLine="708"/>
        <w:rPr>
          <w:szCs w:val="28"/>
        </w:rPr>
      </w:pPr>
      <w:r w:rsidRPr="00C40846">
        <w:rPr>
          <w:szCs w:val="28"/>
        </w:rPr>
        <w:t xml:space="preserve"> На основании проведенной работы по рассмотрению конкурсн</w:t>
      </w:r>
      <w:r w:rsidR="006D4F8E">
        <w:rPr>
          <w:szCs w:val="28"/>
        </w:rPr>
        <w:t>ой</w:t>
      </w:r>
      <w:r w:rsidRPr="00C40846">
        <w:rPr>
          <w:szCs w:val="28"/>
        </w:rPr>
        <w:t xml:space="preserve"> заяв</w:t>
      </w:r>
      <w:r w:rsidR="006D4F8E">
        <w:rPr>
          <w:szCs w:val="28"/>
        </w:rPr>
        <w:t>ки</w:t>
      </w:r>
      <w:r w:rsidRPr="00C40846">
        <w:rPr>
          <w:szCs w:val="28"/>
        </w:rPr>
        <w:t xml:space="preserve"> участник</w:t>
      </w:r>
      <w:r w:rsidR="006D4F8E">
        <w:rPr>
          <w:szCs w:val="28"/>
        </w:rPr>
        <w:t>а</w:t>
      </w:r>
      <w:r w:rsidRPr="00C40846">
        <w:rPr>
          <w:szCs w:val="28"/>
        </w:rPr>
        <w:t xml:space="preserve"> по открытому конкурсу </w:t>
      </w:r>
      <w:r w:rsidR="00C874CE" w:rsidRPr="00566148">
        <w:rPr>
          <w:b/>
          <w:szCs w:val="28"/>
        </w:rPr>
        <w:t>№</w:t>
      </w:r>
      <w:r w:rsidR="008955D5">
        <w:rPr>
          <w:b/>
          <w:szCs w:val="28"/>
        </w:rPr>
        <w:t>0</w:t>
      </w:r>
      <w:r w:rsidR="00D23B4B">
        <w:rPr>
          <w:b/>
          <w:szCs w:val="28"/>
        </w:rPr>
        <w:t>81</w:t>
      </w:r>
      <w:r w:rsidR="008955D5">
        <w:rPr>
          <w:b/>
          <w:szCs w:val="28"/>
        </w:rPr>
        <w:t>/ТВРЗ/202</w:t>
      </w:r>
      <w:r w:rsidR="008D243F">
        <w:rPr>
          <w:b/>
          <w:szCs w:val="28"/>
        </w:rPr>
        <w:t>3</w:t>
      </w:r>
      <w:r w:rsidRPr="00C40846">
        <w:rPr>
          <w:i/>
          <w:szCs w:val="28"/>
        </w:rPr>
        <w:t xml:space="preserve">, </w:t>
      </w:r>
      <w:r w:rsidRPr="00C40846">
        <w:rPr>
          <w:szCs w:val="28"/>
        </w:rPr>
        <w:t>экспертная группа приняла решение вынести на рассмотрение Конкурсной комиссии Тамбовского ВРЗ АО «ВРМ»</w:t>
      </w:r>
      <w:r w:rsidRPr="00C40846">
        <w:rPr>
          <w:b/>
          <w:i/>
          <w:szCs w:val="28"/>
        </w:rPr>
        <w:t xml:space="preserve"> </w:t>
      </w:r>
      <w:r w:rsidRPr="00C40846">
        <w:rPr>
          <w:szCs w:val="28"/>
        </w:rPr>
        <w:t>следующие предложения:</w:t>
      </w:r>
    </w:p>
    <w:p w:rsidR="003077A0" w:rsidRPr="00C40846" w:rsidRDefault="00C874CE" w:rsidP="00C874CE">
      <w:pPr>
        <w:pStyle w:val="11"/>
        <w:rPr>
          <w:szCs w:val="28"/>
        </w:rPr>
      </w:pPr>
      <w:r>
        <w:rPr>
          <w:szCs w:val="28"/>
        </w:rPr>
        <w:t xml:space="preserve">3.1. </w:t>
      </w:r>
      <w:r w:rsidR="003077A0" w:rsidRPr="00C40846">
        <w:rPr>
          <w:szCs w:val="28"/>
        </w:rPr>
        <w:t xml:space="preserve">В связи с тем, что </w:t>
      </w:r>
      <w:r>
        <w:rPr>
          <w:szCs w:val="28"/>
        </w:rPr>
        <w:t xml:space="preserve">единственный претендент </w:t>
      </w:r>
      <w:r w:rsidR="00D23B4B">
        <w:rPr>
          <w:szCs w:val="28"/>
        </w:rPr>
        <w:t>ООО «</w:t>
      </w:r>
      <w:proofErr w:type="spellStart"/>
      <w:r w:rsidR="00D23B4B">
        <w:rPr>
          <w:szCs w:val="28"/>
        </w:rPr>
        <w:t>АльфаПроф</w:t>
      </w:r>
      <w:proofErr w:type="spellEnd"/>
      <w:r w:rsidR="00D23B4B">
        <w:rPr>
          <w:szCs w:val="28"/>
        </w:rPr>
        <w:t>»</w:t>
      </w:r>
      <w:r>
        <w:rPr>
          <w:szCs w:val="28"/>
        </w:rPr>
        <w:t xml:space="preserve">, признан участником открытого конкурса </w:t>
      </w:r>
      <w:r w:rsidR="008955D5">
        <w:rPr>
          <w:b/>
          <w:szCs w:val="28"/>
        </w:rPr>
        <w:t>№</w:t>
      </w:r>
      <w:r w:rsidR="00D23B4B">
        <w:rPr>
          <w:b/>
          <w:szCs w:val="28"/>
        </w:rPr>
        <w:t>081</w:t>
      </w:r>
      <w:r w:rsidRPr="00566148">
        <w:rPr>
          <w:b/>
          <w:szCs w:val="28"/>
        </w:rPr>
        <w:t>/ТВРЗ/2</w:t>
      </w:r>
      <w:r w:rsidR="008955D5">
        <w:rPr>
          <w:b/>
          <w:szCs w:val="28"/>
        </w:rPr>
        <w:t>02</w:t>
      </w:r>
      <w:r w:rsidR="008D243F">
        <w:rPr>
          <w:b/>
          <w:szCs w:val="28"/>
        </w:rPr>
        <w:t>3</w:t>
      </w:r>
      <w:r>
        <w:rPr>
          <w:szCs w:val="28"/>
        </w:rPr>
        <w:t xml:space="preserve">, согласно пп.3) п.2.9.9. конкурсной документации признать открытый конкурс </w:t>
      </w:r>
      <w:r w:rsidR="008955D5">
        <w:rPr>
          <w:b/>
          <w:szCs w:val="28"/>
        </w:rPr>
        <w:t>№</w:t>
      </w:r>
      <w:r w:rsidR="00D23B4B">
        <w:rPr>
          <w:b/>
          <w:szCs w:val="28"/>
        </w:rPr>
        <w:t>081</w:t>
      </w:r>
      <w:r w:rsidR="008955D5">
        <w:rPr>
          <w:b/>
          <w:szCs w:val="28"/>
        </w:rPr>
        <w:t>/ТВРЗ/202</w:t>
      </w:r>
      <w:r w:rsidR="008D243F">
        <w:rPr>
          <w:b/>
          <w:szCs w:val="28"/>
        </w:rPr>
        <w:t>3</w:t>
      </w:r>
      <w:r w:rsidR="008955D5">
        <w:rPr>
          <w:b/>
          <w:szCs w:val="28"/>
        </w:rPr>
        <w:t xml:space="preserve"> </w:t>
      </w:r>
      <w:r>
        <w:rPr>
          <w:szCs w:val="28"/>
        </w:rPr>
        <w:t>несостоявшимся</w:t>
      </w:r>
      <w:r w:rsidR="003077A0" w:rsidRPr="00C40846">
        <w:rPr>
          <w:szCs w:val="28"/>
        </w:rPr>
        <w:t>.</w:t>
      </w:r>
    </w:p>
    <w:p w:rsidR="006D4F8E" w:rsidRDefault="006D4F8E" w:rsidP="00C7351C">
      <w:pPr>
        <w:tabs>
          <w:tab w:val="left" w:pos="7020"/>
        </w:tabs>
        <w:rPr>
          <w:sz w:val="28"/>
          <w:szCs w:val="28"/>
        </w:rPr>
      </w:pPr>
    </w:p>
    <w:p w:rsidR="00B3013F" w:rsidRPr="00C40846" w:rsidRDefault="006D4467" w:rsidP="00C7351C">
      <w:pPr>
        <w:tabs>
          <w:tab w:val="left" w:pos="7020"/>
        </w:tabs>
        <w:rPr>
          <w:sz w:val="28"/>
          <w:szCs w:val="28"/>
        </w:rPr>
      </w:pPr>
      <w:r w:rsidRPr="00C40846">
        <w:rPr>
          <w:sz w:val="28"/>
          <w:szCs w:val="28"/>
        </w:rPr>
        <w:t>Подписи:</w:t>
      </w:r>
    </w:p>
    <w:p w:rsidR="006D4467" w:rsidRPr="00C40846" w:rsidRDefault="006D4467" w:rsidP="006D4467">
      <w:pPr>
        <w:rPr>
          <w:sz w:val="28"/>
          <w:szCs w:val="28"/>
        </w:rPr>
      </w:pPr>
      <w:r w:rsidRPr="00C40846">
        <w:rPr>
          <w:sz w:val="28"/>
          <w:szCs w:val="28"/>
        </w:rPr>
        <w:t>Руководитель экспертной группы</w:t>
      </w:r>
    </w:p>
    <w:p w:rsidR="006D4467" w:rsidRPr="00C40846" w:rsidRDefault="006D4467" w:rsidP="006D4467">
      <w:pPr>
        <w:rPr>
          <w:sz w:val="28"/>
          <w:szCs w:val="28"/>
        </w:rPr>
      </w:pPr>
      <w:r w:rsidRPr="00C40846">
        <w:rPr>
          <w:sz w:val="28"/>
          <w:szCs w:val="28"/>
        </w:rPr>
        <w:t>Начальник отдела упра</w:t>
      </w:r>
      <w:r w:rsidR="00DD0461">
        <w:rPr>
          <w:sz w:val="28"/>
          <w:szCs w:val="28"/>
        </w:rPr>
        <w:t>вления персоналом</w:t>
      </w:r>
      <w:r w:rsidR="00DD0461">
        <w:rPr>
          <w:sz w:val="28"/>
          <w:szCs w:val="28"/>
        </w:rPr>
        <w:tab/>
      </w:r>
      <w:r w:rsidR="00DD0461">
        <w:rPr>
          <w:sz w:val="28"/>
          <w:szCs w:val="28"/>
        </w:rPr>
        <w:tab/>
      </w:r>
      <w:r w:rsidR="00DD0461">
        <w:rPr>
          <w:sz w:val="28"/>
          <w:szCs w:val="28"/>
        </w:rPr>
        <w:tab/>
      </w:r>
      <w:r w:rsidR="00DD0461">
        <w:rPr>
          <w:sz w:val="28"/>
          <w:szCs w:val="28"/>
        </w:rPr>
        <w:tab/>
      </w:r>
      <w:r w:rsidR="005D449D">
        <w:rPr>
          <w:sz w:val="28"/>
          <w:szCs w:val="28"/>
        </w:rPr>
        <w:t>Ярыгина О.В.</w:t>
      </w:r>
    </w:p>
    <w:p w:rsidR="006D4467" w:rsidRPr="00C40846" w:rsidRDefault="006D4467" w:rsidP="006D4467">
      <w:pPr>
        <w:tabs>
          <w:tab w:val="left" w:pos="7020"/>
        </w:tabs>
        <w:rPr>
          <w:sz w:val="28"/>
          <w:szCs w:val="28"/>
        </w:rPr>
      </w:pPr>
      <w:r w:rsidRPr="00C40846">
        <w:rPr>
          <w:sz w:val="28"/>
          <w:szCs w:val="28"/>
        </w:rPr>
        <w:t>Заместитель руководителя экспертной группы</w:t>
      </w:r>
    </w:p>
    <w:p w:rsidR="006D4467" w:rsidRPr="00C40846" w:rsidRDefault="006D4467" w:rsidP="006D4467">
      <w:pPr>
        <w:rPr>
          <w:sz w:val="28"/>
          <w:szCs w:val="28"/>
        </w:rPr>
      </w:pPr>
      <w:r w:rsidRPr="00C40846">
        <w:rPr>
          <w:sz w:val="28"/>
          <w:szCs w:val="28"/>
        </w:rPr>
        <w:t>начальник административно-</w:t>
      </w:r>
    </w:p>
    <w:p w:rsidR="00DD0461" w:rsidRDefault="006D4467" w:rsidP="00DD0461">
      <w:pPr>
        <w:rPr>
          <w:sz w:val="28"/>
          <w:szCs w:val="28"/>
        </w:rPr>
      </w:pPr>
      <w:r w:rsidRPr="00C40846">
        <w:rPr>
          <w:sz w:val="28"/>
          <w:szCs w:val="28"/>
        </w:rPr>
        <w:t>хозяйственного отдела</w:t>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C40846">
        <w:rPr>
          <w:sz w:val="28"/>
          <w:szCs w:val="28"/>
        </w:rPr>
        <w:tab/>
      </w:r>
      <w:r w:rsidRPr="00FF41B0">
        <w:rPr>
          <w:sz w:val="28"/>
          <w:szCs w:val="28"/>
        </w:rPr>
        <w:t>Романцова Н.А.</w:t>
      </w:r>
    </w:p>
    <w:p w:rsidR="006D4467" w:rsidRPr="00C40846" w:rsidRDefault="006D4467" w:rsidP="002E4CBA">
      <w:pPr>
        <w:tabs>
          <w:tab w:val="left" w:pos="7020"/>
        </w:tabs>
        <w:spacing w:line="276" w:lineRule="auto"/>
        <w:rPr>
          <w:sz w:val="28"/>
          <w:szCs w:val="28"/>
        </w:rPr>
      </w:pPr>
      <w:r w:rsidRPr="00C40846">
        <w:rPr>
          <w:sz w:val="28"/>
          <w:szCs w:val="28"/>
        </w:rPr>
        <w:t>Члены экспертной группы:</w:t>
      </w:r>
    </w:p>
    <w:p w:rsidR="006D4F8E" w:rsidRDefault="006D4F8E" w:rsidP="00DD0461">
      <w:pPr>
        <w:rPr>
          <w:sz w:val="28"/>
          <w:szCs w:val="28"/>
        </w:rPr>
      </w:pPr>
    </w:p>
    <w:p w:rsidR="00DD0461" w:rsidRDefault="00DD0461" w:rsidP="00DD0461">
      <w:pPr>
        <w:rPr>
          <w:sz w:val="28"/>
          <w:szCs w:val="28"/>
        </w:rPr>
      </w:pPr>
      <w:r>
        <w:rPr>
          <w:sz w:val="28"/>
          <w:szCs w:val="28"/>
        </w:rPr>
        <w:t>Ведущ</w:t>
      </w:r>
      <w:r w:rsidR="008955D5">
        <w:rPr>
          <w:sz w:val="28"/>
          <w:szCs w:val="28"/>
        </w:rPr>
        <w:t xml:space="preserve">ий инженер СЭЗ               </w:t>
      </w:r>
      <w:r>
        <w:rPr>
          <w:sz w:val="28"/>
          <w:szCs w:val="28"/>
        </w:rPr>
        <w:tab/>
      </w:r>
      <w:r>
        <w:rPr>
          <w:sz w:val="28"/>
          <w:szCs w:val="28"/>
        </w:rPr>
        <w:tab/>
        <w:t xml:space="preserve">              </w:t>
      </w:r>
      <w:r w:rsidR="008955D5">
        <w:rPr>
          <w:sz w:val="28"/>
          <w:szCs w:val="28"/>
        </w:rPr>
        <w:t xml:space="preserve">                  </w:t>
      </w:r>
      <w:r>
        <w:rPr>
          <w:sz w:val="28"/>
          <w:szCs w:val="28"/>
        </w:rPr>
        <w:t xml:space="preserve">      </w:t>
      </w:r>
      <w:r w:rsidR="008955D5">
        <w:rPr>
          <w:sz w:val="28"/>
          <w:szCs w:val="28"/>
        </w:rPr>
        <w:t xml:space="preserve"> </w:t>
      </w:r>
      <w:r w:rsidR="00FF41B0">
        <w:rPr>
          <w:sz w:val="28"/>
          <w:szCs w:val="28"/>
        </w:rPr>
        <w:t xml:space="preserve"> </w:t>
      </w:r>
      <w:r>
        <w:rPr>
          <w:sz w:val="28"/>
          <w:szCs w:val="28"/>
        </w:rPr>
        <w:t>Захаров А.В.</w:t>
      </w:r>
    </w:p>
    <w:p w:rsidR="006D4F8E" w:rsidRDefault="006D4F8E" w:rsidP="00DD0461">
      <w:pPr>
        <w:rPr>
          <w:sz w:val="28"/>
          <w:szCs w:val="28"/>
        </w:rPr>
      </w:pPr>
    </w:p>
    <w:p w:rsidR="00DD0461" w:rsidRDefault="00DD0461" w:rsidP="00DD0461">
      <w:pPr>
        <w:rPr>
          <w:sz w:val="28"/>
          <w:szCs w:val="28"/>
        </w:rPr>
      </w:pPr>
      <w:r>
        <w:rPr>
          <w:sz w:val="28"/>
          <w:szCs w:val="28"/>
        </w:rPr>
        <w:t xml:space="preserve">Экономист </w:t>
      </w:r>
      <w:proofErr w:type="spellStart"/>
      <w:r>
        <w:rPr>
          <w:sz w:val="28"/>
          <w:szCs w:val="28"/>
        </w:rPr>
        <w:t>ОЭиБ</w:t>
      </w:r>
      <w:proofErr w:type="spellEnd"/>
      <w:r>
        <w:rPr>
          <w:sz w:val="28"/>
          <w:szCs w:val="28"/>
        </w:rPr>
        <w:t xml:space="preserve">                                                                                 </w:t>
      </w:r>
      <w:proofErr w:type="spellStart"/>
      <w:r>
        <w:rPr>
          <w:sz w:val="28"/>
          <w:szCs w:val="28"/>
        </w:rPr>
        <w:t>Буданцева</w:t>
      </w:r>
      <w:proofErr w:type="spellEnd"/>
      <w:r>
        <w:rPr>
          <w:sz w:val="28"/>
          <w:szCs w:val="28"/>
        </w:rPr>
        <w:t xml:space="preserve"> Г.В.</w:t>
      </w:r>
    </w:p>
    <w:p w:rsidR="006D4F8E" w:rsidRDefault="006D4F8E" w:rsidP="00DD0461">
      <w:pPr>
        <w:rPr>
          <w:sz w:val="28"/>
          <w:szCs w:val="28"/>
        </w:rPr>
      </w:pPr>
    </w:p>
    <w:p w:rsidR="00DD0461" w:rsidRDefault="00DD0461" w:rsidP="00DD0461">
      <w:pPr>
        <w:rPr>
          <w:sz w:val="28"/>
          <w:szCs w:val="28"/>
        </w:rPr>
      </w:pPr>
      <w:r>
        <w:rPr>
          <w:sz w:val="28"/>
          <w:szCs w:val="28"/>
        </w:rPr>
        <w:t xml:space="preserve">Юрисконсульт юридического сектора                                 </w:t>
      </w:r>
      <w:r w:rsidR="008955D5">
        <w:rPr>
          <w:sz w:val="28"/>
          <w:szCs w:val="28"/>
        </w:rPr>
        <w:t xml:space="preserve">             </w:t>
      </w:r>
      <w:r w:rsidR="006D4F8E">
        <w:rPr>
          <w:sz w:val="28"/>
          <w:szCs w:val="28"/>
        </w:rPr>
        <w:t>Коньков И.А.</w:t>
      </w:r>
    </w:p>
    <w:p w:rsidR="00DD0461" w:rsidRDefault="00DD0461" w:rsidP="00DD0461">
      <w:pPr>
        <w:rPr>
          <w:sz w:val="28"/>
          <w:szCs w:val="28"/>
        </w:rPr>
      </w:pPr>
    </w:p>
    <w:p w:rsidR="00422E0F" w:rsidRPr="00C40846" w:rsidRDefault="00422E0F" w:rsidP="00DD0461">
      <w:pPr>
        <w:tabs>
          <w:tab w:val="left" w:pos="7020"/>
        </w:tabs>
        <w:spacing w:line="276" w:lineRule="auto"/>
        <w:rPr>
          <w:sz w:val="28"/>
          <w:szCs w:val="28"/>
        </w:rPr>
      </w:pPr>
    </w:p>
    <w:sectPr w:rsidR="00422E0F" w:rsidRPr="00C40846" w:rsidSect="00B60E91">
      <w:headerReference w:type="even" r:id="rId8"/>
      <w:headerReference w:type="default" r:id="rId9"/>
      <w:footnotePr>
        <w:numRestart w:val="eachPage"/>
      </w:footnotePr>
      <w:pgSz w:w="11906" w:h="16838" w:code="9"/>
      <w:pgMar w:top="412" w:right="567" w:bottom="567" w:left="1134"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2C" w:rsidRDefault="00730C2C" w:rsidP="00BE55BC">
      <w:r>
        <w:separator/>
      </w:r>
    </w:p>
  </w:endnote>
  <w:endnote w:type="continuationSeparator" w:id="0">
    <w:p w:rsidR="00730C2C" w:rsidRDefault="00730C2C" w:rsidP="00BE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2C" w:rsidRDefault="00730C2C" w:rsidP="00BE55BC">
      <w:r>
        <w:separator/>
      </w:r>
    </w:p>
  </w:footnote>
  <w:footnote w:type="continuationSeparator" w:id="0">
    <w:p w:rsidR="00730C2C" w:rsidRDefault="00730C2C" w:rsidP="00BE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BD49C9">
    <w:pPr>
      <w:pStyle w:val="a3"/>
      <w:framePr w:wrap="around" w:vAnchor="text" w:hAnchor="margin" w:xAlign="center" w:y="1"/>
      <w:rPr>
        <w:rStyle w:val="a5"/>
      </w:rPr>
    </w:pPr>
    <w:r>
      <w:rPr>
        <w:rStyle w:val="a5"/>
      </w:rPr>
      <w:fldChar w:fldCharType="begin"/>
    </w:r>
    <w:r w:rsidR="00CB184B">
      <w:rPr>
        <w:rStyle w:val="a5"/>
      </w:rPr>
      <w:instrText xml:space="preserve">PAGE  </w:instrText>
    </w:r>
    <w:r>
      <w:rPr>
        <w:rStyle w:val="a5"/>
      </w:rPr>
      <w:fldChar w:fldCharType="separate"/>
    </w:r>
    <w:r w:rsidR="00CB184B">
      <w:rPr>
        <w:rStyle w:val="a5"/>
        <w:noProof/>
      </w:rPr>
      <w:t>6</w:t>
    </w:r>
    <w:r>
      <w:rPr>
        <w:rStyle w:val="a5"/>
      </w:rPr>
      <w:fldChar w:fldCharType="end"/>
    </w:r>
  </w:p>
  <w:p w:rsidR="00CB184B" w:rsidRDefault="00CB18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4B" w:rsidRDefault="00BD49C9">
    <w:pPr>
      <w:pStyle w:val="a3"/>
      <w:jc w:val="center"/>
    </w:pPr>
    <w:r>
      <w:fldChar w:fldCharType="begin"/>
    </w:r>
    <w:r w:rsidR="00D87798">
      <w:instrText xml:space="preserve"> PAGE   \* MERGEFORMAT </w:instrText>
    </w:r>
    <w:r>
      <w:fldChar w:fldCharType="separate"/>
    </w:r>
    <w:r w:rsidR="006D4F8E">
      <w:rPr>
        <w:noProof/>
      </w:rPr>
      <w:t>2</w:t>
    </w:r>
    <w:r>
      <w:rPr>
        <w:noProof/>
      </w:rPr>
      <w:fldChar w:fldCharType="end"/>
    </w:r>
  </w:p>
  <w:p w:rsidR="00CB184B" w:rsidRDefault="00CB18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612"/>
    <w:multiLevelType w:val="multilevel"/>
    <w:tmpl w:val="1F3EFA2C"/>
    <w:lvl w:ilvl="0">
      <w:start w:val="1"/>
      <w:numFmt w:val="decimal"/>
      <w:lvlText w:val="%1."/>
      <w:lvlJc w:val="left"/>
      <w:pPr>
        <w:ind w:left="432" w:hanging="432"/>
      </w:pPr>
    </w:lvl>
    <w:lvl w:ilvl="1">
      <w:start w:val="1"/>
      <w:numFmt w:val="decimal"/>
      <w:lvlText w:val="%2.2."/>
      <w:lvlJc w:val="left"/>
      <w:pPr>
        <w:ind w:left="1855" w:hanging="720"/>
      </w:pPr>
      <w:rPr>
        <w:rFonts w:hint="default"/>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AAC0A95"/>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2">
    <w:nsid w:val="1E834FFF"/>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3663442"/>
    <w:multiLevelType w:val="multilevel"/>
    <w:tmpl w:val="FDD447CA"/>
    <w:lvl w:ilvl="0">
      <w:start w:val="1"/>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4">
    <w:nsid w:val="275F2E39"/>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4468798B"/>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C2D30A3"/>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6674"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C44321"/>
    <w:multiLevelType w:val="multilevel"/>
    <w:tmpl w:val="4DBA3DF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655FB7"/>
    <w:multiLevelType w:val="multilevel"/>
    <w:tmpl w:val="1F8A521E"/>
    <w:lvl w:ilvl="0">
      <w:start w:val="1"/>
      <w:numFmt w:val="decimal"/>
      <w:lvlText w:val="%1."/>
      <w:lvlJc w:val="left"/>
      <w:pPr>
        <w:ind w:left="1068" w:hanging="360"/>
      </w:pPr>
      <w:rPr>
        <w:rFonts w:ascii="Times New Roman" w:eastAsia="Times New Roman" w:hAnsi="Times New Roman" w:cs="Times New Roman"/>
        <w:b w:val="0"/>
      </w:rPr>
    </w:lvl>
    <w:lvl w:ilvl="1">
      <w:start w:val="1"/>
      <w:numFmt w:val="decimal"/>
      <w:isLgl/>
      <w:lvlText w:val="%1.%2."/>
      <w:lvlJc w:val="left"/>
      <w:pPr>
        <w:ind w:left="2087" w:hanging="1236"/>
      </w:pPr>
      <w:rPr>
        <w:rFonts w:hint="default"/>
      </w:rPr>
    </w:lvl>
    <w:lvl w:ilvl="2">
      <w:start w:val="1"/>
      <w:numFmt w:val="decimal"/>
      <w:isLgl/>
      <w:lvlText w:val="%1.%2.%3."/>
      <w:lvlJc w:val="left"/>
      <w:pPr>
        <w:ind w:left="1944" w:hanging="1236"/>
      </w:pPr>
      <w:rPr>
        <w:rFonts w:hint="default"/>
      </w:rPr>
    </w:lvl>
    <w:lvl w:ilvl="3">
      <w:start w:val="1"/>
      <w:numFmt w:val="decimal"/>
      <w:isLgl/>
      <w:lvlText w:val="%1.%2.%3.%4."/>
      <w:lvlJc w:val="left"/>
      <w:pPr>
        <w:ind w:left="1944" w:hanging="1236"/>
      </w:pPr>
      <w:rPr>
        <w:rFonts w:hint="default"/>
      </w:rPr>
    </w:lvl>
    <w:lvl w:ilvl="4">
      <w:start w:val="1"/>
      <w:numFmt w:val="decimal"/>
      <w:isLgl/>
      <w:lvlText w:val="%1.%2.%3.%4.%5."/>
      <w:lvlJc w:val="left"/>
      <w:pPr>
        <w:ind w:left="1944" w:hanging="1236"/>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60B5470D"/>
    <w:multiLevelType w:val="multilevel"/>
    <w:tmpl w:val="AFD05156"/>
    <w:lvl w:ilvl="0">
      <w:start w:val="1"/>
      <w:numFmt w:val="decimal"/>
      <w:lvlText w:val="%1."/>
      <w:lvlJc w:val="left"/>
      <w:pPr>
        <w:ind w:left="2509" w:hanging="1092"/>
      </w:pPr>
      <w:rPr>
        <w:rFonts w:ascii="Times New Roman" w:eastAsia="Times New Roman" w:hAnsi="Times New Roman" w:cs="Times New Roman"/>
        <w:i w:val="0"/>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3217" w:hanging="180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12">
    <w:nsid w:val="672072CF"/>
    <w:multiLevelType w:val="multilevel"/>
    <w:tmpl w:val="9956034C"/>
    <w:lvl w:ilvl="0">
      <w:start w:val="2"/>
      <w:numFmt w:val="decimal"/>
      <w:lvlText w:val="%1"/>
      <w:lvlJc w:val="left"/>
      <w:pPr>
        <w:ind w:left="360" w:hanging="360"/>
      </w:pPr>
      <w:rPr>
        <w:rFonts w:hint="default"/>
        <w:sz w:val="28"/>
      </w:rPr>
    </w:lvl>
    <w:lvl w:ilvl="1">
      <w:start w:val="2"/>
      <w:numFmt w:val="decimal"/>
      <w:lvlText w:val="%1.%2"/>
      <w:lvlJc w:val="left"/>
      <w:pPr>
        <w:ind w:left="1069" w:hanging="36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3">
    <w:nsid w:val="67BE393A"/>
    <w:multiLevelType w:val="hybridMultilevel"/>
    <w:tmpl w:val="CE58A8D0"/>
    <w:lvl w:ilvl="0" w:tplc="B4300748">
      <w:start w:val="1"/>
      <w:numFmt w:val="decimal"/>
      <w:lvlText w:val="%1."/>
      <w:lvlJc w:val="left"/>
      <w:pPr>
        <w:ind w:left="1740" w:hanging="10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E8A7650"/>
    <w:multiLevelType w:val="multilevel"/>
    <w:tmpl w:val="11E4D89E"/>
    <w:lvl w:ilvl="0">
      <w:start w:val="1"/>
      <w:numFmt w:val="decimal"/>
      <w:lvlText w:val="%1."/>
      <w:lvlJc w:val="left"/>
      <w:pPr>
        <w:ind w:left="1068" w:hanging="360"/>
      </w:pPr>
      <w:rPr>
        <w:rFonts w:hint="default"/>
      </w:rPr>
    </w:lvl>
    <w:lvl w:ilvl="1">
      <w:start w:val="2"/>
      <w:numFmt w:val="decimal"/>
      <w:isLgl/>
      <w:lvlText w:val="%1.%2"/>
      <w:lvlJc w:val="left"/>
      <w:pPr>
        <w:ind w:left="1495" w:hanging="360"/>
      </w:pPr>
      <w:rPr>
        <w:rFonts w:hint="default"/>
        <w:sz w:val="28"/>
      </w:rPr>
    </w:lvl>
    <w:lvl w:ilvl="2">
      <w:start w:val="1"/>
      <w:numFmt w:val="decimal"/>
      <w:isLgl/>
      <w:lvlText w:val="%1.%2.%3"/>
      <w:lvlJc w:val="left"/>
      <w:pPr>
        <w:ind w:left="1432" w:hanging="720"/>
      </w:pPr>
      <w:rPr>
        <w:rFonts w:hint="default"/>
        <w:sz w:val="28"/>
      </w:rPr>
    </w:lvl>
    <w:lvl w:ilvl="3">
      <w:start w:val="1"/>
      <w:numFmt w:val="decimal"/>
      <w:isLgl/>
      <w:lvlText w:val="%1.%2.%3.%4"/>
      <w:lvlJc w:val="left"/>
      <w:pPr>
        <w:ind w:left="1434" w:hanging="720"/>
      </w:pPr>
      <w:rPr>
        <w:rFonts w:hint="default"/>
        <w:sz w:val="28"/>
      </w:rPr>
    </w:lvl>
    <w:lvl w:ilvl="4">
      <w:start w:val="1"/>
      <w:numFmt w:val="decimal"/>
      <w:isLgl/>
      <w:lvlText w:val="%1.%2.%3.%4.%5"/>
      <w:lvlJc w:val="left"/>
      <w:pPr>
        <w:ind w:left="1796" w:hanging="1080"/>
      </w:pPr>
      <w:rPr>
        <w:rFonts w:hint="default"/>
        <w:sz w:val="28"/>
      </w:rPr>
    </w:lvl>
    <w:lvl w:ilvl="5">
      <w:start w:val="1"/>
      <w:numFmt w:val="decimal"/>
      <w:isLgl/>
      <w:lvlText w:val="%1.%2.%3.%4.%5.%6"/>
      <w:lvlJc w:val="left"/>
      <w:pPr>
        <w:ind w:left="1798"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2" w:hanging="1440"/>
      </w:pPr>
      <w:rPr>
        <w:rFonts w:hint="default"/>
        <w:sz w:val="28"/>
      </w:rPr>
    </w:lvl>
    <w:lvl w:ilvl="8">
      <w:start w:val="1"/>
      <w:numFmt w:val="decimal"/>
      <w:isLgl/>
      <w:lvlText w:val="%1.%2.%3.%4.%5.%6.%7.%8.%9"/>
      <w:lvlJc w:val="left"/>
      <w:pPr>
        <w:ind w:left="2524" w:hanging="1800"/>
      </w:pPr>
      <w:rPr>
        <w:rFonts w:hint="default"/>
        <w:sz w:val="28"/>
      </w:rPr>
    </w:lvl>
  </w:abstractNum>
  <w:abstractNum w:abstractNumId="15">
    <w:nsid w:val="79FA4C2C"/>
    <w:multiLevelType w:val="hybridMultilevel"/>
    <w:tmpl w:val="D9703A6A"/>
    <w:lvl w:ilvl="0" w:tplc="BE1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042D10"/>
    <w:multiLevelType w:val="hybridMultilevel"/>
    <w:tmpl w:val="D6389D70"/>
    <w:lvl w:ilvl="0" w:tplc="DE365B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D975F6B"/>
    <w:multiLevelType w:val="multilevel"/>
    <w:tmpl w:val="007C0FB6"/>
    <w:lvl w:ilvl="0">
      <w:start w:val="1"/>
      <w:numFmt w:val="decimal"/>
      <w:lvlText w:val="%1."/>
      <w:lvlJc w:val="left"/>
      <w:pPr>
        <w:ind w:left="432" w:hanging="432"/>
      </w:pPr>
      <w:rPr>
        <w:rFonts w:hint="default"/>
      </w:rPr>
    </w:lvl>
    <w:lvl w:ilvl="1">
      <w:start w:val="1"/>
      <w:numFmt w:val="decimal"/>
      <w:lvlText w:val="%1.%2."/>
      <w:lvlJc w:val="left"/>
      <w:pPr>
        <w:ind w:left="5965"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7"/>
  </w:num>
  <w:num w:numId="3">
    <w:abstractNumId w:val="2"/>
  </w:num>
  <w:num w:numId="4">
    <w:abstractNumId w:val="14"/>
  </w:num>
  <w:num w:numId="5">
    <w:abstractNumId w:val="7"/>
  </w:num>
  <w:num w:numId="6">
    <w:abstractNumId w:val="3"/>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6"/>
  </w:num>
  <w:num w:numId="12">
    <w:abstractNumId w:val="15"/>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numRestart w:val="eachPage"/>
    <w:footnote w:id="-1"/>
    <w:footnote w:id="0"/>
  </w:footnotePr>
  <w:endnotePr>
    <w:endnote w:id="-1"/>
    <w:endnote w:id="0"/>
  </w:endnotePr>
  <w:compat/>
  <w:rsids>
    <w:rsidRoot w:val="00B75D04"/>
    <w:rsid w:val="000052FF"/>
    <w:rsid w:val="00011AA1"/>
    <w:rsid w:val="000152A6"/>
    <w:rsid w:val="0001567B"/>
    <w:rsid w:val="0001639B"/>
    <w:rsid w:val="00035DD4"/>
    <w:rsid w:val="00040277"/>
    <w:rsid w:val="00055E52"/>
    <w:rsid w:val="000611CB"/>
    <w:rsid w:val="0006369C"/>
    <w:rsid w:val="000716FF"/>
    <w:rsid w:val="00071E98"/>
    <w:rsid w:val="00072A0B"/>
    <w:rsid w:val="00077454"/>
    <w:rsid w:val="000913DE"/>
    <w:rsid w:val="00093F7A"/>
    <w:rsid w:val="000B4325"/>
    <w:rsid w:val="000C0484"/>
    <w:rsid w:val="000D3F9E"/>
    <w:rsid w:val="000D6A9B"/>
    <w:rsid w:val="000E0260"/>
    <w:rsid w:val="000E3BF3"/>
    <w:rsid w:val="000F2ACE"/>
    <w:rsid w:val="0010076D"/>
    <w:rsid w:val="00103AFF"/>
    <w:rsid w:val="0011603E"/>
    <w:rsid w:val="0012456D"/>
    <w:rsid w:val="00134A8B"/>
    <w:rsid w:val="0014130A"/>
    <w:rsid w:val="00142CCC"/>
    <w:rsid w:val="001501A5"/>
    <w:rsid w:val="001779DC"/>
    <w:rsid w:val="0018178C"/>
    <w:rsid w:val="00185215"/>
    <w:rsid w:val="001941C6"/>
    <w:rsid w:val="001B0A65"/>
    <w:rsid w:val="001B0F6A"/>
    <w:rsid w:val="001B1097"/>
    <w:rsid w:val="001B14B6"/>
    <w:rsid w:val="001B3699"/>
    <w:rsid w:val="001C0A42"/>
    <w:rsid w:val="001C347A"/>
    <w:rsid w:val="001C38B3"/>
    <w:rsid w:val="001D60B4"/>
    <w:rsid w:val="001D7A6B"/>
    <w:rsid w:val="001E7AA4"/>
    <w:rsid w:val="001F1DD4"/>
    <w:rsid w:val="001F40A6"/>
    <w:rsid w:val="001F4F95"/>
    <w:rsid w:val="001F5C0F"/>
    <w:rsid w:val="001F606C"/>
    <w:rsid w:val="00210D22"/>
    <w:rsid w:val="002203BE"/>
    <w:rsid w:val="00221EC8"/>
    <w:rsid w:val="00224F11"/>
    <w:rsid w:val="00225A4C"/>
    <w:rsid w:val="00233B82"/>
    <w:rsid w:val="00237683"/>
    <w:rsid w:val="00240BE0"/>
    <w:rsid w:val="00247915"/>
    <w:rsid w:val="002705FC"/>
    <w:rsid w:val="0027598F"/>
    <w:rsid w:val="00276CB5"/>
    <w:rsid w:val="002777FC"/>
    <w:rsid w:val="002868FC"/>
    <w:rsid w:val="00294060"/>
    <w:rsid w:val="00295757"/>
    <w:rsid w:val="002A323C"/>
    <w:rsid w:val="002A6AF5"/>
    <w:rsid w:val="002B34FD"/>
    <w:rsid w:val="002C0BB1"/>
    <w:rsid w:val="002C2CF8"/>
    <w:rsid w:val="002C5968"/>
    <w:rsid w:val="002C6D31"/>
    <w:rsid w:val="002C745D"/>
    <w:rsid w:val="002D219B"/>
    <w:rsid w:val="002E38E5"/>
    <w:rsid w:val="002E4CBA"/>
    <w:rsid w:val="002F443C"/>
    <w:rsid w:val="00303BFF"/>
    <w:rsid w:val="003077A0"/>
    <w:rsid w:val="00315FAE"/>
    <w:rsid w:val="003175DA"/>
    <w:rsid w:val="00327D00"/>
    <w:rsid w:val="00334283"/>
    <w:rsid w:val="00335381"/>
    <w:rsid w:val="00340D90"/>
    <w:rsid w:val="003424E0"/>
    <w:rsid w:val="00344D86"/>
    <w:rsid w:val="003514D7"/>
    <w:rsid w:val="00380145"/>
    <w:rsid w:val="003934B5"/>
    <w:rsid w:val="003A1A5C"/>
    <w:rsid w:val="003A2BC0"/>
    <w:rsid w:val="003B63C0"/>
    <w:rsid w:val="003B6935"/>
    <w:rsid w:val="003C37BF"/>
    <w:rsid w:val="003D1EA8"/>
    <w:rsid w:val="003D79ED"/>
    <w:rsid w:val="003E070D"/>
    <w:rsid w:val="003F4F6A"/>
    <w:rsid w:val="004040F7"/>
    <w:rsid w:val="004065D0"/>
    <w:rsid w:val="00406F07"/>
    <w:rsid w:val="00410BDC"/>
    <w:rsid w:val="00414EF0"/>
    <w:rsid w:val="004226F7"/>
    <w:rsid w:val="00422E0F"/>
    <w:rsid w:val="00434F84"/>
    <w:rsid w:val="004476BE"/>
    <w:rsid w:val="00447873"/>
    <w:rsid w:val="0045681C"/>
    <w:rsid w:val="0046424F"/>
    <w:rsid w:val="004652E8"/>
    <w:rsid w:val="00471F52"/>
    <w:rsid w:val="00475064"/>
    <w:rsid w:val="00492D10"/>
    <w:rsid w:val="004A2587"/>
    <w:rsid w:val="004C19AD"/>
    <w:rsid w:val="004C2124"/>
    <w:rsid w:val="004D31F0"/>
    <w:rsid w:val="004E0ACF"/>
    <w:rsid w:val="004E356B"/>
    <w:rsid w:val="004E43AE"/>
    <w:rsid w:val="004E525E"/>
    <w:rsid w:val="004F13B5"/>
    <w:rsid w:val="004F1861"/>
    <w:rsid w:val="004F5C6E"/>
    <w:rsid w:val="00510F3B"/>
    <w:rsid w:val="00511576"/>
    <w:rsid w:val="005128E6"/>
    <w:rsid w:val="00520EE2"/>
    <w:rsid w:val="00531A0F"/>
    <w:rsid w:val="00532A06"/>
    <w:rsid w:val="00535A77"/>
    <w:rsid w:val="005409CC"/>
    <w:rsid w:val="00555212"/>
    <w:rsid w:val="005610F0"/>
    <w:rsid w:val="00561991"/>
    <w:rsid w:val="005637B1"/>
    <w:rsid w:val="00566148"/>
    <w:rsid w:val="0057212A"/>
    <w:rsid w:val="00577088"/>
    <w:rsid w:val="005A5945"/>
    <w:rsid w:val="005A7DB9"/>
    <w:rsid w:val="005A7F95"/>
    <w:rsid w:val="005B03F7"/>
    <w:rsid w:val="005D449D"/>
    <w:rsid w:val="005D5071"/>
    <w:rsid w:val="00600000"/>
    <w:rsid w:val="00600BEF"/>
    <w:rsid w:val="006042F3"/>
    <w:rsid w:val="00604529"/>
    <w:rsid w:val="006124D8"/>
    <w:rsid w:val="006155AE"/>
    <w:rsid w:val="00616ED8"/>
    <w:rsid w:val="00620C5B"/>
    <w:rsid w:val="00622F16"/>
    <w:rsid w:val="006444F9"/>
    <w:rsid w:val="006464F1"/>
    <w:rsid w:val="00647EC1"/>
    <w:rsid w:val="00647FAD"/>
    <w:rsid w:val="00660C60"/>
    <w:rsid w:val="00663668"/>
    <w:rsid w:val="00674383"/>
    <w:rsid w:val="00674416"/>
    <w:rsid w:val="00681560"/>
    <w:rsid w:val="00683CFD"/>
    <w:rsid w:val="00691CA8"/>
    <w:rsid w:val="006A4BFA"/>
    <w:rsid w:val="006A7AB5"/>
    <w:rsid w:val="006B3D08"/>
    <w:rsid w:val="006B4546"/>
    <w:rsid w:val="006B7B8D"/>
    <w:rsid w:val="006C6C89"/>
    <w:rsid w:val="006D32DD"/>
    <w:rsid w:val="006D4467"/>
    <w:rsid w:val="006D4F8E"/>
    <w:rsid w:val="006E3308"/>
    <w:rsid w:val="006E3C36"/>
    <w:rsid w:val="006F2BDD"/>
    <w:rsid w:val="0070151E"/>
    <w:rsid w:val="00703BD4"/>
    <w:rsid w:val="007063F4"/>
    <w:rsid w:val="00707D8C"/>
    <w:rsid w:val="0071024B"/>
    <w:rsid w:val="007130EB"/>
    <w:rsid w:val="007141EC"/>
    <w:rsid w:val="00714DB4"/>
    <w:rsid w:val="00720A3F"/>
    <w:rsid w:val="007257A7"/>
    <w:rsid w:val="00730C2C"/>
    <w:rsid w:val="00746ED4"/>
    <w:rsid w:val="00747A3F"/>
    <w:rsid w:val="00762917"/>
    <w:rsid w:val="007758BD"/>
    <w:rsid w:val="00777B44"/>
    <w:rsid w:val="007828FF"/>
    <w:rsid w:val="00784CF6"/>
    <w:rsid w:val="00796632"/>
    <w:rsid w:val="007A396D"/>
    <w:rsid w:val="007A751C"/>
    <w:rsid w:val="007B3CEE"/>
    <w:rsid w:val="007B4DB8"/>
    <w:rsid w:val="007C3F9F"/>
    <w:rsid w:val="007D722B"/>
    <w:rsid w:val="007D77C8"/>
    <w:rsid w:val="007E5E0A"/>
    <w:rsid w:val="007F1860"/>
    <w:rsid w:val="007F3533"/>
    <w:rsid w:val="00804212"/>
    <w:rsid w:val="00804DE4"/>
    <w:rsid w:val="008063FB"/>
    <w:rsid w:val="00830F48"/>
    <w:rsid w:val="0084200C"/>
    <w:rsid w:val="00844A87"/>
    <w:rsid w:val="00851A87"/>
    <w:rsid w:val="008601F1"/>
    <w:rsid w:val="00866038"/>
    <w:rsid w:val="0087455D"/>
    <w:rsid w:val="00874793"/>
    <w:rsid w:val="00894265"/>
    <w:rsid w:val="008955D5"/>
    <w:rsid w:val="008A6A6D"/>
    <w:rsid w:val="008B4A12"/>
    <w:rsid w:val="008C08DC"/>
    <w:rsid w:val="008D243F"/>
    <w:rsid w:val="008E2013"/>
    <w:rsid w:val="008E3038"/>
    <w:rsid w:val="008F4114"/>
    <w:rsid w:val="00900ED5"/>
    <w:rsid w:val="00911CA0"/>
    <w:rsid w:val="009135B3"/>
    <w:rsid w:val="0091601D"/>
    <w:rsid w:val="009169F9"/>
    <w:rsid w:val="00920751"/>
    <w:rsid w:val="00921D9F"/>
    <w:rsid w:val="00923397"/>
    <w:rsid w:val="0092704C"/>
    <w:rsid w:val="00940275"/>
    <w:rsid w:val="00940B2A"/>
    <w:rsid w:val="00941B1C"/>
    <w:rsid w:val="00962ECC"/>
    <w:rsid w:val="00975AF9"/>
    <w:rsid w:val="00983CFE"/>
    <w:rsid w:val="00991036"/>
    <w:rsid w:val="00991C2C"/>
    <w:rsid w:val="0099584E"/>
    <w:rsid w:val="009B13FC"/>
    <w:rsid w:val="009B1808"/>
    <w:rsid w:val="009C5340"/>
    <w:rsid w:val="009D2496"/>
    <w:rsid w:val="009E59A3"/>
    <w:rsid w:val="009F2E4F"/>
    <w:rsid w:val="009F6095"/>
    <w:rsid w:val="009F6C63"/>
    <w:rsid w:val="00A019BD"/>
    <w:rsid w:val="00A01C16"/>
    <w:rsid w:val="00A10DF1"/>
    <w:rsid w:val="00A13471"/>
    <w:rsid w:val="00A1391C"/>
    <w:rsid w:val="00A14026"/>
    <w:rsid w:val="00A1745D"/>
    <w:rsid w:val="00A2022E"/>
    <w:rsid w:val="00A315DA"/>
    <w:rsid w:val="00A44429"/>
    <w:rsid w:val="00A50D1C"/>
    <w:rsid w:val="00A50D2F"/>
    <w:rsid w:val="00A518FD"/>
    <w:rsid w:val="00A539EA"/>
    <w:rsid w:val="00A55044"/>
    <w:rsid w:val="00A56DEA"/>
    <w:rsid w:val="00A70FF7"/>
    <w:rsid w:val="00A75D88"/>
    <w:rsid w:val="00A777CB"/>
    <w:rsid w:val="00A80507"/>
    <w:rsid w:val="00AA3084"/>
    <w:rsid w:val="00AA757E"/>
    <w:rsid w:val="00AB706B"/>
    <w:rsid w:val="00AB787C"/>
    <w:rsid w:val="00AC6385"/>
    <w:rsid w:val="00AD1AB8"/>
    <w:rsid w:val="00AD298A"/>
    <w:rsid w:val="00AE6EE0"/>
    <w:rsid w:val="00AF00C9"/>
    <w:rsid w:val="00B00A7A"/>
    <w:rsid w:val="00B01BD6"/>
    <w:rsid w:val="00B2362D"/>
    <w:rsid w:val="00B3013F"/>
    <w:rsid w:val="00B363ED"/>
    <w:rsid w:val="00B46209"/>
    <w:rsid w:val="00B46660"/>
    <w:rsid w:val="00B479D8"/>
    <w:rsid w:val="00B60E91"/>
    <w:rsid w:val="00B653EE"/>
    <w:rsid w:val="00B65C38"/>
    <w:rsid w:val="00B66672"/>
    <w:rsid w:val="00B7179E"/>
    <w:rsid w:val="00B721E7"/>
    <w:rsid w:val="00B7447D"/>
    <w:rsid w:val="00B75032"/>
    <w:rsid w:val="00B75D04"/>
    <w:rsid w:val="00B7740B"/>
    <w:rsid w:val="00B77BA3"/>
    <w:rsid w:val="00B83894"/>
    <w:rsid w:val="00B920EE"/>
    <w:rsid w:val="00BA037F"/>
    <w:rsid w:val="00BA3419"/>
    <w:rsid w:val="00BB1838"/>
    <w:rsid w:val="00BB2E09"/>
    <w:rsid w:val="00BB5547"/>
    <w:rsid w:val="00BC0159"/>
    <w:rsid w:val="00BC482A"/>
    <w:rsid w:val="00BC578A"/>
    <w:rsid w:val="00BC6C68"/>
    <w:rsid w:val="00BD0CA3"/>
    <w:rsid w:val="00BD49C9"/>
    <w:rsid w:val="00BD58DA"/>
    <w:rsid w:val="00BD610B"/>
    <w:rsid w:val="00BE3C8E"/>
    <w:rsid w:val="00BE55BC"/>
    <w:rsid w:val="00BE6177"/>
    <w:rsid w:val="00C1258E"/>
    <w:rsid w:val="00C16E82"/>
    <w:rsid w:val="00C20962"/>
    <w:rsid w:val="00C30EEE"/>
    <w:rsid w:val="00C400D2"/>
    <w:rsid w:val="00C40846"/>
    <w:rsid w:val="00C45AC6"/>
    <w:rsid w:val="00C52E18"/>
    <w:rsid w:val="00C64A31"/>
    <w:rsid w:val="00C64B54"/>
    <w:rsid w:val="00C67177"/>
    <w:rsid w:val="00C719CE"/>
    <w:rsid w:val="00C71BD8"/>
    <w:rsid w:val="00C7351C"/>
    <w:rsid w:val="00C75D5D"/>
    <w:rsid w:val="00C874CE"/>
    <w:rsid w:val="00C91D13"/>
    <w:rsid w:val="00C949D6"/>
    <w:rsid w:val="00CA1526"/>
    <w:rsid w:val="00CB184B"/>
    <w:rsid w:val="00CB5598"/>
    <w:rsid w:val="00CB6553"/>
    <w:rsid w:val="00CC1F6F"/>
    <w:rsid w:val="00CC66F5"/>
    <w:rsid w:val="00CD0877"/>
    <w:rsid w:val="00CD2284"/>
    <w:rsid w:val="00CD5102"/>
    <w:rsid w:val="00CD5456"/>
    <w:rsid w:val="00CE6D79"/>
    <w:rsid w:val="00D23B4B"/>
    <w:rsid w:val="00D2554C"/>
    <w:rsid w:val="00D300E9"/>
    <w:rsid w:val="00D45F8B"/>
    <w:rsid w:val="00D47A75"/>
    <w:rsid w:val="00D51C6D"/>
    <w:rsid w:val="00D5793F"/>
    <w:rsid w:val="00D60BC4"/>
    <w:rsid w:val="00D80955"/>
    <w:rsid w:val="00D8579B"/>
    <w:rsid w:val="00D87798"/>
    <w:rsid w:val="00D904C6"/>
    <w:rsid w:val="00DB3F67"/>
    <w:rsid w:val="00DC1E55"/>
    <w:rsid w:val="00DC3930"/>
    <w:rsid w:val="00DD0461"/>
    <w:rsid w:val="00DD5331"/>
    <w:rsid w:val="00DF1408"/>
    <w:rsid w:val="00DF505E"/>
    <w:rsid w:val="00DF70B3"/>
    <w:rsid w:val="00E02196"/>
    <w:rsid w:val="00E111D1"/>
    <w:rsid w:val="00E16AC5"/>
    <w:rsid w:val="00E23475"/>
    <w:rsid w:val="00E45D68"/>
    <w:rsid w:val="00E574D8"/>
    <w:rsid w:val="00E627DC"/>
    <w:rsid w:val="00E62C4B"/>
    <w:rsid w:val="00E67913"/>
    <w:rsid w:val="00E70C85"/>
    <w:rsid w:val="00E93F0F"/>
    <w:rsid w:val="00E96CC6"/>
    <w:rsid w:val="00E97771"/>
    <w:rsid w:val="00EA2D04"/>
    <w:rsid w:val="00EA6FD9"/>
    <w:rsid w:val="00EB499C"/>
    <w:rsid w:val="00EC2AFB"/>
    <w:rsid w:val="00EC332D"/>
    <w:rsid w:val="00ED27D2"/>
    <w:rsid w:val="00EE13B8"/>
    <w:rsid w:val="00EE4992"/>
    <w:rsid w:val="00EE64C5"/>
    <w:rsid w:val="00EF183B"/>
    <w:rsid w:val="00EF4673"/>
    <w:rsid w:val="00F066B4"/>
    <w:rsid w:val="00F10285"/>
    <w:rsid w:val="00F17007"/>
    <w:rsid w:val="00F26E43"/>
    <w:rsid w:val="00F27450"/>
    <w:rsid w:val="00F544C7"/>
    <w:rsid w:val="00F54A18"/>
    <w:rsid w:val="00F60CE5"/>
    <w:rsid w:val="00F61AE5"/>
    <w:rsid w:val="00F87C54"/>
    <w:rsid w:val="00F96C4D"/>
    <w:rsid w:val="00FA3EA7"/>
    <w:rsid w:val="00FB5F63"/>
    <w:rsid w:val="00FB6AFB"/>
    <w:rsid w:val="00FC554D"/>
    <w:rsid w:val="00FD77DC"/>
    <w:rsid w:val="00FE3F31"/>
    <w:rsid w:val="00FF228C"/>
    <w:rsid w:val="00FF3A81"/>
    <w:rsid w:val="00FF41B0"/>
    <w:rsid w:val="00FF5AE5"/>
    <w:rsid w:val="00FF69F6"/>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D0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D04"/>
    <w:rPr>
      <w:rFonts w:ascii="Times New Roman" w:eastAsia="Times New Roman" w:hAnsi="Times New Roman" w:cs="Times New Roman"/>
      <w:b/>
      <w:bCs/>
      <w:sz w:val="28"/>
      <w:szCs w:val="28"/>
      <w:u w:val="single"/>
      <w:lang w:eastAsia="ru-RU"/>
    </w:rPr>
  </w:style>
  <w:style w:type="paragraph" w:styleId="a3">
    <w:name w:val="header"/>
    <w:basedOn w:val="a"/>
    <w:link w:val="a4"/>
    <w:uiPriority w:val="99"/>
    <w:rsid w:val="00B75D04"/>
    <w:pPr>
      <w:tabs>
        <w:tab w:val="center" w:pos="4677"/>
        <w:tab w:val="right" w:pos="9355"/>
      </w:tabs>
    </w:pPr>
  </w:style>
  <w:style w:type="character" w:customStyle="1" w:styleId="a4">
    <w:name w:val="Верхний колонтитул Знак"/>
    <w:basedOn w:val="a0"/>
    <w:link w:val="a3"/>
    <w:uiPriority w:val="99"/>
    <w:rsid w:val="00B75D04"/>
    <w:rPr>
      <w:rFonts w:ascii="Times New Roman" w:eastAsia="Times New Roman" w:hAnsi="Times New Roman" w:cs="Times New Roman"/>
      <w:sz w:val="24"/>
      <w:szCs w:val="24"/>
      <w:lang w:eastAsia="ru-RU"/>
    </w:rPr>
  </w:style>
  <w:style w:type="character" w:styleId="a5">
    <w:name w:val="page number"/>
    <w:basedOn w:val="a0"/>
    <w:rsid w:val="00B75D04"/>
  </w:style>
  <w:style w:type="paragraph" w:styleId="a6">
    <w:name w:val="List Paragraph"/>
    <w:basedOn w:val="a"/>
    <w:uiPriority w:val="34"/>
    <w:qFormat/>
    <w:rsid w:val="001F40A6"/>
    <w:pPr>
      <w:ind w:left="720"/>
      <w:contextualSpacing/>
    </w:pPr>
  </w:style>
  <w:style w:type="paragraph" w:customStyle="1" w:styleId="11">
    <w:name w:val="Обычный1"/>
    <w:link w:val="Normal"/>
    <w:rsid w:val="00921D9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B46660"/>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B60E91"/>
    <w:pPr>
      <w:tabs>
        <w:tab w:val="center" w:pos="4677"/>
        <w:tab w:val="right" w:pos="9355"/>
      </w:tabs>
    </w:pPr>
  </w:style>
  <w:style w:type="character" w:customStyle="1" w:styleId="a8">
    <w:name w:val="Нижний колонтитул Знак"/>
    <w:basedOn w:val="a0"/>
    <w:link w:val="a7"/>
    <w:uiPriority w:val="99"/>
    <w:semiHidden/>
    <w:rsid w:val="00B60E91"/>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uiPriority w:val="99"/>
    <w:rsid w:val="00B363E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rsid w:val="00B363ED"/>
    <w:rPr>
      <w:rFonts w:ascii="Times New Roman" w:eastAsia="MS Mincho" w:hAnsi="Times New Roman" w:cs="Times New Roman"/>
      <w:sz w:val="26"/>
      <w:szCs w:val="24"/>
      <w:lang w:eastAsia="ru-RU"/>
    </w:rPr>
  </w:style>
  <w:style w:type="table" w:styleId="ab">
    <w:name w:val="Table Grid"/>
    <w:basedOn w:val="a1"/>
    <w:uiPriority w:val="59"/>
    <w:rsid w:val="00A5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955D5"/>
    <w:rPr>
      <w:rFonts w:ascii="Segoe UI" w:hAnsi="Segoe UI" w:cs="Segoe UI"/>
      <w:sz w:val="18"/>
      <w:szCs w:val="18"/>
    </w:rPr>
  </w:style>
  <w:style w:type="character" w:customStyle="1" w:styleId="ad">
    <w:name w:val="Текст выноски Знак"/>
    <w:basedOn w:val="a0"/>
    <w:link w:val="ac"/>
    <w:uiPriority w:val="99"/>
    <w:semiHidden/>
    <w:rsid w:val="008955D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65991020">
      <w:bodyDiv w:val="1"/>
      <w:marLeft w:val="0"/>
      <w:marRight w:val="0"/>
      <w:marTop w:val="0"/>
      <w:marBottom w:val="0"/>
      <w:divBdr>
        <w:top w:val="none" w:sz="0" w:space="0" w:color="auto"/>
        <w:left w:val="none" w:sz="0" w:space="0" w:color="auto"/>
        <w:bottom w:val="none" w:sz="0" w:space="0" w:color="auto"/>
        <w:right w:val="none" w:sz="0" w:space="0" w:color="auto"/>
      </w:divBdr>
    </w:div>
    <w:div w:id="1111632928">
      <w:bodyDiv w:val="1"/>
      <w:marLeft w:val="0"/>
      <w:marRight w:val="0"/>
      <w:marTop w:val="0"/>
      <w:marBottom w:val="0"/>
      <w:divBdr>
        <w:top w:val="none" w:sz="0" w:space="0" w:color="auto"/>
        <w:left w:val="none" w:sz="0" w:space="0" w:color="auto"/>
        <w:bottom w:val="none" w:sz="0" w:space="0" w:color="auto"/>
        <w:right w:val="none" w:sz="0" w:space="0" w:color="auto"/>
      </w:divBdr>
    </w:div>
    <w:div w:id="1808205370">
      <w:bodyDiv w:val="1"/>
      <w:marLeft w:val="0"/>
      <w:marRight w:val="0"/>
      <w:marTop w:val="0"/>
      <w:marBottom w:val="0"/>
      <w:divBdr>
        <w:top w:val="none" w:sz="0" w:space="0" w:color="auto"/>
        <w:left w:val="none" w:sz="0" w:space="0" w:color="auto"/>
        <w:bottom w:val="none" w:sz="0" w:space="0" w:color="auto"/>
        <w:right w:val="none" w:sz="0" w:space="0" w:color="auto"/>
      </w:divBdr>
    </w:div>
    <w:div w:id="20701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8C388-A6F6-41A3-A36A-FC362530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tvrz</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РязановаЛВ</cp:lastModifiedBy>
  <cp:revision>36</cp:revision>
  <cp:lastPrinted>2023-03-01T06:27:00Z</cp:lastPrinted>
  <dcterms:created xsi:type="dcterms:W3CDTF">2019-04-24T17:27:00Z</dcterms:created>
  <dcterms:modified xsi:type="dcterms:W3CDTF">2023-08-15T09:05:00Z</dcterms:modified>
</cp:coreProperties>
</file>