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C20CC1">
        <w:rPr>
          <w:b/>
          <w:sz w:val="32"/>
          <w:szCs w:val="32"/>
        </w:rPr>
        <w:t>062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C20CC1">
        <w:rPr>
          <w:b/>
          <w:sz w:val="28"/>
          <w:szCs w:val="28"/>
        </w:rPr>
        <w:t>062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22280E">
        <w:rPr>
          <w:b/>
          <w:sz w:val="28"/>
          <w:szCs w:val="28"/>
        </w:rPr>
        <w:t>2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3E203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г. </w:t>
      </w:r>
      <w:r w:rsidRPr="00D5415B">
        <w:rPr>
          <w:sz w:val="26"/>
          <w:szCs w:val="26"/>
        </w:rPr>
        <w:t>Тамбов</w:t>
      </w:r>
      <w:r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C20CC1">
        <w:rPr>
          <w:sz w:val="26"/>
          <w:szCs w:val="26"/>
        </w:rPr>
        <w:t>05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C20CC1">
        <w:rPr>
          <w:sz w:val="26"/>
          <w:szCs w:val="26"/>
        </w:rPr>
        <w:t xml:space="preserve">декабря </w:t>
      </w:r>
      <w:r w:rsidR="0022280E" w:rsidRPr="00D5415B">
        <w:rPr>
          <w:sz w:val="26"/>
          <w:szCs w:val="26"/>
        </w:rPr>
        <w:t>2022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Рябов А.А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0CC1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 xml:space="preserve">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0CC1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22280E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0CC1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B70663" w:rsidRPr="00AD2924">
                    <w:rPr>
                      <w:sz w:val="28"/>
                      <w:szCs w:val="28"/>
                    </w:rPr>
                    <w:t>Тарасова</w:t>
                  </w:r>
                  <w:r w:rsidRPr="00AD2924">
                    <w:rPr>
                      <w:sz w:val="28"/>
                      <w:szCs w:val="28"/>
                    </w:rPr>
                    <w:t xml:space="preserve"> И.В.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0CC1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D2924" w:rsidRPr="00D96EC6" w:rsidRDefault="00BF1A6C" w:rsidP="00AD2924">
      <w:pPr>
        <w:jc w:val="both"/>
        <w:rPr>
          <w:b/>
          <w:sz w:val="28"/>
          <w:szCs w:val="28"/>
        </w:rPr>
      </w:pPr>
      <w:r w:rsidRPr="00D96EC6">
        <w:rPr>
          <w:sz w:val="28"/>
          <w:szCs w:val="28"/>
        </w:rPr>
        <w:t>Рассмотрение котировочных</w:t>
      </w:r>
      <w:r w:rsidRPr="00D96EC6">
        <w:rPr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заявок, представленных для участия в запросе котировок цен №</w:t>
      </w:r>
      <w:r w:rsidR="00C20CC1">
        <w:rPr>
          <w:sz w:val="28"/>
          <w:szCs w:val="28"/>
        </w:rPr>
        <w:t>062</w:t>
      </w:r>
      <w:r w:rsidR="00B70663" w:rsidRPr="00D96EC6">
        <w:rPr>
          <w:sz w:val="28"/>
          <w:szCs w:val="28"/>
        </w:rPr>
        <w:t>/ТВРЗ/2022</w:t>
      </w:r>
      <w:r w:rsidRPr="00D96EC6">
        <w:rPr>
          <w:sz w:val="28"/>
          <w:szCs w:val="28"/>
        </w:rPr>
        <w:t xml:space="preserve"> на право заключения договора на поставку </w:t>
      </w:r>
      <w:r w:rsidR="006A5968">
        <w:rPr>
          <w:b/>
          <w:sz w:val="28"/>
          <w:szCs w:val="28"/>
        </w:rPr>
        <w:t>стали полосовой горячекатаной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для нужд Тамбовского ВРЗ АО «ВРМ» </w:t>
      </w:r>
      <w:r w:rsidR="006A5968">
        <w:rPr>
          <w:sz w:val="28"/>
          <w:szCs w:val="28"/>
        </w:rPr>
        <w:t xml:space="preserve">в период с </w:t>
      </w:r>
      <w:r w:rsidR="00C20CC1">
        <w:rPr>
          <w:sz w:val="28"/>
          <w:szCs w:val="28"/>
        </w:rPr>
        <w:t>января 2023</w:t>
      </w:r>
      <w:r w:rsidR="006A5968">
        <w:rPr>
          <w:sz w:val="28"/>
          <w:szCs w:val="28"/>
        </w:rPr>
        <w:t xml:space="preserve"> года по </w:t>
      </w:r>
      <w:r w:rsidR="00C20CC1">
        <w:rPr>
          <w:sz w:val="28"/>
          <w:szCs w:val="28"/>
        </w:rPr>
        <w:t>апрель 2024</w:t>
      </w:r>
      <w:r w:rsidR="006A5968">
        <w:rPr>
          <w:sz w:val="28"/>
          <w:szCs w:val="28"/>
        </w:rPr>
        <w:t xml:space="preserve"> года.</w:t>
      </w:r>
    </w:p>
    <w:p w:rsidR="007E2B23" w:rsidRPr="00D96EC6" w:rsidRDefault="00BF1A6C" w:rsidP="00AD2924">
      <w:pPr>
        <w:ind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C20CC1">
        <w:rPr>
          <w:sz w:val="28"/>
          <w:szCs w:val="28"/>
        </w:rPr>
        <w:t>062</w:t>
      </w:r>
      <w:r w:rsidR="00B70663" w:rsidRPr="00D96EC6">
        <w:rPr>
          <w:sz w:val="28"/>
          <w:szCs w:val="28"/>
        </w:rPr>
        <w:t>/ТВРЗ/2022</w:t>
      </w:r>
      <w:r w:rsidRPr="00D96EC6">
        <w:rPr>
          <w:sz w:val="28"/>
          <w:szCs w:val="28"/>
        </w:rPr>
        <w:t>.</w:t>
      </w:r>
    </w:p>
    <w:p w:rsidR="00BD4C53" w:rsidRPr="00D96EC6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1B34EE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C20CC1">
        <w:rPr>
          <w:sz w:val="28"/>
          <w:szCs w:val="28"/>
        </w:rPr>
        <w:t>062</w:t>
      </w:r>
      <w:r w:rsidR="00B70663" w:rsidRPr="00D96EC6">
        <w:rPr>
          <w:sz w:val="28"/>
          <w:szCs w:val="28"/>
        </w:rPr>
        <w:t>/ТВРЗ/2022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C20CC1">
        <w:rPr>
          <w:sz w:val="28"/>
          <w:szCs w:val="28"/>
        </w:rPr>
        <w:t>05</w:t>
      </w:r>
      <w:r w:rsidR="00B7080F" w:rsidRPr="00D96EC6">
        <w:rPr>
          <w:sz w:val="28"/>
          <w:szCs w:val="28"/>
        </w:rPr>
        <w:t xml:space="preserve">» </w:t>
      </w:r>
      <w:r w:rsidR="00C20CC1">
        <w:rPr>
          <w:sz w:val="28"/>
          <w:szCs w:val="28"/>
        </w:rPr>
        <w:t>декабря</w:t>
      </w:r>
      <w:r w:rsidR="003E203D" w:rsidRPr="00D96EC6">
        <w:rPr>
          <w:sz w:val="28"/>
          <w:szCs w:val="28"/>
        </w:rPr>
        <w:t xml:space="preserve"> </w:t>
      </w:r>
      <w:r w:rsidR="00BA35A0" w:rsidRPr="00D96EC6">
        <w:rPr>
          <w:sz w:val="28"/>
          <w:szCs w:val="28"/>
        </w:rPr>
        <w:t>2022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Default="00BD4C53" w:rsidP="00D86449">
      <w:pPr>
        <w:ind w:left="142"/>
        <w:jc w:val="both"/>
        <w:rPr>
          <w:sz w:val="28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</w:t>
      </w:r>
      <w:r w:rsidR="00C20CC1">
        <w:rPr>
          <w:sz w:val="28"/>
          <w:szCs w:val="28"/>
        </w:rPr>
        <w:t>становленному сроку котировочная заявка поступила от следующего участника</w:t>
      </w:r>
      <w:r w:rsidR="00BF1A6C" w:rsidRPr="00D96EC6">
        <w:rPr>
          <w:sz w:val="28"/>
          <w:szCs w:val="28"/>
        </w:rPr>
        <w:t>:</w:t>
      </w:r>
    </w:p>
    <w:p w:rsidR="00C20CC1" w:rsidRPr="00D96EC6" w:rsidRDefault="00C20CC1" w:rsidP="00D86449">
      <w:pPr>
        <w:ind w:left="142"/>
        <w:jc w:val="both"/>
        <w:rPr>
          <w:sz w:val="28"/>
          <w:szCs w:val="28"/>
        </w:rPr>
      </w:pPr>
    </w:p>
    <w:p w:rsidR="00C20CC1" w:rsidRPr="00C20CC1" w:rsidRDefault="00C20CC1" w:rsidP="00C20CC1">
      <w:pPr>
        <w:numPr>
          <w:ilvl w:val="0"/>
          <w:numId w:val="13"/>
        </w:numPr>
        <w:jc w:val="both"/>
        <w:rPr>
          <w:sz w:val="28"/>
          <w:szCs w:val="28"/>
        </w:rPr>
      </w:pPr>
      <w:r w:rsidRPr="00C20CC1">
        <w:rPr>
          <w:sz w:val="28"/>
          <w:szCs w:val="28"/>
        </w:rPr>
        <w:t>ООО «Комплектация Трансмиссий» г. Москва, ИНН 9701112534;</w:t>
      </w:r>
    </w:p>
    <w:p w:rsidR="007A6D1C" w:rsidRPr="00752DC5" w:rsidRDefault="007A6D1C" w:rsidP="007A6D1C">
      <w:pPr>
        <w:pStyle w:val="11"/>
        <w:ind w:left="1070" w:firstLine="0"/>
        <w:rPr>
          <w:sz w:val="26"/>
          <w:szCs w:val="26"/>
        </w:rPr>
      </w:pPr>
    </w:p>
    <w:p w:rsidR="00C20CC1" w:rsidRPr="00C20CC1" w:rsidRDefault="00052A81" w:rsidP="00C20CC1">
      <w:pPr>
        <w:pStyle w:val="11"/>
        <w:numPr>
          <w:ilvl w:val="1"/>
          <w:numId w:val="1"/>
        </w:numPr>
        <w:ind w:left="1134" w:hanging="425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C20CC1" w:rsidRPr="00C20CC1" w:rsidRDefault="00C20CC1" w:rsidP="00C20CC1">
      <w:pPr>
        <w:pStyle w:val="a5"/>
        <w:tabs>
          <w:tab w:val="left" w:pos="851"/>
        </w:tabs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407F21" w:rsidRPr="00C20CC1">
        <w:rPr>
          <w:sz w:val="28"/>
          <w:szCs w:val="28"/>
        </w:rPr>
        <w:t>Котировочная заявка</w:t>
      </w:r>
      <w:r w:rsidR="00CC34B7" w:rsidRPr="00C20CC1">
        <w:rPr>
          <w:sz w:val="28"/>
          <w:szCs w:val="28"/>
        </w:rPr>
        <w:t xml:space="preserve"> </w:t>
      </w:r>
      <w:r w:rsidR="007A6D1C" w:rsidRPr="00C20CC1">
        <w:rPr>
          <w:sz w:val="28"/>
          <w:szCs w:val="28"/>
        </w:rPr>
        <w:t>ООО «</w:t>
      </w:r>
      <w:r w:rsidRPr="00C20CC1">
        <w:rPr>
          <w:sz w:val="28"/>
          <w:szCs w:val="28"/>
        </w:rPr>
        <w:t>Комплектация Трансмиссий</w:t>
      </w:r>
      <w:r w:rsidR="007A6D1C" w:rsidRPr="00C20CC1">
        <w:rPr>
          <w:sz w:val="28"/>
          <w:szCs w:val="28"/>
        </w:rPr>
        <w:t xml:space="preserve">» </w:t>
      </w:r>
      <w:r w:rsidRPr="00C20CC1">
        <w:rPr>
          <w:sz w:val="28"/>
          <w:szCs w:val="28"/>
        </w:rPr>
        <w:t>требов</w:t>
      </w:r>
      <w:r>
        <w:rPr>
          <w:sz w:val="28"/>
          <w:szCs w:val="28"/>
        </w:rPr>
        <w:t>аниям запроса котировок цен №062</w:t>
      </w:r>
      <w:r w:rsidRPr="00C20CC1">
        <w:rPr>
          <w:sz w:val="28"/>
          <w:szCs w:val="28"/>
        </w:rPr>
        <w:t>/ТВРЗ/2022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:rsidR="002A55D4" w:rsidRPr="007A6D1C" w:rsidRDefault="002A55D4" w:rsidP="002A55D4">
      <w:pPr>
        <w:tabs>
          <w:tab w:val="left" w:pos="993"/>
        </w:tabs>
        <w:ind w:left="709"/>
        <w:rPr>
          <w:sz w:val="32"/>
          <w:szCs w:val="28"/>
        </w:rPr>
      </w:pPr>
    </w:p>
    <w:p w:rsidR="007A6D1C" w:rsidRPr="007A6D1C" w:rsidRDefault="007A6D1C" w:rsidP="007A6D1C">
      <w:pPr>
        <w:numPr>
          <w:ilvl w:val="1"/>
          <w:numId w:val="1"/>
        </w:numPr>
        <w:ind w:hanging="11"/>
        <w:jc w:val="both"/>
        <w:rPr>
          <w:sz w:val="28"/>
        </w:rPr>
      </w:pPr>
      <w:r w:rsidRPr="007A6D1C">
        <w:rPr>
          <w:sz w:val="28"/>
        </w:rPr>
        <w:lastRenderedPageBreak/>
        <w:t>Экспертной группой проведено сравнение финансово-коммерческих предложений участников, чьи котировочные заявки соответствуют требова</w:t>
      </w:r>
      <w:r w:rsidR="00C20CC1">
        <w:rPr>
          <w:sz w:val="28"/>
        </w:rPr>
        <w:t>ниям запроса котировок цен № 062</w:t>
      </w:r>
      <w:r w:rsidRPr="007A6D1C">
        <w:rPr>
          <w:sz w:val="28"/>
        </w:rPr>
        <w:t>/ТВРЗ/2022 установлено, что:</w:t>
      </w:r>
      <w:r w:rsidR="0088465A">
        <w:rPr>
          <w:sz w:val="28"/>
        </w:rPr>
        <w:t xml:space="preserve"> </w:t>
      </w:r>
    </w:p>
    <w:p w:rsidR="00244C03" w:rsidRPr="00EE001D" w:rsidRDefault="0088465A" w:rsidP="0088465A">
      <w:pPr>
        <w:ind w:left="709"/>
        <w:jc w:val="both"/>
        <w:outlineLvl w:val="0"/>
        <w:rPr>
          <w:color w:val="000000" w:themeColor="text1"/>
          <w:sz w:val="28"/>
          <w:szCs w:val="28"/>
        </w:rPr>
      </w:pPr>
      <w:r w:rsidRPr="00EE001D">
        <w:rPr>
          <w:sz w:val="28"/>
          <w:szCs w:val="28"/>
        </w:rPr>
        <w:t xml:space="preserve">           </w:t>
      </w:r>
      <w:r w:rsidR="00244C03" w:rsidRPr="00EE001D">
        <w:rPr>
          <w:sz w:val="28"/>
          <w:szCs w:val="28"/>
        </w:rPr>
        <w:t>В связи с тем, что</w:t>
      </w:r>
      <w:r w:rsidR="00C20CC1">
        <w:rPr>
          <w:sz w:val="28"/>
          <w:szCs w:val="28"/>
        </w:rPr>
        <w:t xml:space="preserve"> поступила только</w:t>
      </w:r>
      <w:r w:rsidR="00244C03" w:rsidRPr="00EE001D">
        <w:rPr>
          <w:sz w:val="28"/>
          <w:szCs w:val="28"/>
        </w:rPr>
        <w:t xml:space="preserve"> одна котировочная заявка </w:t>
      </w:r>
      <w:r w:rsidR="00C20CC1" w:rsidRPr="00C20CC1">
        <w:rPr>
          <w:sz w:val="28"/>
          <w:szCs w:val="28"/>
        </w:rPr>
        <w:t>ООО «Комплектация Трансмиссий»</w:t>
      </w:r>
      <w:r w:rsidR="00EE001D">
        <w:rPr>
          <w:sz w:val="28"/>
          <w:szCs w:val="28"/>
        </w:rPr>
        <w:t>,</w:t>
      </w:r>
      <w:r w:rsidR="00C20CC1">
        <w:rPr>
          <w:sz w:val="28"/>
          <w:szCs w:val="28"/>
        </w:rPr>
        <w:t xml:space="preserve"> которая</w:t>
      </w:r>
      <w:r w:rsidR="00EE001D">
        <w:rPr>
          <w:sz w:val="28"/>
          <w:szCs w:val="28"/>
        </w:rPr>
        <w:t xml:space="preserve"> </w:t>
      </w:r>
      <w:r w:rsidR="00244C03" w:rsidRPr="00EE001D">
        <w:rPr>
          <w:sz w:val="28"/>
          <w:szCs w:val="28"/>
        </w:rPr>
        <w:t>соответствует требов</w:t>
      </w:r>
      <w:r w:rsidR="00C20CC1">
        <w:rPr>
          <w:sz w:val="28"/>
          <w:szCs w:val="28"/>
        </w:rPr>
        <w:t>аниям запроса котировок цен №062</w:t>
      </w:r>
      <w:r w:rsidR="00244C03" w:rsidRPr="00EE001D">
        <w:rPr>
          <w:sz w:val="28"/>
          <w:szCs w:val="28"/>
        </w:rPr>
        <w:t>/ТВРЗ/2022</w:t>
      </w:r>
      <w:r w:rsidR="00244C03" w:rsidRPr="00EE001D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производится.</w:t>
      </w:r>
    </w:p>
    <w:p w:rsidR="00524491" w:rsidRPr="00D96EC6" w:rsidRDefault="002202FF" w:rsidP="00244C03">
      <w:pPr>
        <w:ind w:left="709"/>
        <w:jc w:val="both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C20CC1">
        <w:rPr>
          <w:sz w:val="28"/>
          <w:szCs w:val="28"/>
        </w:rPr>
        <w:t>062</w:t>
      </w:r>
      <w:r w:rsidR="004C10CC" w:rsidRPr="002A55D4">
        <w:rPr>
          <w:sz w:val="28"/>
          <w:szCs w:val="28"/>
        </w:rPr>
        <w:t>/ТВРЗ/2022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EE001D" w:rsidRDefault="007A6D1C" w:rsidP="00EE001D">
      <w:pPr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1)</w:t>
      </w:r>
      <w:r w:rsidR="00A01CE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EE001D"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="00EE001D"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</w:t>
      </w:r>
      <w:r w:rsidR="00C20CC1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поступила </w:t>
      </w:r>
      <w:r w:rsidR="00EE001D"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только одна котировочная заявка </w:t>
      </w:r>
      <w:r w:rsidR="00C20CC1" w:rsidRPr="00C20CC1">
        <w:rPr>
          <w:sz w:val="28"/>
          <w:szCs w:val="28"/>
        </w:rPr>
        <w:t xml:space="preserve">ООО </w:t>
      </w:r>
      <w:bookmarkStart w:id="0" w:name="_GoBack"/>
      <w:bookmarkEnd w:id="0"/>
      <w:r w:rsidR="00C20CC1" w:rsidRPr="00C20CC1">
        <w:rPr>
          <w:sz w:val="28"/>
          <w:szCs w:val="28"/>
        </w:rPr>
        <w:t>«Комплектация Трансмиссий»</w:t>
      </w:r>
      <w:r w:rsidR="00EE001D" w:rsidRPr="00EE001D">
        <w:rPr>
          <w:sz w:val="28"/>
          <w:szCs w:val="28"/>
        </w:rPr>
        <w:t>,</w:t>
      </w:r>
      <w:r w:rsidR="00C20CC1">
        <w:rPr>
          <w:sz w:val="28"/>
          <w:szCs w:val="28"/>
        </w:rPr>
        <w:t xml:space="preserve"> которая</w:t>
      </w:r>
      <w:r w:rsidR="00EE001D" w:rsidRPr="00EE001D">
        <w:rPr>
          <w:sz w:val="28"/>
          <w:szCs w:val="28"/>
        </w:rPr>
        <w:t xml:space="preserve"> соответствует требованиям запроса котирово</w:t>
      </w:r>
      <w:r w:rsidR="00C20CC1">
        <w:rPr>
          <w:sz w:val="28"/>
          <w:szCs w:val="28"/>
        </w:rPr>
        <w:t xml:space="preserve">к цен №062/ТВРЗ/2022, на основании </w:t>
      </w:r>
      <w:proofErr w:type="spellStart"/>
      <w:r w:rsidR="00C20CC1">
        <w:rPr>
          <w:sz w:val="28"/>
          <w:szCs w:val="28"/>
        </w:rPr>
        <w:t>пп</w:t>
      </w:r>
      <w:proofErr w:type="spellEnd"/>
      <w:r w:rsidR="00C20CC1">
        <w:rPr>
          <w:sz w:val="28"/>
          <w:szCs w:val="28"/>
        </w:rPr>
        <w:t>. 1</w:t>
      </w:r>
      <w:r w:rsidR="00EE001D" w:rsidRPr="00EE001D">
        <w:rPr>
          <w:sz w:val="28"/>
          <w:szCs w:val="28"/>
        </w:rPr>
        <w:t xml:space="preserve"> п. 5.14. признать запрос котир</w:t>
      </w:r>
      <w:r w:rsidR="00C20CC1">
        <w:rPr>
          <w:sz w:val="28"/>
          <w:szCs w:val="28"/>
        </w:rPr>
        <w:t>овок цен № 062</w:t>
      </w:r>
      <w:r w:rsidR="00EE001D" w:rsidRPr="00EE001D">
        <w:rPr>
          <w:sz w:val="28"/>
          <w:szCs w:val="28"/>
        </w:rPr>
        <w:t>/ТВРЗ/2022 несостоявшимся.</w:t>
      </w:r>
      <w:r w:rsidR="00EE001D" w:rsidRPr="00EE001D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C20CC1" w:rsidRPr="00C20CC1">
        <w:rPr>
          <w:sz w:val="28"/>
          <w:szCs w:val="28"/>
        </w:rPr>
        <w:t>ООО «Комплектация Трансмиссий»</w:t>
      </w:r>
      <w:r w:rsidR="00C20CC1">
        <w:rPr>
          <w:sz w:val="28"/>
          <w:szCs w:val="28"/>
        </w:rPr>
        <w:t xml:space="preserve"> </w:t>
      </w:r>
      <w:r w:rsidR="00EE001D" w:rsidRPr="00EE001D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C20CC1">
        <w:rPr>
          <w:rFonts w:ascii="Times New Roman CYR" w:hAnsi="Times New Roman CYR" w:cs="Times New Roman CYR"/>
          <w:b/>
          <w:sz w:val="28"/>
          <w:szCs w:val="28"/>
        </w:rPr>
        <w:t>52 650 000</w:t>
      </w:r>
      <w:r w:rsidR="00EE001D" w:rsidRPr="00EE001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E001D" w:rsidRPr="00EE001D">
        <w:rPr>
          <w:rFonts w:ascii="Times New Roman CYR" w:hAnsi="Times New Roman CYR" w:cs="Times New Roman CYR"/>
          <w:sz w:val="28"/>
          <w:szCs w:val="28"/>
        </w:rPr>
        <w:t>(</w:t>
      </w:r>
      <w:r w:rsidR="00C20CC1">
        <w:rPr>
          <w:rFonts w:ascii="Times New Roman CYR" w:hAnsi="Times New Roman CYR" w:cs="Times New Roman CYR"/>
          <w:sz w:val="28"/>
          <w:szCs w:val="28"/>
        </w:rPr>
        <w:t>пятьдесят два миллиона шестьсот пятьдесят тысяч</w:t>
      </w:r>
      <w:r w:rsidR="00EE001D" w:rsidRPr="00EE001D">
        <w:rPr>
          <w:rFonts w:ascii="Times New Roman CYR" w:hAnsi="Times New Roman CYR" w:cs="Times New Roman CYR"/>
          <w:sz w:val="28"/>
          <w:szCs w:val="28"/>
        </w:rPr>
        <w:t xml:space="preserve">) рублей 00 копеек без учета НДС, </w:t>
      </w:r>
      <w:r w:rsidR="00C20CC1">
        <w:rPr>
          <w:rFonts w:ascii="Times New Roman CYR" w:hAnsi="Times New Roman CYR" w:cs="Times New Roman CYR"/>
          <w:b/>
          <w:sz w:val="28"/>
          <w:szCs w:val="28"/>
        </w:rPr>
        <w:t>63 180 000</w:t>
      </w:r>
      <w:r w:rsidR="00EE001D" w:rsidRPr="00EE001D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EE001D" w:rsidRPr="00EE001D">
        <w:rPr>
          <w:rFonts w:ascii="Times New Roman CYR" w:hAnsi="Times New Roman CYR" w:cs="Times New Roman CYR"/>
          <w:sz w:val="28"/>
          <w:szCs w:val="28"/>
        </w:rPr>
        <w:t>(</w:t>
      </w:r>
      <w:r w:rsidR="00C20CC1">
        <w:rPr>
          <w:rFonts w:ascii="Times New Roman CYR" w:hAnsi="Times New Roman CYR" w:cs="Times New Roman CYR"/>
          <w:sz w:val="28"/>
          <w:szCs w:val="28"/>
        </w:rPr>
        <w:t>шестьдесят три миллиона сто восемьдесят тысяч</w:t>
      </w:r>
      <w:r w:rsidR="00EE001D" w:rsidRPr="00EE001D">
        <w:rPr>
          <w:rFonts w:ascii="Times New Roman CYR" w:hAnsi="Times New Roman CYR" w:cs="Times New Roman CYR"/>
          <w:sz w:val="28"/>
          <w:szCs w:val="28"/>
        </w:rPr>
        <w:t>) рублей 00 копеек с учетом всех налогов, включая НДС, указанного в его финансово-коммерческом предложении</w:t>
      </w:r>
      <w:r w:rsidR="00EE001D" w:rsidRPr="00D5415B">
        <w:rPr>
          <w:rFonts w:ascii="Times New Roman CYR" w:hAnsi="Times New Roman CYR" w:cs="Times New Roman CYR"/>
        </w:rPr>
        <w:t>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Главный технолог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84017F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Рябов А.А.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Тарасова</w:t>
            </w:r>
            <w:r w:rsidR="00A70D29" w:rsidRPr="00D96EC6">
              <w:rPr>
                <w:sz w:val="28"/>
                <w:szCs w:val="28"/>
              </w:rPr>
              <w:t xml:space="preserve"> И.В.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F19"/>
    <w:multiLevelType w:val="hybridMultilevel"/>
    <w:tmpl w:val="FCC82208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87E3AA5"/>
    <w:multiLevelType w:val="hybridMultilevel"/>
    <w:tmpl w:val="F1F60C96"/>
    <w:lvl w:ilvl="0" w:tplc="98FCA7CC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>
    <w:nsid w:val="79F16F25"/>
    <w:multiLevelType w:val="hybridMultilevel"/>
    <w:tmpl w:val="99EC9FD4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E216AD"/>
    <w:multiLevelType w:val="hybridMultilevel"/>
    <w:tmpl w:val="962EE64A"/>
    <w:lvl w:ilvl="0" w:tplc="7C8C93B8">
      <w:start w:val="1"/>
      <w:numFmt w:val="decimal"/>
      <w:lvlText w:val="%1)"/>
      <w:lvlJc w:val="left"/>
      <w:pPr>
        <w:ind w:left="177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6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9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4"/>
  </w:num>
  <w:num w:numId="18">
    <w:abstractNumId w:val="5"/>
  </w:num>
  <w:num w:numId="19">
    <w:abstractNumId w:val="7"/>
  </w:num>
  <w:num w:numId="20">
    <w:abstractNumId w:val="27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2"/>
  </w:num>
  <w:num w:numId="27">
    <w:abstractNumId w:val="3"/>
  </w:num>
  <w:num w:numId="28">
    <w:abstractNumId w:val="8"/>
  </w:num>
  <w:num w:numId="29">
    <w:abstractNumId w:val="25"/>
  </w:num>
  <w:num w:numId="30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4C03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5968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2C1C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465A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0CC1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3AB1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001D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528A6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766CC-2F66-4106-8982-964DE866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7257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32</cp:revision>
  <cp:lastPrinted>2022-12-07T05:59:00Z</cp:lastPrinted>
  <dcterms:created xsi:type="dcterms:W3CDTF">2021-07-19T05:20:00Z</dcterms:created>
  <dcterms:modified xsi:type="dcterms:W3CDTF">2022-12-07T06:11:00Z</dcterms:modified>
</cp:coreProperties>
</file>