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16BC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№037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716BC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43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716BC3">
        <w:rPr>
          <w:sz w:val="26"/>
          <w:szCs w:val="26"/>
        </w:rPr>
        <w:t>037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16BC3">
        <w:rPr>
          <w:spacing w:val="-1"/>
          <w:sz w:val="26"/>
          <w:szCs w:val="26"/>
        </w:rPr>
        <w:t>цветного и нержавеющего металлопроката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731A62" w:rsidRPr="00792AC0">
        <w:rPr>
          <w:sz w:val="26"/>
          <w:szCs w:val="26"/>
        </w:rPr>
        <w:t xml:space="preserve"> </w:t>
      </w:r>
      <w:r w:rsidR="00716BC3">
        <w:rPr>
          <w:sz w:val="26"/>
          <w:szCs w:val="26"/>
        </w:rPr>
        <w:t>июле-сент</w:t>
      </w:r>
      <w:bookmarkStart w:id="0" w:name="_GoBack"/>
      <w:bookmarkEnd w:id="0"/>
      <w:r w:rsidR="00716BC3">
        <w:rPr>
          <w:sz w:val="26"/>
          <w:szCs w:val="26"/>
        </w:rPr>
        <w:t>ябре</w:t>
      </w:r>
      <w:r w:rsidR="00A92F03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731A62" w:rsidRPr="00792AC0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716BC3">
        <w:rPr>
          <w:sz w:val="26"/>
          <w:szCs w:val="26"/>
        </w:rPr>
        <w:t>кспертной группы (протокол от 12.07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716BC3">
        <w:rPr>
          <w:sz w:val="26"/>
          <w:szCs w:val="26"/>
        </w:rPr>
        <w:t>№037</w:t>
      </w:r>
      <w:r w:rsidRPr="00792AC0">
        <w:rPr>
          <w:sz w:val="26"/>
          <w:szCs w:val="26"/>
        </w:rPr>
        <w:t>/ТВРЗ/ЭГ).</w:t>
      </w:r>
    </w:p>
    <w:p w:rsidR="00716BC3" w:rsidRPr="008512F0" w:rsidRDefault="00716BC3" w:rsidP="00716BC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512F0">
        <w:rPr>
          <w:rFonts w:ascii="Times New Roman CYR" w:hAnsi="Times New Roman CYR" w:cs="Times New Roman CYR"/>
          <w:b/>
          <w:sz w:val="26"/>
          <w:szCs w:val="26"/>
        </w:rPr>
        <w:t>Лот № 1</w:t>
      </w:r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proofErr w:type="gramStart"/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512F0">
        <w:rPr>
          <w:sz w:val="26"/>
          <w:szCs w:val="26"/>
        </w:rPr>
        <w:t>ООО «Ганза ТГ», которая соответствует требов</w:t>
      </w:r>
      <w:r>
        <w:rPr>
          <w:sz w:val="26"/>
          <w:szCs w:val="26"/>
        </w:rPr>
        <w:t>аниям запроса котировок цен №037</w:t>
      </w:r>
      <w:r w:rsidRPr="008512F0">
        <w:rPr>
          <w:sz w:val="26"/>
          <w:szCs w:val="26"/>
        </w:rPr>
        <w:t xml:space="preserve">/ТВРЗ/2022, на основании </w:t>
      </w:r>
      <w:proofErr w:type="spellStart"/>
      <w:r w:rsidRPr="008512F0">
        <w:rPr>
          <w:sz w:val="26"/>
          <w:szCs w:val="26"/>
        </w:rPr>
        <w:t>пп</w:t>
      </w:r>
      <w:proofErr w:type="spellEnd"/>
      <w:r w:rsidRPr="008512F0">
        <w:rPr>
          <w:sz w:val="26"/>
          <w:szCs w:val="26"/>
        </w:rPr>
        <w:t>. 2 п. 5.14. при</w:t>
      </w:r>
      <w:r>
        <w:rPr>
          <w:sz w:val="26"/>
          <w:szCs w:val="26"/>
        </w:rPr>
        <w:t>знать запрос котировок цен № 037</w:t>
      </w:r>
      <w:r w:rsidRPr="008512F0">
        <w:rPr>
          <w:sz w:val="26"/>
          <w:szCs w:val="26"/>
        </w:rPr>
        <w:t>/ТВРЗ/2022 несостоявшимся.</w:t>
      </w:r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Pr="008512F0">
        <w:rPr>
          <w:sz w:val="26"/>
          <w:szCs w:val="26"/>
        </w:rPr>
        <w:t xml:space="preserve"> «Ганза ТГ»</w:t>
      </w:r>
      <w:r w:rsidRPr="008512F0">
        <w:rPr>
          <w:color w:val="000000" w:themeColor="text1"/>
          <w:sz w:val="26"/>
          <w:szCs w:val="26"/>
        </w:rPr>
        <w:t xml:space="preserve"> 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4 465 220</w:t>
      </w:r>
      <w:r w:rsidRPr="008512F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(четыре миллиона </w:t>
      </w:r>
      <w:r>
        <w:rPr>
          <w:rFonts w:ascii="Times New Roman CYR" w:hAnsi="Times New Roman CYR" w:cs="Times New Roman CYR"/>
          <w:sz w:val="26"/>
          <w:szCs w:val="26"/>
        </w:rPr>
        <w:t>четыреста шестьдесят пять тысяч двести двадцать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5 358 264</w:t>
      </w:r>
      <w:r w:rsidRPr="008512F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пять миллионов </w:t>
      </w:r>
      <w:r>
        <w:rPr>
          <w:rFonts w:ascii="Times New Roman CYR" w:hAnsi="Times New Roman CYR" w:cs="Times New Roman CYR"/>
          <w:sz w:val="26"/>
          <w:szCs w:val="26"/>
        </w:rPr>
        <w:t>триста пятьдесят восемь тысяч двести шестьдесят четыре</w:t>
      </w:r>
      <w:r w:rsidRPr="008512F0">
        <w:rPr>
          <w:rFonts w:ascii="Times New Roman CYR" w:hAnsi="Times New Roman CYR" w:cs="Times New Roman CYR"/>
          <w:sz w:val="26"/>
          <w:szCs w:val="26"/>
        </w:rPr>
        <w:t>)</w:t>
      </w:r>
      <w:r>
        <w:rPr>
          <w:rFonts w:ascii="Times New Roman CYR" w:hAnsi="Times New Roman CYR" w:cs="Times New Roman CYR"/>
          <w:sz w:val="26"/>
          <w:szCs w:val="26"/>
        </w:rPr>
        <w:t xml:space="preserve"> рубля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716BC3" w:rsidRPr="008512F0" w:rsidRDefault="00716BC3" w:rsidP="00716BC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512F0">
        <w:rPr>
          <w:rFonts w:ascii="Times New Roman CYR" w:hAnsi="Times New Roman CYR" w:cs="Times New Roman CYR"/>
          <w:b/>
          <w:sz w:val="26"/>
          <w:szCs w:val="26"/>
        </w:rPr>
        <w:lastRenderedPageBreak/>
        <w:t>Лот № 2-</w:t>
      </w:r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512F0">
        <w:rPr>
          <w:sz w:val="26"/>
          <w:szCs w:val="26"/>
        </w:rPr>
        <w:t>ООО «Ганза ТГ», которая соответствует требов</w:t>
      </w:r>
      <w:r>
        <w:rPr>
          <w:sz w:val="26"/>
          <w:szCs w:val="26"/>
        </w:rPr>
        <w:t>аниям запроса котировок цен №037</w:t>
      </w:r>
      <w:r w:rsidRPr="008512F0">
        <w:rPr>
          <w:sz w:val="26"/>
          <w:szCs w:val="26"/>
        </w:rPr>
        <w:t xml:space="preserve">/ТВРЗ/2022, на основании </w:t>
      </w:r>
      <w:proofErr w:type="spellStart"/>
      <w:r w:rsidRPr="008512F0">
        <w:rPr>
          <w:sz w:val="26"/>
          <w:szCs w:val="26"/>
        </w:rPr>
        <w:t>пп</w:t>
      </w:r>
      <w:proofErr w:type="spellEnd"/>
      <w:r w:rsidRPr="008512F0">
        <w:rPr>
          <w:sz w:val="26"/>
          <w:szCs w:val="26"/>
        </w:rPr>
        <w:t>. 2 п. 5.14. при</w:t>
      </w:r>
      <w:r>
        <w:rPr>
          <w:sz w:val="26"/>
          <w:szCs w:val="26"/>
        </w:rPr>
        <w:t>знать запрос котировок цен № 037</w:t>
      </w:r>
      <w:r w:rsidRPr="008512F0">
        <w:rPr>
          <w:sz w:val="26"/>
          <w:szCs w:val="26"/>
        </w:rPr>
        <w:t>/ТВРЗ/2022 несостоявшимся.</w:t>
      </w:r>
      <w:r w:rsidRPr="008512F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Pr="008512F0">
        <w:rPr>
          <w:sz w:val="26"/>
          <w:szCs w:val="26"/>
        </w:rPr>
        <w:t xml:space="preserve"> «Ганза ТГ»</w:t>
      </w:r>
      <w:r w:rsidRPr="008512F0">
        <w:rPr>
          <w:color w:val="000000" w:themeColor="text1"/>
          <w:sz w:val="26"/>
          <w:szCs w:val="26"/>
        </w:rPr>
        <w:t xml:space="preserve"> 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2 214 668</w:t>
      </w:r>
      <w:r w:rsidRPr="008512F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8512F0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два миллиона двести четырнадцать тысяч шестьсот шестьдесят восемь) рублей 45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2 657 602</w:t>
      </w:r>
      <w:r w:rsidRPr="008512F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два миллиона шестьсот пятьдесят семь тысяч шестьсот два</w:t>
      </w:r>
      <w:r w:rsidRPr="008512F0">
        <w:rPr>
          <w:rFonts w:ascii="Times New Roman CYR" w:hAnsi="Times New Roman CYR" w:cs="Times New Roman CYR"/>
          <w:sz w:val="26"/>
          <w:szCs w:val="26"/>
        </w:rPr>
        <w:t>)</w:t>
      </w:r>
      <w:r>
        <w:rPr>
          <w:rFonts w:ascii="Times New Roman CYR" w:hAnsi="Times New Roman CYR" w:cs="Times New Roman CYR"/>
          <w:sz w:val="26"/>
          <w:szCs w:val="26"/>
        </w:rPr>
        <w:t xml:space="preserve"> рубля 14</w:t>
      </w:r>
      <w:r w:rsidRPr="008512F0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F74EB0" w:rsidRPr="00BD4C53" w:rsidRDefault="00F74EB0" w:rsidP="00F74EB0">
      <w:pPr>
        <w:jc w:val="both"/>
        <w:outlineLvl w:val="0"/>
        <w:rPr>
          <w:color w:val="000000" w:themeColor="text1"/>
          <w:sz w:val="26"/>
          <w:szCs w:val="26"/>
        </w:rPr>
      </w:pP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16BC3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947DF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E2AD-5CC2-4656-A95A-7EDBDE94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15</cp:revision>
  <cp:lastPrinted>2022-07-14T05:15:00Z</cp:lastPrinted>
  <dcterms:created xsi:type="dcterms:W3CDTF">2021-07-19T05:19:00Z</dcterms:created>
  <dcterms:modified xsi:type="dcterms:W3CDTF">2022-07-14T05:23:00Z</dcterms:modified>
</cp:coreProperties>
</file>