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EE51FE">
        <w:rPr>
          <w:b/>
          <w:bCs/>
          <w:sz w:val="28"/>
          <w:szCs w:val="28"/>
        </w:rPr>
        <w:t>конкурсной</w:t>
      </w:r>
      <w:proofErr w:type="gramEnd"/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 w:rsidR="004D78AA">
        <w:rPr>
          <w:b/>
          <w:bCs/>
          <w:sz w:val="28"/>
        </w:rPr>
        <w:t>2</w:t>
      </w:r>
      <w:r w:rsidR="0049281D">
        <w:rPr>
          <w:b/>
          <w:bCs/>
          <w:sz w:val="28"/>
        </w:rPr>
        <w:t>1</w:t>
      </w:r>
      <w:r w:rsidR="003C1828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E64D9E" w:rsidRPr="008945E9" w:rsidRDefault="00B007F8" w:rsidP="00E64D9E">
      <w:pPr>
        <w:pStyle w:val="11"/>
      </w:pPr>
      <w:proofErr w:type="gramStart"/>
      <w:r w:rsidRPr="00B64AD5">
        <w:rPr>
          <w:szCs w:val="28"/>
        </w:rPr>
        <w:t>Методика оценки</w:t>
      </w:r>
      <w:r w:rsidR="00B416AA" w:rsidRPr="00B64AD5">
        <w:rPr>
          <w:szCs w:val="28"/>
        </w:rPr>
        <w:t xml:space="preserve"> </w:t>
      </w:r>
      <w:r w:rsidR="00772096" w:rsidRPr="00B64AD5">
        <w:rPr>
          <w:szCs w:val="28"/>
        </w:rPr>
        <w:t>конкурсных заявок</w:t>
      </w:r>
      <w:r w:rsidRPr="00B64AD5">
        <w:rPr>
          <w:szCs w:val="28"/>
        </w:rPr>
        <w:t xml:space="preserve"> </w:t>
      </w:r>
      <w:r w:rsidR="0051749B" w:rsidRPr="00B64AD5">
        <w:rPr>
          <w:szCs w:val="28"/>
        </w:rPr>
        <w:t>участников открытого конкурса</w:t>
      </w:r>
      <w:r w:rsidR="00265957" w:rsidRPr="00B64AD5">
        <w:rPr>
          <w:szCs w:val="28"/>
        </w:rPr>
        <w:t xml:space="preserve"> </w:t>
      </w:r>
      <w:r w:rsidR="00161799" w:rsidRPr="00B64AD5">
        <w:rPr>
          <w:szCs w:val="28"/>
        </w:rPr>
        <w:t xml:space="preserve"> </w:t>
      </w:r>
      <w:r w:rsidR="00DA7111" w:rsidRPr="00B64AD5">
        <w:rPr>
          <w:szCs w:val="28"/>
        </w:rPr>
        <w:t xml:space="preserve"> </w:t>
      </w:r>
      <w:r w:rsidR="00D23907" w:rsidRPr="00B64AD5">
        <w:rPr>
          <w:szCs w:val="28"/>
        </w:rPr>
        <w:t>№</w:t>
      </w:r>
      <w:r w:rsidR="00161799" w:rsidRPr="00B64AD5">
        <w:rPr>
          <w:szCs w:val="28"/>
        </w:rPr>
        <w:t xml:space="preserve"> </w:t>
      </w:r>
      <w:r w:rsidR="00AF5F91" w:rsidRPr="00336A4B">
        <w:rPr>
          <w:rFonts w:eastAsia="MS Mincho"/>
          <w:szCs w:val="28"/>
        </w:rPr>
        <w:t>ОК/</w:t>
      </w:r>
      <w:r w:rsidR="00E64D9E">
        <w:rPr>
          <w:rFonts w:eastAsia="MS Mincho"/>
          <w:szCs w:val="28"/>
        </w:rPr>
        <w:t>8</w:t>
      </w:r>
      <w:r w:rsidR="00AF5F91" w:rsidRPr="00336A4B">
        <w:rPr>
          <w:rFonts w:eastAsia="MS Mincho"/>
          <w:szCs w:val="28"/>
        </w:rPr>
        <w:t>-</w:t>
      </w:r>
      <w:bookmarkStart w:id="0" w:name="_GoBack"/>
      <w:bookmarkEnd w:id="0"/>
      <w:r w:rsidR="00AF5F91" w:rsidRPr="00336A4B">
        <w:rPr>
          <w:rFonts w:eastAsia="MS Mincho"/>
          <w:szCs w:val="28"/>
        </w:rPr>
        <w:t>ВВРЗ/20</w:t>
      </w:r>
      <w:r w:rsidR="004D78AA">
        <w:rPr>
          <w:rFonts w:eastAsia="MS Mincho"/>
          <w:szCs w:val="28"/>
        </w:rPr>
        <w:t>2</w:t>
      </w:r>
      <w:r w:rsidR="0049281D">
        <w:rPr>
          <w:rFonts w:eastAsia="MS Mincho"/>
          <w:szCs w:val="28"/>
        </w:rPr>
        <w:t>1</w:t>
      </w:r>
      <w:r w:rsidR="00AF5F91" w:rsidRPr="003406F5">
        <w:rPr>
          <w:szCs w:val="28"/>
        </w:rPr>
        <w:t xml:space="preserve"> на право заключения </w:t>
      </w:r>
      <w:r w:rsidR="00AF5F91" w:rsidRPr="00E64D9E">
        <w:rPr>
          <w:szCs w:val="28"/>
        </w:rPr>
        <w:t xml:space="preserve">Договора  на </w:t>
      </w:r>
      <w:r w:rsidR="00E64D9E" w:rsidRPr="00E64D9E">
        <w:rPr>
          <w:szCs w:val="28"/>
        </w:rPr>
        <w:t xml:space="preserve">выполнение работ по капитальному ремонту наружных канализационных сетей: наружная канализационная сеть от КК-100а до КК-104 инв. №1869, наружная канализационная сеть от КК-97 до КК-98 инв. №1871, находящихся на балансовом учете </w:t>
      </w:r>
      <w:r w:rsidR="00E64D9E" w:rsidRPr="00E64D9E">
        <w:rPr>
          <w:color w:val="000000"/>
          <w:szCs w:val="28"/>
        </w:rPr>
        <w:t xml:space="preserve">Воронежского ВРЗ АО «ВРМ», </w:t>
      </w:r>
      <w:r w:rsidR="00E64D9E" w:rsidRPr="00E64D9E">
        <w:t>расположенного по адресу: г. Воронеж,</w:t>
      </w:r>
      <w:r w:rsidR="00E64D9E" w:rsidRPr="00E64D9E">
        <w:rPr>
          <w:bCs/>
        </w:rPr>
        <w:t xml:space="preserve"> </w:t>
      </w:r>
      <w:r w:rsidR="00E64D9E" w:rsidRPr="00E64D9E">
        <w:t>пер. Богдана Хмельницкого, д.1,</w:t>
      </w:r>
      <w:r w:rsidR="00E64D9E" w:rsidRPr="00E64D9E">
        <w:rPr>
          <w:color w:val="000000"/>
          <w:szCs w:val="28"/>
        </w:rPr>
        <w:t xml:space="preserve"> в</w:t>
      </w:r>
      <w:proofErr w:type="gramEnd"/>
      <w:r w:rsidR="00E64D9E" w:rsidRPr="00CB6EBE">
        <w:rPr>
          <w:color w:val="000000"/>
          <w:szCs w:val="28"/>
        </w:rPr>
        <w:t xml:space="preserve"> 2021 году. </w:t>
      </w:r>
    </w:p>
    <w:p w:rsidR="00EF2B37" w:rsidRDefault="00EF2B37" w:rsidP="00EF2B37">
      <w:pPr>
        <w:pStyle w:val="110"/>
        <w:ind w:firstLine="709"/>
        <w:rPr>
          <w:color w:val="000000"/>
          <w:szCs w:val="28"/>
        </w:rPr>
      </w:pPr>
    </w:p>
    <w:p w:rsidR="00B007F8" w:rsidRPr="00D60920" w:rsidRDefault="00B007F8" w:rsidP="00E272C3">
      <w:pPr>
        <w:pStyle w:val="110"/>
        <w:numPr>
          <w:ilvl w:val="0"/>
          <w:numId w:val="23"/>
        </w:numPr>
        <w:rPr>
          <w:b/>
          <w:szCs w:val="28"/>
        </w:rPr>
      </w:pPr>
      <w:r w:rsidRPr="00D60920">
        <w:rPr>
          <w:b/>
          <w:szCs w:val="28"/>
        </w:rPr>
        <w:t>Общие положения</w:t>
      </w:r>
    </w:p>
    <w:p w:rsidR="00E64D9E" w:rsidRPr="008945E9" w:rsidRDefault="00FD5F3F" w:rsidP="00E64D9E">
      <w:pPr>
        <w:pStyle w:val="11"/>
      </w:pPr>
      <w:proofErr w:type="gramStart"/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AF5F91" w:rsidRPr="00336A4B">
        <w:rPr>
          <w:rFonts w:eastAsia="MS Mincho"/>
          <w:szCs w:val="28"/>
        </w:rPr>
        <w:t>ОК/</w:t>
      </w:r>
      <w:r w:rsidR="00E64D9E">
        <w:rPr>
          <w:rFonts w:eastAsia="MS Mincho"/>
          <w:szCs w:val="28"/>
        </w:rPr>
        <w:t>8</w:t>
      </w:r>
      <w:r w:rsidR="00AF5F91" w:rsidRPr="00336A4B">
        <w:rPr>
          <w:rFonts w:eastAsia="MS Mincho"/>
          <w:szCs w:val="28"/>
        </w:rPr>
        <w:t>-</w:t>
      </w:r>
      <w:r w:rsidR="0049281D">
        <w:rPr>
          <w:rFonts w:eastAsia="MS Mincho"/>
          <w:szCs w:val="28"/>
        </w:rPr>
        <w:t xml:space="preserve"> </w:t>
      </w:r>
      <w:r w:rsidR="00AF5F91" w:rsidRPr="00336A4B">
        <w:rPr>
          <w:rFonts w:eastAsia="MS Mincho"/>
          <w:szCs w:val="28"/>
        </w:rPr>
        <w:t>ВВ</w:t>
      </w:r>
      <w:r w:rsidR="0049281D">
        <w:rPr>
          <w:rFonts w:eastAsia="MS Mincho"/>
          <w:szCs w:val="28"/>
        </w:rPr>
        <w:t>РЗ/2021</w:t>
      </w:r>
      <w:r w:rsidR="00AF5F91" w:rsidRPr="003406F5">
        <w:rPr>
          <w:szCs w:val="28"/>
        </w:rPr>
        <w:t xml:space="preserve">   на право заключения </w:t>
      </w:r>
      <w:r w:rsidR="00AF5F91" w:rsidRPr="00BD78BC">
        <w:rPr>
          <w:szCs w:val="28"/>
        </w:rPr>
        <w:t xml:space="preserve">Договора  на </w:t>
      </w:r>
      <w:r w:rsidR="00E64D9E" w:rsidRPr="00E64D9E">
        <w:rPr>
          <w:szCs w:val="28"/>
        </w:rPr>
        <w:t xml:space="preserve">выполнение работ по капитальному ремонту наружных канализационных сетей: наружная канализационная сеть от КК-100а до КК-104 инв. №1869, наружная канализационная сеть от КК-97 до КК-98 инв. №1871, находящихся на балансовом учете </w:t>
      </w:r>
      <w:r w:rsidR="00E64D9E" w:rsidRPr="00E64D9E">
        <w:rPr>
          <w:color w:val="000000"/>
          <w:szCs w:val="28"/>
        </w:rPr>
        <w:t xml:space="preserve">Воронежского ВРЗ АО «ВРМ», </w:t>
      </w:r>
      <w:r w:rsidR="00E64D9E" w:rsidRPr="00E64D9E">
        <w:t>расположенного</w:t>
      </w:r>
      <w:r w:rsidR="00E64D9E" w:rsidRPr="008945E9">
        <w:t xml:space="preserve"> по адресу: г.</w:t>
      </w:r>
      <w:r w:rsidR="00E64D9E">
        <w:t> </w:t>
      </w:r>
      <w:r w:rsidR="00E64D9E" w:rsidRPr="008945E9">
        <w:t>Воронеж</w:t>
      </w:r>
      <w:proofErr w:type="gramEnd"/>
      <w:r w:rsidR="00E64D9E" w:rsidRPr="008945E9">
        <w:t>,</w:t>
      </w:r>
      <w:r w:rsidR="00E64D9E" w:rsidRPr="00CB6EBE">
        <w:rPr>
          <w:bCs/>
        </w:rPr>
        <w:t xml:space="preserve"> </w:t>
      </w:r>
      <w:r w:rsidR="00E64D9E" w:rsidRPr="008945E9">
        <w:t>пер. Богдана Хмельницкого, д.1,</w:t>
      </w:r>
      <w:r w:rsidR="00E64D9E" w:rsidRPr="00CB6EBE">
        <w:rPr>
          <w:color w:val="000000"/>
          <w:szCs w:val="28"/>
        </w:rPr>
        <w:t xml:space="preserve"> в 2021 году. </w:t>
      </w:r>
    </w:p>
    <w:p w:rsidR="00EA2B4A" w:rsidRPr="00EE51FE" w:rsidRDefault="00EA2B4A" w:rsidP="00E64D9E">
      <w:pPr>
        <w:pStyle w:val="110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</w:t>
      </w:r>
      <w:proofErr w:type="gramStart"/>
      <w:r w:rsidRPr="00EE51FE">
        <w:rPr>
          <w:sz w:val="28"/>
          <w:szCs w:val="28"/>
        </w:rPr>
        <w:t>основании</w:t>
      </w:r>
      <w:proofErr w:type="gramEnd"/>
      <w:r w:rsidRPr="00EE51FE">
        <w:rPr>
          <w:sz w:val="28"/>
          <w:szCs w:val="28"/>
        </w:rPr>
        <w:t xml:space="preserve">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E272C3">
        <w:rPr>
          <w:sz w:val="28"/>
          <w:szCs w:val="28"/>
        </w:rPr>
        <w:t>работ</w:t>
      </w:r>
      <w:r w:rsidRPr="00EE51FE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</w:t>
      </w:r>
      <w:proofErr w:type="gramStart"/>
      <w:r w:rsidRPr="00EE51FE">
        <w:rPr>
          <w:sz w:val="28"/>
          <w:szCs w:val="28"/>
        </w:rPr>
        <w:t>случае</w:t>
      </w:r>
      <w:proofErr w:type="gramEnd"/>
      <w:r w:rsidRPr="00EE51FE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 xml:space="preserve">Если по каким-либо причинам участник не представил информацию за весь требуемый документацией период, а лишь частично, показатель оценивается на </w:t>
      </w:r>
      <w:proofErr w:type="gramStart"/>
      <w:r w:rsidRPr="00EE51FE">
        <w:rPr>
          <w:bCs/>
          <w:color w:val="000000"/>
          <w:sz w:val="28"/>
          <w:szCs w:val="28"/>
        </w:rPr>
        <w:t>основании</w:t>
      </w:r>
      <w:proofErr w:type="gramEnd"/>
      <w:r w:rsidRPr="00EE51FE">
        <w:rPr>
          <w:bCs/>
          <w:color w:val="000000"/>
          <w:sz w:val="28"/>
          <w:szCs w:val="28"/>
        </w:rPr>
        <w:t xml:space="preserve">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EE51FE">
        <w:rPr>
          <w:bCs/>
          <w:color w:val="000000"/>
          <w:sz w:val="28"/>
          <w:szCs w:val="28"/>
        </w:rPr>
        <w:t>основании</w:t>
      </w:r>
      <w:proofErr w:type="gramEnd"/>
      <w:r w:rsidRPr="00EE51FE">
        <w:rPr>
          <w:bCs/>
          <w:color w:val="000000"/>
          <w:sz w:val="28"/>
          <w:szCs w:val="28"/>
        </w:rPr>
        <w:t xml:space="preserve">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196793" w:rsidRPr="00E07276" w:rsidTr="00DC5156"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196793" w:rsidRPr="00E07276" w:rsidRDefault="00196793" w:rsidP="00DC5156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DC5156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среднегодовой  стоимости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 w:rsidR="003C1828">
              <w:t xml:space="preserve">за </w:t>
            </w:r>
            <w:r w:rsidR="0049281D">
              <w:t>2020</w:t>
            </w:r>
            <w:r w:rsidRPr="00571091">
              <w:t>г.,</w:t>
            </w:r>
            <w:r w:rsidRPr="00543107">
              <w:t xml:space="preserve"> по предмету настоящего конкурса с предельной стоимостью  размещаемого заказа.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</w:t>
            </w:r>
            <w:r w:rsidR="00A8202C">
              <w:t xml:space="preserve">за </w:t>
            </w:r>
            <w:r w:rsidR="0049281D">
              <w:t>2020</w:t>
            </w:r>
            <w:r w:rsidRPr="00543107">
              <w:t xml:space="preserve"> год признавался </w:t>
            </w:r>
            <w:proofErr w:type="gramStart"/>
            <w:r w:rsidRPr="00543107">
              <w:t>судом</w:t>
            </w:r>
            <w:proofErr w:type="gramEnd"/>
            <w:r w:rsidRPr="00543107">
              <w:t xml:space="preserve">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</w:t>
            </w:r>
            <w:r w:rsidR="00A8202C">
              <w:t>за</w:t>
            </w:r>
            <w:r w:rsidRPr="00543107">
              <w:t xml:space="preserve"> 20</w:t>
            </w:r>
            <w:r w:rsidR="0049281D">
              <w:t>20</w:t>
            </w:r>
            <w:r w:rsidR="00A8202C">
              <w:t xml:space="preserve"> год.</w:t>
            </w:r>
            <w:r w:rsidRPr="00543107">
              <w:t xml:space="preserve">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</w:t>
            </w:r>
            <w:proofErr w:type="gramStart"/>
            <w:r w:rsidRPr="00543107">
              <w:t>случае</w:t>
            </w:r>
            <w:proofErr w:type="gramEnd"/>
            <w:r w:rsidRPr="00543107">
              <w:t xml:space="preserve">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>, участником за период  20</w:t>
            </w:r>
            <w:r w:rsidR="0049281D">
              <w:t>20</w:t>
            </w:r>
            <w:r w:rsidRPr="00543107">
              <w:t xml:space="preserve"> г.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proofErr w:type="gramStart"/>
            <w:r w:rsidRPr="00543107">
              <w:t xml:space="preserve">В случае, если среднегодовая стоимость </w:t>
            </w:r>
            <w:r>
              <w:t>работ</w:t>
            </w:r>
            <w:r w:rsidRPr="00543107">
              <w:t xml:space="preserve"> по предмету конкурса, </w:t>
            </w:r>
            <w:r w:rsidR="00EF2B37">
              <w:t xml:space="preserve">выполненных </w:t>
            </w:r>
            <w:r w:rsidRPr="00543107">
              <w:t xml:space="preserve"> участником за период 20</w:t>
            </w:r>
            <w:r w:rsidR="0049281D">
              <w:t>20</w:t>
            </w:r>
            <w:r w:rsidR="003C1828">
              <w:t xml:space="preserve"> </w:t>
            </w:r>
            <w:r w:rsidRPr="00543107"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>
              <w:t>работ</w:t>
            </w:r>
            <w:r w:rsidRPr="00543107">
              <w:t xml:space="preserve"> со среднегодовой начальной (максимальной) стоимостью </w:t>
            </w:r>
            <w:r w:rsidRPr="00543107">
              <w:lastRenderedPageBreak/>
              <w:t>размещаемого заказа по формуле:</w:t>
            </w:r>
            <w:proofErr w:type="gramEnd"/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6" type="#_x0000_t75" style="width:213.6pt;height:54.4pt" o:ole="">
                  <v:imagedata r:id="rId8" o:title=""/>
                </v:shape>
                <o:OLEObject Type="Embed" ProgID="Equation.3" ShapeID="_x0000_i1026" DrawAspect="Content" ObjectID="_1688824567" r:id="rId9"/>
              </w:objec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543107">
              <w:rPr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</w:t>
            </w:r>
            <w:r w:rsidR="0049281D">
              <w:rPr>
                <w:bCs/>
                <w:sz w:val="21"/>
                <w:szCs w:val="21"/>
              </w:rPr>
              <w:t>20</w:t>
            </w:r>
            <w:r w:rsidR="003C1828">
              <w:rPr>
                <w:bCs/>
                <w:sz w:val="21"/>
                <w:szCs w:val="21"/>
              </w:rPr>
              <w:t xml:space="preserve"> </w:t>
            </w:r>
            <w:r w:rsidRPr="00543107">
              <w:rPr>
                <w:bCs/>
                <w:sz w:val="21"/>
                <w:szCs w:val="21"/>
              </w:rPr>
              <w:t>г.;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Ʃ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196793" w:rsidRPr="00543107" w:rsidRDefault="00196793" w:rsidP="00DC5156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lastRenderedPageBreak/>
              <w:t>2. Квалификация участника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DC5156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6127E4" w:rsidRDefault="00196793" w:rsidP="00DC5156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DC5156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DC5156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7" type="#_x0000_t75" style="width:109.6pt;height:35.2pt" o:ole="">
                  <v:imagedata r:id="rId10" o:title=""/>
                </v:shape>
                <o:OLEObject Type="Embed" ProgID="Equation.3" ShapeID="_x0000_i1027" DrawAspect="Content" ObjectID="_1688824568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6127E4">
              <w:rPr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DC5156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543107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DC5156">
            <w:pPr>
              <w:jc w:val="both"/>
              <w:rPr>
                <w:sz w:val="22"/>
                <w:szCs w:val="22"/>
              </w:rPr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DC5156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8" type="#_x0000_t75" style="width:92pt;height:42.4pt" o:ole="">
                  <v:imagedata r:id="rId12" o:title=""/>
                </v:shape>
                <o:OLEObject Type="Embed" ProgID="Equation.3" ShapeID="_x0000_i1028" DrawAspect="Content" ObjectID="_1688824569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DC5156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pt;height:18.4pt" o:ole="">
                  <v:imagedata r:id="rId14" o:title=""/>
                </v:shape>
                <o:OLEObject Type="Embed" ProgID="Equation.3" ShapeID="_x0000_i1029" DrawAspect="Content" ObjectID="_1688824570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30" type="#_x0000_t75" style="width:8pt;height:18.4pt" o:ole="">
                  <v:imagedata r:id="rId16" o:title=""/>
                </v:shape>
                <o:OLEObject Type="Embed" ProgID="Equation.3" ShapeID="_x0000_i1030" DrawAspect="Content" ObjectID="_1688824571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96793" w:rsidRPr="00543107" w:rsidRDefault="00196793" w:rsidP="00DC5156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DC5156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96793" w:rsidRPr="00E07276" w:rsidTr="00DC5156">
        <w:trPr>
          <w:trHeight w:val="509"/>
        </w:trPr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ind w:firstLine="567"/>
            </w:pPr>
          </w:p>
        </w:tc>
      </w:tr>
    </w:tbl>
    <w:p w:rsidR="00B416AA" w:rsidRDefault="00B416AA" w:rsidP="00D83D68">
      <w:pPr>
        <w:ind w:firstLine="708"/>
        <w:jc w:val="both"/>
        <w:rPr>
          <w:sz w:val="28"/>
          <w:szCs w:val="28"/>
        </w:rPr>
      </w:pPr>
    </w:p>
    <w:p w:rsidR="001E57E9" w:rsidRDefault="001E57E9" w:rsidP="00D83D68">
      <w:pPr>
        <w:ind w:firstLine="708"/>
        <w:jc w:val="both"/>
        <w:rPr>
          <w:sz w:val="28"/>
          <w:szCs w:val="28"/>
        </w:rPr>
      </w:pPr>
    </w:p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1E57E9" w:rsidP="00D83D68">
      <w:pPr>
        <w:pStyle w:val="a6"/>
        <w:keepNext/>
        <w:widowControl/>
        <w:ind w:firstLine="708"/>
        <w:rPr>
          <w:b/>
          <w:bCs/>
          <w:sz w:val="16"/>
        </w:rPr>
      </w:pPr>
      <w:r>
        <w:rPr>
          <w:b/>
          <w:bCs/>
        </w:rPr>
        <w:t xml:space="preserve"> </w:t>
      </w:r>
      <w:r w:rsidR="00D83D68"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4373D0" w:rsidRDefault="00D83D68" w:rsidP="00E64D9E">
      <w:pPr>
        <w:pStyle w:val="11"/>
      </w:pPr>
      <w:proofErr w:type="gramStart"/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4373D0" w:rsidRPr="00B64AD5">
        <w:rPr>
          <w:rFonts w:eastAsia="MS Mincho"/>
          <w:color w:val="000000"/>
          <w:szCs w:val="28"/>
        </w:rPr>
        <w:t>ОК/</w:t>
      </w:r>
      <w:r w:rsidR="00E64D9E">
        <w:rPr>
          <w:rFonts w:eastAsia="MS Mincho"/>
          <w:color w:val="000000"/>
          <w:szCs w:val="28"/>
        </w:rPr>
        <w:t>8</w:t>
      </w:r>
      <w:r w:rsidR="004373D0" w:rsidRPr="00B64AD5">
        <w:rPr>
          <w:rFonts w:eastAsia="MS Mincho"/>
          <w:color w:val="000000"/>
          <w:szCs w:val="28"/>
        </w:rPr>
        <w:t>–</w:t>
      </w:r>
      <w:r w:rsidR="0049281D">
        <w:rPr>
          <w:rFonts w:eastAsia="MS Mincho"/>
          <w:color w:val="000000"/>
          <w:szCs w:val="28"/>
        </w:rPr>
        <w:t xml:space="preserve"> </w:t>
      </w:r>
      <w:r w:rsidR="004373D0" w:rsidRPr="00B64AD5">
        <w:rPr>
          <w:rFonts w:eastAsia="MS Mincho"/>
          <w:color w:val="000000"/>
          <w:szCs w:val="28"/>
        </w:rPr>
        <w:t>ВВРЗ/20</w:t>
      </w:r>
      <w:r w:rsidR="00210AD3">
        <w:rPr>
          <w:rFonts w:eastAsia="MS Mincho"/>
          <w:color w:val="000000"/>
          <w:szCs w:val="28"/>
        </w:rPr>
        <w:t>2</w:t>
      </w:r>
      <w:r w:rsidR="0049281D">
        <w:rPr>
          <w:rFonts w:eastAsia="MS Mincho"/>
          <w:color w:val="000000"/>
          <w:szCs w:val="28"/>
        </w:rPr>
        <w:t>1</w:t>
      </w:r>
      <w:r w:rsidR="004373D0" w:rsidRPr="00B64AD5">
        <w:rPr>
          <w:rFonts w:eastAsia="MS Mincho"/>
          <w:color w:val="000000"/>
          <w:szCs w:val="28"/>
        </w:rPr>
        <w:t xml:space="preserve"> </w:t>
      </w:r>
      <w:r w:rsidR="00EF2B37" w:rsidRPr="008945E9">
        <w:rPr>
          <w:szCs w:val="28"/>
        </w:rPr>
        <w:t xml:space="preserve">на право заключения </w:t>
      </w:r>
      <w:r w:rsidR="00EF2B37" w:rsidRPr="00EF2B37">
        <w:rPr>
          <w:szCs w:val="28"/>
        </w:rPr>
        <w:t xml:space="preserve">Договора </w:t>
      </w:r>
      <w:r w:rsidR="00E64D9E" w:rsidRPr="00E64D9E">
        <w:rPr>
          <w:szCs w:val="28"/>
        </w:rPr>
        <w:t xml:space="preserve">выполнение работ по капитальному ремонту наружных канализационных сетей: наружная канализационная сеть от КК-100а до КК-104 инв. №1869, наружная канализационная сеть от КК-97 до КК-98 инв. №1871, находящихся на балансовом учете </w:t>
      </w:r>
      <w:r w:rsidR="00E64D9E" w:rsidRPr="00E64D9E">
        <w:rPr>
          <w:color w:val="000000"/>
          <w:szCs w:val="28"/>
        </w:rPr>
        <w:t>Воронежского ВРЗ АО «ВРМ»,</w:t>
      </w:r>
      <w:r w:rsidR="00E64D9E" w:rsidRPr="00CB6EBE">
        <w:rPr>
          <w:color w:val="000000"/>
          <w:szCs w:val="28"/>
        </w:rPr>
        <w:t xml:space="preserve"> </w:t>
      </w:r>
      <w:r w:rsidR="00E64D9E" w:rsidRPr="008945E9">
        <w:t>расположенного по адресу: г.</w:t>
      </w:r>
      <w:r w:rsidR="00E64D9E">
        <w:t> </w:t>
      </w:r>
      <w:r w:rsidR="00E64D9E" w:rsidRPr="008945E9">
        <w:t>Воронеж,</w:t>
      </w:r>
      <w:r w:rsidR="00E64D9E" w:rsidRPr="00CB6EBE">
        <w:rPr>
          <w:bCs/>
        </w:rPr>
        <w:t xml:space="preserve"> </w:t>
      </w:r>
      <w:r w:rsidR="00E64D9E" w:rsidRPr="008945E9">
        <w:t>пер. Богдана Хмельницкого, д.1,</w:t>
      </w:r>
      <w:r w:rsidR="00E64D9E" w:rsidRPr="00CB6EBE">
        <w:rPr>
          <w:color w:val="000000"/>
          <w:szCs w:val="28"/>
        </w:rPr>
        <w:t xml:space="preserve"> в 2021 году</w:t>
      </w:r>
      <w:proofErr w:type="gramEnd"/>
      <w:r w:rsidR="00AF5F91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</w:p>
    <w:p w:rsidR="00547E0E" w:rsidRDefault="00547E0E" w:rsidP="00D60920">
      <w:pPr>
        <w:pStyle w:val="110"/>
        <w:rPr>
          <w:szCs w:val="28"/>
        </w:rPr>
      </w:pPr>
    </w:p>
    <w:p w:rsidR="006123BC" w:rsidRDefault="006123BC" w:rsidP="00210AD3">
      <w:pPr>
        <w:pStyle w:val="110"/>
        <w:ind w:firstLine="0"/>
      </w:pPr>
    </w:p>
    <w:p w:rsidR="006123BC" w:rsidRDefault="006123BC" w:rsidP="006123BC">
      <w:pPr>
        <w:pStyle w:val="110"/>
        <w:ind w:firstLine="567"/>
      </w:pPr>
      <w:r>
        <w:t>Экспертная группа:</w:t>
      </w:r>
    </w:p>
    <w:p w:rsidR="006123BC" w:rsidRDefault="006123BC" w:rsidP="006123BC">
      <w:pPr>
        <w:pStyle w:val="110"/>
        <w:ind w:firstLine="567"/>
      </w:pPr>
    </w:p>
    <w:sectPr w:rsidR="006123BC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12" w:rsidRDefault="00A51712">
      <w:r>
        <w:separator/>
      </w:r>
    </w:p>
  </w:endnote>
  <w:endnote w:type="continuationSeparator" w:id="0">
    <w:p w:rsidR="00A51712" w:rsidRDefault="00A5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DC5156" w:rsidRDefault="004838A5">
        <w:pPr>
          <w:pStyle w:val="a8"/>
          <w:jc w:val="right"/>
        </w:pPr>
        <w:r>
          <w:fldChar w:fldCharType="begin"/>
        </w:r>
        <w:r w:rsidR="0049281D">
          <w:instrText xml:space="preserve"> PAGE   \* MERGEFORMAT </w:instrText>
        </w:r>
        <w:r>
          <w:fldChar w:fldCharType="separate"/>
        </w:r>
        <w:r w:rsidR="004156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5156" w:rsidRDefault="00DC51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12" w:rsidRDefault="00A51712">
      <w:r>
        <w:separator/>
      </w:r>
    </w:p>
  </w:footnote>
  <w:footnote w:type="continuationSeparator" w:id="0">
    <w:p w:rsidR="00A51712" w:rsidRDefault="00A51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56" w:rsidRDefault="004838A5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51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156" w:rsidRDefault="00DC51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C370B5"/>
    <w:multiLevelType w:val="hybridMultilevel"/>
    <w:tmpl w:val="8ED61BCC"/>
    <w:lvl w:ilvl="0" w:tplc="EFB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CF958ED"/>
    <w:multiLevelType w:val="hybridMultilevel"/>
    <w:tmpl w:val="0EBEF422"/>
    <w:lvl w:ilvl="0" w:tplc="2B94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1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20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420A5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57E9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0AD3"/>
    <w:rsid w:val="002111A1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1B8E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1828"/>
    <w:rsid w:val="003C32DD"/>
    <w:rsid w:val="003D6273"/>
    <w:rsid w:val="003D7E42"/>
    <w:rsid w:val="003E3BE9"/>
    <w:rsid w:val="003E714D"/>
    <w:rsid w:val="003F24D6"/>
    <w:rsid w:val="003F6D25"/>
    <w:rsid w:val="004030F9"/>
    <w:rsid w:val="004031C7"/>
    <w:rsid w:val="004065B8"/>
    <w:rsid w:val="004104C3"/>
    <w:rsid w:val="00410950"/>
    <w:rsid w:val="00412017"/>
    <w:rsid w:val="004145FC"/>
    <w:rsid w:val="00415681"/>
    <w:rsid w:val="004161D4"/>
    <w:rsid w:val="00422B2D"/>
    <w:rsid w:val="00423780"/>
    <w:rsid w:val="004266FF"/>
    <w:rsid w:val="004302F9"/>
    <w:rsid w:val="004350D2"/>
    <w:rsid w:val="004373D0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838A5"/>
    <w:rsid w:val="0049281D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8AA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9777A"/>
    <w:rsid w:val="005A452F"/>
    <w:rsid w:val="005B3112"/>
    <w:rsid w:val="005B68BD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23BC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B47B9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9F7"/>
    <w:rsid w:val="0070746B"/>
    <w:rsid w:val="00707F1A"/>
    <w:rsid w:val="00710DF5"/>
    <w:rsid w:val="0071135F"/>
    <w:rsid w:val="00711431"/>
    <w:rsid w:val="00712635"/>
    <w:rsid w:val="00714F8B"/>
    <w:rsid w:val="00715076"/>
    <w:rsid w:val="007221AA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77F23"/>
    <w:rsid w:val="007823F8"/>
    <w:rsid w:val="00782748"/>
    <w:rsid w:val="0078367B"/>
    <w:rsid w:val="007836F5"/>
    <w:rsid w:val="00784373"/>
    <w:rsid w:val="00787BA1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7D12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35B1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37D44"/>
    <w:rsid w:val="00A44684"/>
    <w:rsid w:val="00A46550"/>
    <w:rsid w:val="00A46C91"/>
    <w:rsid w:val="00A51712"/>
    <w:rsid w:val="00A538DF"/>
    <w:rsid w:val="00A571A1"/>
    <w:rsid w:val="00A60806"/>
    <w:rsid w:val="00A64D89"/>
    <w:rsid w:val="00A6660E"/>
    <w:rsid w:val="00A670C1"/>
    <w:rsid w:val="00A744CE"/>
    <w:rsid w:val="00A7564A"/>
    <w:rsid w:val="00A769F8"/>
    <w:rsid w:val="00A8202C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5F91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0952"/>
    <w:rsid w:val="00B63067"/>
    <w:rsid w:val="00B64A00"/>
    <w:rsid w:val="00B64AD5"/>
    <w:rsid w:val="00B679BD"/>
    <w:rsid w:val="00B719A0"/>
    <w:rsid w:val="00B72BFC"/>
    <w:rsid w:val="00B73431"/>
    <w:rsid w:val="00B73AED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C5156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2C3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4D9E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3CD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1C83"/>
    <w:rsid w:val="00EE42BE"/>
    <w:rsid w:val="00EE45DE"/>
    <w:rsid w:val="00EE51FE"/>
    <w:rsid w:val="00EE6AF0"/>
    <w:rsid w:val="00EE6BC1"/>
    <w:rsid w:val="00EF2A8E"/>
    <w:rsid w:val="00EF2B37"/>
    <w:rsid w:val="00EF2B6A"/>
    <w:rsid w:val="00EF35D7"/>
    <w:rsid w:val="00EF512A"/>
    <w:rsid w:val="00EF5BEA"/>
    <w:rsid w:val="00EF6DA4"/>
    <w:rsid w:val="00F008E2"/>
    <w:rsid w:val="00F03D0E"/>
    <w:rsid w:val="00F060D8"/>
    <w:rsid w:val="00F126CA"/>
    <w:rsid w:val="00F12ED0"/>
    <w:rsid w:val="00F21EB2"/>
    <w:rsid w:val="00F21EC8"/>
    <w:rsid w:val="00F231DE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10">
    <w:name w:val="Обычный1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FD34-4C84-49F0-9466-83D5F15A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913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4</cp:revision>
  <cp:lastPrinted>2020-03-19T06:29:00Z</cp:lastPrinted>
  <dcterms:created xsi:type="dcterms:W3CDTF">2018-06-26T11:06:00Z</dcterms:created>
  <dcterms:modified xsi:type="dcterms:W3CDTF">2021-07-26T14:10:00Z</dcterms:modified>
</cp:coreProperties>
</file>