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0"/>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00"/>
        <w:gridCol w:w="7761"/>
      </w:tblGrid>
      <w:tr w:rsidR="004B0982" w:rsidRPr="00160511" w:rsidTr="00241CBE">
        <w:trPr>
          <w:trHeight w:val="1069"/>
          <w:jc w:val="center"/>
        </w:trPr>
        <w:tc>
          <w:tcPr>
            <w:tcW w:w="1838" w:type="dxa"/>
            <w:noWrap/>
            <w:tcMar>
              <w:top w:w="57" w:type="dxa"/>
              <w:left w:w="57" w:type="dxa"/>
              <w:bottom w:w="57" w:type="dxa"/>
              <w:right w:w="57" w:type="dxa"/>
            </w:tcMar>
            <w:vAlign w:val="center"/>
          </w:tcPr>
          <w:p w:rsidR="004B0982" w:rsidRPr="00160511" w:rsidRDefault="004B0982" w:rsidP="00241CBE">
            <w:pPr>
              <w:jc w:val="center"/>
              <w:rPr>
                <w:rFonts w:ascii="Calibri Light" w:eastAsia="Calibri" w:hAnsi="Calibri Light" w:cs="Calibri Light"/>
                <w:smallCaps/>
                <w:noProof/>
                <w:lang w:eastAsia="ru-RU"/>
              </w:rPr>
            </w:pPr>
            <w:r w:rsidRPr="00160511">
              <w:rPr>
                <w:rFonts w:ascii="Calibri Light" w:eastAsia="Calibri" w:hAnsi="Calibri Light" w:cs="Calibri Light"/>
                <w:smallCaps/>
                <w:noProof/>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506" w:type="dxa"/>
            <w:tcMar>
              <w:top w:w="57" w:type="dxa"/>
              <w:bottom w:w="57" w:type="dxa"/>
            </w:tcMar>
            <w:vAlign w:val="center"/>
          </w:tcPr>
          <w:p w:rsidR="004B0982" w:rsidRPr="00160511" w:rsidRDefault="004B0982" w:rsidP="00241CBE">
            <w:pPr>
              <w:spacing w:line="276" w:lineRule="auto"/>
              <w:jc w:val="center"/>
              <w:rPr>
                <w:rFonts w:eastAsia="Calibri" w:cs="Times New Roman"/>
                <w:b/>
                <w:color w:val="17406D"/>
                <w:sz w:val="30"/>
                <w:szCs w:val="30"/>
              </w:rPr>
            </w:pPr>
            <w:r w:rsidRPr="00160511">
              <w:rPr>
                <w:rFonts w:eastAsia="Calibri" w:cs="Times New Roman"/>
                <w:b/>
                <w:color w:val="17406D"/>
                <w:sz w:val="30"/>
                <w:szCs w:val="30"/>
              </w:rPr>
              <w:t>АКЦИОНЕРНОЕ ОБЩЕСТВО «ВАГОНРЕММАШ»</w:t>
            </w:r>
          </w:p>
          <w:p w:rsidR="004B0982" w:rsidRPr="00160511" w:rsidRDefault="004B0982" w:rsidP="00241CBE">
            <w:pPr>
              <w:spacing w:line="276" w:lineRule="auto"/>
              <w:jc w:val="center"/>
              <w:rPr>
                <w:rFonts w:eastAsia="Calibri" w:cs="Times New Roman"/>
                <w:bCs/>
                <w:color w:val="17406D"/>
                <w:kern w:val="28"/>
                <w:sz w:val="26"/>
                <w:szCs w:val="26"/>
                <w:lang w:bidi="en-US"/>
              </w:rPr>
            </w:pPr>
            <w:r w:rsidRPr="00160511">
              <w:rPr>
                <w:rFonts w:eastAsia="Calibri" w:cs="Times New Roman"/>
                <w:bCs/>
                <w:color w:val="17406D"/>
                <w:kern w:val="28"/>
                <w:sz w:val="26"/>
                <w:szCs w:val="26"/>
                <w:lang w:bidi="en-US"/>
              </w:rPr>
              <w:t>105005, г. Москва, наб. Академика Туполева, дом 15, корпус 2</w:t>
            </w:r>
          </w:p>
          <w:p w:rsidR="004B0982" w:rsidRPr="00160511" w:rsidRDefault="004B0982" w:rsidP="00241CBE">
            <w:pPr>
              <w:spacing w:line="276" w:lineRule="auto"/>
              <w:jc w:val="center"/>
              <w:rPr>
                <w:rFonts w:ascii="Calibri Light" w:eastAsia="Calibri" w:hAnsi="Calibri Light" w:cs="Arial"/>
                <w:bCs/>
                <w:color w:val="17406D"/>
                <w:kern w:val="28"/>
                <w:szCs w:val="18"/>
                <w:lang w:bidi="en-US"/>
              </w:rPr>
            </w:pPr>
            <w:r w:rsidRPr="00160511">
              <w:rPr>
                <w:rFonts w:eastAsia="Calibri" w:cs="Times New Roman"/>
                <w:bCs/>
                <w:color w:val="17406D"/>
                <w:kern w:val="28"/>
                <w:sz w:val="26"/>
                <w:szCs w:val="26"/>
                <w:lang w:bidi="en-US"/>
              </w:rPr>
              <w:t>тел. (499) 550-28-90, факс (499) 550-28-96, www.vagonremmash.ru</w:t>
            </w:r>
          </w:p>
        </w:tc>
      </w:tr>
    </w:tbl>
    <w:p w:rsidR="004B0982" w:rsidRDefault="004B0982" w:rsidP="004B0982">
      <w:pPr>
        <w:tabs>
          <w:tab w:val="left" w:pos="282"/>
        </w:tabs>
      </w:pPr>
      <w:r>
        <w:tab/>
      </w:r>
    </w:p>
    <w:p w:rsidR="004B0982" w:rsidRPr="00B73F5C" w:rsidRDefault="004B0982" w:rsidP="004B0982">
      <w:pPr>
        <w:jc w:val="center"/>
        <w:rPr>
          <w:b/>
          <w:sz w:val="32"/>
          <w:szCs w:val="32"/>
        </w:rPr>
      </w:pPr>
      <w:r w:rsidRPr="00B73F5C">
        <w:rPr>
          <w:b/>
          <w:sz w:val="32"/>
          <w:szCs w:val="32"/>
        </w:rPr>
        <w:t xml:space="preserve">ПРОТОКОЛ </w:t>
      </w:r>
    </w:p>
    <w:p w:rsidR="004B0982" w:rsidRDefault="004B0982" w:rsidP="004B0982">
      <w:pPr>
        <w:jc w:val="center"/>
        <w:rPr>
          <w:b/>
          <w:sz w:val="32"/>
          <w:szCs w:val="32"/>
        </w:rPr>
      </w:pPr>
      <w:r w:rsidRPr="00B73F5C">
        <w:rPr>
          <w:b/>
          <w:sz w:val="32"/>
          <w:szCs w:val="32"/>
        </w:rPr>
        <w:t xml:space="preserve">заседания </w:t>
      </w:r>
      <w:r>
        <w:rPr>
          <w:b/>
          <w:sz w:val="32"/>
          <w:szCs w:val="32"/>
        </w:rPr>
        <w:t>конкурсной комиссии</w:t>
      </w:r>
    </w:p>
    <w:p w:rsidR="00055D3D" w:rsidRDefault="004B0982" w:rsidP="004B0982">
      <w:pPr>
        <w:jc w:val="center"/>
        <w:rPr>
          <w:b/>
          <w:sz w:val="32"/>
          <w:szCs w:val="32"/>
        </w:rPr>
      </w:pPr>
      <w:r w:rsidRPr="00160511">
        <w:rPr>
          <w:b/>
          <w:sz w:val="32"/>
          <w:szCs w:val="32"/>
        </w:rPr>
        <w:t>АКЦИОНЕРНОЕ ОБЩЕСТВО «ВАГОНРЕММАШ»</w:t>
      </w:r>
    </w:p>
    <w:p w:rsidR="004B0982" w:rsidRPr="00160511" w:rsidRDefault="004B0982" w:rsidP="004B0982">
      <w:pPr>
        <w:jc w:val="center"/>
        <w:rPr>
          <w:b/>
          <w:sz w:val="32"/>
          <w:szCs w:val="32"/>
        </w:rPr>
      </w:pPr>
      <w:r w:rsidRPr="00160511">
        <w:rPr>
          <w:b/>
          <w:sz w:val="32"/>
          <w:szCs w:val="32"/>
        </w:rPr>
        <w:t>(АО «ВРМ»)</w:t>
      </w:r>
    </w:p>
    <w:p w:rsidR="00EF0C6E" w:rsidRDefault="000477F2" w:rsidP="00CA1EA0">
      <w:pPr>
        <w:spacing w:after="240"/>
        <w:jc w:val="both"/>
        <w:rPr>
          <w:b/>
          <w:sz w:val="28"/>
          <w:szCs w:val="28"/>
        </w:rPr>
      </w:pPr>
      <w:r w:rsidRPr="003D59A2">
        <w:rPr>
          <w:b/>
          <w:sz w:val="28"/>
        </w:rPr>
        <w:t>«</w:t>
      </w:r>
      <w:r w:rsidR="00A46C71">
        <w:rPr>
          <w:b/>
          <w:sz w:val="28"/>
        </w:rPr>
        <w:t>0</w:t>
      </w:r>
      <w:r w:rsidR="00E93CEA">
        <w:rPr>
          <w:b/>
          <w:sz w:val="28"/>
        </w:rPr>
        <w:t>6</w:t>
      </w:r>
      <w:r w:rsidRPr="003D59A2">
        <w:rPr>
          <w:b/>
          <w:sz w:val="28"/>
        </w:rPr>
        <w:t>»</w:t>
      </w:r>
      <w:r w:rsidR="003D59A2" w:rsidRPr="003D59A2">
        <w:rPr>
          <w:b/>
          <w:sz w:val="28"/>
        </w:rPr>
        <w:t xml:space="preserve"> </w:t>
      </w:r>
      <w:r w:rsidR="00E93CEA">
        <w:rPr>
          <w:b/>
          <w:sz w:val="28"/>
        </w:rPr>
        <w:t xml:space="preserve">апреля </w:t>
      </w:r>
      <w:r w:rsidR="00482BE3">
        <w:rPr>
          <w:b/>
          <w:sz w:val="28"/>
        </w:rPr>
        <w:t>202</w:t>
      </w:r>
      <w:r w:rsidR="004B0982">
        <w:rPr>
          <w:b/>
          <w:sz w:val="28"/>
        </w:rPr>
        <w:t>1</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E93CEA">
        <w:rPr>
          <w:b/>
          <w:sz w:val="28"/>
          <w:szCs w:val="28"/>
        </w:rPr>
        <w:t xml:space="preserve">              </w:t>
      </w:r>
      <w:r w:rsidRPr="007A4569">
        <w:rPr>
          <w:b/>
          <w:sz w:val="28"/>
          <w:szCs w:val="28"/>
        </w:rPr>
        <w:t>№ </w:t>
      </w:r>
      <w:r w:rsidR="004A34FE" w:rsidRPr="007A4569">
        <w:rPr>
          <w:b/>
          <w:sz w:val="28"/>
          <w:szCs w:val="28"/>
        </w:rPr>
        <w:t>ВРМ</w:t>
      </w:r>
      <w:r w:rsidR="00B66E59" w:rsidRPr="007A4569">
        <w:rPr>
          <w:b/>
          <w:sz w:val="28"/>
          <w:szCs w:val="28"/>
        </w:rPr>
        <w:t>-</w:t>
      </w:r>
      <w:r w:rsidR="007A4569" w:rsidRPr="007A4569">
        <w:rPr>
          <w:b/>
          <w:sz w:val="28"/>
          <w:szCs w:val="28"/>
        </w:rPr>
        <w:t>26</w:t>
      </w:r>
      <w:r w:rsidR="004E4C6C" w:rsidRPr="007A4569">
        <w:rPr>
          <w:b/>
          <w:sz w:val="28"/>
          <w:szCs w:val="28"/>
        </w:rPr>
        <w:t>/</w:t>
      </w:r>
      <w:r w:rsidR="007A4569" w:rsidRPr="007A4569">
        <w:rPr>
          <w:b/>
          <w:sz w:val="28"/>
          <w:szCs w:val="28"/>
        </w:rPr>
        <w:t>ЗК</w:t>
      </w:r>
      <w:r w:rsidR="00B66E59" w:rsidRPr="007A4569">
        <w:rPr>
          <w:b/>
          <w:sz w:val="28"/>
          <w:szCs w:val="28"/>
        </w:rPr>
        <w:t>-КК</w:t>
      </w:r>
      <w:r w:rsidR="008F20C9" w:rsidRPr="007A4569">
        <w:rPr>
          <w:b/>
          <w:sz w:val="28"/>
          <w:szCs w:val="28"/>
        </w:rPr>
        <w:t>1</w:t>
      </w:r>
      <w:r w:rsidR="004E4C6C" w:rsidRPr="0041330A">
        <w:rPr>
          <w:b/>
          <w:sz w:val="28"/>
          <w:szCs w:val="28"/>
        </w:rPr>
        <w:t xml:space="preserve"> </w:t>
      </w:r>
    </w:p>
    <w:p w:rsidR="004A34FE" w:rsidRDefault="004A34FE" w:rsidP="004A34FE">
      <w:pPr>
        <w:ind w:right="40"/>
        <w:rPr>
          <w:sz w:val="28"/>
          <w:szCs w:val="28"/>
          <w:u w:val="single"/>
        </w:rPr>
      </w:pPr>
    </w:p>
    <w:tbl>
      <w:tblPr>
        <w:tblStyle w:val="ac"/>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4075"/>
      </w:tblGrid>
      <w:tr w:rsidR="00EF0C6E" w:rsidTr="00AC223E">
        <w:tc>
          <w:tcPr>
            <w:tcW w:w="5637" w:type="dxa"/>
          </w:tcPr>
          <w:p w:rsidR="00EF0C6E" w:rsidRDefault="0001254D" w:rsidP="00AC223E">
            <w:pPr>
              <w:spacing w:line="360" w:lineRule="exact"/>
              <w:jc w:val="both"/>
              <w:rPr>
                <w:sz w:val="28"/>
                <w:szCs w:val="28"/>
                <w:u w:val="single"/>
              </w:rPr>
            </w:pPr>
            <w:r w:rsidRPr="005D48F8">
              <w:rPr>
                <w:sz w:val="28"/>
                <w:szCs w:val="28"/>
                <w:u w:val="single"/>
              </w:rPr>
              <w:t>Присутствовали:</w:t>
            </w:r>
          </w:p>
          <w:p w:rsidR="00AC223E" w:rsidRPr="0001254D" w:rsidRDefault="00AC223E" w:rsidP="00AC223E">
            <w:pPr>
              <w:spacing w:line="360" w:lineRule="exact"/>
              <w:jc w:val="both"/>
              <w:rPr>
                <w:sz w:val="28"/>
                <w:szCs w:val="28"/>
                <w:u w:val="single"/>
              </w:rPr>
            </w:pPr>
          </w:p>
        </w:tc>
        <w:tc>
          <w:tcPr>
            <w:tcW w:w="4075" w:type="dxa"/>
          </w:tcPr>
          <w:p w:rsidR="00EF0C6E" w:rsidRDefault="00EF0C6E" w:rsidP="00AC223E">
            <w:pPr>
              <w:tabs>
                <w:tab w:val="left" w:pos="709"/>
              </w:tabs>
              <w:spacing w:line="360" w:lineRule="exact"/>
              <w:jc w:val="both"/>
              <w:rPr>
                <w:rFonts w:eastAsiaTheme="minorHAnsi"/>
                <w:sz w:val="28"/>
                <w:szCs w:val="28"/>
              </w:rPr>
            </w:pPr>
          </w:p>
        </w:tc>
      </w:tr>
      <w:tr w:rsidR="00EF0C6E" w:rsidTr="00AC223E">
        <w:tc>
          <w:tcPr>
            <w:tcW w:w="5637" w:type="dxa"/>
          </w:tcPr>
          <w:p w:rsidR="0001254D" w:rsidRPr="008D580B" w:rsidRDefault="0001254D" w:rsidP="00AC223E">
            <w:pPr>
              <w:spacing w:line="360" w:lineRule="exact"/>
              <w:jc w:val="both"/>
              <w:rPr>
                <w:sz w:val="28"/>
                <w:szCs w:val="28"/>
              </w:rPr>
            </w:pPr>
            <w:r w:rsidRPr="008D580B">
              <w:rPr>
                <w:sz w:val="28"/>
                <w:szCs w:val="28"/>
              </w:rPr>
              <w:t>Председатель конкурсной</w:t>
            </w:r>
          </w:p>
          <w:p w:rsidR="00CB3CA3" w:rsidRDefault="0001254D" w:rsidP="00AC223E">
            <w:pPr>
              <w:tabs>
                <w:tab w:val="left" w:pos="709"/>
              </w:tabs>
              <w:spacing w:line="360" w:lineRule="exact"/>
              <w:jc w:val="both"/>
              <w:rPr>
                <w:rFonts w:eastAsiaTheme="minorHAnsi"/>
                <w:sz w:val="28"/>
                <w:szCs w:val="28"/>
              </w:rPr>
            </w:pPr>
            <w:r w:rsidRPr="008D580B">
              <w:rPr>
                <w:sz w:val="28"/>
                <w:szCs w:val="28"/>
              </w:rPr>
              <w:t>Комиссии</w:t>
            </w:r>
            <w:r>
              <w:rPr>
                <w:sz w:val="28"/>
                <w:szCs w:val="28"/>
              </w:rPr>
              <w:tab/>
            </w:r>
          </w:p>
        </w:tc>
        <w:tc>
          <w:tcPr>
            <w:tcW w:w="4075" w:type="dxa"/>
          </w:tcPr>
          <w:p w:rsidR="00EF0C6E" w:rsidRDefault="0001254D" w:rsidP="00AC223E">
            <w:pPr>
              <w:tabs>
                <w:tab w:val="left" w:pos="709"/>
              </w:tabs>
              <w:spacing w:line="360" w:lineRule="exact"/>
              <w:jc w:val="both"/>
              <w:rPr>
                <w:rFonts w:eastAsiaTheme="minorHAnsi"/>
                <w:sz w:val="28"/>
                <w:szCs w:val="28"/>
              </w:rPr>
            </w:pPr>
            <w:r>
              <w:rPr>
                <w:sz w:val="28"/>
                <w:szCs w:val="28"/>
              </w:rPr>
              <w:t>А.В. Попов</w:t>
            </w:r>
          </w:p>
        </w:tc>
      </w:tr>
      <w:tr w:rsidR="00EF0C6E" w:rsidTr="00AC223E">
        <w:tc>
          <w:tcPr>
            <w:tcW w:w="5637" w:type="dxa"/>
          </w:tcPr>
          <w:p w:rsidR="00EF0C6E" w:rsidRDefault="0001254D" w:rsidP="00AC223E">
            <w:pPr>
              <w:tabs>
                <w:tab w:val="left" w:pos="709"/>
              </w:tabs>
              <w:spacing w:line="360" w:lineRule="exact"/>
              <w:jc w:val="both"/>
              <w:rPr>
                <w:sz w:val="28"/>
                <w:szCs w:val="28"/>
                <w:u w:val="single"/>
              </w:rPr>
            </w:pPr>
            <w:r w:rsidRPr="004A34FE">
              <w:rPr>
                <w:sz w:val="28"/>
                <w:szCs w:val="28"/>
                <w:u w:val="single"/>
              </w:rPr>
              <w:t>Члены Конкурсной комиссии:</w:t>
            </w:r>
          </w:p>
          <w:p w:rsidR="00CB3CA3" w:rsidRDefault="00CB3CA3" w:rsidP="00AC223E">
            <w:pPr>
              <w:tabs>
                <w:tab w:val="left" w:pos="709"/>
              </w:tabs>
              <w:spacing w:line="360" w:lineRule="exact"/>
              <w:jc w:val="both"/>
              <w:rPr>
                <w:rFonts w:eastAsiaTheme="minorHAnsi"/>
                <w:sz w:val="28"/>
                <w:szCs w:val="28"/>
              </w:rPr>
            </w:pPr>
          </w:p>
        </w:tc>
        <w:tc>
          <w:tcPr>
            <w:tcW w:w="4075" w:type="dxa"/>
          </w:tcPr>
          <w:p w:rsidR="00EF0C6E" w:rsidRDefault="00EF0C6E" w:rsidP="00AC223E">
            <w:pPr>
              <w:tabs>
                <w:tab w:val="left" w:pos="709"/>
              </w:tabs>
              <w:spacing w:line="360" w:lineRule="exact"/>
              <w:jc w:val="both"/>
              <w:rPr>
                <w:rFonts w:eastAsiaTheme="minorHAnsi"/>
                <w:sz w:val="28"/>
                <w:szCs w:val="28"/>
              </w:rPr>
            </w:pPr>
          </w:p>
        </w:tc>
      </w:tr>
      <w:tr w:rsidR="00EF0C6E" w:rsidTr="00AC223E">
        <w:tc>
          <w:tcPr>
            <w:tcW w:w="5637" w:type="dxa"/>
          </w:tcPr>
          <w:p w:rsidR="0001254D" w:rsidRPr="00CA1EA0" w:rsidRDefault="0001254D" w:rsidP="00AC223E">
            <w:pPr>
              <w:spacing w:line="360" w:lineRule="exact"/>
              <w:rPr>
                <w:sz w:val="28"/>
                <w:szCs w:val="28"/>
              </w:rPr>
            </w:pPr>
            <w:r w:rsidRPr="00CA1EA0">
              <w:rPr>
                <w:sz w:val="28"/>
                <w:szCs w:val="28"/>
              </w:rPr>
              <w:t xml:space="preserve">Начальник отдела </w:t>
            </w:r>
          </w:p>
          <w:p w:rsidR="00EF0C6E" w:rsidRDefault="0001254D" w:rsidP="00AC223E">
            <w:pPr>
              <w:tabs>
                <w:tab w:val="left" w:pos="709"/>
              </w:tabs>
              <w:spacing w:line="360" w:lineRule="exact"/>
              <w:jc w:val="both"/>
              <w:rPr>
                <w:sz w:val="28"/>
                <w:szCs w:val="28"/>
              </w:rPr>
            </w:pPr>
            <w:r w:rsidRPr="00CA1EA0">
              <w:rPr>
                <w:sz w:val="28"/>
                <w:szCs w:val="28"/>
              </w:rPr>
              <w:t>налогового учета бухгалтерии</w:t>
            </w:r>
          </w:p>
          <w:p w:rsidR="00AC223E" w:rsidRDefault="00AC223E" w:rsidP="00AC223E">
            <w:pPr>
              <w:tabs>
                <w:tab w:val="left" w:pos="709"/>
              </w:tabs>
              <w:spacing w:line="360" w:lineRule="exact"/>
              <w:jc w:val="both"/>
              <w:rPr>
                <w:rFonts w:eastAsiaTheme="minorHAnsi"/>
                <w:sz w:val="28"/>
                <w:szCs w:val="28"/>
              </w:rPr>
            </w:pPr>
          </w:p>
        </w:tc>
        <w:tc>
          <w:tcPr>
            <w:tcW w:w="4075" w:type="dxa"/>
          </w:tcPr>
          <w:p w:rsidR="0001254D" w:rsidRDefault="0001254D" w:rsidP="00AC223E">
            <w:pPr>
              <w:tabs>
                <w:tab w:val="left" w:pos="709"/>
              </w:tabs>
              <w:spacing w:line="360" w:lineRule="exact"/>
              <w:jc w:val="both"/>
              <w:rPr>
                <w:sz w:val="28"/>
                <w:szCs w:val="28"/>
              </w:rPr>
            </w:pPr>
          </w:p>
          <w:p w:rsidR="00EF0C6E" w:rsidRDefault="0001254D" w:rsidP="00AC223E">
            <w:pPr>
              <w:tabs>
                <w:tab w:val="left" w:pos="709"/>
              </w:tabs>
              <w:spacing w:line="360" w:lineRule="exact"/>
              <w:jc w:val="both"/>
              <w:rPr>
                <w:rFonts w:eastAsiaTheme="minorHAnsi"/>
                <w:sz w:val="28"/>
                <w:szCs w:val="28"/>
              </w:rPr>
            </w:pPr>
            <w:r w:rsidRPr="00CA1EA0">
              <w:rPr>
                <w:sz w:val="28"/>
                <w:szCs w:val="28"/>
              </w:rPr>
              <w:t>Е.А. Бычкова</w:t>
            </w:r>
          </w:p>
        </w:tc>
      </w:tr>
      <w:tr w:rsidR="0001254D" w:rsidTr="00AC223E">
        <w:tc>
          <w:tcPr>
            <w:tcW w:w="5637" w:type="dxa"/>
          </w:tcPr>
          <w:p w:rsidR="0001254D" w:rsidRPr="00CA1EA0" w:rsidRDefault="0001254D" w:rsidP="00AC223E">
            <w:pPr>
              <w:spacing w:line="360" w:lineRule="exact"/>
              <w:rPr>
                <w:sz w:val="28"/>
                <w:szCs w:val="28"/>
              </w:rPr>
            </w:pPr>
            <w:r w:rsidRPr="00CA1EA0">
              <w:rPr>
                <w:sz w:val="28"/>
                <w:szCs w:val="28"/>
              </w:rPr>
              <w:t>Главный специалист</w:t>
            </w:r>
          </w:p>
          <w:p w:rsidR="0001254D" w:rsidRDefault="0001254D" w:rsidP="00AC223E">
            <w:pPr>
              <w:spacing w:line="360" w:lineRule="exact"/>
              <w:rPr>
                <w:sz w:val="28"/>
                <w:szCs w:val="28"/>
              </w:rPr>
            </w:pPr>
            <w:r w:rsidRPr="00CA1EA0">
              <w:rPr>
                <w:sz w:val="28"/>
                <w:szCs w:val="28"/>
              </w:rPr>
              <w:t>службы безопасности</w:t>
            </w:r>
            <w:r w:rsidRPr="00CA1EA0">
              <w:rPr>
                <w:sz w:val="28"/>
                <w:szCs w:val="28"/>
              </w:rPr>
              <w:tab/>
            </w:r>
          </w:p>
          <w:p w:rsidR="00AC223E" w:rsidRPr="00CA1EA0" w:rsidRDefault="00AC223E" w:rsidP="00AC223E">
            <w:pPr>
              <w:spacing w:line="360" w:lineRule="exact"/>
              <w:rPr>
                <w:sz w:val="28"/>
                <w:szCs w:val="28"/>
              </w:rPr>
            </w:pPr>
          </w:p>
        </w:tc>
        <w:tc>
          <w:tcPr>
            <w:tcW w:w="4075" w:type="dxa"/>
          </w:tcPr>
          <w:p w:rsidR="00472659" w:rsidRDefault="00472659" w:rsidP="00AC223E">
            <w:pPr>
              <w:spacing w:line="360" w:lineRule="exact"/>
              <w:rPr>
                <w:sz w:val="28"/>
                <w:szCs w:val="28"/>
              </w:rPr>
            </w:pPr>
          </w:p>
          <w:p w:rsidR="0001254D" w:rsidRDefault="00472659" w:rsidP="00AC223E">
            <w:pPr>
              <w:spacing w:line="360" w:lineRule="exact"/>
              <w:rPr>
                <w:rFonts w:eastAsiaTheme="minorHAnsi"/>
                <w:sz w:val="28"/>
                <w:szCs w:val="28"/>
              </w:rPr>
            </w:pPr>
            <w:r>
              <w:rPr>
                <w:sz w:val="28"/>
                <w:szCs w:val="28"/>
              </w:rPr>
              <w:t>М.Ю. Петрищев</w:t>
            </w:r>
          </w:p>
        </w:tc>
      </w:tr>
      <w:tr w:rsidR="0001254D" w:rsidTr="00AC223E">
        <w:tc>
          <w:tcPr>
            <w:tcW w:w="5637" w:type="dxa"/>
          </w:tcPr>
          <w:p w:rsidR="00472659" w:rsidRPr="00CA1EA0" w:rsidRDefault="00472659" w:rsidP="00AC223E">
            <w:pPr>
              <w:spacing w:line="360" w:lineRule="exact"/>
              <w:rPr>
                <w:sz w:val="28"/>
                <w:szCs w:val="28"/>
              </w:rPr>
            </w:pPr>
            <w:r w:rsidRPr="00CA1EA0">
              <w:rPr>
                <w:sz w:val="28"/>
                <w:szCs w:val="28"/>
              </w:rPr>
              <w:t>Главный специалист технико-</w:t>
            </w:r>
          </w:p>
          <w:p w:rsidR="0001254D" w:rsidRDefault="00472659" w:rsidP="00AC223E">
            <w:pPr>
              <w:tabs>
                <w:tab w:val="left" w:pos="709"/>
              </w:tabs>
              <w:spacing w:line="360" w:lineRule="exact"/>
              <w:jc w:val="both"/>
              <w:rPr>
                <w:sz w:val="28"/>
                <w:szCs w:val="28"/>
              </w:rPr>
            </w:pPr>
            <w:r w:rsidRPr="00CA1EA0">
              <w:rPr>
                <w:sz w:val="28"/>
                <w:szCs w:val="28"/>
              </w:rPr>
              <w:t>технологической службы</w:t>
            </w:r>
          </w:p>
          <w:p w:rsidR="00AC223E" w:rsidRDefault="00AC223E" w:rsidP="00AC223E">
            <w:pPr>
              <w:tabs>
                <w:tab w:val="left" w:pos="709"/>
              </w:tabs>
              <w:spacing w:line="360" w:lineRule="exact"/>
              <w:jc w:val="both"/>
              <w:rPr>
                <w:rFonts w:eastAsiaTheme="minorHAnsi"/>
                <w:sz w:val="28"/>
                <w:szCs w:val="28"/>
              </w:rPr>
            </w:pPr>
          </w:p>
        </w:tc>
        <w:tc>
          <w:tcPr>
            <w:tcW w:w="4075" w:type="dxa"/>
          </w:tcPr>
          <w:p w:rsidR="00472659" w:rsidRDefault="00472659" w:rsidP="00AC223E">
            <w:pPr>
              <w:tabs>
                <w:tab w:val="left" w:pos="709"/>
              </w:tabs>
              <w:spacing w:line="360" w:lineRule="exact"/>
              <w:jc w:val="both"/>
              <w:rPr>
                <w:sz w:val="28"/>
                <w:szCs w:val="28"/>
              </w:rPr>
            </w:pPr>
          </w:p>
          <w:p w:rsidR="0001254D" w:rsidRDefault="00472659" w:rsidP="00AC223E">
            <w:pPr>
              <w:tabs>
                <w:tab w:val="left" w:pos="709"/>
              </w:tabs>
              <w:spacing w:line="360" w:lineRule="exact"/>
              <w:jc w:val="both"/>
              <w:rPr>
                <w:rFonts w:eastAsiaTheme="minorHAnsi"/>
                <w:sz w:val="28"/>
                <w:szCs w:val="28"/>
              </w:rPr>
            </w:pPr>
            <w:r w:rsidRPr="00CA1EA0">
              <w:rPr>
                <w:sz w:val="28"/>
                <w:szCs w:val="28"/>
              </w:rPr>
              <w:t xml:space="preserve">И.В. Цыганкова                           </w:t>
            </w:r>
          </w:p>
        </w:tc>
      </w:tr>
      <w:tr w:rsidR="0001254D" w:rsidTr="00AC223E">
        <w:tc>
          <w:tcPr>
            <w:tcW w:w="5637" w:type="dxa"/>
          </w:tcPr>
          <w:p w:rsidR="0001254D" w:rsidRDefault="00472659" w:rsidP="00AC223E">
            <w:pPr>
              <w:tabs>
                <w:tab w:val="left" w:pos="7020"/>
              </w:tabs>
              <w:spacing w:line="360" w:lineRule="exact"/>
              <w:jc w:val="both"/>
              <w:rPr>
                <w:sz w:val="28"/>
                <w:szCs w:val="28"/>
              </w:rPr>
            </w:pPr>
            <w:r w:rsidRPr="00CA1EA0">
              <w:rPr>
                <w:sz w:val="28"/>
                <w:szCs w:val="28"/>
              </w:rPr>
              <w:t>Заместитель начальника службы правого обеспечения и корпоративного управления</w:t>
            </w:r>
          </w:p>
          <w:p w:rsidR="00AC223E" w:rsidRDefault="00AC223E" w:rsidP="00AC223E">
            <w:pPr>
              <w:tabs>
                <w:tab w:val="left" w:pos="7020"/>
              </w:tabs>
              <w:spacing w:line="360" w:lineRule="exact"/>
              <w:jc w:val="both"/>
              <w:rPr>
                <w:rFonts w:eastAsiaTheme="minorHAnsi"/>
                <w:sz w:val="28"/>
                <w:szCs w:val="28"/>
              </w:rPr>
            </w:pPr>
          </w:p>
        </w:tc>
        <w:tc>
          <w:tcPr>
            <w:tcW w:w="4075" w:type="dxa"/>
          </w:tcPr>
          <w:p w:rsidR="00CB3CA3" w:rsidRDefault="00CB3CA3" w:rsidP="00AC223E">
            <w:pPr>
              <w:spacing w:line="360" w:lineRule="exact"/>
              <w:rPr>
                <w:sz w:val="28"/>
                <w:szCs w:val="28"/>
              </w:rPr>
            </w:pPr>
          </w:p>
          <w:p w:rsidR="0001254D" w:rsidRDefault="00472659" w:rsidP="00AC223E">
            <w:pPr>
              <w:spacing w:line="360" w:lineRule="exact"/>
              <w:rPr>
                <w:rFonts w:eastAsiaTheme="minorHAnsi"/>
                <w:sz w:val="28"/>
                <w:szCs w:val="28"/>
              </w:rPr>
            </w:pPr>
            <w:r w:rsidRPr="00CA1EA0">
              <w:rPr>
                <w:sz w:val="28"/>
                <w:szCs w:val="28"/>
              </w:rPr>
              <w:t>О.В. Ефремкина</w:t>
            </w:r>
          </w:p>
        </w:tc>
      </w:tr>
      <w:tr w:rsidR="0001254D" w:rsidTr="00AC223E">
        <w:tc>
          <w:tcPr>
            <w:tcW w:w="5637" w:type="dxa"/>
          </w:tcPr>
          <w:p w:rsidR="0001254D" w:rsidRDefault="00472659" w:rsidP="00AC223E">
            <w:pPr>
              <w:tabs>
                <w:tab w:val="left" w:pos="709"/>
              </w:tabs>
              <w:spacing w:line="360" w:lineRule="exact"/>
              <w:jc w:val="both"/>
              <w:rPr>
                <w:rFonts w:eastAsiaTheme="minorHAnsi"/>
                <w:sz w:val="28"/>
                <w:szCs w:val="28"/>
              </w:rPr>
            </w:pPr>
            <w:r w:rsidRPr="00CA1EA0">
              <w:rPr>
                <w:rFonts w:eastAsiaTheme="minorHAnsi"/>
                <w:sz w:val="28"/>
                <w:szCs w:val="28"/>
              </w:rPr>
              <w:t>Начальник сектора заводского хозяйства</w:t>
            </w:r>
          </w:p>
        </w:tc>
        <w:tc>
          <w:tcPr>
            <w:tcW w:w="4075" w:type="dxa"/>
          </w:tcPr>
          <w:p w:rsidR="0001254D" w:rsidRDefault="00472659" w:rsidP="00AC223E">
            <w:pPr>
              <w:tabs>
                <w:tab w:val="left" w:pos="709"/>
              </w:tabs>
              <w:spacing w:line="360" w:lineRule="exact"/>
              <w:jc w:val="both"/>
              <w:rPr>
                <w:rFonts w:eastAsiaTheme="minorHAnsi"/>
                <w:sz w:val="28"/>
                <w:szCs w:val="28"/>
              </w:rPr>
            </w:pPr>
            <w:r w:rsidRPr="00CA1EA0">
              <w:rPr>
                <w:rFonts w:eastAsiaTheme="minorHAnsi"/>
                <w:sz w:val="28"/>
                <w:szCs w:val="28"/>
              </w:rPr>
              <w:t>Н.П. Счастнева</w:t>
            </w:r>
          </w:p>
          <w:p w:rsidR="00AC223E" w:rsidRDefault="00AC223E" w:rsidP="00AC223E">
            <w:pPr>
              <w:tabs>
                <w:tab w:val="left" w:pos="709"/>
              </w:tabs>
              <w:spacing w:line="360" w:lineRule="exact"/>
              <w:jc w:val="both"/>
              <w:rPr>
                <w:rFonts w:eastAsiaTheme="minorHAnsi"/>
                <w:sz w:val="28"/>
                <w:szCs w:val="28"/>
              </w:rPr>
            </w:pPr>
          </w:p>
        </w:tc>
      </w:tr>
      <w:tr w:rsidR="0001254D" w:rsidTr="00AC223E">
        <w:tc>
          <w:tcPr>
            <w:tcW w:w="5637" w:type="dxa"/>
          </w:tcPr>
          <w:p w:rsidR="00472659" w:rsidRPr="00CA1EA0" w:rsidRDefault="00472659" w:rsidP="00AC223E">
            <w:pPr>
              <w:spacing w:line="360" w:lineRule="exact"/>
              <w:rPr>
                <w:sz w:val="28"/>
                <w:szCs w:val="28"/>
              </w:rPr>
            </w:pPr>
            <w:r w:rsidRPr="00CA1EA0">
              <w:rPr>
                <w:sz w:val="28"/>
                <w:szCs w:val="28"/>
              </w:rPr>
              <w:t>Секретарь Конкурсной</w:t>
            </w:r>
          </w:p>
          <w:p w:rsidR="0001254D" w:rsidRDefault="00472659" w:rsidP="00AC223E">
            <w:pPr>
              <w:tabs>
                <w:tab w:val="left" w:pos="709"/>
              </w:tabs>
              <w:spacing w:line="360" w:lineRule="exact"/>
              <w:jc w:val="both"/>
              <w:rPr>
                <w:rFonts w:eastAsiaTheme="minorHAnsi"/>
                <w:sz w:val="28"/>
                <w:szCs w:val="28"/>
              </w:rPr>
            </w:pPr>
            <w:r w:rsidRPr="00CA1EA0">
              <w:rPr>
                <w:sz w:val="28"/>
                <w:szCs w:val="28"/>
              </w:rPr>
              <w:t>комиссии</w:t>
            </w:r>
          </w:p>
        </w:tc>
        <w:tc>
          <w:tcPr>
            <w:tcW w:w="4075" w:type="dxa"/>
          </w:tcPr>
          <w:p w:rsidR="00CB3CA3" w:rsidRDefault="00CB3CA3" w:rsidP="00AC223E">
            <w:pPr>
              <w:tabs>
                <w:tab w:val="left" w:pos="709"/>
              </w:tabs>
              <w:spacing w:line="360" w:lineRule="exact"/>
              <w:jc w:val="both"/>
              <w:rPr>
                <w:sz w:val="28"/>
                <w:szCs w:val="28"/>
              </w:rPr>
            </w:pPr>
          </w:p>
          <w:p w:rsidR="0001254D" w:rsidRDefault="00472659" w:rsidP="00AC223E">
            <w:pPr>
              <w:tabs>
                <w:tab w:val="left" w:pos="709"/>
              </w:tabs>
              <w:spacing w:line="360" w:lineRule="exact"/>
              <w:jc w:val="both"/>
              <w:rPr>
                <w:rFonts w:eastAsiaTheme="minorHAnsi"/>
                <w:sz w:val="28"/>
                <w:szCs w:val="28"/>
              </w:rPr>
            </w:pPr>
            <w:r w:rsidRPr="00CA1EA0">
              <w:rPr>
                <w:sz w:val="28"/>
                <w:szCs w:val="28"/>
              </w:rPr>
              <w:t>С.А. Беленков</w:t>
            </w:r>
          </w:p>
        </w:tc>
      </w:tr>
    </w:tbl>
    <w:p w:rsidR="00CA1EA0" w:rsidRDefault="00CA1EA0"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AC223E" w:rsidRDefault="00AC223E"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472659" w:rsidRDefault="00472659" w:rsidP="00EF0C6E">
      <w:pPr>
        <w:tabs>
          <w:tab w:val="left" w:pos="709"/>
        </w:tabs>
        <w:spacing w:line="276" w:lineRule="auto"/>
        <w:jc w:val="both"/>
        <w:rPr>
          <w:rFonts w:eastAsiaTheme="minorHAnsi"/>
          <w:sz w:val="28"/>
          <w:szCs w:val="28"/>
          <w:lang w:eastAsia="en-US"/>
        </w:rPr>
      </w:pPr>
    </w:p>
    <w:p w:rsidR="00EF0C6E" w:rsidRPr="004A34FE" w:rsidRDefault="00EF0C6E" w:rsidP="004A34FE">
      <w:pPr>
        <w:spacing w:line="233" w:lineRule="auto"/>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E93CEA" w:rsidRDefault="003229B9" w:rsidP="00E93CEA">
      <w:pPr>
        <w:spacing w:line="360" w:lineRule="exact"/>
        <w:ind w:firstLine="709"/>
        <w:contextualSpacing/>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4B0982" w:rsidRPr="00AC2B28">
        <w:rPr>
          <w:sz w:val="28"/>
          <w:szCs w:val="28"/>
        </w:rPr>
        <w:t xml:space="preserve">№ </w:t>
      </w:r>
      <w:r w:rsidR="00E93CEA">
        <w:rPr>
          <w:b/>
          <w:sz w:val="28"/>
          <w:szCs w:val="28"/>
        </w:rPr>
        <w:t>26</w:t>
      </w:r>
      <w:r w:rsidR="004B0982" w:rsidRPr="00AC2B28">
        <w:rPr>
          <w:b/>
          <w:sz w:val="28"/>
          <w:szCs w:val="28"/>
        </w:rPr>
        <w:t>/ЗК-АО «ВРМ» /202</w:t>
      </w:r>
      <w:r w:rsidR="00E93CEA">
        <w:rPr>
          <w:b/>
          <w:sz w:val="28"/>
          <w:szCs w:val="28"/>
        </w:rPr>
        <w:t>1</w:t>
      </w:r>
      <w:r w:rsidR="004B0982" w:rsidRPr="00AC2B28">
        <w:rPr>
          <w:b/>
          <w:sz w:val="28"/>
          <w:szCs w:val="28"/>
        </w:rPr>
        <w:t xml:space="preserve"> </w:t>
      </w:r>
      <w:r w:rsidR="004B0982" w:rsidRPr="00AC2B28">
        <w:rPr>
          <w:sz w:val="28"/>
          <w:szCs w:val="28"/>
        </w:rPr>
        <w:t xml:space="preserve">с целью выбора организации на право заключения договора на поставку </w:t>
      </w:r>
      <w:r w:rsidR="00E93CEA" w:rsidRPr="00AC2B28">
        <w:rPr>
          <w:b/>
          <w:color w:val="000000" w:themeColor="text1"/>
          <w:sz w:val="28"/>
          <w:szCs w:val="28"/>
        </w:rPr>
        <w:t>нержавеющего, цветного металлопроката и алюминиевого профиля</w:t>
      </w:r>
      <w:r w:rsidR="00E93CEA" w:rsidRPr="00AC2B28">
        <w:rPr>
          <w:sz w:val="28"/>
          <w:szCs w:val="28"/>
        </w:rPr>
        <w:t xml:space="preserve"> для нужд Тамбовского ВРЗ и Воронежского ВРЗ – филиалов АО «ВРМ</w:t>
      </w:r>
      <w:r w:rsidR="00E93CEA" w:rsidRPr="007A4569">
        <w:rPr>
          <w:sz w:val="28"/>
          <w:szCs w:val="28"/>
        </w:rPr>
        <w:t xml:space="preserve">» до </w:t>
      </w:r>
      <w:r w:rsidR="007A4569" w:rsidRPr="007A4569">
        <w:rPr>
          <w:sz w:val="28"/>
          <w:szCs w:val="28"/>
        </w:rPr>
        <w:t>30</w:t>
      </w:r>
      <w:r w:rsidR="00E93CEA" w:rsidRPr="007A4569">
        <w:rPr>
          <w:sz w:val="28"/>
          <w:szCs w:val="28"/>
        </w:rPr>
        <w:t xml:space="preserve"> июня 2021 года.</w:t>
      </w:r>
      <w:r w:rsidR="00E93CEA" w:rsidRPr="00AC2B28">
        <w:rPr>
          <w:sz w:val="28"/>
          <w:szCs w:val="28"/>
        </w:rPr>
        <w:t xml:space="preserve"> </w:t>
      </w:r>
    </w:p>
    <w:p w:rsidR="004F7E62" w:rsidRPr="003229B9" w:rsidRDefault="004E4C6C" w:rsidP="00E93CEA">
      <w:pPr>
        <w:spacing w:line="360" w:lineRule="exact"/>
        <w:ind w:firstLine="709"/>
        <w:contextualSpacing/>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4648C5" w:rsidRDefault="008A77BD" w:rsidP="004648C5">
      <w:pPr>
        <w:ind w:firstLine="709"/>
        <w:jc w:val="both"/>
        <w:rPr>
          <w:sz w:val="28"/>
          <w:szCs w:val="28"/>
        </w:rPr>
      </w:pPr>
      <w:r w:rsidRPr="008A77BD">
        <w:rPr>
          <w:sz w:val="28"/>
          <w:szCs w:val="28"/>
        </w:rPr>
        <w:t>1. Согласиться с выводами и предложениями</w:t>
      </w:r>
      <w:r w:rsidR="004648C5">
        <w:rPr>
          <w:sz w:val="28"/>
          <w:szCs w:val="28"/>
        </w:rPr>
        <w:t xml:space="preserve"> экспертной группы (протокол от </w:t>
      </w:r>
      <w:r w:rsidR="002E45C6">
        <w:rPr>
          <w:sz w:val="28"/>
          <w:szCs w:val="28"/>
        </w:rPr>
        <w:t>0</w:t>
      </w:r>
      <w:r w:rsidR="00E93CEA">
        <w:rPr>
          <w:sz w:val="28"/>
          <w:szCs w:val="28"/>
        </w:rPr>
        <w:t xml:space="preserve">6 апреля </w:t>
      </w:r>
      <w:r w:rsidR="007657D5">
        <w:rPr>
          <w:b/>
          <w:sz w:val="28"/>
          <w:szCs w:val="28"/>
        </w:rPr>
        <w:t>202</w:t>
      </w:r>
      <w:r w:rsidR="004B0982">
        <w:rPr>
          <w:b/>
          <w:sz w:val="28"/>
          <w:szCs w:val="28"/>
        </w:rPr>
        <w:t>1</w:t>
      </w:r>
      <w:r w:rsidRPr="008A77BD">
        <w:rPr>
          <w:sz w:val="28"/>
          <w:szCs w:val="28"/>
        </w:rPr>
        <w:t xml:space="preserve"> г.</w:t>
      </w:r>
      <w:r w:rsidRPr="008A77BD">
        <w:rPr>
          <w:caps/>
          <w:sz w:val="28"/>
          <w:szCs w:val="28"/>
        </w:rPr>
        <w:t xml:space="preserve"> </w:t>
      </w:r>
      <w:r w:rsidR="00CF71C0" w:rsidRPr="00D476A9">
        <w:rPr>
          <w:b/>
          <w:sz w:val="28"/>
          <w:szCs w:val="28"/>
        </w:rPr>
        <w:t>№ ВРМ-</w:t>
      </w:r>
      <w:r w:rsidR="004648C5">
        <w:rPr>
          <w:b/>
          <w:sz w:val="28"/>
          <w:szCs w:val="28"/>
        </w:rPr>
        <w:t>26/ЗК</w:t>
      </w:r>
      <w:r w:rsidRPr="00D476A9">
        <w:rPr>
          <w:b/>
          <w:sz w:val="28"/>
          <w:szCs w:val="28"/>
        </w:rPr>
        <w:t>-ЭГ2</w:t>
      </w:r>
      <w:r w:rsidR="00485CAF">
        <w:rPr>
          <w:sz w:val="28"/>
          <w:szCs w:val="28"/>
        </w:rPr>
        <w:t>).</w:t>
      </w:r>
      <w:r w:rsidR="004648C5">
        <w:rPr>
          <w:sz w:val="28"/>
          <w:szCs w:val="28"/>
        </w:rPr>
        <w:t xml:space="preserve"> </w:t>
      </w:r>
    </w:p>
    <w:p w:rsidR="00055D3D" w:rsidRPr="00D53738" w:rsidRDefault="008A77BD" w:rsidP="008F2D3E">
      <w:pPr>
        <w:spacing w:line="360" w:lineRule="exact"/>
        <w:ind w:firstLine="709"/>
        <w:contextualSpacing/>
        <w:jc w:val="both"/>
        <w:rPr>
          <w:b/>
          <w:sz w:val="28"/>
          <w:szCs w:val="28"/>
        </w:rPr>
      </w:pPr>
      <w:r w:rsidRPr="00D53738">
        <w:rPr>
          <w:sz w:val="28"/>
          <w:szCs w:val="28"/>
        </w:rPr>
        <w:t>2</w:t>
      </w:r>
      <w:r w:rsidR="00AB6E3B" w:rsidRPr="00D53738">
        <w:rPr>
          <w:sz w:val="28"/>
          <w:szCs w:val="28"/>
        </w:rPr>
        <w:t>.</w:t>
      </w:r>
      <w:r w:rsidR="00055D3D" w:rsidRPr="00D53738">
        <w:rPr>
          <w:b/>
          <w:sz w:val="28"/>
          <w:szCs w:val="28"/>
        </w:rPr>
        <w:t xml:space="preserve"> </w:t>
      </w:r>
      <w:r w:rsidR="007A4569" w:rsidRPr="00D53738">
        <w:rPr>
          <w:sz w:val="28"/>
          <w:szCs w:val="28"/>
        </w:rPr>
        <w:t xml:space="preserve">По итогам запроса котировок цен </w:t>
      </w:r>
      <w:r w:rsidR="007A4569" w:rsidRPr="00D53738">
        <w:rPr>
          <w:b/>
          <w:sz w:val="28"/>
          <w:szCs w:val="28"/>
        </w:rPr>
        <w:t xml:space="preserve">№ 26/ЗК-АО«ВРМ»/2021 </w:t>
      </w:r>
      <w:r w:rsidR="007A4569" w:rsidRPr="00D53738">
        <w:rPr>
          <w:sz w:val="28"/>
          <w:szCs w:val="28"/>
        </w:rPr>
        <w:t xml:space="preserve">на право заключения договора на поставку </w:t>
      </w:r>
      <w:r w:rsidR="007A4569" w:rsidRPr="00D53738">
        <w:rPr>
          <w:b/>
          <w:color w:val="000000" w:themeColor="text1"/>
          <w:sz w:val="28"/>
          <w:szCs w:val="28"/>
        </w:rPr>
        <w:t>нержавеющего, цветного металлопроката и алюминиевого профиля</w:t>
      </w:r>
      <w:r w:rsidR="007A4569" w:rsidRPr="00D53738">
        <w:rPr>
          <w:sz w:val="28"/>
          <w:szCs w:val="28"/>
        </w:rPr>
        <w:t xml:space="preserve"> для нужд Тамбовского ВРЗ и Воронежского ВРЗ – филиалов АО «ВРМ» до 30 июня </w:t>
      </w:r>
      <w:r w:rsidR="008F2D3E" w:rsidRPr="00D53738">
        <w:rPr>
          <w:sz w:val="28"/>
          <w:szCs w:val="28"/>
        </w:rPr>
        <w:t>2021 года</w:t>
      </w:r>
      <w:r w:rsidR="007A4569" w:rsidRPr="00D53738">
        <w:rPr>
          <w:sz w:val="28"/>
          <w:szCs w:val="28"/>
        </w:rPr>
        <w:t>, принять следующие решения:</w:t>
      </w:r>
    </w:p>
    <w:p w:rsidR="00055D3D" w:rsidRPr="00453C0E" w:rsidRDefault="00055D3D" w:rsidP="00055D3D">
      <w:pPr>
        <w:spacing w:line="360" w:lineRule="exact"/>
        <w:ind w:firstLine="709"/>
        <w:jc w:val="both"/>
        <w:rPr>
          <w:b/>
          <w:sz w:val="28"/>
          <w:szCs w:val="28"/>
        </w:rPr>
      </w:pPr>
      <w:r w:rsidRPr="00D53738">
        <w:rPr>
          <w:b/>
          <w:sz w:val="28"/>
          <w:szCs w:val="28"/>
        </w:rPr>
        <w:t>Лот № 1</w:t>
      </w:r>
    </w:p>
    <w:p w:rsidR="00055D3D" w:rsidRPr="00173154" w:rsidRDefault="00055D3D" w:rsidP="00055D3D">
      <w:pPr>
        <w:pStyle w:val="a5"/>
        <w:spacing w:line="360" w:lineRule="exact"/>
        <w:ind w:left="0" w:firstLine="709"/>
        <w:jc w:val="both"/>
        <w:rPr>
          <w:color w:val="000000" w:themeColor="text1"/>
          <w:sz w:val="28"/>
          <w:szCs w:val="28"/>
        </w:rPr>
      </w:pPr>
      <w:r w:rsidRPr="00476D2C">
        <w:rPr>
          <w:sz w:val="28"/>
          <w:szCs w:val="28"/>
        </w:rPr>
        <w:t xml:space="preserve">Признать лучшей котировочной заявкой по запросу котировок цен </w:t>
      </w:r>
      <w:r>
        <w:rPr>
          <w:sz w:val="28"/>
          <w:szCs w:val="28"/>
        </w:rPr>
        <w:t xml:space="preserve">                          </w:t>
      </w:r>
      <w:r w:rsidRPr="00D834AB">
        <w:rPr>
          <w:b/>
          <w:color w:val="000000" w:themeColor="text1"/>
          <w:sz w:val="28"/>
          <w:szCs w:val="28"/>
        </w:rPr>
        <w:t>№ 26/ЗК-АО «ВРМ» /202</w:t>
      </w:r>
      <w:r>
        <w:rPr>
          <w:b/>
          <w:color w:val="000000" w:themeColor="text1"/>
          <w:sz w:val="28"/>
          <w:szCs w:val="28"/>
        </w:rPr>
        <w:t>1</w:t>
      </w:r>
      <w:r w:rsidRPr="00D834AB">
        <w:rPr>
          <w:color w:val="000000" w:themeColor="text1"/>
          <w:sz w:val="28"/>
          <w:szCs w:val="28"/>
        </w:rPr>
        <w:t xml:space="preserve"> котировочную заявку </w:t>
      </w:r>
      <w:r w:rsidRPr="00D834AB">
        <w:rPr>
          <w:b/>
          <w:color w:val="000000" w:themeColor="text1"/>
          <w:sz w:val="28"/>
          <w:szCs w:val="28"/>
        </w:rPr>
        <w:t>ООО «Ганза Трейдинг Групп»</w:t>
      </w:r>
      <w:r w:rsidRPr="00D834AB">
        <w:rPr>
          <w:color w:val="000000" w:themeColor="text1"/>
          <w:sz w:val="28"/>
          <w:szCs w:val="28"/>
        </w:rPr>
        <w:t xml:space="preserve"> со стоимостью предложения </w:t>
      </w:r>
      <w:r>
        <w:rPr>
          <w:color w:val="000000" w:themeColor="text1"/>
          <w:sz w:val="28"/>
          <w:szCs w:val="28"/>
        </w:rPr>
        <w:t xml:space="preserve">10 723 650 </w:t>
      </w:r>
      <w:r w:rsidRPr="00476D2C">
        <w:rPr>
          <w:sz w:val="28"/>
          <w:szCs w:val="28"/>
        </w:rPr>
        <w:t>(</w:t>
      </w:r>
      <w:r>
        <w:rPr>
          <w:sz w:val="28"/>
          <w:szCs w:val="28"/>
        </w:rPr>
        <w:t>Десять миллионов семьсот двадцать три тысячи шестьсот пятьдесят</w:t>
      </w:r>
      <w:r w:rsidRPr="00476D2C">
        <w:rPr>
          <w:sz w:val="28"/>
          <w:szCs w:val="28"/>
        </w:rPr>
        <w:t>) рубл</w:t>
      </w:r>
      <w:r>
        <w:rPr>
          <w:sz w:val="28"/>
          <w:szCs w:val="28"/>
        </w:rPr>
        <w:t xml:space="preserve">ей </w:t>
      </w:r>
      <w:r w:rsidRPr="00476D2C">
        <w:rPr>
          <w:sz w:val="28"/>
          <w:szCs w:val="28"/>
        </w:rPr>
        <w:t xml:space="preserve">00 копеек без НДС и </w:t>
      </w:r>
      <w:r w:rsidR="00FD1A5D">
        <w:rPr>
          <w:sz w:val="28"/>
          <w:szCs w:val="28"/>
        </w:rPr>
        <w:t>12 868 380</w:t>
      </w:r>
      <w:r>
        <w:rPr>
          <w:sz w:val="28"/>
          <w:szCs w:val="28"/>
        </w:rPr>
        <w:t xml:space="preserve"> </w:t>
      </w:r>
      <w:r w:rsidRPr="00476D2C">
        <w:rPr>
          <w:sz w:val="28"/>
          <w:szCs w:val="28"/>
        </w:rPr>
        <w:t>(</w:t>
      </w:r>
      <w:r>
        <w:rPr>
          <w:sz w:val="28"/>
          <w:szCs w:val="28"/>
        </w:rPr>
        <w:t>Двенадцать миллионов восемьсот шестьдесят восемь тысяч триста восемьдесят</w:t>
      </w:r>
      <w:r w:rsidRPr="00476D2C">
        <w:rPr>
          <w:sz w:val="28"/>
          <w:szCs w:val="28"/>
        </w:rPr>
        <w:t>) рубл</w:t>
      </w:r>
      <w:r>
        <w:rPr>
          <w:sz w:val="28"/>
          <w:szCs w:val="28"/>
        </w:rPr>
        <w:t>ей 00</w:t>
      </w:r>
      <w:r w:rsidRPr="00476D2C">
        <w:rPr>
          <w:sz w:val="28"/>
          <w:szCs w:val="28"/>
        </w:rPr>
        <w:t xml:space="preserve"> копеек с НДС </w:t>
      </w:r>
      <w:r w:rsidRPr="00173154">
        <w:rPr>
          <w:color w:val="000000" w:themeColor="text1"/>
          <w:sz w:val="28"/>
          <w:szCs w:val="28"/>
        </w:rPr>
        <w:t xml:space="preserve">и поручить отделам МТО Воронежского ВРЗ и Тамбовского ВРЗ АО «ВРМ» обеспечить в установленном порядке заключение договоров с </w:t>
      </w:r>
      <w:r w:rsidRPr="00173154">
        <w:rPr>
          <w:b/>
          <w:color w:val="000000" w:themeColor="text1"/>
          <w:sz w:val="28"/>
          <w:szCs w:val="28"/>
        </w:rPr>
        <w:t>ООО «Ганза Трейдинг Групп»</w:t>
      </w:r>
      <w:r w:rsidRPr="00173154">
        <w:rPr>
          <w:color w:val="000000" w:themeColor="text1"/>
          <w:sz w:val="28"/>
          <w:szCs w:val="28"/>
        </w:rPr>
        <w:t xml:space="preserve"> со стоимостью предложения, указанного в его финансово-коммерческом предложении.</w:t>
      </w:r>
    </w:p>
    <w:p w:rsidR="00055D3D" w:rsidRPr="00476D2C" w:rsidRDefault="00055D3D" w:rsidP="00055D3D">
      <w:pPr>
        <w:spacing w:line="360" w:lineRule="exact"/>
        <w:ind w:firstLine="709"/>
        <w:jc w:val="both"/>
        <w:rPr>
          <w:b/>
          <w:sz w:val="28"/>
          <w:szCs w:val="28"/>
        </w:rPr>
      </w:pPr>
      <w:r w:rsidRPr="00476D2C">
        <w:rPr>
          <w:b/>
          <w:sz w:val="28"/>
          <w:szCs w:val="28"/>
        </w:rPr>
        <w:t>Лот № 2</w:t>
      </w:r>
    </w:p>
    <w:p w:rsidR="00055D3D" w:rsidRDefault="00055D3D" w:rsidP="00055D3D">
      <w:pPr>
        <w:pStyle w:val="a5"/>
        <w:spacing w:line="360" w:lineRule="exact"/>
        <w:ind w:left="0" w:firstLine="709"/>
        <w:jc w:val="both"/>
        <w:rPr>
          <w:sz w:val="28"/>
          <w:szCs w:val="28"/>
        </w:rPr>
      </w:pPr>
      <w:r w:rsidRPr="00476D2C">
        <w:rPr>
          <w:sz w:val="28"/>
          <w:szCs w:val="28"/>
        </w:rPr>
        <w:t xml:space="preserve">Признать лучшей котировочной заявкой по запросу котировок </w:t>
      </w:r>
      <w:r>
        <w:rPr>
          <w:sz w:val="28"/>
          <w:szCs w:val="28"/>
        </w:rPr>
        <w:t xml:space="preserve">цен </w:t>
      </w:r>
      <w:r w:rsidRPr="00D834AB">
        <w:rPr>
          <w:b/>
          <w:color w:val="000000" w:themeColor="text1"/>
          <w:sz w:val="28"/>
          <w:szCs w:val="28"/>
        </w:rPr>
        <w:t>№ 26/ЗК-АО «ВРМ» /202</w:t>
      </w:r>
      <w:r>
        <w:rPr>
          <w:b/>
          <w:color w:val="000000" w:themeColor="text1"/>
          <w:sz w:val="28"/>
          <w:szCs w:val="28"/>
        </w:rPr>
        <w:t>1</w:t>
      </w:r>
      <w:r w:rsidRPr="00D834AB">
        <w:rPr>
          <w:color w:val="000000" w:themeColor="text1"/>
          <w:sz w:val="28"/>
          <w:szCs w:val="28"/>
        </w:rPr>
        <w:t xml:space="preserve"> котировочную заявку </w:t>
      </w:r>
      <w:r w:rsidRPr="00D834AB">
        <w:rPr>
          <w:b/>
          <w:color w:val="000000" w:themeColor="text1"/>
          <w:sz w:val="28"/>
          <w:szCs w:val="28"/>
        </w:rPr>
        <w:t>ООО «Ганза Трейдинг Групп»</w:t>
      </w:r>
      <w:r w:rsidRPr="00D834AB">
        <w:rPr>
          <w:color w:val="000000" w:themeColor="text1"/>
          <w:sz w:val="28"/>
          <w:szCs w:val="28"/>
        </w:rPr>
        <w:t xml:space="preserve"> </w:t>
      </w:r>
      <w:r>
        <w:rPr>
          <w:b/>
          <w:sz w:val="28"/>
          <w:szCs w:val="28"/>
        </w:rPr>
        <w:t xml:space="preserve"> </w:t>
      </w:r>
      <w:r w:rsidRPr="00476D2C">
        <w:rPr>
          <w:sz w:val="28"/>
          <w:szCs w:val="28"/>
        </w:rPr>
        <w:t xml:space="preserve">со стоимостью предложения </w:t>
      </w:r>
      <w:r w:rsidRPr="00476D2C">
        <w:rPr>
          <w:bCs/>
          <w:sz w:val="28"/>
          <w:szCs w:val="28"/>
        </w:rPr>
        <w:t>1</w:t>
      </w:r>
      <w:r>
        <w:rPr>
          <w:bCs/>
          <w:sz w:val="28"/>
          <w:szCs w:val="28"/>
        </w:rPr>
        <w:t>0 836 450</w:t>
      </w:r>
      <w:r w:rsidRPr="00476D2C">
        <w:rPr>
          <w:b/>
          <w:sz w:val="28"/>
          <w:szCs w:val="28"/>
        </w:rPr>
        <w:t xml:space="preserve"> </w:t>
      </w:r>
      <w:r w:rsidRPr="00476D2C">
        <w:rPr>
          <w:sz w:val="28"/>
          <w:szCs w:val="28"/>
        </w:rPr>
        <w:t>(</w:t>
      </w:r>
      <w:r>
        <w:rPr>
          <w:sz w:val="28"/>
          <w:szCs w:val="28"/>
        </w:rPr>
        <w:t>Десять миллионов восемьсот тридцать шесть тысяч четыреста пятьдесят</w:t>
      </w:r>
      <w:r w:rsidRPr="00476D2C">
        <w:rPr>
          <w:sz w:val="28"/>
          <w:szCs w:val="28"/>
        </w:rPr>
        <w:t>) рубл</w:t>
      </w:r>
      <w:r>
        <w:rPr>
          <w:sz w:val="28"/>
          <w:szCs w:val="28"/>
        </w:rPr>
        <w:t>ей</w:t>
      </w:r>
      <w:r w:rsidRPr="00476D2C">
        <w:rPr>
          <w:sz w:val="28"/>
          <w:szCs w:val="28"/>
        </w:rPr>
        <w:t xml:space="preserve"> 00 копеек без НДС и </w:t>
      </w:r>
      <w:r w:rsidRPr="008F2D3E">
        <w:rPr>
          <w:sz w:val="28"/>
          <w:szCs w:val="28"/>
        </w:rPr>
        <w:t>12 421 740  (Двенадцать миллионов</w:t>
      </w:r>
      <w:r w:rsidR="008F2D3E" w:rsidRPr="008F2D3E">
        <w:rPr>
          <w:sz w:val="28"/>
          <w:szCs w:val="28"/>
        </w:rPr>
        <w:t xml:space="preserve"> четыреста двадцать одна тысяча семьсот сорок</w:t>
      </w:r>
      <w:r w:rsidRPr="008F2D3E">
        <w:rPr>
          <w:sz w:val="28"/>
          <w:szCs w:val="28"/>
        </w:rPr>
        <w:t>) рублей</w:t>
      </w:r>
      <w:r w:rsidRPr="00476D2C">
        <w:rPr>
          <w:sz w:val="28"/>
          <w:szCs w:val="28"/>
        </w:rPr>
        <w:t xml:space="preserve"> </w:t>
      </w:r>
      <w:r>
        <w:rPr>
          <w:sz w:val="28"/>
          <w:szCs w:val="28"/>
        </w:rPr>
        <w:t>0</w:t>
      </w:r>
      <w:r w:rsidRPr="00476D2C">
        <w:rPr>
          <w:sz w:val="28"/>
          <w:szCs w:val="28"/>
        </w:rPr>
        <w:t>0 копеек с НДС и поручить отделам МТО Воронежского ВРЗ и Тамбовского ВРЗ АО «ВРМ» обеспечить в установленном порядке заключение договор</w:t>
      </w:r>
      <w:r w:rsidR="00177BE2">
        <w:rPr>
          <w:sz w:val="28"/>
          <w:szCs w:val="28"/>
        </w:rPr>
        <w:t>ов</w:t>
      </w:r>
      <w:r w:rsidRPr="00476D2C">
        <w:rPr>
          <w:sz w:val="28"/>
          <w:szCs w:val="28"/>
        </w:rPr>
        <w:t xml:space="preserve"> </w:t>
      </w:r>
      <w:r w:rsidRPr="00173154">
        <w:rPr>
          <w:color w:val="000000" w:themeColor="text1"/>
          <w:sz w:val="28"/>
          <w:szCs w:val="28"/>
        </w:rPr>
        <w:t xml:space="preserve">с </w:t>
      </w:r>
      <w:r w:rsidRPr="00173154">
        <w:rPr>
          <w:b/>
          <w:color w:val="000000" w:themeColor="text1"/>
          <w:sz w:val="28"/>
          <w:szCs w:val="28"/>
        </w:rPr>
        <w:t>ООО «Ганза Трейдинг Групп»</w:t>
      </w:r>
      <w:r w:rsidRPr="00173154">
        <w:rPr>
          <w:color w:val="000000" w:themeColor="text1"/>
          <w:sz w:val="28"/>
          <w:szCs w:val="28"/>
        </w:rPr>
        <w:t xml:space="preserve"> со</w:t>
      </w:r>
      <w:r w:rsidRPr="00476D2C">
        <w:rPr>
          <w:sz w:val="28"/>
          <w:szCs w:val="28"/>
        </w:rPr>
        <w:t xml:space="preserve"> стоимостью предложения, указанного в его финансово-коммерческом предложении.</w:t>
      </w:r>
    </w:p>
    <w:p w:rsidR="00055D3D" w:rsidRDefault="00055D3D" w:rsidP="00055D3D">
      <w:pPr>
        <w:spacing w:line="360" w:lineRule="exact"/>
        <w:ind w:firstLine="709"/>
        <w:jc w:val="both"/>
        <w:rPr>
          <w:b/>
          <w:sz w:val="28"/>
          <w:szCs w:val="28"/>
        </w:rPr>
      </w:pPr>
      <w:r w:rsidRPr="00476D2C">
        <w:rPr>
          <w:b/>
          <w:sz w:val="28"/>
          <w:szCs w:val="28"/>
        </w:rPr>
        <w:t>Лот № 3</w:t>
      </w:r>
    </w:p>
    <w:p w:rsidR="00110398" w:rsidRDefault="00055D3D" w:rsidP="00AF1075">
      <w:pPr>
        <w:pStyle w:val="a5"/>
        <w:spacing w:line="360" w:lineRule="exact"/>
        <w:ind w:left="0" w:firstLine="709"/>
        <w:jc w:val="both"/>
        <w:rPr>
          <w:sz w:val="28"/>
          <w:szCs w:val="28"/>
        </w:rPr>
      </w:pPr>
      <w:r w:rsidRPr="00DF1553">
        <w:rPr>
          <w:color w:val="000000" w:themeColor="text1"/>
          <w:sz w:val="28"/>
          <w:szCs w:val="28"/>
        </w:rPr>
        <w:t>В связи с тем, что только одна котировочная заявка ООО «Ганза Трейдинг Групп» соответствует требованиям запроса котировок цен</w:t>
      </w:r>
      <w:r>
        <w:rPr>
          <w:color w:val="000000" w:themeColor="text1"/>
          <w:sz w:val="28"/>
          <w:szCs w:val="28"/>
        </w:rPr>
        <w:t xml:space="preserve">                                          </w:t>
      </w:r>
      <w:r w:rsidRPr="00DF1553">
        <w:rPr>
          <w:b/>
          <w:color w:val="000000" w:themeColor="text1"/>
          <w:sz w:val="28"/>
          <w:szCs w:val="28"/>
        </w:rPr>
        <w:t>№</w:t>
      </w:r>
      <w:r>
        <w:rPr>
          <w:b/>
          <w:color w:val="000000" w:themeColor="text1"/>
          <w:sz w:val="28"/>
          <w:szCs w:val="28"/>
        </w:rPr>
        <w:t> </w:t>
      </w:r>
      <w:r w:rsidRPr="00DF1553">
        <w:rPr>
          <w:b/>
          <w:color w:val="000000" w:themeColor="text1"/>
          <w:sz w:val="28"/>
          <w:szCs w:val="28"/>
        </w:rPr>
        <w:t>26/ЗК-АО</w:t>
      </w:r>
      <w:r w:rsidR="00C453D0">
        <w:rPr>
          <w:b/>
          <w:color w:val="000000" w:themeColor="text1"/>
          <w:sz w:val="28"/>
          <w:szCs w:val="28"/>
        </w:rPr>
        <w:t xml:space="preserve"> </w:t>
      </w:r>
      <w:r w:rsidRPr="00DF1553">
        <w:rPr>
          <w:b/>
          <w:color w:val="000000" w:themeColor="text1"/>
          <w:sz w:val="28"/>
          <w:szCs w:val="28"/>
        </w:rPr>
        <w:t>«ВРМ»/2021</w:t>
      </w:r>
      <w:r>
        <w:rPr>
          <w:b/>
          <w:color w:val="000000" w:themeColor="text1"/>
          <w:sz w:val="28"/>
          <w:szCs w:val="28"/>
        </w:rPr>
        <w:t>,</w:t>
      </w:r>
      <w:r w:rsidRPr="00DF1553">
        <w:rPr>
          <w:b/>
          <w:color w:val="000000" w:themeColor="text1"/>
          <w:sz w:val="28"/>
          <w:szCs w:val="28"/>
        </w:rPr>
        <w:t xml:space="preserve"> </w:t>
      </w:r>
      <w:r w:rsidRPr="00DF1553">
        <w:rPr>
          <w:color w:val="000000" w:themeColor="text1"/>
          <w:sz w:val="28"/>
          <w:szCs w:val="28"/>
        </w:rPr>
        <w:t xml:space="preserve">на основании </w:t>
      </w:r>
      <w:proofErr w:type="spellStart"/>
      <w:r w:rsidRPr="00DF1553">
        <w:rPr>
          <w:color w:val="000000" w:themeColor="text1"/>
          <w:sz w:val="28"/>
          <w:szCs w:val="28"/>
        </w:rPr>
        <w:t>пп</w:t>
      </w:r>
      <w:proofErr w:type="spellEnd"/>
      <w:r w:rsidRPr="00DF1553">
        <w:rPr>
          <w:color w:val="000000" w:themeColor="text1"/>
          <w:sz w:val="28"/>
          <w:szCs w:val="28"/>
        </w:rPr>
        <w:t>. 2</w:t>
      </w:r>
      <w:r>
        <w:rPr>
          <w:color w:val="000000" w:themeColor="text1"/>
          <w:sz w:val="28"/>
          <w:szCs w:val="28"/>
        </w:rPr>
        <w:t>)</w:t>
      </w:r>
      <w:r w:rsidRPr="00DF1553">
        <w:rPr>
          <w:color w:val="000000" w:themeColor="text1"/>
          <w:sz w:val="28"/>
          <w:szCs w:val="28"/>
        </w:rPr>
        <w:t xml:space="preserve"> п</w:t>
      </w:r>
      <w:r>
        <w:rPr>
          <w:color w:val="000000" w:themeColor="text1"/>
          <w:sz w:val="28"/>
          <w:szCs w:val="28"/>
        </w:rPr>
        <w:t>ункта</w:t>
      </w:r>
      <w:r w:rsidRPr="00DF1553">
        <w:rPr>
          <w:color w:val="000000" w:themeColor="text1"/>
          <w:sz w:val="28"/>
          <w:szCs w:val="28"/>
        </w:rPr>
        <w:t xml:space="preserve"> 5.14</w:t>
      </w:r>
      <w:r w:rsidRPr="00974110">
        <w:rPr>
          <w:color w:val="000000" w:themeColor="text1"/>
          <w:sz w:val="28"/>
          <w:szCs w:val="28"/>
        </w:rPr>
        <w:t>. признать запрос котировок несостоявшимся.</w:t>
      </w:r>
      <w:r w:rsidRPr="00DF1553">
        <w:rPr>
          <w:b/>
          <w:color w:val="000000" w:themeColor="text1"/>
          <w:sz w:val="28"/>
          <w:szCs w:val="28"/>
        </w:rPr>
        <w:t xml:space="preserve"> </w:t>
      </w:r>
      <w:r w:rsidRPr="00974110">
        <w:rPr>
          <w:color w:val="000000" w:themeColor="text1"/>
          <w:sz w:val="28"/>
          <w:szCs w:val="28"/>
        </w:rPr>
        <w:t xml:space="preserve">На основании пункта 5.15. </w:t>
      </w:r>
      <w:r w:rsidRPr="00373D50">
        <w:rPr>
          <w:rFonts w:ascii="Times New Roman CYR" w:hAnsi="Times New Roman CYR" w:cs="Times New Roman CYR"/>
          <w:color w:val="000000" w:themeColor="text1"/>
          <w:sz w:val="28"/>
          <w:szCs w:val="28"/>
        </w:rPr>
        <w:t xml:space="preserve">запроса котировок цен </w:t>
      </w:r>
      <w:r w:rsidR="00D53738" w:rsidRPr="00FB4CB8">
        <w:rPr>
          <w:sz w:val="28"/>
          <w:szCs w:val="28"/>
        </w:rPr>
        <w:t xml:space="preserve">поручить отделам МТО Воронежского ВРЗ и Тамбовского ВРЗ АО «ВРМ» </w:t>
      </w:r>
      <w:r w:rsidR="00310542" w:rsidRPr="00310542">
        <w:rPr>
          <w:sz w:val="28"/>
          <w:szCs w:val="28"/>
        </w:rPr>
        <w:t xml:space="preserve">в </w:t>
      </w:r>
      <w:r w:rsidR="00310542">
        <w:rPr>
          <w:sz w:val="28"/>
          <w:szCs w:val="28"/>
        </w:rPr>
        <w:lastRenderedPageBreak/>
        <w:t xml:space="preserve">установленном порядке </w:t>
      </w:r>
      <w:r w:rsidR="00D53738" w:rsidRPr="00FB4CB8">
        <w:rPr>
          <w:sz w:val="28"/>
          <w:szCs w:val="28"/>
        </w:rPr>
        <w:t>заключить договор</w:t>
      </w:r>
      <w:r w:rsidR="00711A1D">
        <w:rPr>
          <w:sz w:val="28"/>
          <w:szCs w:val="28"/>
        </w:rPr>
        <w:t>ы</w:t>
      </w:r>
      <w:r w:rsidR="00D53738" w:rsidRPr="00FB4CB8">
        <w:rPr>
          <w:sz w:val="28"/>
          <w:szCs w:val="28"/>
        </w:rPr>
        <w:t xml:space="preserve"> с </w:t>
      </w:r>
      <w:r w:rsidR="00D53738" w:rsidRPr="00FB4CB8">
        <w:rPr>
          <w:b/>
          <w:sz w:val="28"/>
          <w:szCs w:val="28"/>
        </w:rPr>
        <w:t xml:space="preserve">ООО «Ганза Трейдинг Групп» </w:t>
      </w:r>
      <w:r w:rsidR="00D53738" w:rsidRPr="00FB4CB8">
        <w:rPr>
          <w:sz w:val="28"/>
          <w:szCs w:val="28"/>
        </w:rPr>
        <w:t>со стоимостью предложения</w:t>
      </w:r>
      <w:r>
        <w:rPr>
          <w:sz w:val="28"/>
          <w:szCs w:val="28"/>
        </w:rPr>
        <w:t xml:space="preserve"> </w:t>
      </w:r>
      <w:r w:rsidRPr="00DF1553">
        <w:rPr>
          <w:color w:val="000000" w:themeColor="text1"/>
          <w:sz w:val="28"/>
          <w:szCs w:val="28"/>
        </w:rPr>
        <w:t>6 438 281 (Шесть миллионов четыреста тридцать восемь тысяч двести восемьдесят один) рубль 00 копеек без НДС и 7 725 937 (Семь миллионов семьсот двадцать пять тысяч девятьсот тридцать семь) рублей 20 копеек с НДС</w:t>
      </w:r>
      <w:r>
        <w:rPr>
          <w:sz w:val="28"/>
          <w:szCs w:val="28"/>
        </w:rPr>
        <w:t xml:space="preserve">, </w:t>
      </w:r>
      <w:r w:rsidRPr="00476D2C">
        <w:rPr>
          <w:sz w:val="28"/>
          <w:szCs w:val="28"/>
        </w:rPr>
        <w:t>указанного в его финансово-коммерческом предложении.</w:t>
      </w:r>
    </w:p>
    <w:p w:rsidR="00D6648A" w:rsidRDefault="00D6648A"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Pr="008D580B" w:rsidRDefault="00CA1EA0" w:rsidP="00CA1EA0">
      <w:pPr>
        <w:jc w:val="both"/>
        <w:rPr>
          <w:sz w:val="28"/>
          <w:szCs w:val="28"/>
        </w:rPr>
      </w:pPr>
      <w:r w:rsidRPr="008D580B">
        <w:rPr>
          <w:sz w:val="28"/>
          <w:szCs w:val="28"/>
        </w:rPr>
        <w:t>Председатель конкурсной</w:t>
      </w:r>
    </w:p>
    <w:p w:rsidR="00CA1EA0" w:rsidRPr="004A34FE" w:rsidRDefault="00CA1EA0" w:rsidP="00CA1EA0">
      <w:pPr>
        <w:jc w:val="both"/>
        <w:rPr>
          <w:sz w:val="28"/>
          <w:szCs w:val="28"/>
        </w:rPr>
      </w:pPr>
      <w:r w:rsidRPr="008D580B">
        <w:rPr>
          <w:sz w:val="28"/>
          <w:szCs w:val="28"/>
        </w:rPr>
        <w:t>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A39B2">
        <w:rPr>
          <w:sz w:val="28"/>
          <w:szCs w:val="28"/>
        </w:rPr>
        <w:tab/>
      </w:r>
      <w:r w:rsidR="00EA39B2">
        <w:rPr>
          <w:sz w:val="28"/>
          <w:szCs w:val="28"/>
        </w:rPr>
        <w:tab/>
      </w:r>
      <w:r>
        <w:rPr>
          <w:sz w:val="28"/>
          <w:szCs w:val="28"/>
        </w:rPr>
        <w:t>А.В. Попов</w:t>
      </w: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2E1D03" w:rsidRDefault="002E1D03" w:rsidP="00C4125D">
      <w:pPr>
        <w:widowControl w:val="0"/>
        <w:autoSpaceDE w:val="0"/>
        <w:autoSpaceDN w:val="0"/>
        <w:adjustRightInd w:val="0"/>
        <w:jc w:val="both"/>
        <w:rPr>
          <w:sz w:val="28"/>
          <w:szCs w:val="28"/>
        </w:rPr>
      </w:pPr>
    </w:p>
    <w:p w:rsidR="002E1D03" w:rsidRDefault="002E1D03" w:rsidP="00C4125D">
      <w:pPr>
        <w:widowControl w:val="0"/>
        <w:autoSpaceDE w:val="0"/>
        <w:autoSpaceDN w:val="0"/>
        <w:adjustRightInd w:val="0"/>
        <w:jc w:val="both"/>
        <w:rPr>
          <w:sz w:val="28"/>
          <w:szCs w:val="28"/>
        </w:rPr>
      </w:pPr>
    </w:p>
    <w:p w:rsidR="002E1D03" w:rsidRDefault="002E1D03" w:rsidP="00C4125D">
      <w:pPr>
        <w:widowControl w:val="0"/>
        <w:autoSpaceDE w:val="0"/>
        <w:autoSpaceDN w:val="0"/>
        <w:adjustRightInd w:val="0"/>
        <w:jc w:val="both"/>
        <w:rPr>
          <w:sz w:val="28"/>
          <w:szCs w:val="28"/>
        </w:rPr>
      </w:pPr>
    </w:p>
    <w:p w:rsidR="002E1D03" w:rsidRDefault="002E1D03"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881015" w:rsidRDefault="00881015" w:rsidP="00C4125D">
      <w:pPr>
        <w:widowControl w:val="0"/>
        <w:autoSpaceDE w:val="0"/>
        <w:autoSpaceDN w:val="0"/>
        <w:adjustRightInd w:val="0"/>
        <w:jc w:val="both"/>
        <w:rPr>
          <w:sz w:val="28"/>
          <w:szCs w:val="28"/>
        </w:rPr>
      </w:pPr>
    </w:p>
    <w:p w:rsidR="00881015" w:rsidRDefault="00881015" w:rsidP="00C4125D">
      <w:pPr>
        <w:widowControl w:val="0"/>
        <w:autoSpaceDE w:val="0"/>
        <w:autoSpaceDN w:val="0"/>
        <w:adjustRightInd w:val="0"/>
        <w:jc w:val="both"/>
        <w:rPr>
          <w:sz w:val="28"/>
          <w:szCs w:val="28"/>
        </w:rPr>
      </w:pPr>
      <w:bookmarkStart w:id="0" w:name="_GoBack"/>
      <w:bookmarkEnd w:id="0"/>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3B1BEC" w:rsidRDefault="003B1BEC"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p w:rsidR="00CA1EA0" w:rsidRDefault="00CA1EA0" w:rsidP="00C4125D">
      <w:pPr>
        <w:widowControl w:val="0"/>
        <w:autoSpaceDE w:val="0"/>
        <w:autoSpaceDN w:val="0"/>
        <w:adjustRightInd w:val="0"/>
        <w:jc w:val="both"/>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8F2D3E" w:rsidRPr="00CA1EA0" w:rsidTr="000B1626">
        <w:trPr>
          <w:trHeight w:val="819"/>
        </w:trPr>
        <w:tc>
          <w:tcPr>
            <w:tcW w:w="9747" w:type="dxa"/>
            <w:gridSpan w:val="2"/>
          </w:tcPr>
          <w:p w:rsidR="008F2D3E" w:rsidRPr="00ED4F9E" w:rsidRDefault="008F2D3E" w:rsidP="008F2D3E">
            <w:pPr>
              <w:pStyle w:val="a3"/>
              <w:spacing w:before="235"/>
              <w:ind w:right="-9"/>
              <w:jc w:val="center"/>
              <w:rPr>
                <w:b/>
                <w:szCs w:val="28"/>
              </w:rPr>
            </w:pPr>
            <w:r w:rsidRPr="00ED4F9E">
              <w:rPr>
                <w:b/>
                <w:szCs w:val="28"/>
              </w:rPr>
              <w:lastRenderedPageBreak/>
              <w:t xml:space="preserve">Лист согласования к протоколу заседания </w:t>
            </w:r>
            <w:r w:rsidR="004A4AA0">
              <w:rPr>
                <w:b/>
                <w:szCs w:val="28"/>
              </w:rPr>
              <w:t xml:space="preserve">конкурсной комиссии </w:t>
            </w:r>
            <w:r w:rsidRPr="00ED4F9E">
              <w:rPr>
                <w:b/>
                <w:szCs w:val="28"/>
              </w:rPr>
              <w:t>запроса котировок № 26/ЗК-</w:t>
            </w:r>
            <w:proofErr w:type="gramStart"/>
            <w:r w:rsidRPr="00ED4F9E">
              <w:rPr>
                <w:b/>
                <w:szCs w:val="28"/>
              </w:rPr>
              <w:t>АО«</w:t>
            </w:r>
            <w:proofErr w:type="gramEnd"/>
            <w:r w:rsidRPr="00ED4F9E">
              <w:rPr>
                <w:b/>
                <w:szCs w:val="28"/>
              </w:rPr>
              <w:t>ВРМ»/2021</w:t>
            </w:r>
          </w:p>
          <w:p w:rsidR="008F2D3E" w:rsidRPr="00CA1EA0" w:rsidRDefault="008F2D3E" w:rsidP="006C3484">
            <w:pPr>
              <w:spacing w:after="200" w:line="276" w:lineRule="auto"/>
              <w:rPr>
                <w:sz w:val="28"/>
                <w:szCs w:val="28"/>
              </w:rPr>
            </w:pPr>
          </w:p>
        </w:tc>
      </w:tr>
      <w:tr w:rsidR="00CA1EA0" w:rsidRPr="00CA1EA0" w:rsidTr="000B1626">
        <w:trPr>
          <w:trHeight w:val="834"/>
        </w:trPr>
        <w:tc>
          <w:tcPr>
            <w:tcW w:w="7196" w:type="dxa"/>
            <w:hideMark/>
          </w:tcPr>
          <w:p w:rsidR="00CA1EA0" w:rsidRPr="00CA1EA0" w:rsidRDefault="00CA1EA0" w:rsidP="00436B00">
            <w:pPr>
              <w:spacing w:line="360" w:lineRule="exact"/>
              <w:rPr>
                <w:sz w:val="28"/>
                <w:szCs w:val="28"/>
              </w:rPr>
            </w:pPr>
            <w:r w:rsidRPr="00CA1EA0">
              <w:rPr>
                <w:sz w:val="28"/>
                <w:szCs w:val="28"/>
              </w:rPr>
              <w:t xml:space="preserve">Начальник отдела </w:t>
            </w:r>
          </w:p>
          <w:p w:rsidR="00CA1EA0" w:rsidRPr="00CA1EA0" w:rsidRDefault="00CA1EA0" w:rsidP="00436B00">
            <w:pPr>
              <w:spacing w:line="360" w:lineRule="exact"/>
              <w:rPr>
                <w:sz w:val="28"/>
                <w:szCs w:val="28"/>
              </w:rPr>
            </w:pPr>
            <w:r w:rsidRPr="00CA1EA0">
              <w:rPr>
                <w:sz w:val="28"/>
                <w:szCs w:val="28"/>
              </w:rPr>
              <w:t>налогового учета бухгалтерии</w:t>
            </w:r>
            <w:r w:rsidRPr="00CA1EA0">
              <w:rPr>
                <w:sz w:val="28"/>
                <w:szCs w:val="28"/>
              </w:rPr>
              <w:tab/>
            </w:r>
          </w:p>
        </w:tc>
        <w:tc>
          <w:tcPr>
            <w:tcW w:w="2551" w:type="dxa"/>
            <w:hideMark/>
          </w:tcPr>
          <w:p w:rsidR="00436B00" w:rsidRDefault="00436B00" w:rsidP="00436B00">
            <w:pPr>
              <w:spacing w:line="360" w:lineRule="exact"/>
              <w:rPr>
                <w:sz w:val="28"/>
                <w:szCs w:val="28"/>
              </w:rPr>
            </w:pPr>
          </w:p>
          <w:p w:rsidR="00CA1EA0" w:rsidRDefault="00CA1EA0" w:rsidP="00436B00">
            <w:pPr>
              <w:spacing w:line="360" w:lineRule="exact"/>
              <w:rPr>
                <w:sz w:val="28"/>
                <w:szCs w:val="28"/>
              </w:rPr>
            </w:pPr>
            <w:r w:rsidRPr="00CA1EA0">
              <w:rPr>
                <w:sz w:val="28"/>
                <w:szCs w:val="28"/>
              </w:rPr>
              <w:t>Е.А. Бычкова</w:t>
            </w:r>
          </w:p>
          <w:p w:rsidR="00436B00" w:rsidRPr="00CA1EA0" w:rsidRDefault="00436B00" w:rsidP="00436B00">
            <w:pPr>
              <w:spacing w:line="360" w:lineRule="exact"/>
              <w:rPr>
                <w:sz w:val="28"/>
                <w:szCs w:val="28"/>
              </w:rPr>
            </w:pPr>
          </w:p>
        </w:tc>
      </w:tr>
      <w:tr w:rsidR="00CA1EA0" w:rsidRPr="00CA1EA0" w:rsidTr="000B1626">
        <w:trPr>
          <w:trHeight w:val="846"/>
        </w:trPr>
        <w:tc>
          <w:tcPr>
            <w:tcW w:w="7196" w:type="dxa"/>
            <w:hideMark/>
          </w:tcPr>
          <w:p w:rsidR="00CA1EA0" w:rsidRPr="00CA1EA0" w:rsidRDefault="00CA1EA0" w:rsidP="00436B00">
            <w:pPr>
              <w:spacing w:line="360" w:lineRule="exact"/>
              <w:rPr>
                <w:sz w:val="28"/>
                <w:szCs w:val="28"/>
              </w:rPr>
            </w:pPr>
            <w:r w:rsidRPr="00CA1EA0">
              <w:rPr>
                <w:sz w:val="28"/>
                <w:szCs w:val="28"/>
              </w:rPr>
              <w:t>Главный специалист</w:t>
            </w:r>
          </w:p>
          <w:p w:rsidR="00CA1EA0" w:rsidRPr="00CA1EA0" w:rsidRDefault="00CA1EA0" w:rsidP="00436B00">
            <w:pPr>
              <w:spacing w:line="360" w:lineRule="exact"/>
              <w:rPr>
                <w:sz w:val="28"/>
                <w:szCs w:val="28"/>
              </w:rPr>
            </w:pPr>
            <w:r w:rsidRPr="00CA1EA0">
              <w:rPr>
                <w:sz w:val="28"/>
                <w:szCs w:val="28"/>
              </w:rPr>
              <w:t>службы безопасности</w:t>
            </w:r>
            <w:r w:rsidRPr="00CA1EA0">
              <w:rPr>
                <w:sz w:val="28"/>
                <w:szCs w:val="28"/>
              </w:rPr>
              <w:tab/>
            </w:r>
            <w:r w:rsidRPr="00CA1EA0">
              <w:rPr>
                <w:sz w:val="28"/>
                <w:szCs w:val="28"/>
              </w:rPr>
              <w:tab/>
            </w:r>
            <w:r w:rsidRPr="00CA1EA0">
              <w:rPr>
                <w:sz w:val="28"/>
                <w:szCs w:val="28"/>
              </w:rPr>
              <w:tab/>
            </w:r>
            <w:r w:rsidRPr="00CA1EA0">
              <w:rPr>
                <w:sz w:val="28"/>
                <w:szCs w:val="28"/>
              </w:rPr>
              <w:tab/>
            </w:r>
            <w:r w:rsidRPr="00CA1EA0">
              <w:rPr>
                <w:sz w:val="28"/>
                <w:szCs w:val="28"/>
              </w:rPr>
              <w:tab/>
            </w:r>
            <w:r w:rsidRPr="00CA1EA0">
              <w:rPr>
                <w:sz w:val="28"/>
                <w:szCs w:val="28"/>
              </w:rPr>
              <w:tab/>
            </w:r>
          </w:p>
        </w:tc>
        <w:tc>
          <w:tcPr>
            <w:tcW w:w="2551" w:type="dxa"/>
          </w:tcPr>
          <w:p w:rsidR="00CA1EA0" w:rsidRPr="00CA1EA0" w:rsidRDefault="00CA1EA0" w:rsidP="00436B00">
            <w:pPr>
              <w:spacing w:line="360" w:lineRule="exact"/>
              <w:rPr>
                <w:sz w:val="28"/>
                <w:szCs w:val="28"/>
              </w:rPr>
            </w:pPr>
          </w:p>
          <w:p w:rsidR="00CA1EA0" w:rsidRDefault="00CA1EA0" w:rsidP="00436B00">
            <w:pPr>
              <w:spacing w:line="360" w:lineRule="exact"/>
              <w:rPr>
                <w:sz w:val="28"/>
                <w:szCs w:val="28"/>
              </w:rPr>
            </w:pPr>
            <w:r w:rsidRPr="00CA1EA0">
              <w:rPr>
                <w:sz w:val="28"/>
                <w:szCs w:val="28"/>
              </w:rPr>
              <w:t>М.Ю. Петрищев</w:t>
            </w:r>
            <w:r w:rsidRPr="00CA1EA0">
              <w:rPr>
                <w:sz w:val="28"/>
                <w:szCs w:val="28"/>
              </w:rPr>
              <w:tab/>
            </w:r>
          </w:p>
          <w:p w:rsidR="00436B00" w:rsidRPr="00CA1EA0" w:rsidRDefault="00436B00" w:rsidP="00436B00">
            <w:pPr>
              <w:spacing w:line="360" w:lineRule="exact"/>
              <w:rPr>
                <w:sz w:val="28"/>
                <w:szCs w:val="28"/>
              </w:rPr>
            </w:pPr>
          </w:p>
        </w:tc>
      </w:tr>
      <w:tr w:rsidR="00CA1EA0" w:rsidRPr="00CA1EA0" w:rsidTr="000B1626">
        <w:trPr>
          <w:trHeight w:val="846"/>
        </w:trPr>
        <w:tc>
          <w:tcPr>
            <w:tcW w:w="7196" w:type="dxa"/>
            <w:hideMark/>
          </w:tcPr>
          <w:p w:rsidR="00CA1EA0" w:rsidRPr="00CA1EA0" w:rsidRDefault="00CA1EA0" w:rsidP="00436B00">
            <w:pPr>
              <w:spacing w:line="360" w:lineRule="exact"/>
              <w:rPr>
                <w:sz w:val="28"/>
                <w:szCs w:val="28"/>
              </w:rPr>
            </w:pPr>
            <w:r w:rsidRPr="00CA1EA0">
              <w:rPr>
                <w:sz w:val="28"/>
                <w:szCs w:val="28"/>
              </w:rPr>
              <w:t>Главный специалист технико-</w:t>
            </w:r>
          </w:p>
          <w:p w:rsidR="00CA1EA0" w:rsidRPr="00CA1EA0" w:rsidRDefault="00CA1EA0" w:rsidP="00436B00">
            <w:pPr>
              <w:spacing w:line="360" w:lineRule="exact"/>
              <w:rPr>
                <w:sz w:val="28"/>
                <w:szCs w:val="28"/>
              </w:rPr>
            </w:pPr>
            <w:r w:rsidRPr="00CA1EA0">
              <w:rPr>
                <w:sz w:val="28"/>
                <w:szCs w:val="28"/>
              </w:rPr>
              <w:t>технологической службы</w:t>
            </w:r>
            <w:r w:rsidRPr="00CA1EA0">
              <w:rPr>
                <w:sz w:val="28"/>
                <w:szCs w:val="28"/>
              </w:rPr>
              <w:tab/>
            </w:r>
            <w:r w:rsidRPr="00CA1EA0">
              <w:rPr>
                <w:sz w:val="28"/>
                <w:szCs w:val="28"/>
              </w:rPr>
              <w:tab/>
            </w:r>
            <w:r w:rsidRPr="00CA1EA0">
              <w:rPr>
                <w:sz w:val="28"/>
                <w:szCs w:val="28"/>
              </w:rPr>
              <w:tab/>
            </w:r>
            <w:r w:rsidRPr="00CA1EA0">
              <w:rPr>
                <w:sz w:val="28"/>
                <w:szCs w:val="28"/>
              </w:rPr>
              <w:tab/>
            </w:r>
            <w:r w:rsidRPr="00CA1EA0">
              <w:rPr>
                <w:sz w:val="28"/>
                <w:szCs w:val="28"/>
              </w:rPr>
              <w:tab/>
            </w:r>
          </w:p>
        </w:tc>
        <w:tc>
          <w:tcPr>
            <w:tcW w:w="2551" w:type="dxa"/>
          </w:tcPr>
          <w:p w:rsidR="00CA1EA0" w:rsidRPr="00CA1EA0" w:rsidRDefault="00CA1EA0" w:rsidP="00436B00">
            <w:pPr>
              <w:spacing w:line="360" w:lineRule="exact"/>
              <w:rPr>
                <w:sz w:val="28"/>
                <w:szCs w:val="28"/>
              </w:rPr>
            </w:pPr>
          </w:p>
          <w:p w:rsidR="00436B00" w:rsidRDefault="00CA1EA0" w:rsidP="00436B00">
            <w:pPr>
              <w:spacing w:line="360" w:lineRule="exact"/>
              <w:rPr>
                <w:sz w:val="28"/>
                <w:szCs w:val="28"/>
              </w:rPr>
            </w:pPr>
            <w:r w:rsidRPr="00CA1EA0">
              <w:rPr>
                <w:sz w:val="28"/>
                <w:szCs w:val="28"/>
              </w:rPr>
              <w:t xml:space="preserve">И.В. Цыганкова  </w:t>
            </w:r>
          </w:p>
          <w:p w:rsidR="00CA1EA0" w:rsidRPr="00CA1EA0" w:rsidRDefault="00CA1EA0" w:rsidP="00436B00">
            <w:pPr>
              <w:spacing w:line="360" w:lineRule="exact"/>
              <w:rPr>
                <w:sz w:val="28"/>
                <w:szCs w:val="28"/>
              </w:rPr>
            </w:pPr>
          </w:p>
        </w:tc>
      </w:tr>
      <w:tr w:rsidR="00CA1EA0" w:rsidRPr="00CA1EA0" w:rsidTr="000B1626">
        <w:trPr>
          <w:trHeight w:val="846"/>
        </w:trPr>
        <w:tc>
          <w:tcPr>
            <w:tcW w:w="7196" w:type="dxa"/>
          </w:tcPr>
          <w:p w:rsidR="00CA1EA0" w:rsidRPr="00CA1EA0" w:rsidRDefault="00CA1EA0" w:rsidP="00436B00">
            <w:pPr>
              <w:tabs>
                <w:tab w:val="left" w:pos="7020"/>
              </w:tabs>
              <w:spacing w:line="360" w:lineRule="exact"/>
              <w:jc w:val="both"/>
              <w:rPr>
                <w:sz w:val="28"/>
                <w:szCs w:val="28"/>
              </w:rPr>
            </w:pPr>
            <w:r w:rsidRPr="00CA1EA0">
              <w:rPr>
                <w:sz w:val="28"/>
                <w:szCs w:val="28"/>
              </w:rPr>
              <w:t xml:space="preserve">Заместитель начальника службы правого </w:t>
            </w:r>
          </w:p>
          <w:p w:rsidR="00CA1EA0" w:rsidRPr="00CA1EA0" w:rsidRDefault="00CA1EA0" w:rsidP="00436B00">
            <w:pPr>
              <w:spacing w:line="360" w:lineRule="exact"/>
              <w:rPr>
                <w:sz w:val="28"/>
                <w:szCs w:val="28"/>
              </w:rPr>
            </w:pPr>
            <w:r w:rsidRPr="00CA1EA0">
              <w:rPr>
                <w:sz w:val="28"/>
                <w:szCs w:val="28"/>
              </w:rPr>
              <w:t>обеспечения и корпоративного управления</w:t>
            </w:r>
          </w:p>
        </w:tc>
        <w:tc>
          <w:tcPr>
            <w:tcW w:w="2551" w:type="dxa"/>
          </w:tcPr>
          <w:p w:rsidR="00436B00" w:rsidRDefault="00436B00" w:rsidP="00436B00">
            <w:pPr>
              <w:spacing w:line="360" w:lineRule="exact"/>
              <w:rPr>
                <w:sz w:val="28"/>
                <w:szCs w:val="28"/>
              </w:rPr>
            </w:pPr>
          </w:p>
          <w:p w:rsidR="00436B00" w:rsidRPr="00CA1EA0" w:rsidRDefault="00CA1EA0" w:rsidP="00436B00">
            <w:pPr>
              <w:spacing w:line="360" w:lineRule="exact"/>
              <w:rPr>
                <w:sz w:val="28"/>
                <w:szCs w:val="28"/>
              </w:rPr>
            </w:pPr>
            <w:r w:rsidRPr="00CA1EA0">
              <w:rPr>
                <w:sz w:val="28"/>
                <w:szCs w:val="28"/>
              </w:rPr>
              <w:t>О.В. Ефремкина</w:t>
            </w:r>
          </w:p>
        </w:tc>
      </w:tr>
      <w:tr w:rsidR="004A4AA0" w:rsidRPr="00CA1EA0" w:rsidTr="000B1626">
        <w:trPr>
          <w:trHeight w:val="846"/>
        </w:trPr>
        <w:tc>
          <w:tcPr>
            <w:tcW w:w="7196" w:type="dxa"/>
          </w:tcPr>
          <w:p w:rsidR="004A4AA0" w:rsidRDefault="004A4AA0" w:rsidP="00436B00">
            <w:pPr>
              <w:tabs>
                <w:tab w:val="left" w:pos="7020"/>
              </w:tabs>
              <w:spacing w:line="360" w:lineRule="exact"/>
              <w:jc w:val="both"/>
              <w:rPr>
                <w:rFonts w:eastAsiaTheme="minorHAnsi"/>
                <w:sz w:val="28"/>
                <w:szCs w:val="28"/>
              </w:rPr>
            </w:pPr>
          </w:p>
          <w:p w:rsidR="004A4AA0" w:rsidRPr="00CA1EA0" w:rsidRDefault="004A4AA0" w:rsidP="00436B00">
            <w:pPr>
              <w:tabs>
                <w:tab w:val="left" w:pos="7020"/>
              </w:tabs>
              <w:spacing w:line="360" w:lineRule="exact"/>
              <w:jc w:val="both"/>
              <w:rPr>
                <w:sz w:val="28"/>
                <w:szCs w:val="28"/>
              </w:rPr>
            </w:pPr>
            <w:r w:rsidRPr="00CA1EA0">
              <w:rPr>
                <w:rFonts w:eastAsiaTheme="minorHAnsi"/>
                <w:sz w:val="28"/>
                <w:szCs w:val="28"/>
              </w:rPr>
              <w:t>Начальник сектора заводского хозяйства</w:t>
            </w:r>
          </w:p>
        </w:tc>
        <w:tc>
          <w:tcPr>
            <w:tcW w:w="2551" w:type="dxa"/>
          </w:tcPr>
          <w:p w:rsidR="004A4AA0" w:rsidRDefault="004A4AA0" w:rsidP="00436B00">
            <w:pPr>
              <w:spacing w:line="360" w:lineRule="exact"/>
              <w:rPr>
                <w:rFonts w:eastAsiaTheme="minorHAnsi"/>
                <w:sz w:val="28"/>
                <w:szCs w:val="28"/>
              </w:rPr>
            </w:pPr>
          </w:p>
          <w:p w:rsidR="004A4AA0" w:rsidRPr="00CA1EA0" w:rsidRDefault="004A4AA0" w:rsidP="00436B00">
            <w:pPr>
              <w:spacing w:line="360" w:lineRule="exact"/>
              <w:rPr>
                <w:sz w:val="28"/>
                <w:szCs w:val="28"/>
              </w:rPr>
            </w:pPr>
            <w:r w:rsidRPr="00CA1EA0">
              <w:rPr>
                <w:rFonts w:eastAsiaTheme="minorHAnsi"/>
                <w:sz w:val="28"/>
                <w:szCs w:val="28"/>
              </w:rPr>
              <w:t>Н.П. Счастнева</w:t>
            </w:r>
          </w:p>
        </w:tc>
      </w:tr>
      <w:tr w:rsidR="00CA1EA0" w:rsidRPr="00CA1EA0" w:rsidTr="000B1626">
        <w:trPr>
          <w:trHeight w:val="825"/>
        </w:trPr>
        <w:tc>
          <w:tcPr>
            <w:tcW w:w="7196" w:type="dxa"/>
          </w:tcPr>
          <w:p w:rsidR="00CA1EA0" w:rsidRPr="00CA1EA0" w:rsidRDefault="00CA1EA0" w:rsidP="00436B00">
            <w:pPr>
              <w:spacing w:line="360" w:lineRule="exact"/>
              <w:rPr>
                <w:sz w:val="28"/>
                <w:szCs w:val="28"/>
              </w:rPr>
            </w:pPr>
          </w:p>
          <w:p w:rsidR="00CA1EA0" w:rsidRPr="00CA1EA0" w:rsidRDefault="00CA1EA0" w:rsidP="00436B00">
            <w:pPr>
              <w:spacing w:line="360" w:lineRule="exact"/>
              <w:rPr>
                <w:sz w:val="28"/>
                <w:szCs w:val="28"/>
              </w:rPr>
            </w:pPr>
            <w:r w:rsidRPr="00CA1EA0">
              <w:rPr>
                <w:sz w:val="28"/>
                <w:szCs w:val="28"/>
              </w:rPr>
              <w:t>Секретарь Конкурсной</w:t>
            </w:r>
          </w:p>
          <w:p w:rsidR="00CA1EA0" w:rsidRPr="00CA1EA0" w:rsidRDefault="00CA1EA0" w:rsidP="00436B00">
            <w:pPr>
              <w:spacing w:line="360" w:lineRule="exact"/>
              <w:rPr>
                <w:sz w:val="28"/>
                <w:szCs w:val="28"/>
                <w:u w:val="single"/>
              </w:rPr>
            </w:pPr>
            <w:r w:rsidRPr="00CA1EA0">
              <w:rPr>
                <w:sz w:val="28"/>
                <w:szCs w:val="28"/>
              </w:rPr>
              <w:t>комиссии</w:t>
            </w:r>
            <w:r w:rsidRPr="00CA1EA0">
              <w:rPr>
                <w:sz w:val="28"/>
                <w:szCs w:val="28"/>
              </w:rPr>
              <w:tab/>
            </w:r>
          </w:p>
        </w:tc>
        <w:tc>
          <w:tcPr>
            <w:tcW w:w="2551" w:type="dxa"/>
          </w:tcPr>
          <w:p w:rsidR="00CA1EA0" w:rsidRPr="00CA1EA0" w:rsidRDefault="00CA1EA0" w:rsidP="00436B00">
            <w:pPr>
              <w:spacing w:line="360" w:lineRule="exact"/>
              <w:rPr>
                <w:sz w:val="28"/>
                <w:szCs w:val="28"/>
              </w:rPr>
            </w:pPr>
          </w:p>
          <w:p w:rsidR="00CA1EA0" w:rsidRPr="00CA1EA0" w:rsidRDefault="00CA1EA0" w:rsidP="00436B00">
            <w:pPr>
              <w:spacing w:line="360" w:lineRule="exact"/>
              <w:rPr>
                <w:sz w:val="28"/>
                <w:szCs w:val="28"/>
              </w:rPr>
            </w:pPr>
          </w:p>
          <w:p w:rsidR="00CA1EA0" w:rsidRPr="00CA1EA0" w:rsidRDefault="00CA1EA0" w:rsidP="00436B00">
            <w:pPr>
              <w:spacing w:line="360" w:lineRule="exact"/>
              <w:rPr>
                <w:sz w:val="28"/>
                <w:szCs w:val="28"/>
              </w:rPr>
            </w:pPr>
            <w:r w:rsidRPr="00CA1EA0">
              <w:rPr>
                <w:sz w:val="28"/>
                <w:szCs w:val="28"/>
              </w:rPr>
              <w:t>С.А. Беленков</w:t>
            </w:r>
          </w:p>
        </w:tc>
      </w:tr>
    </w:tbl>
    <w:p w:rsidR="00CA1EA0" w:rsidRPr="00CA1EA0" w:rsidRDefault="00CA1EA0" w:rsidP="00CA1EA0">
      <w:pPr>
        <w:tabs>
          <w:tab w:val="left" w:pos="709"/>
        </w:tabs>
        <w:spacing w:after="200" w:line="276" w:lineRule="auto"/>
        <w:jc w:val="both"/>
        <w:rPr>
          <w:rFonts w:eastAsiaTheme="minorHAnsi"/>
          <w:sz w:val="28"/>
          <w:szCs w:val="28"/>
          <w:lang w:eastAsia="en-US"/>
        </w:rPr>
      </w:pPr>
    </w:p>
    <w:p w:rsidR="00CA1EA0" w:rsidRPr="00CA1EA0" w:rsidRDefault="00CA1EA0" w:rsidP="00C4125D">
      <w:pPr>
        <w:widowControl w:val="0"/>
        <w:autoSpaceDE w:val="0"/>
        <w:autoSpaceDN w:val="0"/>
        <w:adjustRightInd w:val="0"/>
        <w:jc w:val="both"/>
        <w:rPr>
          <w:sz w:val="28"/>
          <w:szCs w:val="28"/>
        </w:rPr>
      </w:pPr>
    </w:p>
    <w:sectPr w:rsidR="00CA1EA0" w:rsidRPr="00CA1EA0" w:rsidSect="00D56D01">
      <w:footerReference w:type="default" r:id="rId8"/>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AF" w:rsidRDefault="002F10AF" w:rsidP="00681511">
      <w:r>
        <w:separator/>
      </w:r>
    </w:p>
  </w:endnote>
  <w:endnote w:type="continuationSeparator" w:id="0">
    <w:p w:rsidR="002F10AF" w:rsidRDefault="002F10AF"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752E6B">
        <w:pPr>
          <w:pStyle w:val="a8"/>
          <w:jc w:val="center"/>
        </w:pPr>
        <w:r>
          <w:fldChar w:fldCharType="begin"/>
        </w:r>
        <w:r w:rsidR="00681511">
          <w:instrText>PAGE   \* MERGEFORMAT</w:instrText>
        </w:r>
        <w:r>
          <w:fldChar w:fldCharType="separate"/>
        </w:r>
        <w:r w:rsidR="00FD4281">
          <w:rPr>
            <w:noProof/>
          </w:rPr>
          <w:t>4</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AF" w:rsidRDefault="002F10AF" w:rsidP="00681511">
      <w:r>
        <w:separator/>
      </w:r>
    </w:p>
  </w:footnote>
  <w:footnote w:type="continuationSeparator" w:id="0">
    <w:p w:rsidR="002F10AF" w:rsidRDefault="002F10AF"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254D"/>
    <w:rsid w:val="000242F6"/>
    <w:rsid w:val="00032A81"/>
    <w:rsid w:val="000343A5"/>
    <w:rsid w:val="00036CC2"/>
    <w:rsid w:val="00043C75"/>
    <w:rsid w:val="000477F2"/>
    <w:rsid w:val="0005194A"/>
    <w:rsid w:val="00055D3D"/>
    <w:rsid w:val="000647B8"/>
    <w:rsid w:val="0007715A"/>
    <w:rsid w:val="000803C5"/>
    <w:rsid w:val="000805F1"/>
    <w:rsid w:val="00082155"/>
    <w:rsid w:val="00097C4F"/>
    <w:rsid w:val="000A22FB"/>
    <w:rsid w:val="000A7978"/>
    <w:rsid w:val="000B1626"/>
    <w:rsid w:val="000B749D"/>
    <w:rsid w:val="000C4DEB"/>
    <w:rsid w:val="000D2B37"/>
    <w:rsid w:val="000D2F2C"/>
    <w:rsid w:val="000D6BD8"/>
    <w:rsid w:val="0010026A"/>
    <w:rsid w:val="001006B5"/>
    <w:rsid w:val="00103C55"/>
    <w:rsid w:val="0010698C"/>
    <w:rsid w:val="00107A20"/>
    <w:rsid w:val="00110398"/>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77BE2"/>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1D03"/>
    <w:rsid w:val="002E45C6"/>
    <w:rsid w:val="002E670D"/>
    <w:rsid w:val="002F10AF"/>
    <w:rsid w:val="00300D26"/>
    <w:rsid w:val="003010D0"/>
    <w:rsid w:val="0030178F"/>
    <w:rsid w:val="00305A04"/>
    <w:rsid w:val="0030693C"/>
    <w:rsid w:val="003073EA"/>
    <w:rsid w:val="00310542"/>
    <w:rsid w:val="003117B9"/>
    <w:rsid w:val="00313153"/>
    <w:rsid w:val="003145FC"/>
    <w:rsid w:val="00316D7C"/>
    <w:rsid w:val="00321E5F"/>
    <w:rsid w:val="003229B9"/>
    <w:rsid w:val="00325760"/>
    <w:rsid w:val="00340803"/>
    <w:rsid w:val="003502F1"/>
    <w:rsid w:val="00357086"/>
    <w:rsid w:val="00363BF0"/>
    <w:rsid w:val="00365349"/>
    <w:rsid w:val="003717FD"/>
    <w:rsid w:val="003916FD"/>
    <w:rsid w:val="003A2CD9"/>
    <w:rsid w:val="003A59DD"/>
    <w:rsid w:val="003A6908"/>
    <w:rsid w:val="003B10A7"/>
    <w:rsid w:val="003B1BEC"/>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B00"/>
    <w:rsid w:val="00436C43"/>
    <w:rsid w:val="00440686"/>
    <w:rsid w:val="00443BA2"/>
    <w:rsid w:val="00445EA3"/>
    <w:rsid w:val="004556E0"/>
    <w:rsid w:val="004571EE"/>
    <w:rsid w:val="004576B1"/>
    <w:rsid w:val="00463890"/>
    <w:rsid w:val="004648C5"/>
    <w:rsid w:val="00471E04"/>
    <w:rsid w:val="00472659"/>
    <w:rsid w:val="00474A27"/>
    <w:rsid w:val="0047686B"/>
    <w:rsid w:val="00482BE3"/>
    <w:rsid w:val="00483DF9"/>
    <w:rsid w:val="0048578B"/>
    <w:rsid w:val="00485CAF"/>
    <w:rsid w:val="00486528"/>
    <w:rsid w:val="00491333"/>
    <w:rsid w:val="004A34FE"/>
    <w:rsid w:val="004A4AA0"/>
    <w:rsid w:val="004A741F"/>
    <w:rsid w:val="004B0982"/>
    <w:rsid w:val="004B6745"/>
    <w:rsid w:val="004C1FB8"/>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3687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BB3"/>
    <w:rsid w:val="006E5BEF"/>
    <w:rsid w:val="006F3BC0"/>
    <w:rsid w:val="0070212C"/>
    <w:rsid w:val="00711A1D"/>
    <w:rsid w:val="00713F5C"/>
    <w:rsid w:val="00717B72"/>
    <w:rsid w:val="007351D0"/>
    <w:rsid w:val="00737C23"/>
    <w:rsid w:val="007436AC"/>
    <w:rsid w:val="00752E6B"/>
    <w:rsid w:val="00754040"/>
    <w:rsid w:val="00760A7B"/>
    <w:rsid w:val="00761A8F"/>
    <w:rsid w:val="007657D5"/>
    <w:rsid w:val="0077351D"/>
    <w:rsid w:val="00790FF8"/>
    <w:rsid w:val="00793B09"/>
    <w:rsid w:val="0079675C"/>
    <w:rsid w:val="007A4569"/>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50BF"/>
    <w:rsid w:val="00840F6D"/>
    <w:rsid w:val="00847B92"/>
    <w:rsid w:val="00856964"/>
    <w:rsid w:val="008570C9"/>
    <w:rsid w:val="00870214"/>
    <w:rsid w:val="00874F4C"/>
    <w:rsid w:val="00881015"/>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2D3E"/>
    <w:rsid w:val="008F4529"/>
    <w:rsid w:val="00900C13"/>
    <w:rsid w:val="0091093F"/>
    <w:rsid w:val="00916B3F"/>
    <w:rsid w:val="00920BA2"/>
    <w:rsid w:val="00924DD4"/>
    <w:rsid w:val="00926891"/>
    <w:rsid w:val="009437E8"/>
    <w:rsid w:val="009453C8"/>
    <w:rsid w:val="00947909"/>
    <w:rsid w:val="009518E0"/>
    <w:rsid w:val="00953E86"/>
    <w:rsid w:val="009604DE"/>
    <w:rsid w:val="00963F62"/>
    <w:rsid w:val="00973A42"/>
    <w:rsid w:val="00976A16"/>
    <w:rsid w:val="009819A3"/>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6C71"/>
    <w:rsid w:val="00A57719"/>
    <w:rsid w:val="00A700AB"/>
    <w:rsid w:val="00A70D27"/>
    <w:rsid w:val="00A80D64"/>
    <w:rsid w:val="00A845EC"/>
    <w:rsid w:val="00A90E59"/>
    <w:rsid w:val="00A974B6"/>
    <w:rsid w:val="00AA38B9"/>
    <w:rsid w:val="00AA521A"/>
    <w:rsid w:val="00AA5C09"/>
    <w:rsid w:val="00AB0D66"/>
    <w:rsid w:val="00AB21F4"/>
    <w:rsid w:val="00AB45BE"/>
    <w:rsid w:val="00AB6E3B"/>
    <w:rsid w:val="00AC223E"/>
    <w:rsid w:val="00AC48FC"/>
    <w:rsid w:val="00AC5694"/>
    <w:rsid w:val="00AD3270"/>
    <w:rsid w:val="00AD73F2"/>
    <w:rsid w:val="00AE3CD1"/>
    <w:rsid w:val="00AF1075"/>
    <w:rsid w:val="00AF3174"/>
    <w:rsid w:val="00AF7B8F"/>
    <w:rsid w:val="00AF7E19"/>
    <w:rsid w:val="00B00DF9"/>
    <w:rsid w:val="00B03ACC"/>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2F40"/>
    <w:rsid w:val="00BA38B2"/>
    <w:rsid w:val="00BA733C"/>
    <w:rsid w:val="00BA77EF"/>
    <w:rsid w:val="00BB7392"/>
    <w:rsid w:val="00BE022A"/>
    <w:rsid w:val="00BF0FE2"/>
    <w:rsid w:val="00BF6466"/>
    <w:rsid w:val="00C03EE1"/>
    <w:rsid w:val="00C11A06"/>
    <w:rsid w:val="00C2061C"/>
    <w:rsid w:val="00C25B13"/>
    <w:rsid w:val="00C32455"/>
    <w:rsid w:val="00C4125D"/>
    <w:rsid w:val="00C453D0"/>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96632"/>
    <w:rsid w:val="00CA0DBC"/>
    <w:rsid w:val="00CA1EA0"/>
    <w:rsid w:val="00CA7AA8"/>
    <w:rsid w:val="00CB00F2"/>
    <w:rsid w:val="00CB3CA3"/>
    <w:rsid w:val="00CB41E1"/>
    <w:rsid w:val="00CB4A50"/>
    <w:rsid w:val="00CC2802"/>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22117"/>
    <w:rsid w:val="00D32ED3"/>
    <w:rsid w:val="00D41D70"/>
    <w:rsid w:val="00D476A9"/>
    <w:rsid w:val="00D53738"/>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AB8"/>
    <w:rsid w:val="00E10E08"/>
    <w:rsid w:val="00E14749"/>
    <w:rsid w:val="00E14AD3"/>
    <w:rsid w:val="00E214A3"/>
    <w:rsid w:val="00E31421"/>
    <w:rsid w:val="00E328EF"/>
    <w:rsid w:val="00E33A86"/>
    <w:rsid w:val="00E34D6F"/>
    <w:rsid w:val="00E52B2C"/>
    <w:rsid w:val="00E53D8E"/>
    <w:rsid w:val="00E552B2"/>
    <w:rsid w:val="00E6192B"/>
    <w:rsid w:val="00E747F0"/>
    <w:rsid w:val="00E92326"/>
    <w:rsid w:val="00E92AB4"/>
    <w:rsid w:val="00E93CEA"/>
    <w:rsid w:val="00E96C0B"/>
    <w:rsid w:val="00EA39B2"/>
    <w:rsid w:val="00EA3B08"/>
    <w:rsid w:val="00EB5AD0"/>
    <w:rsid w:val="00EC1005"/>
    <w:rsid w:val="00EC1B0A"/>
    <w:rsid w:val="00EC2888"/>
    <w:rsid w:val="00EC3E22"/>
    <w:rsid w:val="00EC530C"/>
    <w:rsid w:val="00EC5F1D"/>
    <w:rsid w:val="00ED6CBE"/>
    <w:rsid w:val="00EE27A5"/>
    <w:rsid w:val="00EE4397"/>
    <w:rsid w:val="00EE54B1"/>
    <w:rsid w:val="00EE73C3"/>
    <w:rsid w:val="00EF0C6E"/>
    <w:rsid w:val="00EF1009"/>
    <w:rsid w:val="00EF2844"/>
    <w:rsid w:val="00F128A2"/>
    <w:rsid w:val="00F32DE0"/>
    <w:rsid w:val="00F3367D"/>
    <w:rsid w:val="00F471B3"/>
    <w:rsid w:val="00F47E89"/>
    <w:rsid w:val="00F55E90"/>
    <w:rsid w:val="00F6132C"/>
    <w:rsid w:val="00F62596"/>
    <w:rsid w:val="00F633F6"/>
    <w:rsid w:val="00F649A0"/>
    <w:rsid w:val="00F673B5"/>
    <w:rsid w:val="00F86E69"/>
    <w:rsid w:val="00FA0F5E"/>
    <w:rsid w:val="00FB5D8D"/>
    <w:rsid w:val="00FC4759"/>
    <w:rsid w:val="00FC67C7"/>
    <w:rsid w:val="00FD1A5D"/>
    <w:rsid w:val="00FD1A7B"/>
    <w:rsid w:val="00FD4281"/>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5FD015-EA51-4409-B1B7-4046A14D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4B0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23</cp:revision>
  <cp:lastPrinted>2021-04-07T08:10:00Z</cp:lastPrinted>
  <dcterms:created xsi:type="dcterms:W3CDTF">2021-01-12T07:46:00Z</dcterms:created>
  <dcterms:modified xsi:type="dcterms:W3CDTF">2021-04-07T08:25:00Z</dcterms:modified>
</cp:coreProperties>
</file>