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horzAnchor="margin" w:tblpY="-720"/>
        <w:tblW w:w="5000" w:type="pct"/>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50"/>
        <w:gridCol w:w="7961"/>
      </w:tblGrid>
      <w:tr w:rsidR="00160511" w:rsidRPr="00160511" w:rsidTr="00D02F50">
        <w:trPr>
          <w:trHeight w:val="1069"/>
        </w:trPr>
        <w:tc>
          <w:tcPr>
            <w:tcW w:w="1950" w:type="dxa"/>
            <w:noWrap/>
            <w:tcMar>
              <w:top w:w="57" w:type="dxa"/>
              <w:left w:w="57" w:type="dxa"/>
              <w:bottom w:w="57" w:type="dxa"/>
              <w:right w:w="57" w:type="dxa"/>
            </w:tcMar>
            <w:vAlign w:val="center"/>
          </w:tcPr>
          <w:p w:rsidR="00160511" w:rsidRPr="00160511" w:rsidRDefault="00160511" w:rsidP="00D02F50">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961" w:type="dxa"/>
            <w:tcMar>
              <w:top w:w="57" w:type="dxa"/>
              <w:bottom w:w="57" w:type="dxa"/>
            </w:tcMar>
            <w:vAlign w:val="center"/>
          </w:tcPr>
          <w:p w:rsidR="00160511" w:rsidRPr="00160511" w:rsidRDefault="00160511" w:rsidP="00D02F50">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0C5410" w:rsidRDefault="00160511" w:rsidP="00D02F50">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0C5410" w:rsidRPr="000C5410">
              <w:rPr>
                <w:rFonts w:ascii="Times New Roman" w:eastAsia="Calibri" w:hAnsi="Times New Roman" w:cs="Times New Roman"/>
                <w:bCs/>
                <w:color w:val="17406D"/>
                <w:kern w:val="28"/>
                <w:sz w:val="26"/>
                <w:szCs w:val="26"/>
                <w:lang w:bidi="en-US"/>
              </w:rPr>
              <w:t>,</w:t>
            </w:r>
            <w:r w:rsidR="00192411">
              <w:rPr>
                <w:rFonts w:ascii="Times New Roman" w:eastAsia="Calibri" w:hAnsi="Times New Roman" w:cs="Times New Roman"/>
                <w:bCs/>
                <w:color w:val="17406D"/>
                <w:kern w:val="28"/>
                <w:sz w:val="26"/>
                <w:szCs w:val="26"/>
                <w:lang w:bidi="en-US"/>
              </w:rPr>
              <w:t xml:space="preserve"> </w:t>
            </w:r>
            <w:r w:rsidR="000C5410">
              <w:rPr>
                <w:rFonts w:ascii="Times New Roman" w:eastAsia="Calibri" w:hAnsi="Times New Roman" w:cs="Times New Roman"/>
                <w:bCs/>
                <w:color w:val="17406D"/>
                <w:kern w:val="28"/>
                <w:sz w:val="26"/>
                <w:szCs w:val="26"/>
                <w:lang w:bidi="en-US"/>
              </w:rPr>
              <w:t>офис 27</w:t>
            </w:r>
          </w:p>
          <w:p w:rsidR="00160511" w:rsidRPr="00160511" w:rsidRDefault="00160511" w:rsidP="00D02F50">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D02F50">
      <w:pPr>
        <w:tabs>
          <w:tab w:val="left" w:pos="282"/>
        </w:tabs>
      </w:pPr>
      <w:r>
        <w:tab/>
      </w:r>
    </w:p>
    <w:p w:rsidR="004B7E1D" w:rsidRPr="00B73F5C" w:rsidRDefault="004B7E1D" w:rsidP="00D02F50">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D02F50">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D02F50">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D02F50">
      <w:pPr>
        <w:spacing w:after="0" w:line="240" w:lineRule="auto"/>
        <w:jc w:val="center"/>
        <w:rPr>
          <w:sz w:val="28"/>
          <w:szCs w:val="28"/>
        </w:rPr>
      </w:pPr>
    </w:p>
    <w:p w:rsidR="00192411" w:rsidRPr="00A30FFC" w:rsidRDefault="00192411" w:rsidP="00A30FFC">
      <w:pPr>
        <w:rPr>
          <w:rFonts w:ascii="Times New Roman" w:hAnsi="Times New Roman" w:cs="Times New Roman"/>
          <w:sz w:val="28"/>
          <w:szCs w:val="28"/>
        </w:rPr>
      </w:pPr>
      <w:r>
        <w:rPr>
          <w:rFonts w:ascii="Times New Roman" w:hAnsi="Times New Roman" w:cs="Times New Roman"/>
          <w:sz w:val="28"/>
          <w:szCs w:val="28"/>
        </w:rPr>
        <w:t>«</w:t>
      </w:r>
      <w:r w:rsidR="00287FD1">
        <w:rPr>
          <w:rFonts w:ascii="Times New Roman" w:hAnsi="Times New Roman" w:cs="Times New Roman"/>
          <w:sz w:val="28"/>
          <w:szCs w:val="28"/>
        </w:rPr>
        <w:t>16</w:t>
      </w:r>
      <w:r>
        <w:rPr>
          <w:rFonts w:ascii="Times New Roman" w:hAnsi="Times New Roman" w:cs="Times New Roman"/>
          <w:sz w:val="28"/>
          <w:szCs w:val="28"/>
        </w:rPr>
        <w:t xml:space="preserve">» </w:t>
      </w:r>
      <w:r w:rsidR="00287FD1">
        <w:rPr>
          <w:rFonts w:ascii="Times New Roman" w:hAnsi="Times New Roman" w:cs="Times New Roman"/>
          <w:sz w:val="28"/>
          <w:szCs w:val="28"/>
        </w:rPr>
        <w:t xml:space="preserve">декабря </w:t>
      </w:r>
      <w:r>
        <w:rPr>
          <w:rFonts w:ascii="Times New Roman" w:hAnsi="Times New Roman" w:cs="Times New Roman"/>
          <w:sz w:val="28"/>
          <w:szCs w:val="28"/>
        </w:rPr>
        <w:t>2020 г.</w:t>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Pr>
          <w:rFonts w:ascii="Times New Roman" w:hAnsi="Times New Roman" w:cs="Times New Roman"/>
          <w:sz w:val="28"/>
          <w:szCs w:val="28"/>
        </w:rPr>
        <w:t xml:space="preserve">             </w:t>
      </w:r>
      <w:r w:rsidR="0085568C">
        <w:rPr>
          <w:rFonts w:ascii="Times New Roman" w:hAnsi="Times New Roman" w:cs="Times New Roman"/>
          <w:sz w:val="28"/>
          <w:szCs w:val="28"/>
        </w:rPr>
        <w:t xml:space="preserve"> </w:t>
      </w:r>
      <w:r w:rsidR="00160511" w:rsidRPr="0085568C">
        <w:rPr>
          <w:rFonts w:ascii="Times New Roman" w:hAnsi="Times New Roman" w:cs="Times New Roman"/>
          <w:sz w:val="28"/>
          <w:szCs w:val="28"/>
        </w:rPr>
        <w:t xml:space="preserve">  </w:t>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 xml:space="preserve">ВРМ – </w:t>
      </w:r>
      <w:r w:rsidR="00895540">
        <w:rPr>
          <w:rFonts w:ascii="Times New Roman" w:hAnsi="Times New Roman" w:cs="Times New Roman"/>
          <w:sz w:val="28"/>
          <w:szCs w:val="28"/>
        </w:rPr>
        <w:t>ЗК</w:t>
      </w:r>
      <w:r w:rsidR="001518F5" w:rsidRPr="00DA0879">
        <w:rPr>
          <w:rFonts w:ascii="Times New Roman" w:hAnsi="Times New Roman" w:cs="Times New Roman"/>
          <w:sz w:val="28"/>
          <w:szCs w:val="28"/>
        </w:rPr>
        <w:t>/</w:t>
      </w:r>
      <w:r w:rsidR="00287FD1">
        <w:rPr>
          <w:rFonts w:ascii="Times New Roman" w:hAnsi="Times New Roman" w:cs="Times New Roman"/>
          <w:sz w:val="28"/>
          <w:szCs w:val="28"/>
        </w:rPr>
        <w:t>75</w:t>
      </w:r>
      <w:r w:rsidR="001518F5" w:rsidRPr="00DA0879">
        <w:rPr>
          <w:rFonts w:ascii="Times New Roman" w:hAnsi="Times New Roman" w:cs="Times New Roman"/>
          <w:sz w:val="28"/>
          <w:szCs w:val="28"/>
        </w:rPr>
        <w:t xml:space="preserve"> - КК1</w:t>
      </w:r>
    </w:p>
    <w:p w:rsidR="00A30FFC" w:rsidRPr="00DA0879" w:rsidRDefault="00A30FFC" w:rsidP="00A30FFC">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8070B7" w:rsidRPr="00DA0879" w:rsidRDefault="008070B7" w:rsidP="008070B7">
      <w:pPr>
        <w:rPr>
          <w:rFonts w:ascii="Times New Roman" w:eastAsia="Times New Roman" w:hAnsi="Times New Roman" w:cs="Times New Roman"/>
          <w:sz w:val="28"/>
        </w:rPr>
      </w:pPr>
      <w:r w:rsidRPr="00DA0879">
        <w:rPr>
          <w:rFonts w:ascii="Times New Roman" w:eastAsia="Times New Roman" w:hAnsi="Times New Roman" w:cs="Times New Roman"/>
          <w:sz w:val="28"/>
        </w:rPr>
        <w:t>Председатель Конкурсной</w:t>
      </w:r>
    </w:p>
    <w:p w:rsidR="008070B7" w:rsidRPr="00DA0879" w:rsidRDefault="008070B7" w:rsidP="008070B7">
      <w:pPr>
        <w:rPr>
          <w:rFonts w:ascii="Times New Roman" w:eastAsia="Times New Roman" w:hAnsi="Times New Roman" w:cs="Times New Roman"/>
          <w:sz w:val="28"/>
        </w:rPr>
      </w:pPr>
      <w:r w:rsidRPr="00DA0879">
        <w:rPr>
          <w:rFonts w:ascii="Times New Roman" w:eastAsia="Times New Roman" w:hAnsi="Times New Roman" w:cs="Times New Roman"/>
          <w:sz w:val="28"/>
        </w:rPr>
        <w:t>комиссии</w:t>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p w:rsidR="008070B7" w:rsidRPr="00DA0879" w:rsidRDefault="008070B7" w:rsidP="008070B7">
      <w:pPr>
        <w:rPr>
          <w:rFonts w:ascii="Times New Roman" w:eastAsia="Times New Roman" w:hAnsi="Times New Roman" w:cs="Times New Roman"/>
          <w:sz w:val="28"/>
          <w:u w:val="single"/>
        </w:rPr>
      </w:pPr>
      <w:r w:rsidRPr="00DA0879">
        <w:rPr>
          <w:rFonts w:ascii="Times New Roman" w:eastAsia="Times New Roman" w:hAnsi="Times New Roman" w:cs="Times New Roman"/>
          <w:sz w:val="28"/>
          <w:u w:val="single"/>
        </w:rPr>
        <w:t>Члены Конкурсной комиссии:</w:t>
      </w:r>
    </w:p>
    <w:p w:rsidR="00192411" w:rsidRDefault="00192411" w:rsidP="00A30FFC">
      <w:pPr>
        <w:tabs>
          <w:tab w:val="left" w:pos="3969"/>
          <w:tab w:val="center" w:pos="5233"/>
        </w:tabs>
        <w:spacing w:after="0" w:line="240" w:lineRule="auto"/>
        <w:rPr>
          <w:rFonts w:ascii="Times New Roman" w:hAnsi="Times New Roman" w:cs="Times New Roman"/>
          <w:b/>
          <w:sz w:val="28"/>
          <w:szCs w:val="28"/>
        </w:rPr>
      </w:pPr>
    </w:p>
    <w:p w:rsidR="004B7E1D" w:rsidRPr="00DA0879" w:rsidRDefault="004B7E1D" w:rsidP="00A30FFC">
      <w:pPr>
        <w:tabs>
          <w:tab w:val="left" w:pos="3969"/>
          <w:tab w:val="center" w:pos="5233"/>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287FD1" w:rsidRPr="00CE6767" w:rsidRDefault="004B7E1D" w:rsidP="00287FD1">
      <w:pPr>
        <w:jc w:val="both"/>
        <w:rPr>
          <w:sz w:val="24"/>
        </w:rPr>
      </w:pPr>
      <w:r w:rsidRPr="00C12076">
        <w:rPr>
          <w:rFonts w:ascii="Times New Roman" w:hAnsi="Times New Roman" w:cs="Times New Roman"/>
          <w:color w:val="FF0000"/>
          <w:sz w:val="28"/>
          <w:szCs w:val="28"/>
        </w:rPr>
        <w:t xml:space="preserve">     </w:t>
      </w:r>
      <w:r w:rsidRPr="005650C2">
        <w:rPr>
          <w:rFonts w:ascii="Times New Roman" w:hAnsi="Times New Roman" w:cs="Times New Roman"/>
          <w:sz w:val="28"/>
          <w:szCs w:val="28"/>
        </w:rPr>
        <w:t>О подведени</w:t>
      </w:r>
      <w:r w:rsidR="00B1487D" w:rsidRPr="005650C2">
        <w:rPr>
          <w:rFonts w:ascii="Times New Roman" w:hAnsi="Times New Roman" w:cs="Times New Roman"/>
          <w:sz w:val="28"/>
          <w:szCs w:val="28"/>
        </w:rPr>
        <w:t xml:space="preserve">и итогов </w:t>
      </w:r>
      <w:r w:rsidR="0085568C">
        <w:rPr>
          <w:rFonts w:ascii="Times New Roman" w:hAnsi="Times New Roman" w:cs="Times New Roman"/>
          <w:sz w:val="28"/>
          <w:szCs w:val="28"/>
        </w:rPr>
        <w:t xml:space="preserve">запроса котировок цен </w:t>
      </w:r>
      <w:r w:rsidR="00287FD1" w:rsidRPr="00287FD1">
        <w:rPr>
          <w:rFonts w:ascii="Times New Roman" w:hAnsi="Times New Roman" w:cs="Times New Roman"/>
          <w:sz w:val="28"/>
          <w:szCs w:val="28"/>
        </w:rPr>
        <w:t xml:space="preserve">№ </w:t>
      </w:r>
      <w:r w:rsidR="00287FD1" w:rsidRPr="00287FD1">
        <w:rPr>
          <w:rFonts w:ascii="Times New Roman" w:hAnsi="Times New Roman" w:cs="Times New Roman"/>
          <w:b/>
          <w:sz w:val="28"/>
          <w:szCs w:val="28"/>
        </w:rPr>
        <w:t xml:space="preserve">75/ЗК-АО «ВРМ» /2020 </w:t>
      </w:r>
      <w:r w:rsidR="00287FD1" w:rsidRPr="00287FD1">
        <w:rPr>
          <w:rFonts w:ascii="Times New Roman" w:hAnsi="Times New Roman" w:cs="Times New Roman"/>
          <w:sz w:val="28"/>
          <w:szCs w:val="28"/>
        </w:rPr>
        <w:t xml:space="preserve">с целью выбора организации на право заключения договора на поставку </w:t>
      </w:r>
      <w:r w:rsidR="00287FD1" w:rsidRPr="00287FD1">
        <w:rPr>
          <w:rFonts w:ascii="Times New Roman" w:hAnsi="Times New Roman" w:cs="Times New Roman"/>
          <w:color w:val="000000" w:themeColor="text1"/>
          <w:sz w:val="28"/>
          <w:szCs w:val="28"/>
          <w:shd w:val="clear" w:color="auto" w:fill="FFFFFF"/>
        </w:rPr>
        <w:t xml:space="preserve">мягких частей интерьера вагона модели 47К проекта 033 </w:t>
      </w:r>
      <w:r w:rsidR="00287FD1" w:rsidRPr="00287FD1">
        <w:rPr>
          <w:rFonts w:ascii="Times New Roman" w:hAnsi="Times New Roman" w:cs="Times New Roman"/>
          <w:b/>
          <w:sz w:val="28"/>
          <w:szCs w:val="28"/>
        </w:rPr>
        <w:t>для нужд Воронежского ВРЗ и Тамбовского ВРЗ – филиалов АО «ВРМ» до 31.12.2021 г.</w:t>
      </w:r>
    </w:p>
    <w:p w:rsidR="004B7E1D" w:rsidRPr="005650C2" w:rsidRDefault="004B7E1D" w:rsidP="002D4C04">
      <w:pPr>
        <w:jc w:val="both"/>
        <w:rPr>
          <w:rFonts w:ascii="Times New Roman" w:hAnsi="Times New Roman" w:cs="Times New Roman"/>
          <w:sz w:val="28"/>
          <w:szCs w:val="28"/>
        </w:rPr>
      </w:pPr>
      <w:r w:rsidRPr="005650C2">
        <w:rPr>
          <w:rFonts w:ascii="Times New Roman" w:hAnsi="Times New Roman" w:cs="Times New Roman"/>
          <w:sz w:val="28"/>
          <w:szCs w:val="28"/>
        </w:rPr>
        <w:t xml:space="preserve">    Информация представлена </w:t>
      </w:r>
      <w:r w:rsidR="00222AC7" w:rsidRPr="005650C2">
        <w:rPr>
          <w:rFonts w:ascii="Times New Roman" w:hAnsi="Times New Roman" w:cs="Times New Roman"/>
          <w:sz w:val="28"/>
          <w:szCs w:val="28"/>
        </w:rPr>
        <w:t xml:space="preserve">заместителем </w:t>
      </w:r>
      <w:r w:rsidRPr="005650C2">
        <w:rPr>
          <w:rFonts w:ascii="Times New Roman" w:hAnsi="Times New Roman" w:cs="Times New Roman"/>
          <w:sz w:val="28"/>
          <w:szCs w:val="28"/>
        </w:rPr>
        <w:t>начальник</w:t>
      </w:r>
      <w:r w:rsidR="00222AC7" w:rsidRPr="005650C2">
        <w:rPr>
          <w:rFonts w:ascii="Times New Roman" w:hAnsi="Times New Roman" w:cs="Times New Roman"/>
          <w:sz w:val="28"/>
          <w:szCs w:val="28"/>
        </w:rPr>
        <w:t>а службы МТО Комаровым В.А.</w:t>
      </w:r>
    </w:p>
    <w:p w:rsidR="00284EE6" w:rsidRPr="00DA0879" w:rsidRDefault="004B7E1D" w:rsidP="00A30FFC">
      <w:pPr>
        <w:spacing w:before="120" w:after="0" w:line="240" w:lineRule="auto"/>
        <w:jc w:val="center"/>
        <w:rPr>
          <w:rFonts w:ascii="Times New Roman" w:hAnsi="Times New Roman" w:cs="Times New Roman"/>
          <w:sz w:val="28"/>
          <w:szCs w:val="28"/>
        </w:rPr>
      </w:pPr>
      <w:r w:rsidRPr="005650C2">
        <w:rPr>
          <w:rFonts w:ascii="Times New Roman" w:hAnsi="Times New Roman" w:cs="Times New Roman"/>
          <w:b/>
          <w:sz w:val="28"/>
          <w:szCs w:val="28"/>
        </w:rPr>
        <w:t>Комиссия решила</w:t>
      </w:r>
      <w:r w:rsidRPr="005650C2">
        <w:rPr>
          <w:rFonts w:ascii="Times New Roman" w:hAnsi="Times New Roman" w:cs="Times New Roman"/>
          <w:sz w:val="28"/>
          <w:szCs w:val="28"/>
        </w:rPr>
        <w:t>:</w:t>
      </w:r>
    </w:p>
    <w:p w:rsidR="006524D8" w:rsidRPr="00DA0879" w:rsidRDefault="006524D8" w:rsidP="00192411">
      <w:pPr>
        <w:pStyle w:val="a3"/>
        <w:numPr>
          <w:ilvl w:val="0"/>
          <w:numId w:val="1"/>
        </w:numPr>
        <w:spacing w:after="0" w:line="240" w:lineRule="auto"/>
        <w:jc w:val="both"/>
        <w:rPr>
          <w:rFonts w:ascii="Times New Roman" w:hAnsi="Times New Roman" w:cs="Times New Roman"/>
          <w:sz w:val="28"/>
          <w:szCs w:val="28"/>
        </w:rPr>
      </w:pPr>
      <w:r w:rsidRPr="00DA0879">
        <w:rPr>
          <w:rFonts w:ascii="Times New Roman" w:hAnsi="Times New Roman" w:cs="Times New Roman"/>
          <w:sz w:val="28"/>
          <w:szCs w:val="28"/>
        </w:rPr>
        <w:t>Согласиться с выводами и предложениями экспертной группы (протокол от «</w:t>
      </w:r>
      <w:r w:rsidR="00287FD1" w:rsidRPr="00287FD1">
        <w:rPr>
          <w:rFonts w:ascii="Times New Roman" w:hAnsi="Times New Roman" w:cs="Times New Roman"/>
          <w:sz w:val="28"/>
          <w:szCs w:val="28"/>
        </w:rPr>
        <w:t>1</w:t>
      </w:r>
      <w:r w:rsidR="002D4C04" w:rsidRPr="002D4C04">
        <w:rPr>
          <w:rFonts w:ascii="Times New Roman" w:hAnsi="Times New Roman" w:cs="Times New Roman"/>
          <w:sz w:val="28"/>
          <w:szCs w:val="28"/>
        </w:rPr>
        <w:t>5</w:t>
      </w:r>
      <w:r w:rsidRPr="00DA0879">
        <w:rPr>
          <w:rFonts w:ascii="Times New Roman" w:hAnsi="Times New Roman" w:cs="Times New Roman"/>
          <w:sz w:val="28"/>
          <w:szCs w:val="28"/>
        </w:rPr>
        <w:t xml:space="preserve">» </w:t>
      </w:r>
      <w:r w:rsidR="00287FD1">
        <w:rPr>
          <w:rFonts w:ascii="Times New Roman" w:hAnsi="Times New Roman" w:cs="Times New Roman"/>
          <w:sz w:val="28"/>
          <w:szCs w:val="28"/>
        </w:rPr>
        <w:t>января</w:t>
      </w:r>
      <w:r w:rsidR="006126D0">
        <w:rPr>
          <w:rFonts w:ascii="Times New Roman" w:hAnsi="Times New Roman" w:cs="Times New Roman"/>
          <w:sz w:val="28"/>
          <w:szCs w:val="28"/>
        </w:rPr>
        <w:t xml:space="preserve"> </w:t>
      </w:r>
      <w:r w:rsidR="00192411">
        <w:rPr>
          <w:rFonts w:ascii="Times New Roman" w:hAnsi="Times New Roman" w:cs="Times New Roman"/>
          <w:sz w:val="28"/>
          <w:szCs w:val="28"/>
        </w:rPr>
        <w:t>2020</w:t>
      </w:r>
      <w:r w:rsidRPr="00DA0879">
        <w:rPr>
          <w:rFonts w:ascii="Times New Roman" w:hAnsi="Times New Roman" w:cs="Times New Roman"/>
          <w:sz w:val="28"/>
          <w:szCs w:val="28"/>
        </w:rPr>
        <w:t xml:space="preserve"> г. </w:t>
      </w:r>
      <w:r w:rsidR="002D4C04" w:rsidRPr="002D4C04">
        <w:rPr>
          <w:rFonts w:ascii="Times New Roman" w:hAnsi="Times New Roman" w:cs="Times New Roman"/>
          <w:b/>
          <w:sz w:val="28"/>
          <w:szCs w:val="32"/>
        </w:rPr>
        <w:t xml:space="preserve">№ </w:t>
      </w:r>
      <w:r w:rsidR="002D4C04" w:rsidRPr="002D4C04">
        <w:rPr>
          <w:rFonts w:ascii="Times New Roman" w:hAnsi="Times New Roman" w:cs="Times New Roman"/>
          <w:b/>
          <w:sz w:val="28"/>
          <w:szCs w:val="32"/>
          <w:u w:val="single"/>
        </w:rPr>
        <w:t>ВРМ-ЗК/</w:t>
      </w:r>
      <w:r w:rsidR="00287FD1">
        <w:rPr>
          <w:rFonts w:ascii="Times New Roman" w:hAnsi="Times New Roman" w:cs="Times New Roman"/>
          <w:b/>
          <w:sz w:val="28"/>
          <w:szCs w:val="32"/>
          <w:u w:val="single"/>
        </w:rPr>
        <w:t>75</w:t>
      </w:r>
      <w:r w:rsidR="002D4C04" w:rsidRPr="002D4C04">
        <w:rPr>
          <w:rFonts w:ascii="Times New Roman" w:hAnsi="Times New Roman" w:cs="Times New Roman"/>
          <w:b/>
          <w:sz w:val="28"/>
          <w:szCs w:val="32"/>
          <w:u w:val="single"/>
        </w:rPr>
        <w:t>-ЭГ2</w:t>
      </w:r>
      <w:r w:rsidRPr="00DA0879">
        <w:rPr>
          <w:rFonts w:ascii="Times New Roman" w:hAnsi="Times New Roman" w:cs="Times New Roman"/>
          <w:sz w:val="28"/>
          <w:szCs w:val="28"/>
        </w:rPr>
        <w:t>)</w:t>
      </w:r>
      <w:r w:rsidRPr="001060FC">
        <w:rPr>
          <w:rFonts w:ascii="Times New Roman" w:hAnsi="Times New Roman" w:cs="Times New Roman"/>
          <w:sz w:val="28"/>
          <w:szCs w:val="28"/>
        </w:rPr>
        <w:t>:</w:t>
      </w:r>
    </w:p>
    <w:p w:rsidR="002D4C04" w:rsidRPr="00287FD1" w:rsidRDefault="00192411" w:rsidP="002D4C04">
      <w:pPr>
        <w:spacing w:line="300" w:lineRule="exact"/>
        <w:jc w:val="both"/>
        <w:outlineLvl w:val="0"/>
        <w:rPr>
          <w:sz w:val="28"/>
          <w:szCs w:val="28"/>
        </w:rPr>
      </w:pPr>
      <w:r w:rsidRPr="002D4C04">
        <w:rPr>
          <w:rFonts w:ascii="Times New Roman" w:hAnsi="Times New Roman" w:cs="Times New Roman"/>
          <w:szCs w:val="28"/>
        </w:rPr>
        <w:t xml:space="preserve">         </w:t>
      </w:r>
      <w:r w:rsidR="0085568C" w:rsidRPr="002D4C04">
        <w:rPr>
          <w:rFonts w:ascii="Times New Roman" w:hAnsi="Times New Roman" w:cs="Times New Roman"/>
          <w:sz w:val="24"/>
          <w:szCs w:val="28"/>
        </w:rPr>
        <w:t xml:space="preserve">1) </w:t>
      </w:r>
      <w:r w:rsidR="00287FD1" w:rsidRPr="00287FD1">
        <w:rPr>
          <w:rFonts w:ascii="Times New Roman" w:hAnsi="Times New Roman" w:cs="Times New Roman"/>
          <w:sz w:val="28"/>
          <w:szCs w:val="28"/>
        </w:rPr>
        <w:t xml:space="preserve">В связи с тем, что требованиям запроса котировок цен соответствует только  одна котировочная заявка </w:t>
      </w:r>
      <w:r w:rsidR="00287FD1" w:rsidRPr="00287FD1">
        <w:rPr>
          <w:rFonts w:ascii="Times New Roman" w:hAnsi="Times New Roman" w:cs="Times New Roman"/>
          <w:b/>
          <w:sz w:val="28"/>
          <w:szCs w:val="28"/>
        </w:rPr>
        <w:t>ООО «Алкион»</w:t>
      </w:r>
      <w:r w:rsidR="00287FD1" w:rsidRPr="00287FD1">
        <w:rPr>
          <w:rFonts w:ascii="Times New Roman" w:hAnsi="Times New Roman" w:cs="Times New Roman"/>
          <w:sz w:val="28"/>
          <w:szCs w:val="28"/>
        </w:rPr>
        <w:t xml:space="preserve">, в соответствии с п. 5.14. </w:t>
      </w:r>
      <w:proofErr w:type="spellStart"/>
      <w:r w:rsidR="00287FD1" w:rsidRPr="00287FD1">
        <w:rPr>
          <w:rFonts w:ascii="Times New Roman" w:hAnsi="Times New Roman" w:cs="Times New Roman"/>
          <w:sz w:val="28"/>
          <w:szCs w:val="28"/>
        </w:rPr>
        <w:t>пп</w:t>
      </w:r>
      <w:proofErr w:type="spellEnd"/>
      <w:r w:rsidR="00287FD1" w:rsidRPr="00287FD1">
        <w:rPr>
          <w:rFonts w:ascii="Times New Roman" w:hAnsi="Times New Roman" w:cs="Times New Roman"/>
          <w:sz w:val="28"/>
          <w:szCs w:val="28"/>
        </w:rPr>
        <w:t xml:space="preserve">. 2) котировочной документации признать запрос котировок цен № </w:t>
      </w:r>
      <w:r w:rsidR="00920C72" w:rsidRPr="00920C72">
        <w:rPr>
          <w:rFonts w:ascii="Times New Roman" w:hAnsi="Times New Roman" w:cs="Times New Roman"/>
          <w:b/>
          <w:sz w:val="28"/>
          <w:szCs w:val="28"/>
        </w:rPr>
        <w:t>75</w:t>
      </w:r>
      <w:r w:rsidR="00287FD1" w:rsidRPr="00287FD1">
        <w:rPr>
          <w:rFonts w:ascii="Times New Roman" w:hAnsi="Times New Roman" w:cs="Times New Roman"/>
          <w:b/>
          <w:sz w:val="28"/>
          <w:szCs w:val="28"/>
        </w:rPr>
        <w:t xml:space="preserve">/ЗК-АО «ВРМ» /2020 </w:t>
      </w:r>
      <w:r w:rsidR="00287FD1" w:rsidRPr="00287FD1">
        <w:rPr>
          <w:rFonts w:ascii="Times New Roman" w:hAnsi="Times New Roman" w:cs="Times New Roman"/>
          <w:sz w:val="28"/>
          <w:szCs w:val="28"/>
        </w:rPr>
        <w:t xml:space="preserve">несостоявшимся и в соответствии с п. 5.15 запроса котировок цен поручить службе </w:t>
      </w:r>
      <w:r w:rsidR="00287FD1" w:rsidRPr="006126D0">
        <w:rPr>
          <w:rFonts w:ascii="Times New Roman" w:hAnsi="Times New Roman" w:cs="Times New Roman"/>
          <w:sz w:val="28"/>
          <w:szCs w:val="28"/>
        </w:rPr>
        <w:t>МТО УС АО «ВРМ»</w:t>
      </w:r>
      <w:bookmarkStart w:id="0" w:name="_GoBack"/>
      <w:bookmarkEnd w:id="0"/>
      <w:r w:rsidR="00287FD1" w:rsidRPr="00287FD1">
        <w:rPr>
          <w:rFonts w:ascii="Times New Roman" w:hAnsi="Times New Roman" w:cs="Times New Roman"/>
          <w:sz w:val="28"/>
          <w:szCs w:val="28"/>
        </w:rPr>
        <w:t xml:space="preserve">  в установленном порядке обеспечить заключение договора с </w:t>
      </w:r>
      <w:r w:rsidR="00287FD1" w:rsidRPr="00287FD1">
        <w:rPr>
          <w:rFonts w:ascii="Times New Roman" w:hAnsi="Times New Roman" w:cs="Times New Roman"/>
          <w:b/>
          <w:sz w:val="28"/>
          <w:szCs w:val="28"/>
        </w:rPr>
        <w:t xml:space="preserve">ООО «Алкион» </w:t>
      </w:r>
      <w:r w:rsidR="00287FD1" w:rsidRPr="00287FD1">
        <w:rPr>
          <w:rFonts w:ascii="Times New Roman" w:hAnsi="Times New Roman" w:cs="Times New Roman"/>
          <w:sz w:val="28"/>
          <w:szCs w:val="28"/>
        </w:rPr>
        <w:t>со стоимостью предложения- 131 121 865 (Сто тридцать один миллион сто двадцать одна тысяча восемьсот шестьдесят пять) рублей 48 копеек без учета НДС, 157 346 238 (Сто пятьдесят семь миллионов триста сорок шесть тысяч двести тридцать восемь) рублей 58 копеек, с учетом НДС.</w:t>
      </w:r>
    </w:p>
    <w:p w:rsidR="00A30FFC" w:rsidRDefault="00A30FFC" w:rsidP="00A30FFC">
      <w:pPr>
        <w:spacing w:line="300" w:lineRule="exact"/>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 единогласно.</w:t>
      </w:r>
    </w:p>
    <w:p w:rsidR="00A30FFC" w:rsidRPr="00A30FFC" w:rsidRDefault="00A30FFC" w:rsidP="00A30FFC">
      <w:pPr>
        <w:spacing w:line="300" w:lineRule="exact"/>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w:t>
      </w:r>
    </w:p>
    <w:sectPr w:rsidR="00A30FFC" w:rsidRPr="00A30FFC" w:rsidSect="00C37F1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58" w:rsidRDefault="00996F58" w:rsidP="00C37F1A">
      <w:pPr>
        <w:spacing w:after="0" w:line="240" w:lineRule="auto"/>
      </w:pPr>
      <w:r>
        <w:separator/>
      </w:r>
    </w:p>
  </w:endnote>
  <w:endnote w:type="continuationSeparator" w:id="0">
    <w:p w:rsidR="00996F58" w:rsidRDefault="00996F58" w:rsidP="00C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49336"/>
      <w:docPartObj>
        <w:docPartGallery w:val="Page Numbers (Bottom of Page)"/>
        <w:docPartUnique/>
      </w:docPartObj>
    </w:sdtPr>
    <w:sdtEndPr/>
    <w:sdtContent>
      <w:p w:rsidR="00DD5990" w:rsidRDefault="00DD5990">
        <w:pPr>
          <w:pStyle w:val="aa"/>
          <w:jc w:val="center"/>
        </w:pPr>
        <w:r>
          <w:fldChar w:fldCharType="begin"/>
        </w:r>
        <w:r>
          <w:instrText>PAGE   \* MERGEFORMAT</w:instrText>
        </w:r>
        <w:r>
          <w:fldChar w:fldCharType="separate"/>
        </w:r>
        <w:r w:rsidR="006126D0">
          <w:rPr>
            <w:noProof/>
          </w:rPr>
          <w:t>1</w:t>
        </w:r>
        <w:r>
          <w:fldChar w:fldCharType="end"/>
        </w:r>
      </w:p>
    </w:sdtContent>
  </w:sdt>
  <w:p w:rsidR="00DD5990" w:rsidRDefault="00DD59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58" w:rsidRDefault="00996F58" w:rsidP="00C37F1A">
      <w:pPr>
        <w:spacing w:after="0" w:line="240" w:lineRule="auto"/>
      </w:pPr>
      <w:r>
        <w:separator/>
      </w:r>
    </w:p>
  </w:footnote>
  <w:footnote w:type="continuationSeparator" w:id="0">
    <w:p w:rsidR="00996F58" w:rsidRDefault="00996F58" w:rsidP="00C3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1D"/>
    <w:rsid w:val="000152B7"/>
    <w:rsid w:val="00082D05"/>
    <w:rsid w:val="00090707"/>
    <w:rsid w:val="000C5410"/>
    <w:rsid w:val="000E66E0"/>
    <w:rsid w:val="000F1766"/>
    <w:rsid w:val="001043D7"/>
    <w:rsid w:val="001043ED"/>
    <w:rsid w:val="001060FC"/>
    <w:rsid w:val="00124EF5"/>
    <w:rsid w:val="00131411"/>
    <w:rsid w:val="0014587D"/>
    <w:rsid w:val="001518F5"/>
    <w:rsid w:val="00160511"/>
    <w:rsid w:val="00171BD1"/>
    <w:rsid w:val="00187FA7"/>
    <w:rsid w:val="00192411"/>
    <w:rsid w:val="001C3F2D"/>
    <w:rsid w:val="001E7F2E"/>
    <w:rsid w:val="00222AC7"/>
    <w:rsid w:val="00222DD8"/>
    <w:rsid w:val="002831AD"/>
    <w:rsid w:val="00284EE6"/>
    <w:rsid w:val="00287FD1"/>
    <w:rsid w:val="002A2F83"/>
    <w:rsid w:val="002D4C04"/>
    <w:rsid w:val="002E6242"/>
    <w:rsid w:val="00310F8A"/>
    <w:rsid w:val="0032289E"/>
    <w:rsid w:val="0033622A"/>
    <w:rsid w:val="00344412"/>
    <w:rsid w:val="003A032D"/>
    <w:rsid w:val="003A7976"/>
    <w:rsid w:val="0042718E"/>
    <w:rsid w:val="00451EB8"/>
    <w:rsid w:val="00464DAF"/>
    <w:rsid w:val="004872D6"/>
    <w:rsid w:val="004B7E1D"/>
    <w:rsid w:val="00507F50"/>
    <w:rsid w:val="005171BD"/>
    <w:rsid w:val="00522934"/>
    <w:rsid w:val="00556D1E"/>
    <w:rsid w:val="005650C2"/>
    <w:rsid w:val="005A7F1B"/>
    <w:rsid w:val="005D2FA1"/>
    <w:rsid w:val="006118B3"/>
    <w:rsid w:val="006126D0"/>
    <w:rsid w:val="00630ABA"/>
    <w:rsid w:val="006524D8"/>
    <w:rsid w:val="00670599"/>
    <w:rsid w:val="006C79DD"/>
    <w:rsid w:val="00716557"/>
    <w:rsid w:val="00733C3D"/>
    <w:rsid w:val="00750FA0"/>
    <w:rsid w:val="00767318"/>
    <w:rsid w:val="00780BAA"/>
    <w:rsid w:val="0079404E"/>
    <w:rsid w:val="007B19EF"/>
    <w:rsid w:val="007B3AD4"/>
    <w:rsid w:val="007C7082"/>
    <w:rsid w:val="007D1B17"/>
    <w:rsid w:val="008070B7"/>
    <w:rsid w:val="0084414C"/>
    <w:rsid w:val="0085568C"/>
    <w:rsid w:val="00880C6E"/>
    <w:rsid w:val="00893C65"/>
    <w:rsid w:val="00895219"/>
    <w:rsid w:val="00895540"/>
    <w:rsid w:val="00896D8D"/>
    <w:rsid w:val="008A2126"/>
    <w:rsid w:val="008A76C4"/>
    <w:rsid w:val="008B7C56"/>
    <w:rsid w:val="008C0F91"/>
    <w:rsid w:val="008E0073"/>
    <w:rsid w:val="008E3D51"/>
    <w:rsid w:val="0091164D"/>
    <w:rsid w:val="00915372"/>
    <w:rsid w:val="00916DC0"/>
    <w:rsid w:val="00920C72"/>
    <w:rsid w:val="00943AE1"/>
    <w:rsid w:val="009526FA"/>
    <w:rsid w:val="00996F58"/>
    <w:rsid w:val="009D02AE"/>
    <w:rsid w:val="009E4AD9"/>
    <w:rsid w:val="00A25249"/>
    <w:rsid w:val="00A30FFC"/>
    <w:rsid w:val="00A63702"/>
    <w:rsid w:val="00AC417B"/>
    <w:rsid w:val="00AD38BA"/>
    <w:rsid w:val="00AE37E4"/>
    <w:rsid w:val="00AF28A5"/>
    <w:rsid w:val="00B1487D"/>
    <w:rsid w:val="00B15DBB"/>
    <w:rsid w:val="00B3443A"/>
    <w:rsid w:val="00BB7D9A"/>
    <w:rsid w:val="00BD1FA6"/>
    <w:rsid w:val="00BE1CBC"/>
    <w:rsid w:val="00BF4341"/>
    <w:rsid w:val="00C12076"/>
    <w:rsid w:val="00C37F1A"/>
    <w:rsid w:val="00C75143"/>
    <w:rsid w:val="00C771C1"/>
    <w:rsid w:val="00C92591"/>
    <w:rsid w:val="00CA3D1B"/>
    <w:rsid w:val="00CB0719"/>
    <w:rsid w:val="00CD5366"/>
    <w:rsid w:val="00D02F50"/>
    <w:rsid w:val="00D0460A"/>
    <w:rsid w:val="00D37CA9"/>
    <w:rsid w:val="00D42D73"/>
    <w:rsid w:val="00DA0879"/>
    <w:rsid w:val="00DA2082"/>
    <w:rsid w:val="00DC3F2D"/>
    <w:rsid w:val="00DC6018"/>
    <w:rsid w:val="00DD5990"/>
    <w:rsid w:val="00E3051C"/>
    <w:rsid w:val="00E36A6D"/>
    <w:rsid w:val="00E46781"/>
    <w:rsid w:val="00E66768"/>
    <w:rsid w:val="00EA0B5F"/>
    <w:rsid w:val="00EB0FA0"/>
    <w:rsid w:val="00F245E6"/>
    <w:rsid w:val="00F335FF"/>
    <w:rsid w:val="00F92750"/>
    <w:rsid w:val="00FE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7EB15-BB30-4885-B16D-058E2BB0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4678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781"/>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C37F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F1A"/>
  </w:style>
  <w:style w:type="paragraph" w:styleId="aa">
    <w:name w:val="footer"/>
    <w:basedOn w:val="a"/>
    <w:link w:val="ab"/>
    <w:uiPriority w:val="99"/>
    <w:unhideWhenUsed/>
    <w:rsid w:val="00C37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F1A"/>
  </w:style>
  <w:style w:type="paragraph" w:customStyle="1" w:styleId="2">
    <w:name w:val="Обычный2"/>
    <w:uiPriority w:val="99"/>
    <w:rsid w:val="0052293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2664">
      <w:bodyDiv w:val="1"/>
      <w:marLeft w:val="0"/>
      <w:marRight w:val="0"/>
      <w:marTop w:val="0"/>
      <w:marBottom w:val="0"/>
      <w:divBdr>
        <w:top w:val="none" w:sz="0" w:space="0" w:color="auto"/>
        <w:left w:val="none" w:sz="0" w:space="0" w:color="auto"/>
        <w:bottom w:val="none" w:sz="0" w:space="0" w:color="auto"/>
        <w:right w:val="none" w:sz="0" w:space="0" w:color="auto"/>
      </w:divBdr>
    </w:div>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1081680193">
      <w:bodyDiv w:val="1"/>
      <w:marLeft w:val="0"/>
      <w:marRight w:val="0"/>
      <w:marTop w:val="0"/>
      <w:marBottom w:val="0"/>
      <w:divBdr>
        <w:top w:val="none" w:sz="0" w:space="0" w:color="auto"/>
        <w:left w:val="none" w:sz="0" w:space="0" w:color="auto"/>
        <w:bottom w:val="none" w:sz="0" w:space="0" w:color="auto"/>
        <w:right w:val="none" w:sz="0" w:space="0" w:color="auto"/>
      </w:divBdr>
    </w:div>
    <w:div w:id="21111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Беленков Сергей Анатольевич</cp:lastModifiedBy>
  <cp:revision>2</cp:revision>
  <cp:lastPrinted>2020-02-11T10:50:00Z</cp:lastPrinted>
  <dcterms:created xsi:type="dcterms:W3CDTF">2020-12-16T08:24:00Z</dcterms:created>
  <dcterms:modified xsi:type="dcterms:W3CDTF">2020-12-16T08:24:00Z</dcterms:modified>
</cp:coreProperties>
</file>