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8" w:rsidRPr="003E31E2" w:rsidRDefault="00FD71E3" w:rsidP="005976C8">
      <w:pPr>
        <w:jc w:val="both"/>
        <w:rPr>
          <w:sz w:val="28"/>
          <w:szCs w:val="28"/>
        </w:rPr>
      </w:pPr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3E1DEF" w:rsidRPr="003E1D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1DEF" w:rsidRPr="003E1D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ОК/67-АО ВРМ/2020 </w:t>
      </w:r>
      <w:r w:rsidR="003E1DEF" w:rsidRPr="003E1DEF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</w:t>
      </w:r>
      <w:r w:rsidR="003E1DEF" w:rsidRPr="003E1DEF">
        <w:rPr>
          <w:rFonts w:ascii="Times New Roman" w:hAnsi="Times New Roman" w:cs="Times New Roman"/>
          <w:szCs w:val="28"/>
        </w:rPr>
        <w:t xml:space="preserve"> </w:t>
      </w:r>
      <w:r w:rsidR="003E1DEF" w:rsidRPr="003E1DEF">
        <w:rPr>
          <w:rFonts w:ascii="Times New Roman" w:hAnsi="Times New Roman" w:cs="Times New Roman"/>
          <w:sz w:val="28"/>
          <w:szCs w:val="28"/>
        </w:rPr>
        <w:t>сантехнического оборудования</w:t>
      </w:r>
      <w:r w:rsidR="003E1DEF" w:rsidRPr="003E1DEF">
        <w:rPr>
          <w:rFonts w:ascii="Times New Roman" w:hAnsi="Times New Roman" w:cs="Times New Roman"/>
          <w:szCs w:val="28"/>
        </w:rPr>
        <w:t xml:space="preserve"> </w:t>
      </w:r>
      <w:r w:rsidR="003E1DEF" w:rsidRPr="003E1DEF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3E1DEF" w:rsidRPr="003E1D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D71E3" w:rsidRPr="005976C8" w:rsidRDefault="00254E9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открытого конкурса 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E1DEF" w:rsidRPr="003E1DE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9F17BC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размещено на официальном сайте АО «ВРМ» </w:t>
      </w:r>
      <w:hyperlink r:id="rId5" w:history="1">
        <w:r w:rsidR="00FD71E3" w:rsidRPr="005976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www.vagonremmash.ru</w:t>
        </w:r>
      </w:hyperlink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, (раздел «Тендеры»)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</w:t>
      </w:r>
      <w:r w:rsidR="005976C8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934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9F17BC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3E1DEF" w:rsidRPr="003E1DE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-АО ВРМ/2020</w:t>
      </w:r>
      <w:r w:rsid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АО «ВРМ».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belenkovsa@vagonremmash.ru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EF" w:rsidRPr="003E1DEF" w:rsidRDefault="00FD71E3" w:rsidP="003E1DEF">
      <w:pPr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3E1DEF" w:rsidRPr="003E1D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1DEF" w:rsidRPr="003E1D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ОК/67-АО ВРМ/2020 </w:t>
      </w:r>
      <w:r w:rsidR="003E1DEF" w:rsidRPr="003E1DEF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</w:t>
      </w:r>
      <w:r w:rsidR="003E1DEF" w:rsidRPr="003E1DEF">
        <w:rPr>
          <w:rFonts w:ascii="Times New Roman" w:hAnsi="Times New Roman" w:cs="Times New Roman"/>
          <w:szCs w:val="28"/>
        </w:rPr>
        <w:t xml:space="preserve"> </w:t>
      </w:r>
      <w:r w:rsidR="003E1DEF" w:rsidRPr="003E1DEF">
        <w:rPr>
          <w:rFonts w:ascii="Times New Roman" w:hAnsi="Times New Roman" w:cs="Times New Roman"/>
          <w:sz w:val="28"/>
          <w:szCs w:val="28"/>
        </w:rPr>
        <w:t>сантехнического оборудования</w:t>
      </w:r>
      <w:r w:rsidR="003E1DEF" w:rsidRPr="003E1DEF">
        <w:rPr>
          <w:rFonts w:ascii="Times New Roman" w:hAnsi="Times New Roman" w:cs="Times New Roman"/>
          <w:szCs w:val="28"/>
        </w:rPr>
        <w:t xml:space="preserve"> </w:t>
      </w:r>
      <w:r w:rsidR="003E1DEF" w:rsidRPr="003E1DEF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3E1DEF" w:rsidRPr="003E1DE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137D1" w:rsidRPr="00F137D1" w:rsidRDefault="00F137D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F137D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по составляет: </w:t>
      </w:r>
    </w:p>
    <w:p w:rsidR="004919A6" w:rsidRPr="004919A6" w:rsidRDefault="003E1DEF" w:rsidP="004919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EF">
        <w:rPr>
          <w:rFonts w:ascii="Times New Roman" w:hAnsi="Times New Roman" w:cs="Times New Roman"/>
          <w:b/>
          <w:sz w:val="28"/>
          <w:szCs w:val="28"/>
        </w:rPr>
        <w:t xml:space="preserve">269 654 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Двести шестьдесят девять тысяч шестьсот пятьдесят четыре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B1E5B">
        <w:rPr>
          <w:rFonts w:ascii="Times New Roman" w:hAnsi="Times New Roman" w:cs="Times New Roman"/>
          <w:b/>
          <w:sz w:val="28"/>
          <w:szCs w:val="28"/>
        </w:rPr>
        <w:t>евро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EF">
        <w:rPr>
          <w:rFonts w:ascii="Times New Roman" w:hAnsi="Times New Roman" w:cs="Times New Roman"/>
          <w:b/>
          <w:sz w:val="28"/>
          <w:szCs w:val="28"/>
        </w:rPr>
        <w:t>4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EB1E5B">
        <w:rPr>
          <w:rFonts w:ascii="Times New Roman" w:hAnsi="Times New Roman" w:cs="Times New Roman"/>
          <w:b/>
          <w:sz w:val="28"/>
          <w:szCs w:val="28"/>
        </w:rPr>
        <w:t>центов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 xml:space="preserve"> без НДС;</w:t>
      </w:r>
    </w:p>
    <w:p w:rsidR="004919A6" w:rsidRPr="004919A6" w:rsidRDefault="003E1DEF" w:rsidP="004919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E1DEF">
        <w:rPr>
          <w:rFonts w:ascii="Times New Roman" w:hAnsi="Times New Roman" w:cs="Times New Roman"/>
          <w:b/>
          <w:sz w:val="28"/>
          <w:szCs w:val="28"/>
        </w:rPr>
        <w:t>323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EF">
        <w:rPr>
          <w:rFonts w:ascii="Times New Roman" w:hAnsi="Times New Roman" w:cs="Times New Roman"/>
          <w:b/>
          <w:sz w:val="28"/>
          <w:szCs w:val="28"/>
        </w:rPr>
        <w:t xml:space="preserve">585 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Триста двадцать три тысячи пятьсот восемьдесят пять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B1E5B">
        <w:rPr>
          <w:rFonts w:ascii="Times New Roman" w:hAnsi="Times New Roman" w:cs="Times New Roman"/>
          <w:b/>
          <w:sz w:val="28"/>
          <w:szCs w:val="28"/>
        </w:rPr>
        <w:t>евро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E5B">
        <w:rPr>
          <w:rFonts w:ascii="Times New Roman" w:hAnsi="Times New Roman" w:cs="Times New Roman"/>
          <w:b/>
          <w:sz w:val="28"/>
          <w:szCs w:val="28"/>
        </w:rPr>
        <w:t>центов</w:t>
      </w:r>
      <w:r w:rsidR="004919A6" w:rsidRPr="004919A6">
        <w:rPr>
          <w:rFonts w:ascii="Times New Roman" w:hAnsi="Times New Roman" w:cs="Times New Roman"/>
          <w:b/>
          <w:sz w:val="28"/>
          <w:szCs w:val="28"/>
        </w:rPr>
        <w:t xml:space="preserve"> с НДС;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грузополучателей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филиалов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64B0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272, начальнику сектора проведения конкурсных процедур АО «ВРМ» </w:t>
      </w:r>
      <w:proofErr w:type="spellStart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Беленкову</w:t>
      </w:r>
      <w:proofErr w:type="spell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Сергею Анатольевичу.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64B0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 w:rsidRP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9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конкурсных заявок, представленных для участия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64B0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9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39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открытого конкурса проводится по адресу: 105005, г. Москва, набережная Академика Туполева, дом15, корпус 2, офис 27.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9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</w:t>
      </w:r>
      <w:bookmarkStart w:id="0" w:name="_GoBack"/>
      <w:bookmarkEnd w:id="0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AE25DE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254E91"/>
    <w:rsid w:val="00322439"/>
    <w:rsid w:val="003934D3"/>
    <w:rsid w:val="003A278E"/>
    <w:rsid w:val="003E1DEF"/>
    <w:rsid w:val="00446E3E"/>
    <w:rsid w:val="004919A6"/>
    <w:rsid w:val="005976C8"/>
    <w:rsid w:val="00623ACA"/>
    <w:rsid w:val="00664B06"/>
    <w:rsid w:val="0068220E"/>
    <w:rsid w:val="007D271C"/>
    <w:rsid w:val="008759B6"/>
    <w:rsid w:val="00947EC2"/>
    <w:rsid w:val="009F17BC"/>
    <w:rsid w:val="00AE25DE"/>
    <w:rsid w:val="00AF705D"/>
    <w:rsid w:val="00B83A1E"/>
    <w:rsid w:val="00C51549"/>
    <w:rsid w:val="00D52BED"/>
    <w:rsid w:val="00E56ACD"/>
    <w:rsid w:val="00EB1E5B"/>
    <w:rsid w:val="00F137D1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2</cp:revision>
  <dcterms:created xsi:type="dcterms:W3CDTF">2020-11-19T05:37:00Z</dcterms:created>
  <dcterms:modified xsi:type="dcterms:W3CDTF">2020-11-19T05:37:00Z</dcterms:modified>
</cp:coreProperties>
</file>