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06"/>
        <w:gridCol w:w="8390"/>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14:anchorId="5CFBB522" wp14:editId="3F60B9A3">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0A32A5" w:rsidRPr="000A34E3" w:rsidRDefault="000A32A5" w:rsidP="000A32A5">
      <w:pPr>
        <w:rPr>
          <w:color w:val="auto"/>
          <w:szCs w:val="28"/>
        </w:rPr>
      </w:pPr>
      <w:r w:rsidRPr="000A34E3">
        <w:rPr>
          <w:color w:val="auto"/>
          <w:szCs w:val="28"/>
        </w:rPr>
        <w:t>Извещение</w:t>
      </w:r>
    </w:p>
    <w:p w:rsidR="000A32A5" w:rsidRDefault="000A32A5" w:rsidP="00363418">
      <w:pPr>
        <w:rPr>
          <w:szCs w:val="28"/>
        </w:rPr>
      </w:pPr>
      <w:r w:rsidRPr="000A34E3">
        <w:rPr>
          <w:szCs w:val="28"/>
        </w:rPr>
        <w:t xml:space="preserve">о запросе котировок цен </w:t>
      </w:r>
      <w:r w:rsidR="008945BB" w:rsidRPr="00786054">
        <w:rPr>
          <w:szCs w:val="28"/>
        </w:rPr>
        <w:t xml:space="preserve">№ </w:t>
      </w:r>
      <w:r w:rsidR="00684155" w:rsidRPr="0023103D">
        <w:rPr>
          <w:b/>
          <w:szCs w:val="28"/>
        </w:rPr>
        <w:t>0</w:t>
      </w:r>
      <w:r w:rsidR="0023103D" w:rsidRPr="0023103D">
        <w:rPr>
          <w:b/>
          <w:szCs w:val="28"/>
        </w:rPr>
        <w:t>48</w:t>
      </w:r>
      <w:r w:rsidR="00D12177" w:rsidRPr="00786054">
        <w:rPr>
          <w:b/>
          <w:szCs w:val="28"/>
        </w:rPr>
        <w:t>/ТВРЗ</w:t>
      </w:r>
      <w:r w:rsidR="00435D61" w:rsidRPr="00786054">
        <w:rPr>
          <w:b/>
          <w:szCs w:val="28"/>
        </w:rPr>
        <w:t>/</w:t>
      </w:r>
      <w:r w:rsidR="00435D61">
        <w:rPr>
          <w:b/>
          <w:szCs w:val="28"/>
        </w:rPr>
        <w:t>2020</w:t>
      </w:r>
    </w:p>
    <w:p w:rsidR="00363418" w:rsidRPr="00363418" w:rsidRDefault="00363418" w:rsidP="00363418">
      <w:pPr>
        <w:rPr>
          <w:szCs w:val="28"/>
        </w:rPr>
      </w:pPr>
    </w:p>
    <w:p w:rsidR="0043656D" w:rsidRDefault="000A32A5" w:rsidP="00363418">
      <w:pPr>
        <w:jc w:val="center"/>
        <w:rPr>
          <w:bCs/>
          <w:szCs w:val="28"/>
        </w:rPr>
      </w:pPr>
      <w:r w:rsidRPr="000A34E3">
        <w:rPr>
          <w:bCs/>
          <w:szCs w:val="28"/>
        </w:rPr>
        <w:t>Уважаемые господа!</w:t>
      </w:r>
    </w:p>
    <w:p w:rsidR="009A43D1" w:rsidRPr="000A34E3" w:rsidRDefault="009A43D1" w:rsidP="00363418">
      <w:pPr>
        <w:jc w:val="center"/>
        <w:rPr>
          <w:bCs/>
          <w:szCs w:val="28"/>
        </w:rPr>
      </w:pPr>
    </w:p>
    <w:p w:rsidR="00435D61" w:rsidRPr="002C2E3E" w:rsidRDefault="00F73D28" w:rsidP="004053DE">
      <w:pPr>
        <w:spacing w:line="276" w:lineRule="auto"/>
        <w:ind w:firstLine="708"/>
        <w:jc w:val="both"/>
        <w:rPr>
          <w:b/>
          <w:u w:val="single"/>
        </w:rPr>
      </w:pPr>
      <w:r w:rsidRPr="002C2E3E">
        <w:t xml:space="preserve">Акционерное общество «Вагонреммаш» (АО «ВРМ») </w:t>
      </w:r>
      <w:r w:rsidR="00627907" w:rsidRPr="002C2E3E">
        <w:t>в лице Тамбовского</w:t>
      </w:r>
      <w:r w:rsidR="004702DF" w:rsidRPr="002C2E3E">
        <w:t xml:space="preserve"> ВРЗ АО «ВРМ» </w:t>
      </w:r>
      <w:r w:rsidRPr="002C2E3E">
        <w:t>(далее – Заказчик) сообщает о проведении запроса котировок цен</w:t>
      </w:r>
      <w:r w:rsidR="00D05BB1">
        <w:t xml:space="preserve"> </w:t>
      </w:r>
      <w:r w:rsidR="00D05BB1">
        <w:rPr>
          <w:b/>
        </w:rPr>
        <w:t>№</w:t>
      </w:r>
      <w:r w:rsidR="005B58A9" w:rsidRPr="0023103D">
        <w:rPr>
          <w:b/>
        </w:rPr>
        <w:t>0</w:t>
      </w:r>
      <w:r w:rsidR="0023103D" w:rsidRPr="0023103D">
        <w:rPr>
          <w:b/>
        </w:rPr>
        <w:t>48</w:t>
      </w:r>
      <w:r w:rsidR="00D12177" w:rsidRPr="00684155">
        <w:rPr>
          <w:b/>
        </w:rPr>
        <w:t>/ТВРЗ</w:t>
      </w:r>
      <w:r w:rsidR="00435D61" w:rsidRPr="00684155">
        <w:rPr>
          <w:b/>
        </w:rPr>
        <w:t>/2020</w:t>
      </w:r>
      <w:r w:rsidR="00B65F31" w:rsidRPr="002C2E3E">
        <w:t xml:space="preserve"> </w:t>
      </w:r>
      <w:r w:rsidRPr="002C2E3E">
        <w:t xml:space="preserve">с целью выбора организации </w:t>
      </w:r>
      <w:r w:rsidR="00435D61" w:rsidRPr="002C2E3E">
        <w:t xml:space="preserve">на право </w:t>
      </w:r>
      <w:r w:rsidR="00203F25" w:rsidRPr="00A7192F">
        <w:rPr>
          <w:szCs w:val="28"/>
        </w:rPr>
        <w:t>заключения договора по</w:t>
      </w:r>
      <w:r w:rsidR="00E92F01">
        <w:rPr>
          <w:szCs w:val="28"/>
        </w:rPr>
        <w:t xml:space="preserve"> выполнению </w:t>
      </w:r>
      <w:r w:rsidR="00901E08">
        <w:rPr>
          <w:szCs w:val="28"/>
        </w:rPr>
        <w:t>комплексного обследования канализационной сети завода инв. №46150 методом телевизионной диагностики (</w:t>
      </w:r>
      <w:r w:rsidR="00E92F01">
        <w:rPr>
          <w:szCs w:val="28"/>
        </w:rPr>
        <w:t>1-</w:t>
      </w:r>
      <w:r w:rsidR="00901E08">
        <w:rPr>
          <w:szCs w:val="28"/>
        </w:rPr>
        <w:t>ый</w:t>
      </w:r>
      <w:r w:rsidR="00E92F01">
        <w:rPr>
          <w:szCs w:val="28"/>
        </w:rPr>
        <w:t xml:space="preserve"> этап строительства локальных очистных сооружений</w:t>
      </w:r>
      <w:r w:rsidR="00901E08">
        <w:rPr>
          <w:szCs w:val="28"/>
        </w:rPr>
        <w:t>)</w:t>
      </w:r>
      <w:r w:rsidR="000003FE" w:rsidRPr="00CC7B17">
        <w:rPr>
          <w:b/>
          <w:color w:val="000000" w:themeColor="text1"/>
          <w:szCs w:val="28"/>
        </w:rPr>
        <w:t xml:space="preserve"> </w:t>
      </w:r>
      <w:r w:rsidR="004E3546" w:rsidRPr="00FB1613">
        <w:rPr>
          <w:color w:val="000000" w:themeColor="text1"/>
          <w:szCs w:val="28"/>
        </w:rPr>
        <w:t>для нужд</w:t>
      </w:r>
      <w:r w:rsidR="004E3546">
        <w:rPr>
          <w:b/>
          <w:color w:val="000000" w:themeColor="text1"/>
          <w:szCs w:val="28"/>
        </w:rPr>
        <w:t xml:space="preserve"> </w:t>
      </w:r>
      <w:r w:rsidR="00EB3C30">
        <w:rPr>
          <w:szCs w:val="28"/>
        </w:rPr>
        <w:t xml:space="preserve">Тамбовского </w:t>
      </w:r>
      <w:r w:rsidR="00EB3C30" w:rsidRPr="004702DF">
        <w:rPr>
          <w:szCs w:val="28"/>
        </w:rPr>
        <w:t>ВРЗ</w:t>
      </w:r>
      <w:r w:rsidR="00D76BE0" w:rsidRPr="004702DF">
        <w:rPr>
          <w:szCs w:val="28"/>
        </w:rPr>
        <w:t xml:space="preserve"> АО </w:t>
      </w:r>
      <w:r w:rsidR="00D76BE0">
        <w:rPr>
          <w:szCs w:val="28"/>
        </w:rPr>
        <w:t>«ВРМ»</w:t>
      </w:r>
      <w:r w:rsidR="00A87D83">
        <w:rPr>
          <w:szCs w:val="28"/>
        </w:rPr>
        <w:t xml:space="preserve"> </w:t>
      </w:r>
      <w:r w:rsidR="00A900C4">
        <w:t xml:space="preserve">в </w:t>
      </w:r>
      <w:r w:rsidR="00A900C4" w:rsidRPr="002C2E3E">
        <w:rPr>
          <w:b/>
        </w:rPr>
        <w:t>2020</w:t>
      </w:r>
      <w:r w:rsidR="002C2E3E" w:rsidRPr="000003FE">
        <w:t xml:space="preserve"> </w:t>
      </w:r>
      <w:r w:rsidR="00435D61" w:rsidRPr="000003FE">
        <w:t>г</w:t>
      </w:r>
      <w:r w:rsidR="00435D61" w:rsidRPr="002C2E3E">
        <w:rPr>
          <w:b/>
        </w:rPr>
        <w:t>.</w:t>
      </w:r>
      <w:r w:rsidR="00363418" w:rsidRPr="00363418">
        <w:rPr>
          <w:b/>
          <w:color w:val="FF0000"/>
        </w:rPr>
        <w:t xml:space="preserve"> </w:t>
      </w:r>
    </w:p>
    <w:p w:rsidR="00F73D28" w:rsidRPr="0050421F" w:rsidRDefault="00F73D28" w:rsidP="004053DE">
      <w:pPr>
        <w:pStyle w:val="12"/>
        <w:spacing w:line="276" w:lineRule="auto"/>
        <w:ind w:firstLine="708"/>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23103D">
        <w:rPr>
          <w:rFonts w:ascii="Times New Roman" w:hAnsi="Times New Roman" w:cs="Times New Roman"/>
          <w:b/>
          <w:szCs w:val="28"/>
        </w:rPr>
        <w:t>16</w:t>
      </w:r>
      <w:r w:rsidR="00102E87" w:rsidRPr="00786054">
        <w:rPr>
          <w:rFonts w:ascii="Times New Roman" w:hAnsi="Times New Roman" w:cs="Times New Roman"/>
          <w:b/>
          <w:szCs w:val="28"/>
        </w:rPr>
        <w:t xml:space="preserve">» </w:t>
      </w:r>
      <w:r w:rsidR="00F81913">
        <w:rPr>
          <w:rFonts w:ascii="Times New Roman" w:hAnsi="Times New Roman" w:cs="Times New Roman"/>
          <w:b/>
          <w:szCs w:val="28"/>
        </w:rPr>
        <w:t>ноября</w:t>
      </w:r>
      <w:r w:rsidR="00B1208D" w:rsidRPr="00786054">
        <w:rPr>
          <w:rFonts w:ascii="Times New Roman" w:hAnsi="Times New Roman" w:cs="Times New Roman"/>
          <w:b/>
          <w:szCs w:val="28"/>
        </w:rPr>
        <w:t xml:space="preserve"> </w:t>
      </w:r>
      <w:r w:rsidR="006B5F26" w:rsidRPr="00786054">
        <w:rPr>
          <w:rFonts w:ascii="Times New Roman" w:hAnsi="Times New Roman" w:cs="Times New Roman"/>
          <w:b/>
          <w:szCs w:val="28"/>
        </w:rPr>
        <w:t>2020</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4053DE">
      <w:pPr>
        <w:pStyle w:val="12"/>
        <w:spacing w:line="276" w:lineRule="auto"/>
        <w:ind w:firstLine="708"/>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F81913" w:rsidRDefault="006E6CE2" w:rsidP="004053DE">
      <w:pPr>
        <w:spacing w:line="276" w:lineRule="auto"/>
        <w:ind w:left="-142" w:firstLine="851"/>
        <w:jc w:val="both"/>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является </w:t>
      </w:r>
      <w:r w:rsidR="00433666">
        <w:rPr>
          <w:szCs w:val="28"/>
        </w:rPr>
        <w:t xml:space="preserve">начальник </w:t>
      </w:r>
      <w:proofErr w:type="spellStart"/>
      <w:r w:rsidR="00433666">
        <w:rPr>
          <w:szCs w:val="28"/>
        </w:rPr>
        <w:t>Энергомеханического</w:t>
      </w:r>
      <w:proofErr w:type="spellEnd"/>
      <w:r w:rsidR="00433666">
        <w:rPr>
          <w:szCs w:val="28"/>
        </w:rPr>
        <w:t xml:space="preserve"> отдела </w:t>
      </w:r>
      <w:r w:rsidR="00433666" w:rsidRPr="001E44CE">
        <w:rPr>
          <w:b/>
          <w:i/>
        </w:rPr>
        <w:t xml:space="preserve">Узких Сергей Валентинович </w:t>
      </w:r>
      <w:hyperlink r:id="rId9" w:history="1">
        <w:r w:rsidR="00433666" w:rsidRPr="00E56FBE">
          <w:rPr>
            <w:rStyle w:val="a6"/>
          </w:rPr>
          <w:t>sv</w:t>
        </w:r>
        <w:r w:rsidR="00433666" w:rsidRPr="001E44CE">
          <w:rPr>
            <w:rStyle w:val="a6"/>
          </w:rPr>
          <w:t>.</w:t>
        </w:r>
        <w:r w:rsidR="00433666" w:rsidRPr="00E56FBE">
          <w:rPr>
            <w:rStyle w:val="a6"/>
          </w:rPr>
          <w:t>uzkih</w:t>
        </w:r>
        <w:r w:rsidR="00433666" w:rsidRPr="001E44CE">
          <w:rPr>
            <w:rStyle w:val="a6"/>
          </w:rPr>
          <w:t>@</w:t>
        </w:r>
        <w:r w:rsidR="00433666" w:rsidRPr="00E56FBE">
          <w:rPr>
            <w:rStyle w:val="a6"/>
          </w:rPr>
          <w:t>vagonremmash</w:t>
        </w:r>
        <w:r w:rsidR="00433666" w:rsidRPr="001E44CE">
          <w:rPr>
            <w:rStyle w:val="a6"/>
          </w:rPr>
          <w:t>.</w:t>
        </w:r>
        <w:r w:rsidR="00433666" w:rsidRPr="00E56FBE">
          <w:rPr>
            <w:rStyle w:val="a6"/>
          </w:rPr>
          <w:t>ru</w:t>
        </w:r>
      </w:hyperlink>
      <w:r w:rsidR="00433666" w:rsidRPr="001E44CE">
        <w:t>. Тел.</w:t>
      </w:r>
      <w:r w:rsidR="000152B2">
        <w:t xml:space="preserve"> </w:t>
      </w:r>
      <w:r w:rsidR="00433666" w:rsidRPr="001E44CE">
        <w:t>(4752)</w:t>
      </w:r>
      <w:r w:rsidR="000152B2">
        <w:t xml:space="preserve"> </w:t>
      </w:r>
      <w:r w:rsidR="00433666" w:rsidRPr="001E44CE">
        <w:t>79-09-31</w:t>
      </w:r>
      <w:r w:rsidR="00F81913">
        <w:t xml:space="preserve">            </w:t>
      </w:r>
      <w:r w:rsidR="00433666" w:rsidRPr="001E44CE">
        <w:t>доб. 1-56.</w:t>
      </w:r>
    </w:p>
    <w:p w:rsidR="004820F0" w:rsidRPr="00433666" w:rsidRDefault="004820F0" w:rsidP="004053DE">
      <w:pPr>
        <w:pStyle w:val="12"/>
        <w:spacing w:line="276" w:lineRule="auto"/>
        <w:ind w:firstLine="708"/>
        <w:rPr>
          <w:rFonts w:ascii="Times New Roman" w:hAnsi="Times New Roman" w:cs="Times New Roman"/>
          <w:szCs w:val="28"/>
        </w:rPr>
      </w:pPr>
      <w:r w:rsidRPr="00433666">
        <w:rPr>
          <w:rFonts w:ascii="Times New Roman" w:hAnsi="Times New Roman" w:cs="Times New Roman"/>
          <w:szCs w:val="28"/>
        </w:rPr>
        <w:t>Извещение о проведении запроса котировок цен №</w:t>
      </w:r>
      <w:r w:rsidR="004702DF" w:rsidRPr="00433666">
        <w:rPr>
          <w:rFonts w:ascii="Times New Roman" w:hAnsi="Times New Roman" w:cs="Times New Roman"/>
          <w:szCs w:val="28"/>
        </w:rPr>
        <w:t xml:space="preserve"> </w:t>
      </w:r>
      <w:r w:rsidR="00615153" w:rsidRPr="0023103D">
        <w:rPr>
          <w:rFonts w:ascii="Times New Roman" w:hAnsi="Times New Roman" w:cs="Times New Roman"/>
          <w:b/>
          <w:szCs w:val="28"/>
        </w:rPr>
        <w:t>0</w:t>
      </w:r>
      <w:r w:rsidR="0023103D" w:rsidRPr="0023103D">
        <w:rPr>
          <w:rFonts w:ascii="Times New Roman" w:hAnsi="Times New Roman" w:cs="Times New Roman"/>
          <w:b/>
          <w:szCs w:val="28"/>
        </w:rPr>
        <w:t>48</w:t>
      </w:r>
      <w:r w:rsidR="00D12177" w:rsidRPr="00786054">
        <w:rPr>
          <w:rFonts w:ascii="Times New Roman" w:hAnsi="Times New Roman" w:cs="Times New Roman"/>
          <w:b/>
          <w:szCs w:val="28"/>
        </w:rPr>
        <w:t>/ТВРЗ</w:t>
      </w:r>
      <w:r w:rsidR="004702DF" w:rsidRPr="00786054">
        <w:rPr>
          <w:rFonts w:ascii="Times New Roman" w:hAnsi="Times New Roman" w:cs="Times New Roman"/>
          <w:b/>
          <w:szCs w:val="28"/>
        </w:rPr>
        <w:t>/</w:t>
      </w:r>
      <w:r w:rsidR="004702DF" w:rsidRPr="00433666">
        <w:rPr>
          <w:rFonts w:ascii="Times New Roman" w:hAnsi="Times New Roman" w:cs="Times New Roman"/>
          <w:b/>
          <w:szCs w:val="28"/>
        </w:rPr>
        <w:t>20</w:t>
      </w:r>
      <w:r w:rsidR="00684155">
        <w:rPr>
          <w:rFonts w:ascii="Times New Roman" w:hAnsi="Times New Roman" w:cs="Times New Roman"/>
          <w:b/>
          <w:szCs w:val="28"/>
        </w:rPr>
        <w:t>20</w:t>
      </w:r>
      <w:r w:rsidR="004702DF" w:rsidRPr="0043366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vagonremmash</w:t>
        </w:r>
        <w:proofErr w:type="spellEnd"/>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ru</w:t>
        </w:r>
        <w:proofErr w:type="spellEnd"/>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433666" w:rsidRPr="00273357" w:rsidRDefault="00433666" w:rsidP="004053DE">
      <w:pPr>
        <w:pStyle w:val="12"/>
        <w:spacing w:line="276" w:lineRule="auto"/>
        <w:ind w:firstLine="708"/>
        <w:rPr>
          <w:rFonts w:ascii="Times New Roman" w:hAnsi="Times New Roman" w:cs="Times New Roman"/>
          <w:color w:val="000000" w:themeColor="text1"/>
          <w:szCs w:val="28"/>
        </w:rPr>
      </w:pPr>
      <w:r w:rsidRPr="00273357">
        <w:rPr>
          <w:rFonts w:ascii="Times New Roman" w:hAnsi="Times New Roman" w:cs="Times New Roman"/>
          <w:color w:val="000000"/>
          <w:szCs w:val="28"/>
        </w:rPr>
        <w:t xml:space="preserve">Предметом запроса котировок цен является </w:t>
      </w:r>
      <w:r w:rsidR="00E92F01" w:rsidRPr="00273357">
        <w:rPr>
          <w:rFonts w:ascii="Times New Roman" w:hAnsi="Times New Roman" w:cs="Times New Roman"/>
          <w:szCs w:val="28"/>
        </w:rPr>
        <w:t xml:space="preserve">выполнение </w:t>
      </w:r>
      <w:r w:rsidR="00273357" w:rsidRPr="00273357">
        <w:rPr>
          <w:rFonts w:ascii="Times New Roman" w:hAnsi="Times New Roman" w:cs="Times New Roman"/>
          <w:szCs w:val="28"/>
        </w:rPr>
        <w:t>комплексного обследования канализационной сети завода инв. №46150 методом телевизионной диагностики (1-ый этап строительства локальных очистных сооружений)</w:t>
      </w:r>
      <w:r w:rsidR="00273357">
        <w:rPr>
          <w:rFonts w:ascii="Times New Roman" w:hAnsi="Times New Roman" w:cs="Times New Roman"/>
          <w:szCs w:val="28"/>
        </w:rPr>
        <w:t xml:space="preserve"> </w:t>
      </w:r>
      <w:r w:rsidR="00E92F01" w:rsidRPr="00273357">
        <w:rPr>
          <w:rFonts w:ascii="Times New Roman" w:hAnsi="Times New Roman" w:cs="Times New Roman"/>
          <w:color w:val="000000" w:themeColor="text1"/>
          <w:szCs w:val="28"/>
        </w:rPr>
        <w:t>для нужд</w:t>
      </w:r>
      <w:r w:rsidR="00E92F01" w:rsidRPr="00273357">
        <w:rPr>
          <w:rFonts w:ascii="Times New Roman" w:hAnsi="Times New Roman" w:cs="Times New Roman"/>
          <w:b/>
          <w:color w:val="000000" w:themeColor="text1"/>
          <w:szCs w:val="28"/>
        </w:rPr>
        <w:t xml:space="preserve"> </w:t>
      </w:r>
      <w:r w:rsidR="00E92F01" w:rsidRPr="00273357">
        <w:rPr>
          <w:rFonts w:ascii="Times New Roman" w:hAnsi="Times New Roman" w:cs="Times New Roman"/>
          <w:szCs w:val="28"/>
        </w:rPr>
        <w:t xml:space="preserve">Тамбовского ВРЗ АО «ВРМ» </w:t>
      </w:r>
      <w:r w:rsidR="00E92F01" w:rsidRPr="00273357">
        <w:rPr>
          <w:rFonts w:ascii="Times New Roman" w:hAnsi="Times New Roman" w:cs="Times New Roman"/>
        </w:rPr>
        <w:t xml:space="preserve">в </w:t>
      </w:r>
      <w:r w:rsidR="00E92F01" w:rsidRPr="00273357">
        <w:rPr>
          <w:rFonts w:ascii="Times New Roman" w:hAnsi="Times New Roman" w:cs="Times New Roman"/>
          <w:b/>
        </w:rPr>
        <w:t>2020</w:t>
      </w:r>
      <w:r w:rsidR="00E92F01" w:rsidRPr="00273357">
        <w:rPr>
          <w:rFonts w:ascii="Times New Roman" w:hAnsi="Times New Roman" w:cs="Times New Roman"/>
        </w:rPr>
        <w:t xml:space="preserve"> г</w:t>
      </w:r>
      <w:r w:rsidR="00E92F01" w:rsidRPr="00273357">
        <w:rPr>
          <w:rFonts w:ascii="Times New Roman" w:hAnsi="Times New Roman" w:cs="Times New Roman"/>
          <w:b/>
        </w:rPr>
        <w:t>.</w:t>
      </w:r>
    </w:p>
    <w:p w:rsidR="00CC7B17" w:rsidRDefault="00F73D28" w:rsidP="00684155">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 xml:space="preserve">составляет </w:t>
      </w:r>
      <w:r w:rsidR="00F81913">
        <w:rPr>
          <w:rFonts w:ascii="Times New Roman" w:hAnsi="Times New Roman" w:cs="Times New Roman"/>
          <w:b/>
          <w:szCs w:val="28"/>
        </w:rPr>
        <w:t>800</w:t>
      </w:r>
      <w:r w:rsidR="009A43D1">
        <w:rPr>
          <w:rFonts w:ascii="Times New Roman" w:hAnsi="Times New Roman" w:cs="Times New Roman"/>
          <w:b/>
          <w:szCs w:val="28"/>
        </w:rPr>
        <w:t xml:space="preserve"> 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F81913">
        <w:rPr>
          <w:rFonts w:ascii="Times New Roman" w:hAnsi="Times New Roman" w:cs="Times New Roman"/>
          <w:b/>
          <w:spacing w:val="-4"/>
          <w:szCs w:val="28"/>
        </w:rPr>
        <w:t>Восе</w:t>
      </w:r>
      <w:r w:rsidR="009A43D1">
        <w:rPr>
          <w:rFonts w:ascii="Times New Roman" w:hAnsi="Times New Roman" w:cs="Times New Roman"/>
          <w:b/>
          <w:spacing w:val="-4"/>
          <w:szCs w:val="28"/>
        </w:rPr>
        <w:t>мьсот</w:t>
      </w:r>
      <w:r w:rsidR="00615153">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w:t>
      </w:r>
      <w:r w:rsidR="00684155" w:rsidRPr="007F20CB">
        <w:rPr>
          <w:rFonts w:ascii="Times New Roman" w:hAnsi="Times New Roman" w:cs="Times New Roman"/>
          <w:b/>
          <w:spacing w:val="-4"/>
          <w:szCs w:val="28"/>
        </w:rPr>
        <w:t>руб</w:t>
      </w:r>
      <w:r w:rsidR="007F20CB" w:rsidRPr="007F20CB">
        <w:rPr>
          <w:rFonts w:ascii="Times New Roman" w:hAnsi="Times New Roman" w:cs="Times New Roman"/>
          <w:b/>
          <w:spacing w:val="-4"/>
          <w:szCs w:val="28"/>
        </w:rPr>
        <w:t>л</w:t>
      </w:r>
      <w:r w:rsidR="009A43D1" w:rsidRPr="007F20CB">
        <w:rPr>
          <w:rFonts w:ascii="Times New Roman" w:hAnsi="Times New Roman" w:cs="Times New Roman"/>
          <w:b/>
          <w:spacing w:val="-4"/>
          <w:szCs w:val="28"/>
        </w:rPr>
        <w:t>ей</w:t>
      </w:r>
      <w:r w:rsidR="00684155" w:rsidRPr="00CC7B17">
        <w:rPr>
          <w:rFonts w:ascii="Times New Roman" w:hAnsi="Times New Roman" w:cs="Times New Roman"/>
          <w:b/>
          <w:spacing w:val="-4"/>
          <w:szCs w:val="28"/>
        </w:rPr>
        <w:t xml:space="preserve"> </w:t>
      </w:r>
      <w:r w:rsidR="009A43D1">
        <w:rPr>
          <w:rFonts w:ascii="Times New Roman" w:hAnsi="Times New Roman" w:cs="Times New Roman"/>
          <w:b/>
          <w:spacing w:val="-4"/>
          <w:szCs w:val="28"/>
        </w:rPr>
        <w:t>00</w:t>
      </w:r>
      <w:r w:rsidR="00684155" w:rsidRPr="00CC7B17">
        <w:rPr>
          <w:rFonts w:ascii="Times New Roman" w:hAnsi="Times New Roman" w:cs="Times New Roman"/>
          <w:b/>
          <w:spacing w:val="-4"/>
          <w:szCs w:val="28"/>
        </w:rPr>
        <w:t xml:space="preserve"> копеек, без учета НДС; </w:t>
      </w:r>
    </w:p>
    <w:p w:rsidR="001C7659" w:rsidRPr="00CC7B17" w:rsidRDefault="00F81913" w:rsidP="00684155">
      <w:pPr>
        <w:pStyle w:val="12"/>
        <w:spacing w:line="276" w:lineRule="auto"/>
        <w:rPr>
          <w:rFonts w:ascii="Times New Roman" w:hAnsi="Times New Roman" w:cs="Times New Roman"/>
          <w:b/>
          <w:color w:val="000000"/>
          <w:spacing w:val="-4"/>
          <w:szCs w:val="28"/>
        </w:rPr>
      </w:pPr>
      <w:r>
        <w:rPr>
          <w:rFonts w:ascii="Times New Roman" w:hAnsi="Times New Roman" w:cs="Times New Roman"/>
          <w:b/>
          <w:spacing w:val="-4"/>
          <w:szCs w:val="28"/>
        </w:rPr>
        <w:t>960</w:t>
      </w:r>
      <w:r w:rsidR="00615153">
        <w:rPr>
          <w:rFonts w:ascii="Times New Roman" w:hAnsi="Times New Roman" w:cs="Times New Roman"/>
          <w:b/>
          <w:spacing w:val="-4"/>
          <w:szCs w:val="28"/>
        </w:rPr>
        <w:t xml:space="preserve"> </w:t>
      </w:r>
      <w:r w:rsidR="00A10EEF">
        <w:rPr>
          <w:rFonts w:ascii="Times New Roman" w:hAnsi="Times New Roman" w:cs="Times New Roman"/>
          <w:b/>
          <w:spacing w:val="-4"/>
          <w:szCs w:val="28"/>
        </w:rPr>
        <w:t>0</w:t>
      </w:r>
      <w:r w:rsidR="00684155" w:rsidRPr="00CC7B17">
        <w:rPr>
          <w:rFonts w:ascii="Times New Roman" w:hAnsi="Times New Roman" w:cs="Times New Roman"/>
          <w:b/>
          <w:spacing w:val="-4"/>
          <w:szCs w:val="28"/>
        </w:rPr>
        <w:t>00 (</w:t>
      </w:r>
      <w:r>
        <w:rPr>
          <w:rFonts w:ascii="Times New Roman" w:hAnsi="Times New Roman" w:cs="Times New Roman"/>
          <w:b/>
          <w:spacing w:val="-4"/>
          <w:szCs w:val="28"/>
        </w:rPr>
        <w:t>Девятьсот шестьдесят</w:t>
      </w:r>
      <w:r w:rsidR="000B62A9" w:rsidRPr="00CC7B17">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 включая НДС 20 %.</w:t>
      </w:r>
    </w:p>
    <w:p w:rsidR="00FE0377" w:rsidRPr="000B62A9" w:rsidRDefault="00FE0377" w:rsidP="00684155">
      <w:pPr>
        <w:tabs>
          <w:tab w:val="num" w:pos="720"/>
        </w:tabs>
        <w:spacing w:line="276" w:lineRule="auto"/>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73D28" w:rsidRPr="00F73D28" w:rsidRDefault="00F73D28" w:rsidP="00684155">
      <w:pPr>
        <w:spacing w:line="276" w:lineRule="auto"/>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9166C8" w:rsidRDefault="009166C8" w:rsidP="00861281">
      <w:pPr>
        <w:tabs>
          <w:tab w:val="left" w:pos="1560"/>
        </w:tabs>
        <w:jc w:val="both"/>
        <w:rPr>
          <w:color w:val="auto"/>
          <w:szCs w:val="28"/>
        </w:rPr>
      </w:pPr>
    </w:p>
    <w:p w:rsidR="009A43D1" w:rsidRDefault="009A43D1" w:rsidP="00861281">
      <w:pPr>
        <w:tabs>
          <w:tab w:val="left" w:pos="1560"/>
        </w:tabs>
        <w:jc w:val="both"/>
        <w:rPr>
          <w:color w:val="auto"/>
          <w:szCs w:val="28"/>
        </w:rPr>
      </w:pPr>
    </w:p>
    <w:p w:rsidR="004702DF" w:rsidRDefault="00490080"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5C77DC" w:rsidP="00861281">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«ВРМ»</w:t>
      </w:r>
      <w:r w:rsidR="00F73D28" w:rsidRPr="00F73D28">
        <w:rPr>
          <w:color w:val="auto"/>
          <w:szCs w:val="28"/>
        </w:rPr>
        <w:tab/>
      </w:r>
      <w:r w:rsidR="00F73D28" w:rsidRPr="00F73D28">
        <w:rPr>
          <w:color w:val="auto"/>
          <w:szCs w:val="28"/>
        </w:rPr>
        <w:tab/>
        <w:t xml:space="preserve">           </w:t>
      </w:r>
      <w:r w:rsidR="004702DF">
        <w:rPr>
          <w:color w:val="auto"/>
          <w:szCs w:val="28"/>
        </w:rPr>
        <w:t xml:space="preserve">                 </w:t>
      </w:r>
      <w:r w:rsidR="00F81913">
        <w:rPr>
          <w:color w:val="auto"/>
          <w:szCs w:val="28"/>
        </w:rPr>
        <w:t xml:space="preserve">            </w:t>
      </w:r>
      <w:r w:rsidR="004702DF">
        <w:rPr>
          <w:color w:val="auto"/>
          <w:szCs w:val="28"/>
        </w:rPr>
        <w:t xml:space="preserve">           </w:t>
      </w:r>
      <w:r w:rsidR="00F73D28" w:rsidRPr="00F73D28">
        <w:rPr>
          <w:color w:val="auto"/>
          <w:szCs w:val="28"/>
        </w:rPr>
        <w:t xml:space="preserve"> </w:t>
      </w:r>
      <w:r w:rsidR="0023103D">
        <w:rPr>
          <w:color w:val="auto"/>
          <w:szCs w:val="28"/>
        </w:rPr>
        <w:t>Д. В.</w:t>
      </w:r>
      <w:r>
        <w:rPr>
          <w:color w:val="auto"/>
          <w:szCs w:val="28"/>
        </w:rPr>
        <w:t xml:space="preserve"> </w:t>
      </w:r>
      <w:r w:rsidR="0023103D">
        <w:rPr>
          <w:color w:val="auto"/>
          <w:szCs w:val="28"/>
        </w:rPr>
        <w:t>Шлыков</w:t>
      </w:r>
    </w:p>
    <w:p w:rsidR="000A32A5" w:rsidRDefault="00684155" w:rsidP="00684155">
      <w:pPr>
        <w:tabs>
          <w:tab w:val="left" w:pos="5670"/>
        </w:tabs>
        <w:spacing w:after="100" w:afterAutospacing="1"/>
        <w:jc w:val="both"/>
        <w:rPr>
          <w:b/>
          <w:szCs w:val="28"/>
        </w:rPr>
      </w:pPr>
      <w:r>
        <w:rPr>
          <w:b/>
          <w:szCs w:val="28"/>
        </w:rPr>
        <w:lastRenderedPageBreak/>
        <w:tab/>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490080">
              <w:rPr>
                <w:color w:val="auto"/>
                <w:szCs w:val="28"/>
              </w:rPr>
              <w:t>П</w:t>
            </w:r>
            <w:r w:rsidR="004702DF">
              <w:rPr>
                <w:color w:val="auto"/>
                <w:szCs w:val="28"/>
              </w:rPr>
              <w:t>редседател</w:t>
            </w:r>
            <w:r w:rsidR="00490080">
              <w:rPr>
                <w:color w:val="auto"/>
                <w:szCs w:val="28"/>
              </w:rPr>
              <w:t>ь</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23103D">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23103D">
              <w:rPr>
                <w:color w:val="auto"/>
                <w:szCs w:val="28"/>
              </w:rPr>
              <w:t>Д.В</w:t>
            </w:r>
            <w:r w:rsidRPr="00F73D28">
              <w:rPr>
                <w:color w:val="auto"/>
                <w:szCs w:val="28"/>
              </w:rPr>
              <w:t xml:space="preserve">. </w:t>
            </w:r>
            <w:r w:rsidR="0023103D">
              <w:rPr>
                <w:color w:val="auto"/>
                <w:szCs w:val="28"/>
              </w:rPr>
              <w:t>Шлыков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B1208D">
            <w:pPr>
              <w:ind w:left="252"/>
              <w:rPr>
                <w:color w:val="auto"/>
                <w:szCs w:val="28"/>
              </w:rPr>
            </w:pPr>
            <w:r w:rsidRPr="00B65F31">
              <w:rPr>
                <w:color w:val="auto"/>
                <w:szCs w:val="28"/>
              </w:rPr>
              <w:t xml:space="preserve">         </w:t>
            </w:r>
            <w:r w:rsidR="00684155">
              <w:rPr>
                <w:color w:val="auto"/>
                <w:szCs w:val="28"/>
              </w:rPr>
              <w:t>«___»_____________ 2020</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sidRPr="0023103D">
        <w:rPr>
          <w:b/>
          <w:szCs w:val="28"/>
        </w:rPr>
        <w:t>0</w:t>
      </w:r>
      <w:r w:rsidR="0023103D" w:rsidRPr="0023103D">
        <w:rPr>
          <w:b/>
          <w:szCs w:val="28"/>
        </w:rPr>
        <w:t>48</w:t>
      </w:r>
      <w:r w:rsidR="00D12177" w:rsidRPr="00786054">
        <w:rPr>
          <w:b/>
          <w:szCs w:val="28"/>
        </w:rPr>
        <w:t>/ТВРЗ</w:t>
      </w:r>
      <w:r w:rsidR="00684155" w:rsidRPr="00786054">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proofErr w:type="spellStart"/>
        <w:r w:rsidRPr="001A531A">
          <w:rPr>
            <w:rStyle w:val="a6"/>
            <w:szCs w:val="28"/>
            <w:lang w:val="en-US"/>
          </w:rPr>
          <w:t>vagonremmash</w:t>
        </w:r>
        <w:proofErr w:type="spellEnd"/>
        <w:r w:rsidRPr="001A531A">
          <w:rPr>
            <w:rStyle w:val="a6"/>
            <w:szCs w:val="28"/>
          </w:rPr>
          <w:t>.</w:t>
        </w:r>
        <w:proofErr w:type="spellStart"/>
        <w:r w:rsidRPr="001A531A">
          <w:rPr>
            <w:rStyle w:val="a6"/>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w:t>
      </w:r>
      <w:r w:rsidRPr="00BE3865">
        <w:rPr>
          <w:color w:val="000000" w:themeColor="text1"/>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23103D">
        <w:rPr>
          <w:b/>
          <w:color w:val="auto"/>
          <w:szCs w:val="28"/>
        </w:rPr>
        <w:t>«</w:t>
      </w:r>
      <w:r w:rsidR="009A43D1" w:rsidRPr="0023103D">
        <w:rPr>
          <w:b/>
          <w:color w:val="auto"/>
          <w:szCs w:val="28"/>
        </w:rPr>
        <w:t>1</w:t>
      </w:r>
      <w:r w:rsidR="0023103D" w:rsidRPr="0023103D">
        <w:rPr>
          <w:b/>
          <w:color w:val="auto"/>
          <w:szCs w:val="28"/>
        </w:rPr>
        <w:t>6</w:t>
      </w:r>
      <w:r w:rsidR="00D12177" w:rsidRPr="0023103D">
        <w:rPr>
          <w:b/>
          <w:color w:val="auto"/>
          <w:szCs w:val="28"/>
        </w:rPr>
        <w:t xml:space="preserve">» </w:t>
      </w:r>
      <w:r w:rsidR="004053DE" w:rsidRPr="0023103D">
        <w:rPr>
          <w:b/>
          <w:color w:val="auto"/>
          <w:szCs w:val="28"/>
        </w:rPr>
        <w:t>но</w:t>
      </w:r>
      <w:r w:rsidR="009A43D1" w:rsidRPr="0023103D">
        <w:rPr>
          <w:b/>
          <w:color w:val="auto"/>
          <w:szCs w:val="28"/>
        </w:rPr>
        <w:t>ября</w:t>
      </w:r>
      <w:r w:rsidR="009A43D1">
        <w:rPr>
          <w:b/>
          <w:color w:val="auto"/>
          <w:szCs w:val="28"/>
        </w:rPr>
        <w:t xml:space="preserve"> </w:t>
      </w:r>
      <w:r w:rsidR="00C73505" w:rsidRPr="00786054">
        <w:rPr>
          <w:b/>
          <w:color w:val="auto"/>
          <w:szCs w:val="28"/>
        </w:rPr>
        <w:t>2020</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lastRenderedPageBreak/>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786054">
        <w:rPr>
          <w:color w:val="000000" w:themeColor="text1"/>
          <w:szCs w:val="28"/>
        </w:rPr>
        <w:t xml:space="preserve">№ </w:t>
      </w:r>
      <w:r w:rsidR="00C44444" w:rsidRPr="0023103D">
        <w:rPr>
          <w:b/>
          <w:color w:val="000000" w:themeColor="text1"/>
          <w:szCs w:val="28"/>
        </w:rPr>
        <w:t>0</w:t>
      </w:r>
      <w:r w:rsidR="0023103D" w:rsidRPr="0023103D">
        <w:rPr>
          <w:b/>
          <w:color w:val="000000" w:themeColor="text1"/>
          <w:szCs w:val="28"/>
        </w:rPr>
        <w:t>48</w:t>
      </w:r>
      <w:r w:rsidR="00C73505" w:rsidRPr="00786054">
        <w:rPr>
          <w:b/>
          <w:color w:val="000000" w:themeColor="text1"/>
          <w:szCs w:val="28"/>
        </w:rPr>
        <w:t>/ТВРЗ/2020</w:t>
      </w:r>
      <w:r w:rsidR="0043656D">
        <w:rPr>
          <w:b/>
          <w:szCs w:val="28"/>
        </w:rPr>
        <w:t>.</w:t>
      </w:r>
    </w:p>
    <w:p w:rsidR="000A32A5" w:rsidRPr="00C77C72" w:rsidRDefault="000A32A5" w:rsidP="00D05BB1">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D05BB1">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4053DE">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w:t>
      </w:r>
      <w:r w:rsidRPr="00786054">
        <w:rPr>
          <w:color w:val="000000" w:themeColor="text1"/>
          <w:szCs w:val="28"/>
        </w:rPr>
        <w:t xml:space="preserve">цен № </w:t>
      </w:r>
      <w:r w:rsidR="00C44444" w:rsidRPr="0023103D">
        <w:rPr>
          <w:b/>
          <w:color w:val="000000" w:themeColor="text1"/>
          <w:szCs w:val="28"/>
        </w:rPr>
        <w:t>0</w:t>
      </w:r>
      <w:r w:rsidR="0023103D">
        <w:rPr>
          <w:b/>
          <w:color w:val="000000" w:themeColor="text1"/>
          <w:szCs w:val="28"/>
        </w:rPr>
        <w:t>48</w:t>
      </w:r>
      <w:r w:rsidR="00D12177" w:rsidRPr="00786054">
        <w:rPr>
          <w:b/>
          <w:color w:val="000000" w:themeColor="text1"/>
          <w:szCs w:val="28"/>
        </w:rPr>
        <w:t>/ТВРЗ</w:t>
      </w:r>
      <w:r w:rsidR="00982978" w:rsidRPr="00786054">
        <w:rPr>
          <w:b/>
          <w:color w:val="000000" w:themeColor="text1"/>
          <w:szCs w:val="28"/>
        </w:rPr>
        <w:t>/2020</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4053DE">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F60C74">
      <w:pPr>
        <w:pStyle w:val="a8"/>
        <w:widowControl w:val="0"/>
        <w:autoSpaceDE w:val="0"/>
        <w:autoSpaceDN w:val="0"/>
        <w:adjustRightInd w:val="0"/>
        <w:ind w:left="0" w:firstLine="567"/>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4053DE">
      <w:pPr>
        <w:pStyle w:val="a4"/>
        <w:suppressAutoHyphens/>
        <w:ind w:firstLine="567"/>
        <w:jc w:val="both"/>
        <w:rPr>
          <w:b w:val="0"/>
          <w:color w:val="000000" w:themeColor="text1"/>
          <w:sz w:val="28"/>
          <w:szCs w:val="28"/>
        </w:rPr>
      </w:pPr>
      <w:r w:rsidRPr="004053DE">
        <w:rPr>
          <w:b w:val="0"/>
          <w:color w:val="000000" w:themeColor="text1"/>
          <w:sz w:val="28"/>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4053DE">
      <w:pPr>
        <w:pStyle w:val="a4"/>
        <w:tabs>
          <w:tab w:val="left" w:pos="426"/>
        </w:tabs>
        <w:suppressAutoHyphens/>
        <w:ind w:firstLine="567"/>
        <w:jc w:val="both"/>
        <w:rPr>
          <w:b w:val="0"/>
          <w:color w:val="000000" w:themeColor="text1"/>
          <w:sz w:val="28"/>
          <w:szCs w:val="28"/>
        </w:rPr>
      </w:pPr>
      <w:r w:rsidRPr="004053DE">
        <w:rPr>
          <w:b w:val="0"/>
          <w:color w:val="000000" w:themeColor="text1"/>
          <w:sz w:val="28"/>
          <w:szCs w:val="28"/>
        </w:rPr>
        <w:t>10)</w:t>
      </w:r>
      <w:r w:rsidRPr="005B26C7">
        <w:rPr>
          <w:b w:val="0"/>
          <w:color w:val="000000" w:themeColor="text1"/>
          <w:szCs w:val="28"/>
        </w:rPr>
        <w:t xml:space="preserve">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201</w:t>
      </w:r>
      <w:r w:rsidR="00771B47">
        <w:rPr>
          <w:b w:val="0"/>
          <w:color w:val="000000" w:themeColor="text1"/>
          <w:sz w:val="28"/>
          <w:szCs w:val="28"/>
        </w:rPr>
        <w:t>9</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w:t>
      </w:r>
      <w:r w:rsidRPr="005B26C7">
        <w:rPr>
          <w:b w:val="0"/>
          <w:color w:val="000000" w:themeColor="text1"/>
          <w:sz w:val="28"/>
          <w:szCs w:val="28"/>
        </w:rPr>
        <w:lastRenderedPageBreak/>
        <w:t xml:space="preserve">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4053DE">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4053DE">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9A4FB8" w:rsidP="004053DE">
      <w:pPr>
        <w:pStyle w:val="a4"/>
        <w:tabs>
          <w:tab w:val="num" w:pos="1418"/>
        </w:tabs>
        <w:suppressAutoHyphens/>
        <w:ind w:firstLine="567"/>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rsidR="000A32A5" w:rsidRPr="005B26C7" w:rsidRDefault="00F6002C" w:rsidP="004053DE">
      <w:pPr>
        <w:pStyle w:val="a4"/>
        <w:suppressAutoHyphens/>
        <w:ind w:firstLine="567"/>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667B" w:rsidRPr="005B26C7" w:rsidRDefault="001B667B" w:rsidP="004053DE">
      <w:pPr>
        <w:pStyle w:val="a4"/>
        <w:tabs>
          <w:tab w:val="num" w:pos="1418"/>
        </w:tabs>
        <w:suppressAutoHyphens/>
        <w:ind w:firstLine="567"/>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4053DE">
      <w:pPr>
        <w:pStyle w:val="a4"/>
        <w:tabs>
          <w:tab w:val="left" w:pos="426"/>
        </w:tabs>
        <w:suppressAutoHyphens/>
        <w:ind w:firstLine="567"/>
        <w:jc w:val="both"/>
        <w:rPr>
          <w:b w:val="0"/>
          <w:color w:val="000000" w:themeColor="text1"/>
          <w:sz w:val="28"/>
          <w:szCs w:val="28"/>
        </w:rPr>
      </w:pPr>
      <w:r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D7DBB" w:rsidRPr="00A574DC" w:rsidRDefault="001B667B" w:rsidP="00DD7DBB">
      <w:pPr>
        <w:pStyle w:val="a4"/>
        <w:suppressAutoHyphens/>
        <w:ind w:firstLine="1276"/>
        <w:jc w:val="both"/>
        <w:rPr>
          <w:b w:val="0"/>
          <w:color w:val="auto"/>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DD7DBB" w:rsidRPr="00A574DC">
        <w:rPr>
          <w:b w:val="0"/>
          <w:color w:val="auto"/>
          <w:sz w:val="28"/>
          <w:szCs w:val="28"/>
        </w:rPr>
        <w:t xml:space="preserve">(подписанная усиленной квалификационной электронной подписью). </w:t>
      </w:r>
    </w:p>
    <w:p w:rsidR="001B667B" w:rsidRPr="005B26C7" w:rsidRDefault="001B667B" w:rsidP="004053DE">
      <w:pPr>
        <w:pStyle w:val="a4"/>
        <w:suppressAutoHyphens/>
        <w:ind w:firstLine="567"/>
        <w:jc w:val="both"/>
        <w:rPr>
          <w:color w:val="000000" w:themeColor="text1"/>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B667B" w:rsidRPr="003E1862" w:rsidRDefault="001B667B" w:rsidP="004053DE">
      <w:pPr>
        <w:pStyle w:val="a4"/>
        <w:suppressAutoHyphens/>
        <w:ind w:firstLine="567"/>
        <w:jc w:val="both"/>
        <w:rPr>
          <w:b w:val="0"/>
          <w:color w:val="000000" w:themeColor="text1"/>
          <w:sz w:val="28"/>
          <w:szCs w:val="28"/>
        </w:rPr>
      </w:pPr>
      <w:r w:rsidRPr="003E1862">
        <w:rPr>
          <w:b w:val="0"/>
          <w:color w:val="000000" w:themeColor="text1"/>
          <w:sz w:val="28"/>
          <w:szCs w:val="28"/>
        </w:rPr>
        <w:t xml:space="preserve">17) </w:t>
      </w:r>
      <w:r w:rsidRPr="003E1862">
        <w:rPr>
          <w:color w:val="000000" w:themeColor="text1"/>
        </w:rPr>
        <w:t xml:space="preserve"> </w:t>
      </w:r>
      <w:r w:rsidRPr="003E1862">
        <w:rPr>
          <w:b w:val="0"/>
          <w:color w:val="000000" w:themeColor="text1"/>
          <w:sz w:val="28"/>
          <w:szCs w:val="28"/>
        </w:rPr>
        <w:t>информационное письмо/иной документ, подтверждающий, что участник является производителем</w:t>
      </w:r>
    </w:p>
    <w:p w:rsidR="001B667B" w:rsidRPr="003E1862" w:rsidRDefault="001B667B" w:rsidP="004053DE">
      <w:pPr>
        <w:pStyle w:val="a4"/>
        <w:suppressAutoHyphens/>
        <w:ind w:firstLine="567"/>
        <w:jc w:val="both"/>
        <w:rPr>
          <w:b w:val="0"/>
          <w:color w:val="000000" w:themeColor="text1"/>
          <w:sz w:val="28"/>
          <w:szCs w:val="28"/>
        </w:rPr>
      </w:pPr>
      <w:r w:rsidRPr="003E1862">
        <w:rPr>
          <w:b w:val="0"/>
          <w:color w:val="000000" w:themeColor="text1"/>
          <w:sz w:val="28"/>
          <w:szCs w:val="28"/>
        </w:rPr>
        <w:t>или</w:t>
      </w:r>
    </w:p>
    <w:p w:rsidR="001B667B" w:rsidRPr="003E1862" w:rsidRDefault="001B667B" w:rsidP="004053DE">
      <w:pPr>
        <w:pStyle w:val="a4"/>
        <w:suppressAutoHyphens/>
        <w:ind w:firstLine="567"/>
        <w:jc w:val="both"/>
        <w:rPr>
          <w:b w:val="0"/>
          <w:color w:val="000000" w:themeColor="text1"/>
          <w:sz w:val="28"/>
          <w:szCs w:val="28"/>
        </w:rPr>
      </w:pPr>
      <w:r w:rsidRPr="003E1862">
        <w:rPr>
          <w:b w:val="0"/>
          <w:color w:val="000000" w:themeColor="text1"/>
          <w:sz w:val="28"/>
          <w:szCs w:val="28"/>
        </w:rPr>
        <w:t xml:space="preserve">- информационное письмо/иной документ, выданный производителем и/или дилерский </w:t>
      </w:r>
      <w:r w:rsidR="002F54C6" w:rsidRPr="003E1862">
        <w:rPr>
          <w:b w:val="0"/>
          <w:color w:val="000000" w:themeColor="text1"/>
          <w:sz w:val="28"/>
          <w:szCs w:val="28"/>
        </w:rPr>
        <w:t>договор с производителем оборудования</w:t>
      </w:r>
      <w:r w:rsidRPr="003E1862">
        <w:rPr>
          <w:b w:val="0"/>
          <w:color w:val="000000" w:themeColor="text1"/>
          <w:sz w:val="28"/>
          <w:szCs w:val="28"/>
        </w:rPr>
        <w:t xml:space="preserve"> (копия, заверенная участником)</w:t>
      </w:r>
    </w:p>
    <w:p w:rsidR="001B667B" w:rsidRPr="003E1862" w:rsidRDefault="001B667B" w:rsidP="004053DE">
      <w:pPr>
        <w:pStyle w:val="a4"/>
        <w:suppressAutoHyphens/>
        <w:ind w:firstLine="567"/>
        <w:jc w:val="both"/>
        <w:rPr>
          <w:b w:val="0"/>
          <w:color w:val="000000" w:themeColor="text1"/>
          <w:sz w:val="28"/>
          <w:szCs w:val="28"/>
        </w:rPr>
      </w:pPr>
      <w:r w:rsidRPr="003E1862">
        <w:rPr>
          <w:b w:val="0"/>
          <w:color w:val="000000" w:themeColor="text1"/>
          <w:sz w:val="28"/>
          <w:szCs w:val="28"/>
        </w:rPr>
        <w:t>или</w:t>
      </w:r>
    </w:p>
    <w:p w:rsidR="001B667B" w:rsidRDefault="001B667B" w:rsidP="004053DE">
      <w:pPr>
        <w:pStyle w:val="a4"/>
        <w:suppressAutoHyphens/>
        <w:ind w:firstLine="567"/>
        <w:jc w:val="both"/>
        <w:rPr>
          <w:b w:val="0"/>
          <w:color w:val="000000" w:themeColor="text1"/>
          <w:sz w:val="28"/>
          <w:szCs w:val="28"/>
        </w:rPr>
      </w:pPr>
      <w:r w:rsidRPr="003E1862">
        <w:rPr>
          <w:b w:val="0"/>
          <w:color w:val="000000" w:themeColor="text1"/>
          <w:sz w:val="28"/>
          <w:szCs w:val="28"/>
        </w:rPr>
        <w:t xml:space="preserve">- договор с дилером/поставщиком, с приложением копии договора, заключенного между дилером/поставщиком и производителем, и/или </w:t>
      </w:r>
      <w:r w:rsidRPr="003E1862">
        <w:rPr>
          <w:b w:val="0"/>
          <w:color w:val="000000" w:themeColor="text1"/>
          <w:sz w:val="28"/>
          <w:szCs w:val="28"/>
        </w:rPr>
        <w:lastRenderedPageBreak/>
        <w:t>информационных писем, иных документов, выданных производителем дилеру/поставщику (копии, заверенные участником);</w:t>
      </w:r>
      <w:r w:rsidR="00993FA3">
        <w:rPr>
          <w:b w:val="0"/>
          <w:color w:val="000000" w:themeColor="text1"/>
          <w:sz w:val="28"/>
          <w:szCs w:val="28"/>
        </w:rPr>
        <w:t xml:space="preserve"> </w:t>
      </w:r>
    </w:p>
    <w:p w:rsidR="00D96410" w:rsidRDefault="00D96410" w:rsidP="004053DE">
      <w:pPr>
        <w:pStyle w:val="a4"/>
        <w:suppressAutoHyphens/>
        <w:ind w:firstLine="567"/>
        <w:jc w:val="both"/>
        <w:rPr>
          <w:b w:val="0"/>
          <w:color w:val="000000" w:themeColor="text1"/>
          <w:sz w:val="28"/>
          <w:szCs w:val="28"/>
        </w:rPr>
      </w:pPr>
      <w:r>
        <w:rPr>
          <w:b w:val="0"/>
          <w:color w:val="000000" w:themeColor="text1"/>
          <w:sz w:val="28"/>
          <w:szCs w:val="28"/>
        </w:rPr>
        <w:t>18) разрешительная документация (дипломы, сертификаты) на право проведения обследования и оценки технического состояния объектов систем канализации;</w:t>
      </w:r>
    </w:p>
    <w:p w:rsidR="00D96410" w:rsidRPr="005B26C7" w:rsidRDefault="00D96410" w:rsidP="004053DE">
      <w:pPr>
        <w:pStyle w:val="a4"/>
        <w:suppressAutoHyphens/>
        <w:ind w:firstLine="567"/>
        <w:jc w:val="both"/>
        <w:rPr>
          <w:b w:val="0"/>
          <w:color w:val="000000" w:themeColor="text1"/>
          <w:sz w:val="28"/>
          <w:szCs w:val="28"/>
        </w:rPr>
      </w:pPr>
      <w:r>
        <w:rPr>
          <w:b w:val="0"/>
          <w:color w:val="000000" w:themeColor="text1"/>
          <w:sz w:val="28"/>
          <w:szCs w:val="28"/>
        </w:rPr>
        <w:t>19)</w:t>
      </w:r>
      <w:r w:rsidR="00164A47">
        <w:rPr>
          <w:b w:val="0"/>
          <w:color w:val="000000" w:themeColor="text1"/>
          <w:sz w:val="28"/>
          <w:szCs w:val="28"/>
        </w:rPr>
        <w:t xml:space="preserve"> свидетельства об окончании курсов повышения квалификации персонала.</w:t>
      </w:r>
    </w:p>
    <w:p w:rsidR="001B667B" w:rsidRPr="009510A5" w:rsidRDefault="001B667B" w:rsidP="009510A5">
      <w:pPr>
        <w:suppressAutoHyphens/>
        <w:ind w:firstLine="567"/>
        <w:jc w:val="both"/>
        <w:rPr>
          <w:bCs/>
          <w:color w:val="auto"/>
          <w:szCs w:val="28"/>
        </w:rPr>
      </w:pPr>
    </w:p>
    <w:p w:rsidR="00363418" w:rsidRPr="00363418" w:rsidRDefault="00363418" w:rsidP="00052F4A">
      <w:pPr>
        <w:pStyle w:val="a4"/>
        <w:suppressAutoHyphens/>
        <w:jc w:val="both"/>
        <w:rPr>
          <w:b w:val="0"/>
          <w:color w:val="FF0000"/>
          <w:sz w:val="28"/>
          <w:szCs w:val="28"/>
        </w:rPr>
      </w:pPr>
    </w:p>
    <w:p w:rsidR="000A32A5" w:rsidRDefault="000A32A5" w:rsidP="000A32A5">
      <w:pPr>
        <w:pStyle w:val="a4"/>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4"/>
        <w:suppressAutoHyphens/>
        <w:ind w:left="709"/>
        <w:jc w:val="both"/>
        <w:rPr>
          <w:sz w:val="20"/>
          <w:szCs w:val="20"/>
        </w:rPr>
      </w:pPr>
    </w:p>
    <w:p w:rsidR="002D1306" w:rsidRPr="00787AB5" w:rsidRDefault="000A32A5" w:rsidP="00164A47">
      <w:pPr>
        <w:numPr>
          <w:ilvl w:val="2"/>
          <w:numId w:val="0"/>
        </w:numPr>
        <w:tabs>
          <w:tab w:val="left" w:pos="-567"/>
          <w:tab w:val="left" w:pos="-426"/>
        </w:tabs>
        <w:autoSpaceDE w:val="0"/>
        <w:autoSpaceDN w:val="0"/>
        <w:adjustRightInd w:val="0"/>
        <w:ind w:firstLine="426"/>
        <w:jc w:val="both"/>
        <w:rPr>
          <w:bCs/>
          <w:szCs w:val="28"/>
        </w:rPr>
      </w:pPr>
      <w:r w:rsidRPr="002D1306">
        <w:rPr>
          <w:color w:val="auto"/>
          <w:szCs w:val="28"/>
        </w:rPr>
        <w:t>3.1.</w:t>
      </w:r>
      <w:r w:rsidRPr="004B30C9">
        <w:rPr>
          <w:b/>
          <w:color w:val="auto"/>
          <w:szCs w:val="28"/>
        </w:rPr>
        <w:t xml:space="preserve"> </w:t>
      </w:r>
      <w:r w:rsidR="002D1306" w:rsidRPr="00787AB5">
        <w:rPr>
          <w:bCs/>
          <w:szCs w:val="28"/>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8E480C">
        <w:rPr>
          <w:bCs/>
          <w:szCs w:val="28"/>
        </w:rPr>
        <w:t>р</w:t>
      </w:r>
      <w:r w:rsidR="002D1306">
        <w:rPr>
          <w:bCs/>
          <w:szCs w:val="28"/>
        </w:rPr>
        <w:t>абот</w:t>
      </w:r>
      <w:r w:rsidR="002D1306" w:rsidRPr="00787AB5">
        <w:rPr>
          <w:bCs/>
          <w:szCs w:val="28"/>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0A32A5" w:rsidRPr="002D1306" w:rsidRDefault="000A32A5" w:rsidP="00164A47">
      <w:pPr>
        <w:pStyle w:val="a4"/>
        <w:suppressAutoHyphens/>
        <w:ind w:firstLine="426"/>
        <w:jc w:val="both"/>
        <w:rPr>
          <w:b w:val="0"/>
          <w:sz w:val="28"/>
          <w:szCs w:val="28"/>
        </w:rPr>
      </w:pPr>
      <w:r w:rsidRPr="002D1306">
        <w:rPr>
          <w:b w:val="0"/>
          <w:bCs w:val="0"/>
          <w:color w:val="auto"/>
          <w:sz w:val="28"/>
          <w:szCs w:val="28"/>
        </w:rPr>
        <w:t>3.2.</w:t>
      </w:r>
      <w:r w:rsidRPr="00E71A03">
        <w:t xml:space="preserve"> </w:t>
      </w:r>
      <w:r w:rsidRPr="002D1306">
        <w:rPr>
          <w:b w:val="0"/>
          <w:sz w:val="28"/>
          <w:szCs w:val="28"/>
        </w:rPr>
        <w:t>Финансово-коммерческое предложение должно быть оформлено в соответствии с приложением №</w:t>
      </w:r>
      <w:r w:rsidR="00D36406" w:rsidRPr="002D1306">
        <w:rPr>
          <w:b w:val="0"/>
          <w:sz w:val="28"/>
          <w:szCs w:val="28"/>
        </w:rPr>
        <w:t xml:space="preserve"> </w:t>
      </w:r>
      <w:r w:rsidRPr="002D1306">
        <w:rPr>
          <w:b w:val="0"/>
          <w:sz w:val="28"/>
          <w:szCs w:val="28"/>
        </w:rPr>
        <w:t xml:space="preserve">3 к </w:t>
      </w:r>
      <w:r w:rsidR="00052F4A" w:rsidRPr="002D1306">
        <w:rPr>
          <w:b w:val="0"/>
          <w:sz w:val="28"/>
          <w:szCs w:val="28"/>
        </w:rPr>
        <w:t>котировочной документации</w:t>
      </w:r>
      <w:r w:rsidRPr="002D1306">
        <w:rPr>
          <w:b w:val="0"/>
          <w:sz w:val="28"/>
          <w:szCs w:val="28"/>
        </w:rPr>
        <w:t>.</w:t>
      </w:r>
    </w:p>
    <w:p w:rsidR="000A32A5" w:rsidRPr="00E71A03" w:rsidRDefault="000A32A5" w:rsidP="008945BB">
      <w:pPr>
        <w:pStyle w:val="a7"/>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 xml:space="preserve">щим образом: цена </w:t>
      </w:r>
      <w:r w:rsidR="008E480C">
        <w:t>работ</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1A77C6" w:rsidRDefault="000A32A5" w:rsidP="000A32A5">
      <w:pPr>
        <w:pStyle w:val="a4"/>
        <w:suppressAutoHyphens/>
        <w:ind w:firstLine="567"/>
        <w:jc w:val="both"/>
        <w:rPr>
          <w:rFonts w:eastAsia="MS Mincho"/>
          <w:b w:val="0"/>
          <w:iCs/>
          <w:sz w:val="20"/>
          <w:szCs w:val="20"/>
        </w:rPr>
      </w:pP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Pr="006D1ABD">
        <w:rPr>
          <w:b w:val="0"/>
          <w:color w:val="auto"/>
          <w:sz w:val="28"/>
          <w:szCs w:val="28"/>
        </w:rPr>
        <w:lastRenderedPageBreak/>
        <w:t>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23103D">
        <w:rPr>
          <w:b/>
          <w:color w:val="auto"/>
          <w:szCs w:val="28"/>
        </w:rPr>
        <w:t>«</w:t>
      </w:r>
      <w:r w:rsidR="006B411E" w:rsidRPr="0023103D">
        <w:rPr>
          <w:b/>
          <w:color w:val="auto"/>
          <w:szCs w:val="28"/>
        </w:rPr>
        <w:t>1</w:t>
      </w:r>
      <w:r w:rsidR="0023103D" w:rsidRPr="0023103D">
        <w:rPr>
          <w:b/>
          <w:color w:val="auto"/>
          <w:szCs w:val="28"/>
        </w:rPr>
        <w:t>7</w:t>
      </w:r>
      <w:r w:rsidR="008945BB" w:rsidRPr="0023103D">
        <w:rPr>
          <w:b/>
          <w:color w:val="auto"/>
          <w:szCs w:val="28"/>
        </w:rPr>
        <w:t>»</w:t>
      </w:r>
      <w:r w:rsidR="00052F4A" w:rsidRPr="0023103D">
        <w:rPr>
          <w:b/>
          <w:color w:val="auto"/>
          <w:szCs w:val="28"/>
        </w:rPr>
        <w:t> </w:t>
      </w:r>
      <w:r w:rsidR="006B411E" w:rsidRPr="0023103D">
        <w:rPr>
          <w:b/>
          <w:color w:val="auto"/>
          <w:szCs w:val="28"/>
        </w:rPr>
        <w:t>но</w:t>
      </w:r>
      <w:r w:rsidR="002D1306" w:rsidRPr="0023103D">
        <w:rPr>
          <w:b/>
          <w:color w:val="auto"/>
          <w:szCs w:val="28"/>
        </w:rPr>
        <w:t>ября</w:t>
      </w:r>
      <w:r w:rsidR="00B1208D" w:rsidRPr="0023103D">
        <w:rPr>
          <w:b/>
          <w:color w:val="auto"/>
          <w:szCs w:val="28"/>
        </w:rPr>
        <w:t xml:space="preserve"> </w:t>
      </w:r>
      <w:r w:rsidR="004B30C9" w:rsidRPr="0023103D">
        <w:rPr>
          <w:b/>
          <w:color w:val="auto"/>
          <w:szCs w:val="28"/>
        </w:rPr>
        <w:t>2020</w:t>
      </w:r>
      <w:r w:rsidR="00B1208D" w:rsidRPr="00771B47">
        <w:rPr>
          <w:b/>
          <w:color w:val="auto"/>
          <w:szCs w:val="28"/>
        </w:rPr>
        <w:t xml:space="preserve"> </w:t>
      </w:r>
      <w:r w:rsidR="008945BB" w:rsidRPr="00771B47">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23103D">
        <w:rPr>
          <w:b/>
          <w:color w:val="auto"/>
          <w:szCs w:val="28"/>
        </w:rPr>
        <w:t>«</w:t>
      </w:r>
      <w:r w:rsidR="0023103D" w:rsidRPr="0023103D">
        <w:rPr>
          <w:b/>
          <w:color w:val="auto"/>
          <w:szCs w:val="28"/>
        </w:rPr>
        <w:t>18</w:t>
      </w:r>
      <w:r w:rsidR="003C5495" w:rsidRPr="0023103D">
        <w:rPr>
          <w:b/>
          <w:color w:val="auto"/>
          <w:szCs w:val="28"/>
        </w:rPr>
        <w:t>»</w:t>
      </w:r>
      <w:r w:rsidR="00B1208D" w:rsidRPr="0023103D">
        <w:rPr>
          <w:b/>
          <w:color w:val="auto"/>
          <w:szCs w:val="28"/>
        </w:rPr>
        <w:t xml:space="preserve"> </w:t>
      </w:r>
      <w:r w:rsidR="003439A3" w:rsidRPr="0023103D">
        <w:rPr>
          <w:b/>
          <w:color w:val="auto"/>
          <w:szCs w:val="28"/>
        </w:rPr>
        <w:t>но</w:t>
      </w:r>
      <w:r w:rsidR="002D1306" w:rsidRPr="0023103D">
        <w:rPr>
          <w:b/>
          <w:color w:val="auto"/>
          <w:szCs w:val="28"/>
        </w:rPr>
        <w:t>ября</w:t>
      </w:r>
      <w:r w:rsidR="00CC7B17" w:rsidRPr="0023103D">
        <w:rPr>
          <w:b/>
          <w:color w:val="auto"/>
          <w:szCs w:val="28"/>
        </w:rPr>
        <w:t xml:space="preserve"> 2020</w:t>
      </w:r>
      <w:r w:rsidR="003C5495" w:rsidRPr="0023103D">
        <w:rPr>
          <w:b/>
          <w:color w:val="auto"/>
          <w:szCs w:val="28"/>
        </w:rPr>
        <w:t>г</w:t>
      </w:r>
      <w:r w:rsidR="003C5495" w:rsidRPr="0023103D">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lastRenderedPageBreak/>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Pr="00823999" w:rsidRDefault="000A32A5" w:rsidP="000A32A5">
      <w:pPr>
        <w:pStyle w:val="a4"/>
        <w:suppressAutoHyphens/>
        <w:ind w:firstLine="567"/>
        <w:rPr>
          <w:sz w:val="28"/>
          <w:szCs w:val="28"/>
        </w:rPr>
      </w:pPr>
      <w:r w:rsidRPr="00823999">
        <w:rPr>
          <w:sz w:val="28"/>
          <w:szCs w:val="28"/>
        </w:rPr>
        <w:t>6. Заключение договора</w:t>
      </w:r>
    </w:p>
    <w:p w:rsidR="000A32A5" w:rsidRPr="009B749F" w:rsidRDefault="000A32A5" w:rsidP="000A32A5">
      <w:pPr>
        <w:pStyle w:val="a4"/>
        <w:suppressAutoHyphens/>
        <w:ind w:firstLine="567"/>
        <w:jc w:val="both"/>
        <w:rPr>
          <w:b w:val="0"/>
          <w:sz w:val="28"/>
          <w:szCs w:val="28"/>
        </w:rPr>
      </w:pPr>
    </w:p>
    <w:p w:rsidR="000A32A5" w:rsidRPr="00CC67C8" w:rsidRDefault="000A32A5" w:rsidP="00287058">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w:t>
      </w:r>
      <w:r w:rsidR="0022654B" w:rsidRPr="00E6454B">
        <w:rPr>
          <w:b w:val="0"/>
          <w:color w:val="000000" w:themeColor="text1"/>
          <w:sz w:val="28"/>
          <w:szCs w:val="28"/>
        </w:rPr>
        <w:t>сторон</w:t>
      </w:r>
      <w:r w:rsidR="007D69AA" w:rsidRPr="00E6454B">
        <w:rPr>
          <w:b w:val="0"/>
          <w:color w:val="000000" w:themeColor="text1"/>
          <w:sz w:val="28"/>
          <w:szCs w:val="28"/>
        </w:rPr>
        <w:t xml:space="preserve">, </w:t>
      </w:r>
      <w:r w:rsidRPr="00E6454B">
        <w:rPr>
          <w:b w:val="0"/>
          <w:color w:val="000000" w:themeColor="text1"/>
          <w:sz w:val="28"/>
          <w:szCs w:val="28"/>
        </w:rPr>
        <w:t>п.)</w:t>
      </w:r>
      <w:r w:rsidRPr="00BE3865">
        <w:rPr>
          <w:b w:val="0"/>
          <w:color w:val="000000" w:themeColor="text1"/>
          <w:sz w:val="28"/>
          <w:szCs w:val="28"/>
        </w:rPr>
        <w:t xml:space="preserve">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w:t>
      </w:r>
      <w:r w:rsidRPr="006D1ABD">
        <w:rPr>
          <w:b w:val="0"/>
          <w:color w:val="auto"/>
          <w:sz w:val="28"/>
          <w:szCs w:val="28"/>
        </w:rPr>
        <w:lastRenderedPageBreak/>
        <w:t xml:space="preserve">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CC7B17" w:rsidP="00D05BB1">
      <w:pPr>
        <w:suppressAutoHyphens/>
        <w:ind w:left="426" w:firstLine="141"/>
        <w:rPr>
          <w:rFonts w:eastAsia="MS Mincho"/>
          <w:b/>
          <w:bCs/>
          <w:szCs w:val="28"/>
        </w:rPr>
      </w:pPr>
      <w:r>
        <w:rPr>
          <w:rFonts w:eastAsia="MS Mincho"/>
          <w:b/>
          <w:bCs/>
          <w:szCs w:val="28"/>
        </w:rPr>
        <w:t>7.1.</w:t>
      </w:r>
      <w:r w:rsidRPr="00823999">
        <w:rPr>
          <w:rFonts w:eastAsia="MS Mincho"/>
          <w:b/>
          <w:bCs/>
          <w:szCs w:val="28"/>
        </w:rPr>
        <w:t>Техническое задание</w:t>
      </w:r>
    </w:p>
    <w:p w:rsidR="00CC7B17" w:rsidRDefault="00CC7B17" w:rsidP="00CC7B17">
      <w:pPr>
        <w:suppressAutoHyphens/>
        <w:ind w:left="426"/>
        <w:rPr>
          <w:color w:val="000000" w:themeColor="text1"/>
          <w:szCs w:val="28"/>
        </w:rPr>
      </w:pPr>
    </w:p>
    <w:p w:rsidR="002D1306" w:rsidRPr="00787AB5" w:rsidRDefault="00CC7B17" w:rsidP="007B03E5">
      <w:pPr>
        <w:ind w:firstLine="567"/>
        <w:jc w:val="both"/>
        <w:rPr>
          <w:szCs w:val="20"/>
        </w:rPr>
      </w:pPr>
      <w:r>
        <w:rPr>
          <w:color w:val="000000" w:themeColor="text1"/>
          <w:szCs w:val="28"/>
        </w:rPr>
        <w:t>7.1.1.</w:t>
      </w:r>
      <w:r w:rsidRPr="00D80377">
        <w:rPr>
          <w:color w:val="000000" w:themeColor="text1"/>
          <w:szCs w:val="28"/>
        </w:rPr>
        <w:t xml:space="preserve"> </w:t>
      </w:r>
      <w:r w:rsidR="002D1306" w:rsidRPr="00A24B7D">
        <w:rPr>
          <w:szCs w:val="28"/>
        </w:rPr>
        <w:t xml:space="preserve">Предметом настоящего </w:t>
      </w:r>
      <w:r w:rsidR="00DD7DF3">
        <w:rPr>
          <w:szCs w:val="28"/>
        </w:rPr>
        <w:t>запроса котировок цен</w:t>
      </w:r>
      <w:r w:rsidR="002D1306" w:rsidRPr="00A7192F">
        <w:rPr>
          <w:szCs w:val="28"/>
        </w:rPr>
        <w:t xml:space="preserve"> </w:t>
      </w:r>
      <w:r w:rsidR="002D1306" w:rsidRPr="00A24B7D">
        <w:rPr>
          <w:szCs w:val="28"/>
        </w:rPr>
        <w:t xml:space="preserve">№ </w:t>
      </w:r>
      <w:r w:rsidR="002D1306" w:rsidRPr="0023103D">
        <w:rPr>
          <w:szCs w:val="28"/>
        </w:rPr>
        <w:t>0</w:t>
      </w:r>
      <w:r w:rsidR="0023103D" w:rsidRPr="0023103D">
        <w:rPr>
          <w:szCs w:val="28"/>
        </w:rPr>
        <w:t>48</w:t>
      </w:r>
      <w:r w:rsidR="002D1306" w:rsidRPr="001E2774">
        <w:rPr>
          <w:szCs w:val="28"/>
        </w:rPr>
        <w:t>/ТВРЗ/20</w:t>
      </w:r>
      <w:r w:rsidR="002D1306">
        <w:rPr>
          <w:szCs w:val="28"/>
        </w:rPr>
        <w:t>20</w:t>
      </w:r>
      <w:r w:rsidR="002D1306" w:rsidRPr="00A7192F">
        <w:rPr>
          <w:szCs w:val="28"/>
        </w:rPr>
        <w:t xml:space="preserve"> (далее – </w:t>
      </w:r>
      <w:r w:rsidR="00E6454B">
        <w:rPr>
          <w:szCs w:val="28"/>
        </w:rPr>
        <w:t>запрос котировок цен</w:t>
      </w:r>
      <w:r w:rsidR="002D1306" w:rsidRPr="00A7192F">
        <w:rPr>
          <w:szCs w:val="28"/>
        </w:rPr>
        <w:t xml:space="preserve">) </w:t>
      </w:r>
      <w:r w:rsidR="002D1306">
        <w:rPr>
          <w:szCs w:val="28"/>
        </w:rPr>
        <w:t>-</w:t>
      </w:r>
      <w:r w:rsidR="002D1306" w:rsidRPr="00A7192F">
        <w:rPr>
          <w:szCs w:val="28"/>
        </w:rPr>
        <w:t xml:space="preserve"> право заключения договора </w:t>
      </w:r>
      <w:r w:rsidR="000367CC">
        <w:rPr>
          <w:szCs w:val="28"/>
        </w:rPr>
        <w:t>по</w:t>
      </w:r>
      <w:r w:rsidR="00E6454B" w:rsidRPr="00A7192F">
        <w:rPr>
          <w:szCs w:val="28"/>
        </w:rPr>
        <w:t xml:space="preserve"> </w:t>
      </w:r>
      <w:r w:rsidR="000367CC">
        <w:rPr>
          <w:szCs w:val="28"/>
        </w:rPr>
        <w:t xml:space="preserve">выполнению </w:t>
      </w:r>
      <w:r w:rsidR="00273357">
        <w:rPr>
          <w:szCs w:val="28"/>
        </w:rPr>
        <w:t xml:space="preserve">комплексного обследования канализационной сети завода инв. №46150 методом телевизионной диагностики (1-ый этап строительства локальных очистных сооружений) </w:t>
      </w:r>
      <w:r w:rsidR="002D1306" w:rsidRPr="00A7192F">
        <w:rPr>
          <w:szCs w:val="28"/>
        </w:rPr>
        <w:t>для нужд Тамбовского ВРЗ АО «ВРМ» в 2020 году.</w:t>
      </w:r>
    </w:p>
    <w:p w:rsidR="002D1306" w:rsidRPr="00787AB5" w:rsidRDefault="002D1306" w:rsidP="002D1306">
      <w:pPr>
        <w:ind w:firstLine="708"/>
        <w:jc w:val="both"/>
        <w:rPr>
          <w:szCs w:val="20"/>
        </w:rPr>
      </w:pPr>
      <w:r w:rsidRPr="00787AB5">
        <w:rPr>
          <w:szCs w:val="20"/>
        </w:rPr>
        <w:t>Начальная (максимальн</w:t>
      </w:r>
      <w:r>
        <w:rPr>
          <w:szCs w:val="20"/>
        </w:rPr>
        <w:t xml:space="preserve">ая) цена договора составляет </w:t>
      </w:r>
      <w:r w:rsidR="00E6454B">
        <w:rPr>
          <w:szCs w:val="20"/>
        </w:rPr>
        <w:t>800</w:t>
      </w:r>
      <w:r>
        <w:rPr>
          <w:szCs w:val="20"/>
        </w:rPr>
        <w:t xml:space="preserve"> 000 (</w:t>
      </w:r>
      <w:r w:rsidR="00E6454B">
        <w:rPr>
          <w:szCs w:val="20"/>
        </w:rPr>
        <w:t>Восемь</w:t>
      </w:r>
      <w:r w:rsidR="00526227">
        <w:rPr>
          <w:szCs w:val="20"/>
        </w:rPr>
        <w:t>сот</w:t>
      </w:r>
      <w:r w:rsidRPr="00787AB5">
        <w:rPr>
          <w:szCs w:val="20"/>
        </w:rPr>
        <w:t xml:space="preserve"> тысяч) рубле</w:t>
      </w:r>
      <w:r>
        <w:rPr>
          <w:szCs w:val="20"/>
        </w:rPr>
        <w:t xml:space="preserve">й 00 копеек без учета НДС; </w:t>
      </w:r>
      <w:r w:rsidR="00E6454B">
        <w:rPr>
          <w:szCs w:val="20"/>
        </w:rPr>
        <w:t>960</w:t>
      </w:r>
      <w:r>
        <w:rPr>
          <w:szCs w:val="20"/>
        </w:rPr>
        <w:t xml:space="preserve"> 000 (</w:t>
      </w:r>
      <w:r w:rsidR="00E6454B">
        <w:rPr>
          <w:szCs w:val="20"/>
        </w:rPr>
        <w:t>Девятьс</w:t>
      </w:r>
      <w:r w:rsidR="00526227">
        <w:rPr>
          <w:szCs w:val="20"/>
        </w:rPr>
        <w:t xml:space="preserve">от </w:t>
      </w:r>
      <w:r w:rsidR="00E6454B">
        <w:rPr>
          <w:szCs w:val="20"/>
        </w:rPr>
        <w:t>шестьдесят</w:t>
      </w:r>
      <w:r w:rsidRPr="00787AB5">
        <w:rPr>
          <w:szCs w:val="20"/>
        </w:rPr>
        <w:t xml:space="preserve"> тысяч) рублей 00 копеек с учетом НДС. </w:t>
      </w:r>
    </w:p>
    <w:p w:rsidR="002D1306" w:rsidRPr="00787AB5" w:rsidRDefault="002D1306" w:rsidP="002D1306">
      <w:pPr>
        <w:jc w:val="both"/>
        <w:rPr>
          <w:szCs w:val="28"/>
        </w:rPr>
      </w:pPr>
      <w:r>
        <w:rPr>
          <w:szCs w:val="28"/>
        </w:rPr>
        <w:t>Срок выполнения работ – с м</w:t>
      </w:r>
      <w:r w:rsidR="00E6454B">
        <w:rPr>
          <w:szCs w:val="28"/>
        </w:rPr>
        <w:t xml:space="preserve">омента заключения договора </w:t>
      </w:r>
      <w:r w:rsidR="00E6454B" w:rsidRPr="00D07484">
        <w:rPr>
          <w:szCs w:val="28"/>
        </w:rPr>
        <w:t>по 31</w:t>
      </w:r>
      <w:r w:rsidRPr="00D07484">
        <w:rPr>
          <w:szCs w:val="28"/>
        </w:rPr>
        <w:t>.</w:t>
      </w:r>
      <w:r w:rsidR="00E6454B" w:rsidRPr="00D07484">
        <w:rPr>
          <w:szCs w:val="28"/>
        </w:rPr>
        <w:t>12</w:t>
      </w:r>
      <w:r w:rsidRPr="00D07484">
        <w:rPr>
          <w:szCs w:val="28"/>
        </w:rPr>
        <w:t>.2020 года.</w:t>
      </w:r>
    </w:p>
    <w:p w:rsidR="002D1306" w:rsidRPr="00787AB5" w:rsidRDefault="002D1306" w:rsidP="002D1306">
      <w:pPr>
        <w:jc w:val="both"/>
        <w:rPr>
          <w:szCs w:val="28"/>
        </w:rPr>
      </w:pPr>
      <w:r w:rsidRPr="00787AB5">
        <w:rPr>
          <w:szCs w:val="28"/>
        </w:rPr>
        <w:t>Адрес выполнения работ: г. Тамбов, пл. Мастерских, д. 1.</w:t>
      </w:r>
    </w:p>
    <w:p w:rsidR="002D1306" w:rsidRPr="00787AB5" w:rsidRDefault="002D1306" w:rsidP="002D1306">
      <w:pPr>
        <w:jc w:val="both"/>
        <w:rPr>
          <w:szCs w:val="28"/>
        </w:rPr>
      </w:pPr>
      <w:r>
        <w:rPr>
          <w:szCs w:val="28"/>
        </w:rPr>
        <w:t>Основание для выполнения Р</w:t>
      </w:r>
      <w:r w:rsidRPr="00787AB5">
        <w:rPr>
          <w:szCs w:val="28"/>
        </w:rPr>
        <w:t xml:space="preserve">абот </w:t>
      </w:r>
      <w:r>
        <w:rPr>
          <w:szCs w:val="28"/>
        </w:rPr>
        <w:t>-</w:t>
      </w:r>
      <w:r w:rsidRPr="00787AB5">
        <w:rPr>
          <w:szCs w:val="28"/>
        </w:rPr>
        <w:t xml:space="preserve"> </w:t>
      </w:r>
      <w:r>
        <w:rPr>
          <w:szCs w:val="28"/>
        </w:rPr>
        <w:t>Инвестиционная программа АО «ВРМ» на 2020</w:t>
      </w:r>
      <w:r w:rsidRPr="00787AB5">
        <w:rPr>
          <w:szCs w:val="28"/>
        </w:rPr>
        <w:t xml:space="preserve"> год.</w:t>
      </w:r>
    </w:p>
    <w:p w:rsidR="00DF4CC8" w:rsidRPr="00DF4CC8" w:rsidRDefault="00DF4CC8" w:rsidP="00DF4CC8">
      <w:pPr>
        <w:jc w:val="both"/>
        <w:rPr>
          <w:szCs w:val="28"/>
        </w:rPr>
      </w:pPr>
      <w:bookmarkStart w:id="1" w:name="_GoBack"/>
      <w:r w:rsidRPr="00DF4CC8">
        <w:rPr>
          <w:color w:val="auto"/>
          <w:szCs w:val="28"/>
        </w:rPr>
        <w:t xml:space="preserve">Цель работ – обследование канализационной сети завода инв. №46150 методом телевизионной диагностики, проведение экспертизы с целью подготовки  экспертного заключения независимой профессиональной </w:t>
      </w:r>
      <w:r w:rsidRPr="00DF4CC8">
        <w:rPr>
          <w:szCs w:val="28"/>
        </w:rPr>
        <w:t>технической экспертизы канализационной сети завода.</w:t>
      </w:r>
    </w:p>
    <w:bookmarkEnd w:id="1"/>
    <w:p w:rsidR="0023103D" w:rsidRDefault="0023103D" w:rsidP="002D1306">
      <w:pPr>
        <w:jc w:val="both"/>
        <w:rPr>
          <w:szCs w:val="28"/>
        </w:rPr>
      </w:pPr>
      <w:r>
        <w:rPr>
          <w:szCs w:val="28"/>
        </w:rPr>
        <w:t xml:space="preserve">Характеристика объекта – канализационная сеть завода протяженностью 2691,71 </w:t>
      </w:r>
      <w:proofErr w:type="spellStart"/>
      <w:r>
        <w:rPr>
          <w:szCs w:val="28"/>
        </w:rPr>
        <w:t>пог.м</w:t>
      </w:r>
      <w:proofErr w:type="spellEnd"/>
      <w:r>
        <w:rPr>
          <w:szCs w:val="28"/>
        </w:rPr>
        <w:t>.</w:t>
      </w:r>
    </w:p>
    <w:p w:rsidR="002D1306" w:rsidRPr="0023103D" w:rsidRDefault="002D1306" w:rsidP="002D1306">
      <w:pPr>
        <w:ind w:firstLine="708"/>
        <w:jc w:val="both"/>
        <w:rPr>
          <w:szCs w:val="20"/>
        </w:rPr>
      </w:pPr>
      <w:r w:rsidRPr="0023103D">
        <w:rPr>
          <w:szCs w:val="20"/>
        </w:rPr>
        <w:t xml:space="preserve">Заказчик утверждает сметную документацию, подготовленную </w:t>
      </w:r>
      <w:r w:rsidR="009B072E" w:rsidRPr="0023103D">
        <w:rPr>
          <w:szCs w:val="20"/>
        </w:rPr>
        <w:t>Подрядчиком</w:t>
      </w:r>
      <w:r w:rsidRPr="0023103D">
        <w:rPr>
          <w:szCs w:val="20"/>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r w:rsidR="00554B2D" w:rsidRPr="0023103D">
        <w:rPr>
          <w:szCs w:val="20"/>
        </w:rPr>
        <w:t xml:space="preserve"> </w:t>
      </w:r>
    </w:p>
    <w:p w:rsidR="002D1306" w:rsidRPr="009D2F50" w:rsidRDefault="005B5DF9" w:rsidP="002D1306">
      <w:pPr>
        <w:ind w:firstLine="708"/>
        <w:jc w:val="both"/>
        <w:rPr>
          <w:szCs w:val="20"/>
        </w:rPr>
      </w:pPr>
      <w:r w:rsidRPr="0023103D">
        <w:rPr>
          <w:szCs w:val="20"/>
        </w:rPr>
        <w:t>Подрядчик</w:t>
      </w:r>
      <w:r w:rsidR="002D1306" w:rsidRPr="0023103D">
        <w:rPr>
          <w:szCs w:val="20"/>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2D1306" w:rsidRPr="009D2F50" w:rsidRDefault="002D1306" w:rsidP="00D05BB1">
      <w:pPr>
        <w:ind w:firstLine="708"/>
        <w:jc w:val="both"/>
        <w:rPr>
          <w:szCs w:val="20"/>
        </w:rPr>
      </w:pPr>
      <w:r w:rsidRPr="009D2F50">
        <w:rPr>
          <w:szCs w:val="20"/>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9B072E">
        <w:rPr>
          <w:szCs w:val="20"/>
        </w:rPr>
        <w:t>Подрядчика</w:t>
      </w:r>
      <w:r w:rsidRPr="009D2F50">
        <w:rPr>
          <w:szCs w:val="20"/>
        </w:rPr>
        <w:t xml:space="preserve">. </w:t>
      </w:r>
    </w:p>
    <w:p w:rsidR="002D1306" w:rsidRPr="009D2F50" w:rsidRDefault="002D1306" w:rsidP="007B03E5">
      <w:pPr>
        <w:ind w:firstLine="709"/>
        <w:jc w:val="both"/>
        <w:rPr>
          <w:szCs w:val="20"/>
        </w:rPr>
      </w:pPr>
      <w:r>
        <w:rPr>
          <w:szCs w:val="20"/>
        </w:rPr>
        <w:t>7.1</w:t>
      </w:r>
      <w:r w:rsidRPr="009D2F50">
        <w:rPr>
          <w:szCs w:val="20"/>
        </w:rPr>
        <w:t>.2.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D1306" w:rsidRPr="009D2F50" w:rsidRDefault="002D1306" w:rsidP="007B03E5">
      <w:pPr>
        <w:ind w:firstLine="709"/>
        <w:jc w:val="both"/>
        <w:rPr>
          <w:szCs w:val="20"/>
        </w:rPr>
      </w:pPr>
      <w:r>
        <w:rPr>
          <w:szCs w:val="20"/>
        </w:rPr>
        <w:lastRenderedPageBreak/>
        <w:t>7.1</w:t>
      </w:r>
      <w:r w:rsidRPr="009D2F50">
        <w:rPr>
          <w:szCs w:val="20"/>
        </w:rPr>
        <w:t xml:space="preserve">.3. Претендент должен предоставить техническое предложение, оформленное в соответствии с техническим заданием раздела </w:t>
      </w:r>
      <w:r w:rsidR="00526227">
        <w:rPr>
          <w:szCs w:val="20"/>
        </w:rPr>
        <w:t>7.1</w:t>
      </w:r>
      <w:r w:rsidR="008F65DD">
        <w:rPr>
          <w:szCs w:val="20"/>
        </w:rPr>
        <w:t xml:space="preserve"> настоящего</w:t>
      </w:r>
      <w:r w:rsidRPr="009D2F50">
        <w:rPr>
          <w:szCs w:val="20"/>
        </w:rPr>
        <w:t xml:space="preserve"> </w:t>
      </w:r>
      <w:r w:rsidR="008F65DD">
        <w:rPr>
          <w:szCs w:val="20"/>
        </w:rPr>
        <w:t>запроса котировок цен</w:t>
      </w:r>
      <w:r w:rsidRPr="009D2F50">
        <w:rPr>
          <w:szCs w:val="20"/>
        </w:rPr>
        <w:t>,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D1306" w:rsidRDefault="002D1306" w:rsidP="007B03E5">
      <w:pPr>
        <w:ind w:firstLine="709"/>
        <w:jc w:val="both"/>
        <w:rPr>
          <w:szCs w:val="20"/>
        </w:rPr>
      </w:pPr>
      <w:r>
        <w:rPr>
          <w:szCs w:val="20"/>
        </w:rPr>
        <w:t>7.1</w:t>
      </w:r>
      <w:r w:rsidRPr="009D2F50">
        <w:rPr>
          <w:szCs w:val="20"/>
        </w:rPr>
        <w:t xml:space="preserve">.4.  </w:t>
      </w:r>
      <w:r w:rsidRPr="00D07484">
        <w:rPr>
          <w:szCs w:val="20"/>
        </w:rPr>
        <w:t xml:space="preserve">Перечень работ </w:t>
      </w:r>
      <w:r w:rsidR="0094002A" w:rsidRPr="00D07484">
        <w:rPr>
          <w:szCs w:val="20"/>
        </w:rPr>
        <w:t>представлен</w:t>
      </w:r>
      <w:r w:rsidRPr="00D07484">
        <w:rPr>
          <w:szCs w:val="20"/>
        </w:rPr>
        <w:t xml:space="preserve"> в Таблице № 1.</w:t>
      </w:r>
    </w:p>
    <w:p w:rsidR="002D1306" w:rsidRPr="009D2F50" w:rsidRDefault="002D1306" w:rsidP="002D1306">
      <w:pPr>
        <w:jc w:val="both"/>
        <w:rPr>
          <w:szCs w:val="20"/>
        </w:rPr>
      </w:pPr>
    </w:p>
    <w:p w:rsidR="002D1306" w:rsidRPr="00D07484" w:rsidRDefault="002D1306" w:rsidP="002D1306">
      <w:pPr>
        <w:ind w:firstLine="720"/>
        <w:jc w:val="right"/>
        <w:rPr>
          <w:sz w:val="27"/>
          <w:szCs w:val="27"/>
        </w:rPr>
      </w:pPr>
      <w:r w:rsidRPr="00D07484">
        <w:rPr>
          <w:sz w:val="27"/>
          <w:szCs w:val="27"/>
        </w:rPr>
        <w:t>Таблица №1</w:t>
      </w:r>
    </w:p>
    <w:tbl>
      <w:tblPr>
        <w:tblpPr w:leftFromText="180" w:rightFromText="180" w:vertAnchor="text" w:horzAnchor="margin" w:tblpY="126"/>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9445"/>
      </w:tblGrid>
      <w:tr w:rsidR="001B6AB5" w:rsidRPr="006675BF" w:rsidTr="001B6AB5">
        <w:trPr>
          <w:tblHeader/>
        </w:trPr>
        <w:tc>
          <w:tcPr>
            <w:tcW w:w="756" w:type="dxa"/>
            <w:shd w:val="clear" w:color="auto" w:fill="auto"/>
            <w:vAlign w:val="center"/>
          </w:tcPr>
          <w:p w:rsidR="001B6AB5" w:rsidRPr="006675BF" w:rsidRDefault="001B6AB5" w:rsidP="00A31215">
            <w:pPr>
              <w:jc w:val="center"/>
            </w:pPr>
            <w:r w:rsidRPr="006675BF">
              <w:t>№ п/п</w:t>
            </w:r>
          </w:p>
        </w:tc>
        <w:tc>
          <w:tcPr>
            <w:tcW w:w="9445" w:type="dxa"/>
            <w:shd w:val="clear" w:color="auto" w:fill="auto"/>
            <w:vAlign w:val="center"/>
          </w:tcPr>
          <w:p w:rsidR="001B6AB5" w:rsidRPr="006675BF" w:rsidRDefault="001B6AB5" w:rsidP="0094002A">
            <w:pPr>
              <w:jc w:val="center"/>
            </w:pPr>
            <w:r w:rsidRPr="006675BF">
              <w:t xml:space="preserve">Наименование работ </w:t>
            </w:r>
          </w:p>
        </w:tc>
      </w:tr>
      <w:tr w:rsidR="001B6AB5" w:rsidRPr="006675BF" w:rsidTr="001B6AB5">
        <w:trPr>
          <w:trHeight w:val="441"/>
        </w:trPr>
        <w:tc>
          <w:tcPr>
            <w:tcW w:w="756" w:type="dxa"/>
            <w:shd w:val="clear" w:color="auto" w:fill="auto"/>
            <w:vAlign w:val="center"/>
          </w:tcPr>
          <w:p w:rsidR="001B6AB5" w:rsidRPr="006675BF" w:rsidRDefault="001B6AB5" w:rsidP="00A31215">
            <w:pPr>
              <w:jc w:val="center"/>
              <w:rPr>
                <w:b/>
                <w:lang w:val="en-US"/>
              </w:rPr>
            </w:pPr>
            <w:r w:rsidRPr="006675BF">
              <w:rPr>
                <w:b/>
                <w:lang w:val="en-US"/>
              </w:rPr>
              <w:t>I.</w:t>
            </w:r>
          </w:p>
        </w:tc>
        <w:tc>
          <w:tcPr>
            <w:tcW w:w="9445" w:type="dxa"/>
            <w:shd w:val="clear" w:color="auto" w:fill="auto"/>
            <w:vAlign w:val="center"/>
          </w:tcPr>
          <w:p w:rsidR="001B6AB5" w:rsidRPr="006675BF" w:rsidRDefault="001B6AB5" w:rsidP="000367CC">
            <w:pPr>
              <w:rPr>
                <w:b/>
              </w:rPr>
            </w:pPr>
            <w:r>
              <w:rPr>
                <w:b/>
              </w:rPr>
              <w:t xml:space="preserve">Анализ исходной технической документации </w:t>
            </w:r>
            <w:r w:rsidR="00675F61">
              <w:rPr>
                <w:b/>
              </w:rPr>
              <w:t xml:space="preserve">Заказчика по </w:t>
            </w:r>
            <w:r>
              <w:rPr>
                <w:b/>
              </w:rPr>
              <w:t>канализационной сети завода:</w:t>
            </w:r>
          </w:p>
        </w:tc>
      </w:tr>
      <w:tr w:rsidR="001B6AB5" w:rsidRPr="006675BF" w:rsidTr="001B6AB5">
        <w:trPr>
          <w:trHeight w:val="525"/>
        </w:trPr>
        <w:tc>
          <w:tcPr>
            <w:tcW w:w="756" w:type="dxa"/>
            <w:shd w:val="clear" w:color="auto" w:fill="auto"/>
            <w:vAlign w:val="center"/>
          </w:tcPr>
          <w:p w:rsidR="001B6AB5" w:rsidRPr="006675BF" w:rsidRDefault="002611CE" w:rsidP="00A31215">
            <w:pPr>
              <w:jc w:val="center"/>
            </w:pPr>
            <w:r>
              <w:t>1.1.</w:t>
            </w:r>
          </w:p>
        </w:tc>
        <w:tc>
          <w:tcPr>
            <w:tcW w:w="9445" w:type="dxa"/>
            <w:shd w:val="clear" w:color="auto" w:fill="auto"/>
            <w:vAlign w:val="center"/>
          </w:tcPr>
          <w:p w:rsidR="001B6AB5" w:rsidRPr="006675BF" w:rsidRDefault="001B6AB5" w:rsidP="001B6AB5">
            <w:r>
              <w:t>Проектная документация, содержащая функционально-технологические</w:t>
            </w:r>
            <w:r w:rsidR="00633EC0">
              <w:t>, конструктивные и инженерно-технические решения</w:t>
            </w:r>
          </w:p>
        </w:tc>
      </w:tr>
      <w:tr w:rsidR="001B6AB5" w:rsidRPr="006675BF" w:rsidTr="001B6AB5">
        <w:trPr>
          <w:trHeight w:val="441"/>
        </w:trPr>
        <w:tc>
          <w:tcPr>
            <w:tcW w:w="756" w:type="dxa"/>
            <w:shd w:val="clear" w:color="auto" w:fill="auto"/>
            <w:vAlign w:val="center"/>
          </w:tcPr>
          <w:p w:rsidR="001B6AB5" w:rsidRPr="006675BF" w:rsidRDefault="002611CE" w:rsidP="00A31215">
            <w:pPr>
              <w:jc w:val="center"/>
            </w:pPr>
            <w:r>
              <w:t>1.2.</w:t>
            </w:r>
          </w:p>
        </w:tc>
        <w:tc>
          <w:tcPr>
            <w:tcW w:w="9445" w:type="dxa"/>
            <w:shd w:val="clear" w:color="auto" w:fill="auto"/>
            <w:vAlign w:val="center"/>
          </w:tcPr>
          <w:p w:rsidR="001B6AB5" w:rsidRPr="006675BF" w:rsidRDefault="00633EC0" w:rsidP="00A31215">
            <w:r>
              <w:t>Исполнительная документация, содержащая сведения о технических характеристиках инженерных сетей, о соответствии фактически работ проектной документации</w:t>
            </w:r>
          </w:p>
        </w:tc>
      </w:tr>
      <w:tr w:rsidR="001B6AB5" w:rsidRPr="006675BF" w:rsidTr="001B6AB5">
        <w:trPr>
          <w:trHeight w:val="441"/>
        </w:trPr>
        <w:tc>
          <w:tcPr>
            <w:tcW w:w="756" w:type="dxa"/>
            <w:shd w:val="clear" w:color="auto" w:fill="auto"/>
            <w:vAlign w:val="center"/>
          </w:tcPr>
          <w:p w:rsidR="001B6AB5" w:rsidRPr="006675BF" w:rsidRDefault="002611CE" w:rsidP="00A31215">
            <w:pPr>
              <w:jc w:val="center"/>
            </w:pPr>
            <w:r>
              <w:t>1.3.</w:t>
            </w:r>
          </w:p>
        </w:tc>
        <w:tc>
          <w:tcPr>
            <w:tcW w:w="9445" w:type="dxa"/>
            <w:shd w:val="clear" w:color="auto" w:fill="auto"/>
            <w:vAlign w:val="center"/>
          </w:tcPr>
          <w:p w:rsidR="00633EC0" w:rsidRPr="006675BF" w:rsidRDefault="00633EC0" w:rsidP="00A31215">
            <w:r>
              <w:t>Эксплуатационная документация в соответствии с регламентом эксплуатации канализационной сети</w:t>
            </w:r>
          </w:p>
        </w:tc>
      </w:tr>
      <w:tr w:rsidR="001B6AB5" w:rsidRPr="006675BF" w:rsidTr="001B6AB5">
        <w:trPr>
          <w:trHeight w:val="441"/>
        </w:trPr>
        <w:tc>
          <w:tcPr>
            <w:tcW w:w="756" w:type="dxa"/>
            <w:shd w:val="clear" w:color="auto" w:fill="auto"/>
            <w:vAlign w:val="center"/>
          </w:tcPr>
          <w:p w:rsidR="001B6AB5" w:rsidRPr="006675BF" w:rsidRDefault="002611CE" w:rsidP="00A31215">
            <w:pPr>
              <w:jc w:val="center"/>
            </w:pPr>
            <w:r>
              <w:t>1.4.</w:t>
            </w:r>
          </w:p>
        </w:tc>
        <w:tc>
          <w:tcPr>
            <w:tcW w:w="9445" w:type="dxa"/>
            <w:shd w:val="clear" w:color="auto" w:fill="auto"/>
            <w:vAlign w:val="center"/>
          </w:tcPr>
          <w:p w:rsidR="001B6AB5" w:rsidRPr="006675BF" w:rsidRDefault="00633EC0" w:rsidP="00A31215">
            <w:r>
              <w:t>Иная документация, содержащая сведения о техническом состоянии канализационных сетей и элементов сети, дефектные ведомости, о сроках эксплуатации и износе, о результатах определения качества сточных вод</w:t>
            </w:r>
            <w:r w:rsidR="004F421C">
              <w:t>, лимиты на сбросы за период не менее 2 лет</w:t>
            </w:r>
          </w:p>
        </w:tc>
      </w:tr>
      <w:tr w:rsidR="001B6AB5" w:rsidRPr="006675BF" w:rsidTr="001B6AB5">
        <w:trPr>
          <w:trHeight w:val="441"/>
        </w:trPr>
        <w:tc>
          <w:tcPr>
            <w:tcW w:w="756" w:type="dxa"/>
            <w:shd w:val="clear" w:color="auto" w:fill="auto"/>
            <w:vAlign w:val="center"/>
          </w:tcPr>
          <w:p w:rsidR="001B6AB5" w:rsidRPr="006675BF" w:rsidRDefault="001B6AB5" w:rsidP="00A31215">
            <w:pPr>
              <w:jc w:val="center"/>
              <w:rPr>
                <w:b/>
              </w:rPr>
            </w:pPr>
            <w:r w:rsidRPr="006675BF">
              <w:rPr>
                <w:b/>
                <w:lang w:val="en-US"/>
              </w:rPr>
              <w:t>II</w:t>
            </w:r>
            <w:r w:rsidRPr="00633EC0">
              <w:rPr>
                <w:b/>
              </w:rPr>
              <w:t>.</w:t>
            </w:r>
          </w:p>
        </w:tc>
        <w:tc>
          <w:tcPr>
            <w:tcW w:w="9445" w:type="dxa"/>
            <w:shd w:val="clear" w:color="auto" w:fill="auto"/>
            <w:vAlign w:val="center"/>
          </w:tcPr>
          <w:p w:rsidR="001B6AB5" w:rsidRPr="006675BF" w:rsidRDefault="002611CE" w:rsidP="004F421C">
            <w:pPr>
              <w:rPr>
                <w:b/>
              </w:rPr>
            </w:pPr>
            <w:r>
              <w:rPr>
                <w:b/>
              </w:rPr>
              <w:t>Сбор сведений по расходам сбрасываемых стоков и их качественная характеристика (состав загрязнений хозяйственно-бытовых и производственных сливов, пиковые поступления, нормы водопотребления, степень благоустройства зданий, климатические условия, концентрация загрязняющих веществ и т.п.)</w:t>
            </w:r>
          </w:p>
        </w:tc>
      </w:tr>
      <w:tr w:rsidR="001B6AB5" w:rsidRPr="006675BF" w:rsidTr="001B6AB5">
        <w:trPr>
          <w:trHeight w:val="441"/>
        </w:trPr>
        <w:tc>
          <w:tcPr>
            <w:tcW w:w="756" w:type="dxa"/>
            <w:shd w:val="clear" w:color="auto" w:fill="auto"/>
            <w:vAlign w:val="center"/>
          </w:tcPr>
          <w:p w:rsidR="001B6AB5" w:rsidRPr="002611CE" w:rsidRDefault="002611CE" w:rsidP="00A31215">
            <w:pPr>
              <w:jc w:val="center"/>
              <w:rPr>
                <w:b/>
                <w:lang w:val="en-US"/>
              </w:rPr>
            </w:pPr>
            <w:r w:rsidRPr="002611CE">
              <w:rPr>
                <w:b/>
                <w:lang w:val="en-US"/>
              </w:rPr>
              <w:t>III.</w:t>
            </w:r>
          </w:p>
        </w:tc>
        <w:tc>
          <w:tcPr>
            <w:tcW w:w="9445" w:type="dxa"/>
            <w:shd w:val="clear" w:color="auto" w:fill="auto"/>
            <w:vAlign w:val="center"/>
          </w:tcPr>
          <w:p w:rsidR="001B6AB5" w:rsidRPr="001610CC" w:rsidRDefault="002611CE" w:rsidP="002611CE">
            <w:pPr>
              <w:rPr>
                <w:b/>
              </w:rPr>
            </w:pPr>
            <w:r>
              <w:rPr>
                <w:b/>
              </w:rPr>
              <w:t>Обследование канализационной сети завода (трубопроводов, каналов, колодцев, КНС)</w:t>
            </w:r>
            <w:r w:rsidR="001610CC" w:rsidRPr="001610CC">
              <w:rPr>
                <w:b/>
              </w:rPr>
              <w:t xml:space="preserve"> </w:t>
            </w:r>
            <w:r w:rsidR="001610CC">
              <w:rPr>
                <w:b/>
              </w:rPr>
              <w:t>в соответствии с утвержденной программой, в том числе на предмет их соответствия требованиям норм и правил промышленной и экологической безопасности:</w:t>
            </w:r>
          </w:p>
        </w:tc>
      </w:tr>
      <w:tr w:rsidR="001610CC" w:rsidRPr="006675BF" w:rsidTr="001B6AB5">
        <w:trPr>
          <w:trHeight w:val="441"/>
        </w:trPr>
        <w:tc>
          <w:tcPr>
            <w:tcW w:w="756" w:type="dxa"/>
            <w:shd w:val="clear" w:color="auto" w:fill="auto"/>
            <w:vAlign w:val="center"/>
          </w:tcPr>
          <w:p w:rsidR="001610CC" w:rsidRPr="001610CC" w:rsidRDefault="001610CC" w:rsidP="00A31215">
            <w:pPr>
              <w:jc w:val="center"/>
            </w:pPr>
            <w:r w:rsidRPr="001610CC">
              <w:t>3.1.</w:t>
            </w:r>
          </w:p>
        </w:tc>
        <w:tc>
          <w:tcPr>
            <w:tcW w:w="9445" w:type="dxa"/>
            <w:shd w:val="clear" w:color="auto" w:fill="auto"/>
            <w:vAlign w:val="center"/>
          </w:tcPr>
          <w:p w:rsidR="001610CC" w:rsidRPr="001610CC" w:rsidRDefault="001610CC" w:rsidP="001610CC">
            <w:r>
              <w:t>Визуальный осмотр в процессе непосредственного обхода</w:t>
            </w:r>
          </w:p>
        </w:tc>
      </w:tr>
      <w:tr w:rsidR="001610CC" w:rsidRPr="006675BF" w:rsidTr="001B6AB5">
        <w:trPr>
          <w:trHeight w:val="441"/>
        </w:trPr>
        <w:tc>
          <w:tcPr>
            <w:tcW w:w="756" w:type="dxa"/>
            <w:shd w:val="clear" w:color="auto" w:fill="auto"/>
            <w:vAlign w:val="center"/>
          </w:tcPr>
          <w:p w:rsidR="001610CC" w:rsidRPr="001610CC" w:rsidRDefault="001610CC" w:rsidP="00A31215">
            <w:pPr>
              <w:jc w:val="center"/>
            </w:pPr>
            <w:r>
              <w:t>3.2.</w:t>
            </w:r>
          </w:p>
        </w:tc>
        <w:tc>
          <w:tcPr>
            <w:tcW w:w="9445" w:type="dxa"/>
            <w:shd w:val="clear" w:color="auto" w:fill="auto"/>
            <w:vAlign w:val="center"/>
          </w:tcPr>
          <w:p w:rsidR="001610CC" w:rsidRPr="001610CC" w:rsidRDefault="001610CC" w:rsidP="002611CE">
            <w:r>
              <w:t>Обследование с применением дистанционно управляемых телевизионных камер</w:t>
            </w:r>
          </w:p>
        </w:tc>
      </w:tr>
      <w:tr w:rsidR="001610CC" w:rsidRPr="006675BF" w:rsidTr="001B6AB5">
        <w:trPr>
          <w:trHeight w:val="441"/>
        </w:trPr>
        <w:tc>
          <w:tcPr>
            <w:tcW w:w="756" w:type="dxa"/>
            <w:shd w:val="clear" w:color="auto" w:fill="auto"/>
            <w:vAlign w:val="center"/>
          </w:tcPr>
          <w:p w:rsidR="001610CC" w:rsidRPr="001610CC" w:rsidRDefault="001610CC" w:rsidP="00A31215">
            <w:pPr>
              <w:jc w:val="center"/>
              <w:rPr>
                <w:b/>
                <w:lang w:val="en-US"/>
              </w:rPr>
            </w:pPr>
            <w:r w:rsidRPr="001610CC">
              <w:rPr>
                <w:b/>
                <w:lang w:val="en-US"/>
              </w:rPr>
              <w:t>IV.</w:t>
            </w:r>
          </w:p>
        </w:tc>
        <w:tc>
          <w:tcPr>
            <w:tcW w:w="9445" w:type="dxa"/>
            <w:shd w:val="clear" w:color="auto" w:fill="auto"/>
            <w:vAlign w:val="center"/>
          </w:tcPr>
          <w:p w:rsidR="001610CC" w:rsidRPr="001610CC" w:rsidRDefault="00675F61" w:rsidP="00675F61">
            <w:pPr>
              <w:rPr>
                <w:b/>
              </w:rPr>
            </w:pPr>
            <w:r>
              <w:rPr>
                <w:b/>
              </w:rPr>
              <w:t>Экспертное з</w:t>
            </w:r>
            <w:r w:rsidR="001610CC">
              <w:rPr>
                <w:b/>
              </w:rPr>
              <w:t>аключение независимой профессиональной технической экспертиз</w:t>
            </w:r>
            <w:r w:rsidR="00D16B03">
              <w:rPr>
                <w:b/>
              </w:rPr>
              <w:t>ы</w:t>
            </w:r>
            <w:r w:rsidR="001610CC">
              <w:rPr>
                <w:b/>
              </w:rPr>
              <w:t xml:space="preserve"> канализационной сети </w:t>
            </w:r>
            <w:r w:rsidR="00BD0836">
              <w:rPr>
                <w:b/>
              </w:rPr>
              <w:t>завода</w:t>
            </w:r>
            <w:r w:rsidR="001610CC">
              <w:rPr>
                <w:b/>
              </w:rPr>
              <w:t>:</w:t>
            </w:r>
          </w:p>
        </w:tc>
      </w:tr>
      <w:tr w:rsidR="001610CC" w:rsidRPr="006675BF" w:rsidTr="001B6AB5">
        <w:trPr>
          <w:trHeight w:val="441"/>
        </w:trPr>
        <w:tc>
          <w:tcPr>
            <w:tcW w:w="756" w:type="dxa"/>
            <w:shd w:val="clear" w:color="auto" w:fill="auto"/>
            <w:vAlign w:val="center"/>
          </w:tcPr>
          <w:p w:rsidR="001610CC" w:rsidRDefault="001610CC" w:rsidP="00A31215">
            <w:pPr>
              <w:jc w:val="center"/>
            </w:pPr>
            <w:r>
              <w:t>4.1.</w:t>
            </w:r>
          </w:p>
        </w:tc>
        <w:tc>
          <w:tcPr>
            <w:tcW w:w="9445" w:type="dxa"/>
            <w:shd w:val="clear" w:color="auto" w:fill="auto"/>
            <w:vAlign w:val="center"/>
          </w:tcPr>
          <w:p w:rsidR="001610CC" w:rsidRDefault="001610CC" w:rsidP="00BD0836">
            <w:r>
              <w:t xml:space="preserve">Определение причин и источников </w:t>
            </w:r>
            <w:r w:rsidR="00BD0836">
              <w:t>превышения ПДК</w:t>
            </w:r>
          </w:p>
        </w:tc>
      </w:tr>
      <w:tr w:rsidR="001610CC" w:rsidRPr="006675BF" w:rsidTr="001B6AB5">
        <w:trPr>
          <w:trHeight w:val="441"/>
        </w:trPr>
        <w:tc>
          <w:tcPr>
            <w:tcW w:w="756" w:type="dxa"/>
            <w:shd w:val="clear" w:color="auto" w:fill="auto"/>
            <w:vAlign w:val="center"/>
          </w:tcPr>
          <w:p w:rsidR="001610CC" w:rsidRDefault="001610CC" w:rsidP="00A31215">
            <w:pPr>
              <w:jc w:val="center"/>
            </w:pPr>
            <w:r>
              <w:t>4.2.</w:t>
            </w:r>
          </w:p>
        </w:tc>
        <w:tc>
          <w:tcPr>
            <w:tcW w:w="9445" w:type="dxa"/>
            <w:shd w:val="clear" w:color="auto" w:fill="auto"/>
            <w:vAlign w:val="center"/>
          </w:tcPr>
          <w:p w:rsidR="001610CC" w:rsidRDefault="00BD0836" w:rsidP="00BD0836">
            <w:r>
              <w:t>Мероприятий технического и технологического характера, необходимые для устранения причин превышения ПДК</w:t>
            </w:r>
          </w:p>
        </w:tc>
      </w:tr>
      <w:tr w:rsidR="001610CC" w:rsidRPr="006675BF" w:rsidTr="001B6AB5">
        <w:trPr>
          <w:trHeight w:val="441"/>
        </w:trPr>
        <w:tc>
          <w:tcPr>
            <w:tcW w:w="756" w:type="dxa"/>
            <w:shd w:val="clear" w:color="auto" w:fill="auto"/>
            <w:vAlign w:val="center"/>
          </w:tcPr>
          <w:p w:rsidR="001610CC" w:rsidRDefault="00BD0836" w:rsidP="00A31215">
            <w:pPr>
              <w:jc w:val="center"/>
            </w:pPr>
            <w:r>
              <w:t>4.3</w:t>
            </w:r>
            <w:r w:rsidR="001610CC">
              <w:t>.</w:t>
            </w:r>
          </w:p>
        </w:tc>
        <w:tc>
          <w:tcPr>
            <w:tcW w:w="9445" w:type="dxa"/>
            <w:shd w:val="clear" w:color="auto" w:fill="auto"/>
            <w:vAlign w:val="center"/>
          </w:tcPr>
          <w:p w:rsidR="001610CC" w:rsidRDefault="000F1E7B" w:rsidP="00C56FC7">
            <w:r>
              <w:t>Определение существенны</w:t>
            </w:r>
            <w:r w:rsidR="00C56FC7">
              <w:t>х факторов</w:t>
            </w:r>
            <w:r>
              <w:t xml:space="preserve">, отражающих техническое состояние канализационной сети и оказывающих влияние на </w:t>
            </w:r>
            <w:r w:rsidR="00C56FC7">
              <w:t>ее</w:t>
            </w:r>
            <w:r>
              <w:t xml:space="preserve"> эксплуатацию</w:t>
            </w:r>
          </w:p>
        </w:tc>
      </w:tr>
      <w:tr w:rsidR="001610CC" w:rsidRPr="006675BF" w:rsidTr="001B6AB5">
        <w:trPr>
          <w:trHeight w:val="441"/>
        </w:trPr>
        <w:tc>
          <w:tcPr>
            <w:tcW w:w="756" w:type="dxa"/>
            <w:shd w:val="clear" w:color="auto" w:fill="auto"/>
            <w:vAlign w:val="center"/>
          </w:tcPr>
          <w:p w:rsidR="001610CC" w:rsidRDefault="00BD0836" w:rsidP="00A31215">
            <w:pPr>
              <w:jc w:val="center"/>
            </w:pPr>
            <w:r>
              <w:t>4.4</w:t>
            </w:r>
            <w:r w:rsidR="001610CC">
              <w:t>.</w:t>
            </w:r>
          </w:p>
        </w:tc>
        <w:tc>
          <w:tcPr>
            <w:tcW w:w="9445" w:type="dxa"/>
            <w:shd w:val="clear" w:color="auto" w:fill="auto"/>
            <w:vAlign w:val="center"/>
          </w:tcPr>
          <w:p w:rsidR="001610CC" w:rsidRDefault="00C56FC7" w:rsidP="00BD0836">
            <w:r>
              <w:t>Анализ соответствия канализационной сети дейс</w:t>
            </w:r>
            <w:r w:rsidR="00B74C31">
              <w:t>твующим нормативным требованиям</w:t>
            </w:r>
          </w:p>
        </w:tc>
      </w:tr>
      <w:tr w:rsidR="001610CC" w:rsidRPr="006675BF" w:rsidTr="001B6AB5">
        <w:trPr>
          <w:trHeight w:val="441"/>
        </w:trPr>
        <w:tc>
          <w:tcPr>
            <w:tcW w:w="756" w:type="dxa"/>
            <w:shd w:val="clear" w:color="auto" w:fill="auto"/>
            <w:vAlign w:val="center"/>
          </w:tcPr>
          <w:p w:rsidR="001610CC" w:rsidRDefault="00BD0836" w:rsidP="00A31215">
            <w:pPr>
              <w:jc w:val="center"/>
            </w:pPr>
            <w:r>
              <w:lastRenderedPageBreak/>
              <w:t>4.5</w:t>
            </w:r>
            <w:r w:rsidR="00B74C31">
              <w:t>.</w:t>
            </w:r>
          </w:p>
        </w:tc>
        <w:tc>
          <w:tcPr>
            <w:tcW w:w="9445" w:type="dxa"/>
            <w:shd w:val="clear" w:color="auto" w:fill="auto"/>
            <w:vAlign w:val="center"/>
          </w:tcPr>
          <w:p w:rsidR="001610CC" w:rsidRDefault="00B74C31" w:rsidP="00BD0836">
            <w:r>
              <w:t>Отчет о реальном техническом состоянии канализационной сети завода</w:t>
            </w:r>
          </w:p>
        </w:tc>
      </w:tr>
      <w:tr w:rsidR="001610CC" w:rsidRPr="006675BF" w:rsidTr="001B6AB5">
        <w:trPr>
          <w:trHeight w:val="441"/>
        </w:trPr>
        <w:tc>
          <w:tcPr>
            <w:tcW w:w="756" w:type="dxa"/>
            <w:shd w:val="clear" w:color="auto" w:fill="auto"/>
            <w:vAlign w:val="center"/>
          </w:tcPr>
          <w:p w:rsidR="001610CC" w:rsidRDefault="00BD0836" w:rsidP="00A31215">
            <w:pPr>
              <w:jc w:val="center"/>
            </w:pPr>
            <w:r>
              <w:t>4.6</w:t>
            </w:r>
            <w:r w:rsidR="00B74C31">
              <w:t>.</w:t>
            </w:r>
          </w:p>
        </w:tc>
        <w:tc>
          <w:tcPr>
            <w:tcW w:w="9445" w:type="dxa"/>
            <w:shd w:val="clear" w:color="auto" w:fill="auto"/>
            <w:vAlign w:val="center"/>
          </w:tcPr>
          <w:p w:rsidR="001610CC" w:rsidRPr="00CF326F" w:rsidRDefault="00BD0836" w:rsidP="00BD0836">
            <w:r>
              <w:t>Отчет о соответствии канализационной сети завода действующим строительным нормам и требованиям</w:t>
            </w:r>
          </w:p>
        </w:tc>
      </w:tr>
      <w:tr w:rsidR="00BD0836" w:rsidRPr="006675BF" w:rsidTr="001B6AB5">
        <w:trPr>
          <w:trHeight w:val="441"/>
        </w:trPr>
        <w:tc>
          <w:tcPr>
            <w:tcW w:w="756" w:type="dxa"/>
            <w:shd w:val="clear" w:color="auto" w:fill="auto"/>
            <w:vAlign w:val="center"/>
          </w:tcPr>
          <w:p w:rsidR="00BD0836" w:rsidRDefault="00BD0836" w:rsidP="00BD0836">
            <w:pPr>
              <w:jc w:val="center"/>
            </w:pPr>
            <w:r>
              <w:t>4.7.</w:t>
            </w:r>
          </w:p>
        </w:tc>
        <w:tc>
          <w:tcPr>
            <w:tcW w:w="9445" w:type="dxa"/>
            <w:shd w:val="clear" w:color="auto" w:fill="auto"/>
            <w:vAlign w:val="center"/>
          </w:tcPr>
          <w:p w:rsidR="00BD0836" w:rsidRDefault="00BD0836" w:rsidP="00BD0836">
            <w:r>
              <w:t>Мероприятия, необходимые для устранения несоответствий объекта исследования действующим строительным нормам и требованиям, в т.ч. с указанием возможных сроков реализации и ориентировочных затрат</w:t>
            </w:r>
          </w:p>
        </w:tc>
      </w:tr>
      <w:tr w:rsidR="00BD0836" w:rsidRPr="006675BF" w:rsidTr="001B6AB5">
        <w:trPr>
          <w:trHeight w:val="441"/>
        </w:trPr>
        <w:tc>
          <w:tcPr>
            <w:tcW w:w="756" w:type="dxa"/>
            <w:shd w:val="clear" w:color="auto" w:fill="auto"/>
            <w:vAlign w:val="center"/>
          </w:tcPr>
          <w:p w:rsidR="00BD0836" w:rsidRDefault="00BD0836" w:rsidP="00BD0836">
            <w:pPr>
              <w:jc w:val="center"/>
            </w:pPr>
            <w:r>
              <w:t>4.8.</w:t>
            </w:r>
          </w:p>
        </w:tc>
        <w:tc>
          <w:tcPr>
            <w:tcW w:w="9445" w:type="dxa"/>
            <w:shd w:val="clear" w:color="auto" w:fill="auto"/>
            <w:vAlign w:val="center"/>
          </w:tcPr>
          <w:p w:rsidR="00BD0836" w:rsidRPr="0069635D" w:rsidRDefault="0069635D" w:rsidP="002061A4">
            <w:r w:rsidRPr="0069635D">
              <w:rPr>
                <w:bCs/>
                <w:color w:val="auto"/>
              </w:rPr>
              <w:t xml:space="preserve">Экспертное заключение </w:t>
            </w:r>
            <w:r w:rsidR="002061A4">
              <w:rPr>
                <w:bCs/>
                <w:color w:val="auto"/>
              </w:rPr>
              <w:t>по модернизации канализационной сети завода с целью последующего строительства локальных очистных сооружений согласно действующим нормам и правилам</w:t>
            </w:r>
          </w:p>
        </w:tc>
      </w:tr>
    </w:tbl>
    <w:p w:rsidR="0069635D" w:rsidRDefault="0069635D" w:rsidP="0069635D">
      <w:pPr>
        <w:pStyle w:val="35"/>
        <w:ind w:firstLine="0"/>
        <w:rPr>
          <w:color w:val="000000"/>
          <w:sz w:val="24"/>
          <w:szCs w:val="28"/>
        </w:rPr>
      </w:pPr>
    </w:p>
    <w:p w:rsidR="0069635D" w:rsidRDefault="0069635D" w:rsidP="0069635D">
      <w:pPr>
        <w:pStyle w:val="35"/>
        <w:ind w:firstLine="0"/>
        <w:rPr>
          <w:color w:val="000000"/>
          <w:sz w:val="24"/>
          <w:szCs w:val="28"/>
        </w:rPr>
      </w:pPr>
    </w:p>
    <w:p w:rsidR="002D1306" w:rsidRPr="000D6103" w:rsidRDefault="002D1306" w:rsidP="007B03E5">
      <w:pPr>
        <w:pStyle w:val="35"/>
        <w:ind w:firstLine="709"/>
        <w:rPr>
          <w:b/>
          <w:szCs w:val="28"/>
        </w:rPr>
      </w:pPr>
      <w:r>
        <w:rPr>
          <w:b/>
          <w:szCs w:val="28"/>
        </w:rPr>
        <w:t>7.1</w:t>
      </w:r>
      <w:r w:rsidRPr="00BA15E3">
        <w:rPr>
          <w:b/>
          <w:szCs w:val="28"/>
        </w:rPr>
        <w:t>.5.</w:t>
      </w:r>
      <w:r w:rsidRPr="00702B79">
        <w:rPr>
          <w:szCs w:val="28"/>
        </w:rPr>
        <w:t xml:space="preserve"> </w:t>
      </w:r>
      <w:r w:rsidRPr="000D6103">
        <w:rPr>
          <w:b/>
          <w:szCs w:val="28"/>
        </w:rPr>
        <w:t>Условия выполнения работ:</w:t>
      </w:r>
    </w:p>
    <w:p w:rsidR="002D1306" w:rsidRPr="003347E8" w:rsidRDefault="002D1306" w:rsidP="00AD59BC">
      <w:pPr>
        <w:pStyle w:val="a8"/>
        <w:numPr>
          <w:ilvl w:val="0"/>
          <w:numId w:val="10"/>
        </w:numPr>
        <w:ind w:left="0" w:firstLine="0"/>
        <w:jc w:val="both"/>
        <w:rPr>
          <w:szCs w:val="20"/>
        </w:rPr>
      </w:pPr>
      <w:r w:rsidRPr="003347E8">
        <w:rPr>
          <w:szCs w:val="20"/>
        </w:rPr>
        <w:t xml:space="preserve">Работы должны быть выполнены в соответствии с Техническим заданием. </w:t>
      </w:r>
    </w:p>
    <w:p w:rsidR="002D1306" w:rsidRPr="003347E8" w:rsidRDefault="002D1306" w:rsidP="00AD59BC">
      <w:pPr>
        <w:pStyle w:val="a8"/>
        <w:numPr>
          <w:ilvl w:val="0"/>
          <w:numId w:val="10"/>
        </w:numPr>
        <w:ind w:left="0" w:firstLine="0"/>
        <w:jc w:val="both"/>
        <w:rPr>
          <w:szCs w:val="20"/>
        </w:rPr>
      </w:pPr>
      <w:r w:rsidRPr="003347E8">
        <w:rPr>
          <w:szCs w:val="20"/>
        </w:rPr>
        <w:t xml:space="preserve">Работы должны быть выполнены </w:t>
      </w:r>
      <w:r w:rsidR="009B072E">
        <w:rPr>
          <w:szCs w:val="20"/>
        </w:rPr>
        <w:t>Подрядчиком</w:t>
      </w:r>
      <w:r w:rsidRPr="003347E8">
        <w:rPr>
          <w:szCs w:val="20"/>
        </w:rPr>
        <w:t xml:space="preserve"> лично (без привлечения субподрядных организаций), в условиях работающего производства, на территории предприятия Заказчика.</w:t>
      </w:r>
    </w:p>
    <w:p w:rsidR="002D1306" w:rsidRPr="003347E8" w:rsidRDefault="002D1306" w:rsidP="00AD59BC">
      <w:pPr>
        <w:pStyle w:val="a8"/>
        <w:numPr>
          <w:ilvl w:val="0"/>
          <w:numId w:val="10"/>
        </w:numPr>
        <w:ind w:left="0" w:firstLine="0"/>
        <w:jc w:val="both"/>
        <w:rPr>
          <w:szCs w:val="20"/>
        </w:rPr>
      </w:pPr>
      <w:r w:rsidRPr="003347E8">
        <w:rPr>
          <w:szCs w:val="20"/>
        </w:rPr>
        <w:t xml:space="preserve">Работы по </w:t>
      </w:r>
      <w:r w:rsidR="00D16B03">
        <w:rPr>
          <w:szCs w:val="20"/>
        </w:rPr>
        <w:t>телевизионной диагностики канализационной сети выполняются</w:t>
      </w:r>
      <w:r w:rsidRPr="003347E8">
        <w:rPr>
          <w:szCs w:val="20"/>
        </w:rPr>
        <w:t xml:space="preserve"> на территории Заказчика (действующего предприятия) по адресу: г. Тамбов, пл. Мастерских, д.1, согласно двустороннему акту-допуску,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2D1306" w:rsidRDefault="002D1306" w:rsidP="00AD59BC">
      <w:pPr>
        <w:pStyle w:val="a8"/>
        <w:numPr>
          <w:ilvl w:val="0"/>
          <w:numId w:val="10"/>
        </w:numPr>
        <w:ind w:left="0" w:firstLine="0"/>
        <w:jc w:val="both"/>
        <w:rPr>
          <w:szCs w:val="20"/>
        </w:rPr>
      </w:pPr>
      <w:r w:rsidRPr="003347E8">
        <w:rPr>
          <w:szCs w:val="20"/>
        </w:rPr>
        <w:t xml:space="preserve">Оборудование и материалы для выполнения работ предоставляются </w:t>
      </w:r>
      <w:r w:rsidR="009B072E">
        <w:rPr>
          <w:szCs w:val="20"/>
        </w:rPr>
        <w:t>Подрядчиком</w:t>
      </w:r>
      <w:r w:rsidRPr="003347E8">
        <w:rPr>
          <w:szCs w:val="20"/>
        </w:rPr>
        <w:t>. Оборудование и материалы должны иметь соответствующие сертификаты или иные документы, удостоверяющие их качество.</w:t>
      </w:r>
    </w:p>
    <w:p w:rsidR="000E2DB8" w:rsidRPr="000E2DB8" w:rsidRDefault="000E2DB8" w:rsidP="000E2DB8">
      <w:pPr>
        <w:pStyle w:val="a8"/>
        <w:numPr>
          <w:ilvl w:val="0"/>
          <w:numId w:val="10"/>
        </w:numPr>
        <w:autoSpaceDE w:val="0"/>
        <w:autoSpaceDN w:val="0"/>
        <w:adjustRightInd w:val="0"/>
        <w:ind w:left="0" w:firstLine="0"/>
        <w:jc w:val="both"/>
        <w:rPr>
          <w:b/>
          <w:szCs w:val="28"/>
        </w:rPr>
      </w:pPr>
      <w:r w:rsidRPr="000E2DB8">
        <w:rPr>
          <w:rFonts w:eastAsiaTheme="minorHAnsi"/>
          <w:color w:val="auto"/>
          <w:szCs w:val="28"/>
          <w:lang w:eastAsia="en-US"/>
        </w:rPr>
        <w:t xml:space="preserve">Визуальное обследование трубопроводов, каналов и колодцев систем водоотведения </w:t>
      </w:r>
      <w:r>
        <w:rPr>
          <w:rFonts w:eastAsiaTheme="minorHAnsi"/>
          <w:color w:val="auto"/>
          <w:szCs w:val="28"/>
          <w:lang w:eastAsia="en-US"/>
        </w:rPr>
        <w:t xml:space="preserve">Подрядчик </w:t>
      </w:r>
      <w:r w:rsidRPr="000E2DB8">
        <w:rPr>
          <w:rFonts w:eastAsiaTheme="minorHAnsi"/>
          <w:color w:val="auto"/>
          <w:szCs w:val="28"/>
          <w:lang w:eastAsia="en-US"/>
        </w:rPr>
        <w:t>проводит с применением дистанционно управляемых телевизионных камер, которые должны: отображать трещины шириной более 0,5 мм; передавать изображение объекта без искажения геометрической формы; регистрировать структуру поверхности в цвете; регистрировать динамическую картину инфильтрационных и эксфильтрационных потоков.</w:t>
      </w:r>
      <w:r w:rsidRPr="000E2DB8">
        <w:rPr>
          <w:b/>
          <w:szCs w:val="28"/>
        </w:rPr>
        <w:t xml:space="preserve"> </w:t>
      </w:r>
    </w:p>
    <w:p w:rsidR="000E2DB8" w:rsidRDefault="000E2DB8" w:rsidP="000E2DB8">
      <w:pPr>
        <w:pStyle w:val="a8"/>
        <w:autoSpaceDE w:val="0"/>
        <w:autoSpaceDN w:val="0"/>
        <w:adjustRightInd w:val="0"/>
        <w:ind w:left="0"/>
        <w:jc w:val="both"/>
        <w:rPr>
          <w:b/>
          <w:szCs w:val="20"/>
        </w:rPr>
      </w:pPr>
    </w:p>
    <w:p w:rsidR="002D1306" w:rsidRPr="000E2DB8" w:rsidRDefault="002D1306" w:rsidP="007B03E5">
      <w:pPr>
        <w:pStyle w:val="a8"/>
        <w:autoSpaceDE w:val="0"/>
        <w:autoSpaceDN w:val="0"/>
        <w:adjustRightInd w:val="0"/>
        <w:ind w:left="0" w:firstLine="709"/>
        <w:jc w:val="both"/>
        <w:rPr>
          <w:b/>
          <w:szCs w:val="20"/>
        </w:rPr>
      </w:pPr>
      <w:r w:rsidRPr="000E2DB8">
        <w:rPr>
          <w:b/>
          <w:szCs w:val="20"/>
        </w:rPr>
        <w:t>Требование к подрядной организации:</w:t>
      </w:r>
    </w:p>
    <w:p w:rsidR="002D1306" w:rsidRPr="00BA15E3" w:rsidRDefault="00921094" w:rsidP="00AD59BC">
      <w:pPr>
        <w:pStyle w:val="a8"/>
        <w:numPr>
          <w:ilvl w:val="0"/>
          <w:numId w:val="7"/>
        </w:numPr>
        <w:ind w:left="0" w:firstLine="0"/>
        <w:jc w:val="both"/>
        <w:rPr>
          <w:szCs w:val="20"/>
        </w:rPr>
      </w:pPr>
      <w:r>
        <w:rPr>
          <w:szCs w:val="20"/>
        </w:rPr>
        <w:t>Наличие разрешительной документации на данный вид деятельности по проведению независимой профессиональной технической экспертизы канализационных сетей и очистных сооружений производственных объектов;</w:t>
      </w:r>
    </w:p>
    <w:p w:rsidR="002D1306" w:rsidRDefault="00921094" w:rsidP="00921094">
      <w:pPr>
        <w:pStyle w:val="a8"/>
        <w:numPr>
          <w:ilvl w:val="0"/>
          <w:numId w:val="7"/>
        </w:numPr>
        <w:ind w:left="0" w:firstLine="0"/>
        <w:jc w:val="both"/>
        <w:rPr>
          <w:szCs w:val="20"/>
        </w:rPr>
      </w:pPr>
      <w:r>
        <w:rPr>
          <w:szCs w:val="20"/>
        </w:rPr>
        <w:t>Оснащение специализированным оборудованием, материалами, инструментами во взрывозащищённом исполнении и специализированной техникой для выполнения работ по обследованию канализационных сете</w:t>
      </w:r>
      <w:r w:rsidR="00D07484">
        <w:rPr>
          <w:szCs w:val="20"/>
        </w:rPr>
        <w:t>й, объектов очистных сооружений;</w:t>
      </w:r>
    </w:p>
    <w:p w:rsidR="0069635D" w:rsidRPr="0069635D" w:rsidRDefault="0069635D" w:rsidP="0069635D">
      <w:pPr>
        <w:pStyle w:val="a8"/>
        <w:numPr>
          <w:ilvl w:val="0"/>
          <w:numId w:val="7"/>
        </w:numPr>
        <w:ind w:left="0" w:firstLine="0"/>
        <w:jc w:val="both"/>
        <w:rPr>
          <w:bCs/>
          <w:color w:val="auto"/>
          <w:szCs w:val="20"/>
        </w:rPr>
      </w:pPr>
      <w:r w:rsidRPr="0069635D">
        <w:rPr>
          <w:bCs/>
          <w:color w:val="auto"/>
          <w:szCs w:val="20"/>
        </w:rPr>
        <w:t>Опыт проведения подобных работ в объёме не менее 10 исследований за прошедший календарный год.</w:t>
      </w:r>
    </w:p>
    <w:p w:rsidR="00921094" w:rsidRPr="00BA15E3" w:rsidRDefault="00921094" w:rsidP="00921094">
      <w:pPr>
        <w:pStyle w:val="a8"/>
        <w:ind w:left="0"/>
        <w:jc w:val="both"/>
        <w:rPr>
          <w:szCs w:val="20"/>
        </w:rPr>
      </w:pPr>
    </w:p>
    <w:p w:rsidR="002D1306" w:rsidRPr="00BA15E3" w:rsidRDefault="002D1306" w:rsidP="007B03E5">
      <w:pPr>
        <w:ind w:firstLine="709"/>
        <w:jc w:val="both"/>
        <w:rPr>
          <w:b/>
          <w:szCs w:val="20"/>
        </w:rPr>
      </w:pPr>
      <w:r w:rsidRPr="00BA15E3">
        <w:rPr>
          <w:b/>
          <w:szCs w:val="20"/>
        </w:rPr>
        <w:t>Требования к оборудованию:</w:t>
      </w:r>
    </w:p>
    <w:p w:rsidR="00E963E2" w:rsidRPr="00E963E2" w:rsidRDefault="00E963E2" w:rsidP="0069635D">
      <w:pPr>
        <w:pStyle w:val="a8"/>
        <w:numPr>
          <w:ilvl w:val="0"/>
          <w:numId w:val="8"/>
        </w:numPr>
        <w:autoSpaceDE w:val="0"/>
        <w:autoSpaceDN w:val="0"/>
        <w:adjustRightInd w:val="0"/>
        <w:ind w:left="0" w:firstLine="0"/>
        <w:jc w:val="both"/>
        <w:rPr>
          <w:szCs w:val="28"/>
        </w:rPr>
      </w:pPr>
      <w:r w:rsidRPr="00E963E2">
        <w:rPr>
          <w:rFonts w:eastAsiaTheme="minorHAnsi"/>
          <w:color w:val="auto"/>
          <w:szCs w:val="28"/>
          <w:lang w:eastAsia="en-US"/>
        </w:rPr>
        <w:t xml:space="preserve">Телевизионная камера должна обладать достаточной глубиной резкости в интервале 0,1... 1,5 м и за счет дистанционного управления фокусировкой регистрировать объекты на расстоянии 0,01...4 м. </w:t>
      </w:r>
    </w:p>
    <w:p w:rsidR="00E963E2" w:rsidRPr="00E963E2" w:rsidRDefault="00E963E2" w:rsidP="0069635D">
      <w:pPr>
        <w:pStyle w:val="a8"/>
        <w:numPr>
          <w:ilvl w:val="0"/>
          <w:numId w:val="8"/>
        </w:numPr>
        <w:autoSpaceDE w:val="0"/>
        <w:autoSpaceDN w:val="0"/>
        <w:adjustRightInd w:val="0"/>
        <w:ind w:left="0" w:firstLine="0"/>
        <w:jc w:val="both"/>
        <w:rPr>
          <w:szCs w:val="28"/>
        </w:rPr>
      </w:pPr>
      <w:r w:rsidRPr="00E963E2">
        <w:rPr>
          <w:rFonts w:eastAsiaTheme="minorHAnsi"/>
          <w:color w:val="auto"/>
          <w:szCs w:val="28"/>
          <w:lang w:eastAsia="en-US"/>
        </w:rPr>
        <w:lastRenderedPageBreak/>
        <w:t xml:space="preserve">При обследовании трубопроводов с </w:t>
      </w:r>
      <w:proofErr w:type="spellStart"/>
      <w:r w:rsidRPr="00E963E2">
        <w:rPr>
          <w:rFonts w:eastAsiaTheme="minorHAnsi"/>
          <w:color w:val="auto"/>
          <w:szCs w:val="28"/>
          <w:lang w:eastAsia="en-US"/>
        </w:rPr>
        <w:t>Ду</w:t>
      </w:r>
      <w:proofErr w:type="spellEnd"/>
      <w:r w:rsidRPr="00E963E2">
        <w:rPr>
          <w:rFonts w:eastAsiaTheme="minorHAnsi"/>
          <w:color w:val="auto"/>
          <w:szCs w:val="28"/>
          <w:lang w:eastAsia="en-US"/>
        </w:rPr>
        <w:t xml:space="preserve">&gt;200 мм камера должна оснащаться </w:t>
      </w:r>
      <w:proofErr w:type="spellStart"/>
      <w:r w:rsidRPr="00E963E2">
        <w:rPr>
          <w:rFonts w:eastAsiaTheme="minorHAnsi"/>
          <w:color w:val="auto"/>
          <w:szCs w:val="28"/>
          <w:lang w:eastAsia="en-US"/>
        </w:rPr>
        <w:t>вариообъективом</w:t>
      </w:r>
      <w:proofErr w:type="spellEnd"/>
      <w:r w:rsidRPr="00E963E2">
        <w:rPr>
          <w:rFonts w:eastAsiaTheme="minorHAnsi"/>
          <w:color w:val="auto"/>
          <w:szCs w:val="28"/>
          <w:lang w:eastAsia="en-US"/>
        </w:rPr>
        <w:t xml:space="preserve"> с 10-кратным увеличением. Разрешение камеры должно быть не менее 400x300 пикселей; частота кадров - более 16 Гц; она должна обеспечивать круговое сканирование объекта и отклонение оси визирования в пределах ±135°.</w:t>
      </w:r>
    </w:p>
    <w:p w:rsidR="00E963E2" w:rsidRPr="00E963E2" w:rsidRDefault="00E963E2" w:rsidP="0069635D">
      <w:pPr>
        <w:pStyle w:val="a8"/>
        <w:numPr>
          <w:ilvl w:val="0"/>
          <w:numId w:val="8"/>
        </w:numPr>
        <w:autoSpaceDE w:val="0"/>
        <w:autoSpaceDN w:val="0"/>
        <w:adjustRightInd w:val="0"/>
        <w:ind w:left="0" w:firstLine="0"/>
        <w:jc w:val="both"/>
        <w:rPr>
          <w:szCs w:val="28"/>
        </w:rPr>
      </w:pPr>
      <w:r w:rsidRPr="00E963E2">
        <w:rPr>
          <w:rFonts w:eastAsiaTheme="minorHAnsi"/>
          <w:color w:val="auto"/>
          <w:szCs w:val="28"/>
          <w:lang w:eastAsia="en-US"/>
        </w:rPr>
        <w:t xml:space="preserve">Система подсветки должна гарантировать качественное освещение трубопровода на расстоянии 3...4 м от камеры. </w:t>
      </w:r>
    </w:p>
    <w:p w:rsidR="00E963E2" w:rsidRPr="00E963E2" w:rsidRDefault="00E963E2" w:rsidP="0069635D">
      <w:pPr>
        <w:pStyle w:val="a8"/>
        <w:numPr>
          <w:ilvl w:val="0"/>
          <w:numId w:val="8"/>
        </w:numPr>
        <w:autoSpaceDE w:val="0"/>
        <w:autoSpaceDN w:val="0"/>
        <w:adjustRightInd w:val="0"/>
        <w:ind w:left="0" w:firstLine="0"/>
        <w:jc w:val="both"/>
        <w:rPr>
          <w:szCs w:val="28"/>
        </w:rPr>
      </w:pPr>
      <w:r w:rsidRPr="00E963E2">
        <w:rPr>
          <w:rFonts w:eastAsiaTheme="minorHAnsi"/>
          <w:color w:val="auto"/>
          <w:szCs w:val="28"/>
          <w:lang w:eastAsia="en-US"/>
        </w:rPr>
        <w:t xml:space="preserve">Погрешность определения местоположения камеры в трубопроводе должна составлять не более 25 см. </w:t>
      </w:r>
    </w:p>
    <w:p w:rsidR="00E963E2" w:rsidRPr="00E963E2" w:rsidRDefault="00E963E2" w:rsidP="0069635D">
      <w:pPr>
        <w:pStyle w:val="a8"/>
        <w:numPr>
          <w:ilvl w:val="0"/>
          <w:numId w:val="8"/>
        </w:numPr>
        <w:autoSpaceDE w:val="0"/>
        <w:autoSpaceDN w:val="0"/>
        <w:adjustRightInd w:val="0"/>
        <w:ind w:left="0" w:firstLine="0"/>
        <w:jc w:val="both"/>
        <w:rPr>
          <w:szCs w:val="28"/>
        </w:rPr>
      </w:pPr>
      <w:r w:rsidRPr="00E963E2">
        <w:rPr>
          <w:rFonts w:eastAsiaTheme="minorHAnsi"/>
          <w:color w:val="auto"/>
          <w:szCs w:val="28"/>
          <w:lang w:eastAsia="en-US"/>
        </w:rPr>
        <w:t xml:space="preserve">Длина кабеля электропитания, в случае размещения оборудования в автомобиле, должна составлять минимум 200 м. </w:t>
      </w:r>
    </w:p>
    <w:p w:rsidR="00E963E2" w:rsidRPr="00E963E2" w:rsidRDefault="00E963E2" w:rsidP="0069635D">
      <w:pPr>
        <w:pStyle w:val="a8"/>
        <w:numPr>
          <w:ilvl w:val="0"/>
          <w:numId w:val="8"/>
        </w:numPr>
        <w:autoSpaceDE w:val="0"/>
        <w:autoSpaceDN w:val="0"/>
        <w:adjustRightInd w:val="0"/>
        <w:ind w:left="0" w:firstLine="0"/>
        <w:jc w:val="both"/>
        <w:rPr>
          <w:szCs w:val="28"/>
        </w:rPr>
      </w:pPr>
      <w:r w:rsidRPr="00E963E2">
        <w:rPr>
          <w:rFonts w:eastAsiaTheme="minorHAnsi"/>
          <w:color w:val="auto"/>
          <w:szCs w:val="28"/>
          <w:lang w:eastAsia="en-US"/>
        </w:rPr>
        <w:t>Конструкцией оборудования должна быть обеспечена возможность проведения работ при температуре от минус 20°С до плюс 45°С.</w:t>
      </w:r>
    </w:p>
    <w:p w:rsidR="00E963E2" w:rsidRPr="00E963E2" w:rsidRDefault="00E963E2" w:rsidP="00E963E2">
      <w:pPr>
        <w:pStyle w:val="a8"/>
        <w:autoSpaceDE w:val="0"/>
        <w:autoSpaceDN w:val="0"/>
        <w:adjustRightInd w:val="0"/>
        <w:ind w:left="0"/>
        <w:jc w:val="both"/>
        <w:rPr>
          <w:szCs w:val="28"/>
        </w:rPr>
      </w:pPr>
    </w:p>
    <w:p w:rsidR="002D1306" w:rsidRPr="00BA15E3" w:rsidRDefault="002D1306" w:rsidP="007B03E5">
      <w:pPr>
        <w:ind w:firstLine="709"/>
        <w:jc w:val="both"/>
        <w:rPr>
          <w:b/>
          <w:szCs w:val="20"/>
        </w:rPr>
      </w:pPr>
      <w:r w:rsidRPr="00BA15E3">
        <w:rPr>
          <w:b/>
          <w:szCs w:val="20"/>
        </w:rPr>
        <w:t>Требования к работам</w:t>
      </w:r>
      <w:r w:rsidR="00E963E2">
        <w:rPr>
          <w:b/>
          <w:szCs w:val="20"/>
        </w:rPr>
        <w:t xml:space="preserve"> по обследованию</w:t>
      </w:r>
      <w:r w:rsidRPr="00BA15E3">
        <w:rPr>
          <w:b/>
          <w:szCs w:val="20"/>
        </w:rPr>
        <w:t>:</w:t>
      </w:r>
    </w:p>
    <w:p w:rsidR="00E963E2" w:rsidRPr="00D07484" w:rsidRDefault="002D1306" w:rsidP="00E963E2">
      <w:pPr>
        <w:pStyle w:val="a8"/>
        <w:numPr>
          <w:ilvl w:val="0"/>
          <w:numId w:val="9"/>
        </w:numPr>
        <w:shd w:val="clear" w:color="auto" w:fill="FFFFFF"/>
        <w:ind w:left="0" w:firstLine="0"/>
        <w:textAlignment w:val="baseline"/>
        <w:rPr>
          <w:color w:val="auto"/>
          <w:spacing w:val="2"/>
          <w:szCs w:val="28"/>
        </w:rPr>
      </w:pPr>
      <w:r w:rsidRPr="00D07484">
        <w:rPr>
          <w:color w:val="auto"/>
          <w:szCs w:val="20"/>
        </w:rPr>
        <w:t xml:space="preserve">Все работы должны проводиться согласно </w:t>
      </w:r>
      <w:r w:rsidR="00E963E2" w:rsidRPr="00D07484">
        <w:rPr>
          <w:color w:val="auto"/>
          <w:szCs w:val="20"/>
        </w:rPr>
        <w:t xml:space="preserve">Своду Правил </w:t>
      </w:r>
      <w:r w:rsidR="00E963E2" w:rsidRPr="00D07484">
        <w:rPr>
          <w:color w:val="auto"/>
          <w:spacing w:val="2"/>
          <w:szCs w:val="28"/>
        </w:rPr>
        <w:t>СП 72.1325800.2016 «Системы водоотведения городские и поселковые. Правила обследования»</w:t>
      </w:r>
    </w:p>
    <w:p w:rsidR="002D1306" w:rsidRPr="00BA15E3" w:rsidRDefault="002D1306" w:rsidP="002D1306">
      <w:pPr>
        <w:pStyle w:val="a8"/>
        <w:ind w:left="0"/>
        <w:jc w:val="both"/>
        <w:rPr>
          <w:szCs w:val="20"/>
        </w:rPr>
      </w:pPr>
    </w:p>
    <w:p w:rsidR="002D1306" w:rsidRPr="00BA15E3" w:rsidRDefault="002D1306" w:rsidP="007B03E5">
      <w:pPr>
        <w:ind w:firstLine="709"/>
        <w:jc w:val="both"/>
        <w:rPr>
          <w:b/>
          <w:szCs w:val="20"/>
        </w:rPr>
      </w:pPr>
      <w:r>
        <w:rPr>
          <w:b/>
          <w:szCs w:val="20"/>
        </w:rPr>
        <w:t>7.1</w:t>
      </w:r>
      <w:r w:rsidRPr="00BA15E3">
        <w:rPr>
          <w:b/>
          <w:szCs w:val="20"/>
        </w:rPr>
        <w:t>.</w:t>
      </w:r>
      <w:r w:rsidR="00526227">
        <w:rPr>
          <w:b/>
          <w:szCs w:val="20"/>
        </w:rPr>
        <w:t>6</w:t>
      </w:r>
      <w:r w:rsidRPr="00BA15E3">
        <w:rPr>
          <w:b/>
          <w:szCs w:val="20"/>
        </w:rPr>
        <w:t xml:space="preserve">. Условия осуществления платежей </w:t>
      </w:r>
    </w:p>
    <w:p w:rsidR="002D1306" w:rsidRPr="00BA15E3" w:rsidRDefault="002D1306" w:rsidP="002D1306">
      <w:pPr>
        <w:jc w:val="both"/>
        <w:rPr>
          <w:szCs w:val="20"/>
        </w:rPr>
      </w:pPr>
      <w:r w:rsidRPr="00BA15E3">
        <w:rPr>
          <w:szCs w:val="20"/>
        </w:rPr>
        <w:t xml:space="preserve"> </w:t>
      </w:r>
      <w:r>
        <w:rPr>
          <w:szCs w:val="20"/>
        </w:rPr>
        <w:tab/>
      </w:r>
      <w:r w:rsidRPr="00BA15E3">
        <w:rPr>
          <w:szCs w:val="20"/>
        </w:rPr>
        <w:t xml:space="preserve">Оплата в размере 100% от стоимости Договора, осуществляется Покупателем перечислением на расчётный счёт </w:t>
      </w:r>
      <w:r w:rsidR="009B072E">
        <w:rPr>
          <w:szCs w:val="20"/>
        </w:rPr>
        <w:t>Подрядчика</w:t>
      </w:r>
      <w:r w:rsidRPr="00BA15E3">
        <w:rPr>
          <w:szCs w:val="20"/>
        </w:rPr>
        <w:t>, в течение 30 (тридцать) календарных дней, после</w:t>
      </w:r>
      <w:r>
        <w:rPr>
          <w:szCs w:val="20"/>
        </w:rPr>
        <w:t xml:space="preserve"> завершения работ</w:t>
      </w:r>
      <w:r w:rsidRPr="00BA15E3">
        <w:rPr>
          <w:szCs w:val="20"/>
        </w:rPr>
        <w:t>, по</w:t>
      </w:r>
      <w:r>
        <w:rPr>
          <w:szCs w:val="20"/>
        </w:rPr>
        <w:t xml:space="preserve">дписания актов приема-передачи </w:t>
      </w:r>
      <w:r w:rsidRPr="00BA15E3">
        <w:rPr>
          <w:szCs w:val="20"/>
        </w:rPr>
        <w:t xml:space="preserve"> выполненных работ, а также получения от </w:t>
      </w:r>
      <w:r w:rsidR="009B072E">
        <w:rPr>
          <w:szCs w:val="20"/>
        </w:rPr>
        <w:t>Подрядчика</w:t>
      </w:r>
      <w:r w:rsidRPr="00BA15E3">
        <w:rPr>
          <w:szCs w:val="20"/>
        </w:rPr>
        <w:t xml:space="preserve"> полного комплекта документов (в т.ч. счет, счет-фактура, </w:t>
      </w:r>
      <w:r w:rsidR="006D051F">
        <w:rPr>
          <w:szCs w:val="20"/>
        </w:rPr>
        <w:t xml:space="preserve">экспертное </w:t>
      </w:r>
      <w:r w:rsidR="00287058">
        <w:rPr>
          <w:szCs w:val="20"/>
        </w:rPr>
        <w:t>заключение независимой профессиональной технической экспертизы</w:t>
      </w:r>
      <w:r w:rsidR="00310199">
        <w:rPr>
          <w:szCs w:val="20"/>
        </w:rPr>
        <w:t xml:space="preserve"> в 3-х экземплярах на бумажном носителе и 1 экземпляре в электронном виде</w:t>
      </w:r>
      <w:r w:rsidRPr="00BA15E3">
        <w:rPr>
          <w:szCs w:val="20"/>
        </w:rPr>
        <w:t>, другие документы, предусмотренные договором).</w:t>
      </w:r>
      <w:r w:rsidRPr="00BA15E3">
        <w:rPr>
          <w:szCs w:val="20"/>
        </w:rPr>
        <w:br w:type="page"/>
      </w:r>
    </w:p>
    <w:p w:rsidR="0040015D" w:rsidRPr="00D05BB1" w:rsidRDefault="009528D0" w:rsidP="005B5DF9">
      <w:pPr>
        <w:suppressAutoHyphens/>
        <w:ind w:left="6798" w:firstLine="282"/>
        <w:jc w:val="both"/>
        <w:rPr>
          <w:sz w:val="22"/>
          <w:szCs w:val="22"/>
        </w:rPr>
      </w:pPr>
      <w:r w:rsidRPr="00D05BB1">
        <w:rPr>
          <w:sz w:val="22"/>
          <w:szCs w:val="22"/>
        </w:rPr>
        <w:lastRenderedPageBreak/>
        <w:t xml:space="preserve">Приложение № </w:t>
      </w:r>
      <w:r w:rsidR="005B5DF9">
        <w:rPr>
          <w:sz w:val="22"/>
          <w:szCs w:val="22"/>
        </w:rPr>
        <w:t>1</w:t>
      </w:r>
    </w:p>
    <w:p w:rsidR="0040015D" w:rsidRPr="00D05BB1" w:rsidRDefault="00D05BB1" w:rsidP="003C323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C3235" w:rsidRPr="00D05BB1">
        <w:rPr>
          <w:sz w:val="22"/>
          <w:szCs w:val="22"/>
        </w:rPr>
        <w:tab/>
      </w:r>
      <w:r w:rsidR="003C3235" w:rsidRPr="00D05BB1">
        <w:rPr>
          <w:sz w:val="22"/>
          <w:szCs w:val="22"/>
        </w:rPr>
        <w:tab/>
      </w:r>
      <w:r w:rsidR="003C3235" w:rsidRPr="00D05BB1">
        <w:rPr>
          <w:sz w:val="22"/>
          <w:szCs w:val="22"/>
        </w:rPr>
        <w:tab/>
      </w:r>
      <w:r w:rsidR="0040015D" w:rsidRPr="00D05BB1">
        <w:rPr>
          <w:sz w:val="22"/>
          <w:szCs w:val="22"/>
        </w:rPr>
        <w:t>к запросу котировок цен</w:t>
      </w:r>
    </w:p>
    <w:p w:rsidR="0040015D" w:rsidRPr="00D05BB1" w:rsidRDefault="003C3235" w:rsidP="003C3235">
      <w:pPr>
        <w:rPr>
          <w:color w:val="FF0000"/>
          <w:sz w:val="22"/>
          <w:szCs w:val="22"/>
        </w:rPr>
      </w:pP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009528D0" w:rsidRPr="00D05BB1">
        <w:rPr>
          <w:sz w:val="22"/>
          <w:szCs w:val="22"/>
        </w:rPr>
        <w:t xml:space="preserve">№ </w:t>
      </w:r>
      <w:r w:rsidR="00082C0B">
        <w:rPr>
          <w:sz w:val="22"/>
          <w:szCs w:val="22"/>
        </w:rPr>
        <w:t>048</w:t>
      </w:r>
      <w:r w:rsidR="00D05BB1" w:rsidRPr="00D05BB1">
        <w:rPr>
          <w:sz w:val="22"/>
          <w:szCs w:val="22"/>
        </w:rPr>
        <w:t>/</w:t>
      </w:r>
      <w:r w:rsidR="00B65835" w:rsidRPr="00D05BB1">
        <w:rPr>
          <w:sz w:val="22"/>
          <w:szCs w:val="22"/>
        </w:rPr>
        <w:t>ТВРЗ/2020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082C0B">
        <w:rPr>
          <w:b/>
          <w:color w:val="000000" w:themeColor="text1"/>
          <w:szCs w:val="28"/>
        </w:rPr>
        <w:t>048</w:t>
      </w:r>
      <w:r w:rsidR="00C44444">
        <w:rPr>
          <w:b/>
          <w:color w:val="000000" w:themeColor="text1"/>
          <w:szCs w:val="28"/>
        </w:rPr>
        <w:t>/</w:t>
      </w:r>
      <w:r w:rsidR="00B65835">
        <w:rPr>
          <w:b/>
          <w:color w:val="000000" w:themeColor="text1"/>
          <w:szCs w:val="28"/>
        </w:rPr>
        <w:t>ТВРЗ/2020</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D07484">
        <w:t>в</w:t>
      </w:r>
      <w:r w:rsidR="00B65835" w:rsidRPr="002C2E3E">
        <w:t xml:space="preserve"> проведении запроса котировок цен </w:t>
      </w:r>
      <w:r w:rsidR="00B65835" w:rsidRPr="00684155">
        <w:rPr>
          <w:b/>
        </w:rPr>
        <w:t xml:space="preserve">№ </w:t>
      </w:r>
      <w:r w:rsidR="00082C0B">
        <w:rPr>
          <w:b/>
        </w:rPr>
        <w:t>048</w:t>
      </w:r>
      <w:r w:rsidR="00B65835" w:rsidRPr="00684155">
        <w:rPr>
          <w:b/>
        </w:rPr>
        <w:t>/ТВРЗ/2020</w:t>
      </w:r>
      <w:r w:rsidR="00B65835" w:rsidRPr="002C2E3E">
        <w:t xml:space="preserve"> с целью выбора организации на право </w:t>
      </w:r>
      <w:r w:rsidR="00D05BB1" w:rsidRPr="00A7192F">
        <w:rPr>
          <w:szCs w:val="28"/>
        </w:rPr>
        <w:t xml:space="preserve">заключения договора </w:t>
      </w:r>
      <w:r w:rsidR="00D07484" w:rsidRPr="00A7192F">
        <w:rPr>
          <w:szCs w:val="28"/>
        </w:rPr>
        <w:t>по</w:t>
      </w:r>
      <w:r w:rsidR="00D07484">
        <w:rPr>
          <w:szCs w:val="28"/>
        </w:rPr>
        <w:t xml:space="preserve"> выполнению </w:t>
      </w:r>
      <w:r w:rsidR="00B61373">
        <w:rPr>
          <w:szCs w:val="28"/>
        </w:rPr>
        <w:t>комплексного обследования канализационной сети завода инв. №46150 методом телевизионной диагностики (1-ый этап строительства локальных очистных сооружений) для</w:t>
      </w:r>
      <w:r w:rsidR="00D05BB1">
        <w:rPr>
          <w:szCs w:val="28"/>
        </w:rPr>
        <w:t xml:space="preserve"> </w:t>
      </w:r>
      <w:r w:rsidR="00DD5602" w:rsidRPr="00F73D28">
        <w:rPr>
          <w:color w:val="auto"/>
          <w:szCs w:val="28"/>
        </w:rPr>
        <w:t xml:space="preserve">нужд </w:t>
      </w:r>
      <w:r w:rsidR="00DD5602">
        <w:rPr>
          <w:color w:val="auto"/>
          <w:szCs w:val="28"/>
        </w:rPr>
        <w:t>Тамбовского ВРЗ</w:t>
      </w:r>
      <w:r w:rsidR="00DD5602" w:rsidRPr="00F306C1">
        <w:rPr>
          <w:color w:val="auto"/>
          <w:szCs w:val="28"/>
        </w:rPr>
        <w:t xml:space="preserve"> </w:t>
      </w:r>
      <w:r w:rsidR="00DD5602" w:rsidRPr="00F73D28">
        <w:rPr>
          <w:color w:val="auto"/>
          <w:szCs w:val="28"/>
        </w:rPr>
        <w:t xml:space="preserve">АО «ВРМ» </w:t>
      </w:r>
      <w:r w:rsidR="00DD5602">
        <w:rPr>
          <w:color w:val="auto"/>
          <w:szCs w:val="28"/>
        </w:rPr>
        <w:t>в</w:t>
      </w:r>
      <w:r w:rsidR="00DD5602" w:rsidRPr="00F73D28">
        <w:rPr>
          <w:color w:val="auto"/>
          <w:szCs w:val="28"/>
        </w:rPr>
        <w:t xml:space="preserve"> </w:t>
      </w:r>
      <w:r w:rsidR="00DD5602">
        <w:rPr>
          <w:color w:val="auto"/>
          <w:szCs w:val="28"/>
        </w:rPr>
        <w:t>2020</w:t>
      </w:r>
      <w:r w:rsidR="00DD5602" w:rsidRPr="00F73D28">
        <w:rPr>
          <w:color w:val="auto"/>
          <w:szCs w:val="28"/>
        </w:rPr>
        <w:t xml:space="preserve">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2"/>
        <w:ind w:left="0" w:firstLine="709"/>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Default="002B40DE" w:rsidP="0021394C">
      <w:pPr>
        <w:pStyle w:val="af2"/>
        <w:ind w:left="0" w:firstLine="709"/>
        <w:jc w:val="both"/>
        <w:rPr>
          <w:szCs w:val="28"/>
        </w:rPr>
      </w:pPr>
      <w:r w:rsidRPr="00524DD7">
        <w:rPr>
          <w:szCs w:val="28"/>
        </w:rPr>
        <w:t>Настоящим подтверждается, что _________(</w:t>
      </w:r>
      <w:r w:rsidRPr="002B40DE">
        <w:rPr>
          <w:szCs w:val="28"/>
        </w:rPr>
        <w:t>наименование претендента)</w:t>
      </w:r>
      <w:r w:rsidRPr="00524DD7">
        <w:rPr>
          <w:szCs w:val="28"/>
        </w:rPr>
        <w:t xml:space="preserve"> ознакомилось(</w:t>
      </w:r>
      <w:proofErr w:type="spellStart"/>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2B40DE" w:rsidRPr="00EF4E3E" w:rsidRDefault="002B40DE" w:rsidP="0021394C">
      <w:pPr>
        <w:pStyle w:val="af2"/>
        <w:ind w:left="0" w:firstLine="709"/>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w:t>
      </w:r>
      <w:proofErr w:type="spellStart"/>
      <w:r w:rsidRPr="00EF4E3E">
        <w:rPr>
          <w:szCs w:val="28"/>
        </w:rPr>
        <w:t>ен</w:t>
      </w:r>
      <w:proofErr w:type="spellEnd"/>
      <w:r w:rsidRPr="00EF4E3E">
        <w:rPr>
          <w:szCs w:val="28"/>
        </w:rPr>
        <w:t>) с тем, что:</w:t>
      </w:r>
    </w:p>
    <w:p w:rsidR="002B40DE" w:rsidRPr="00524DD7" w:rsidRDefault="002B40DE" w:rsidP="00AD59BC">
      <w:pPr>
        <w:pStyle w:val="af2"/>
        <w:widowControl w:val="0"/>
        <w:numPr>
          <w:ilvl w:val="0"/>
          <w:numId w:val="2"/>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lastRenderedPageBreak/>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AD59BC">
      <w:pPr>
        <w:numPr>
          <w:ilvl w:val="0"/>
          <w:numId w:val="3"/>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AD59BC">
      <w:pPr>
        <w:numPr>
          <w:ilvl w:val="0"/>
          <w:numId w:val="3"/>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AD59BC">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AD59BC">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AD59BC">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4"/>
        <w:ind w:firstLine="553"/>
        <w:rPr>
          <w:sz w:val="28"/>
          <w:szCs w:val="20"/>
        </w:rPr>
      </w:pPr>
      <w:r w:rsidRPr="00524DD7">
        <w:rPr>
          <w:sz w:val="28"/>
          <w:szCs w:val="20"/>
        </w:rPr>
        <w:t>Настоящим подтверждаем, что:</w:t>
      </w:r>
    </w:p>
    <w:p w:rsidR="002B40DE" w:rsidRPr="00524DD7" w:rsidRDefault="002B40DE" w:rsidP="00316DC9">
      <w:pPr>
        <w:pStyle w:val="a4"/>
        <w:ind w:firstLine="553"/>
        <w:jc w:val="both"/>
        <w:rPr>
          <w:b w:val="0"/>
          <w:i/>
          <w:sz w:val="28"/>
          <w:szCs w:val="20"/>
        </w:rPr>
      </w:pPr>
      <w:r w:rsidRPr="00524DD7">
        <w:rPr>
          <w:b w:val="0"/>
          <w:i/>
          <w:sz w:val="28"/>
          <w:szCs w:val="20"/>
        </w:rPr>
        <w:t xml:space="preserve">- </w:t>
      </w:r>
      <w:r w:rsidR="00727548" w:rsidRPr="007F20CB">
        <w:rPr>
          <w:b w:val="0"/>
          <w:i/>
          <w:sz w:val="28"/>
          <w:szCs w:val="20"/>
        </w:rPr>
        <w:t>оборудование</w:t>
      </w:r>
      <w:r w:rsidR="00727548">
        <w:rPr>
          <w:b w:val="0"/>
          <w:i/>
          <w:sz w:val="28"/>
          <w:szCs w:val="20"/>
        </w:rPr>
        <w:t xml:space="preserve">,  </w:t>
      </w:r>
      <w:r w:rsidR="00614011">
        <w:rPr>
          <w:b w:val="0"/>
          <w:i/>
          <w:sz w:val="28"/>
          <w:szCs w:val="20"/>
        </w:rPr>
        <w:t>предлагаемое</w:t>
      </w:r>
      <w:r w:rsidRPr="00524DD7">
        <w:rPr>
          <w:b w:val="0"/>
          <w:i/>
          <w:sz w:val="28"/>
          <w:szCs w:val="20"/>
        </w:rPr>
        <w:t>_______ (наименование претендента</w:t>
      </w:r>
      <w:r w:rsidR="00614011">
        <w:rPr>
          <w:b w:val="0"/>
          <w:i/>
          <w:sz w:val="28"/>
          <w:szCs w:val="20"/>
        </w:rPr>
        <w:t>), свободно</w:t>
      </w:r>
      <w:r w:rsidRPr="00316DC9">
        <w:rPr>
          <w:b w:val="0"/>
          <w:i/>
          <w:sz w:val="28"/>
          <w:szCs w:val="20"/>
        </w:rPr>
        <w:t xml:space="preserve"> от любых прав со стороны третьих лиц, ________ (наименование претендента)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524DD7" w:rsidRDefault="002B40DE" w:rsidP="002B40DE">
      <w:pPr>
        <w:pStyle w:val="a4"/>
        <w:ind w:firstLine="553"/>
        <w:rPr>
          <w:sz w:val="28"/>
          <w:szCs w:val="20"/>
        </w:rPr>
      </w:pPr>
      <w:r w:rsidRPr="00524DD7">
        <w:rPr>
          <w:sz w:val="28"/>
          <w:szCs w:val="20"/>
        </w:rPr>
        <w:t>- ________(наименование претендента) не находится в процессе ликвидации;</w:t>
      </w:r>
    </w:p>
    <w:p w:rsidR="002B40DE" w:rsidRPr="00524DD7" w:rsidRDefault="002B40DE" w:rsidP="002B40DE">
      <w:pPr>
        <w:pStyle w:val="a4"/>
        <w:ind w:firstLine="553"/>
        <w:rPr>
          <w:sz w:val="28"/>
          <w:szCs w:val="20"/>
        </w:rPr>
      </w:pPr>
      <w:r w:rsidRPr="00524DD7">
        <w:rPr>
          <w:sz w:val="28"/>
          <w:szCs w:val="20"/>
        </w:rPr>
        <w:t>- ________(наименование претендента) не признан несостоятельным (банкротом);</w:t>
      </w:r>
    </w:p>
    <w:p w:rsidR="002B40DE" w:rsidRPr="00524DD7" w:rsidRDefault="002B40DE" w:rsidP="002B40DE">
      <w:pPr>
        <w:pStyle w:val="a4"/>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903928" w:rsidRDefault="002B40DE" w:rsidP="0021394C">
      <w:pPr>
        <w:pStyle w:val="33"/>
        <w:rPr>
          <w:sz w:val="28"/>
          <w:szCs w:val="28"/>
        </w:rPr>
      </w:pPr>
      <w:r w:rsidRPr="00524DD7">
        <w:rPr>
          <w:sz w:val="28"/>
          <w:szCs w:val="28"/>
        </w:rPr>
        <w:t>"____" _________ 20__ г.</w:t>
      </w:r>
    </w:p>
    <w:p w:rsidR="007E0CF2"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7E0CF2">
        <w:rPr>
          <w:sz w:val="22"/>
          <w:szCs w:val="22"/>
        </w:rPr>
        <w:br w:type="page"/>
      </w:r>
    </w:p>
    <w:p w:rsidR="0040015D" w:rsidRPr="00D404BA" w:rsidRDefault="00F1505D" w:rsidP="0042131A">
      <w:pPr>
        <w:pStyle w:val="a4"/>
        <w:suppressAutoHyphens/>
        <w:ind w:right="306" w:firstLine="567"/>
        <w:rPr>
          <w:b w:val="0"/>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2</w:t>
      </w:r>
    </w:p>
    <w:p w:rsidR="003C5495" w:rsidRDefault="0040015D" w:rsidP="00F1505D">
      <w:pPr>
        <w:ind w:left="6372" w:firstLine="708"/>
        <w:rPr>
          <w:sz w:val="22"/>
          <w:szCs w:val="22"/>
        </w:rPr>
      </w:pPr>
      <w:r w:rsidRPr="00D404BA">
        <w:rPr>
          <w:sz w:val="22"/>
          <w:szCs w:val="22"/>
        </w:rPr>
        <w:t>к запросу котировок цен</w:t>
      </w:r>
      <w:r w:rsidR="003C5495">
        <w:rPr>
          <w:sz w:val="22"/>
          <w:szCs w:val="22"/>
        </w:rPr>
        <w:t xml:space="preserve"> </w:t>
      </w:r>
    </w:p>
    <w:p w:rsidR="0040015D" w:rsidRPr="009C3363" w:rsidRDefault="0040015D" w:rsidP="00F1505D">
      <w:pPr>
        <w:ind w:left="5664"/>
        <w:jc w:val="center"/>
        <w:rPr>
          <w:bCs/>
          <w:color w:val="FF0000"/>
          <w:sz w:val="32"/>
          <w:szCs w:val="28"/>
        </w:rPr>
      </w:pPr>
      <w:r w:rsidRPr="0042131A">
        <w:rPr>
          <w:color w:val="000000" w:themeColor="text1"/>
          <w:sz w:val="22"/>
          <w:szCs w:val="22"/>
        </w:rPr>
        <w:t>№</w:t>
      </w:r>
      <w:r w:rsidR="003C3235">
        <w:rPr>
          <w:color w:val="000000" w:themeColor="text1"/>
          <w:sz w:val="24"/>
        </w:rPr>
        <w:t xml:space="preserve"> </w:t>
      </w:r>
      <w:r w:rsidR="00082C0B">
        <w:rPr>
          <w:color w:val="000000" w:themeColor="text1"/>
          <w:sz w:val="24"/>
        </w:rPr>
        <w:t>048</w:t>
      </w:r>
      <w:r w:rsidR="00614011">
        <w:rPr>
          <w:color w:val="000000" w:themeColor="text1"/>
          <w:sz w:val="24"/>
        </w:rPr>
        <w:t>/ТВРЗ/2020</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w:t>
      </w:r>
      <w:r w:rsidR="00280C11">
        <w:rPr>
          <w:color w:val="auto"/>
          <w:sz w:val="28"/>
          <w:szCs w:val="28"/>
        </w:rPr>
        <w:t>Б</w:t>
      </w:r>
      <w:r w:rsidRPr="00D404BA">
        <w:rPr>
          <w:color w:val="auto"/>
          <w:sz w:val="28"/>
          <w:szCs w:val="28"/>
        </w:rPr>
        <w:t xml:space="preserve">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4"/>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7E0CF2" w:rsidRDefault="007E0CF2" w:rsidP="007E0CF2">
      <w:pPr>
        <w:pStyle w:val="a4"/>
        <w:ind w:firstLine="567"/>
        <w:rPr>
          <w:b w:val="0"/>
          <w:sz w:val="22"/>
          <w:szCs w:val="22"/>
        </w:rPr>
      </w:pPr>
      <w:r>
        <w:rPr>
          <w:b w:val="0"/>
          <w:sz w:val="22"/>
          <w:szCs w:val="22"/>
        </w:rPr>
        <w:br w:type="page"/>
      </w:r>
    </w:p>
    <w:p w:rsidR="00C27570" w:rsidRDefault="00C27570" w:rsidP="007E0CF2">
      <w:pPr>
        <w:pStyle w:val="a4"/>
        <w:ind w:firstLine="567"/>
        <w:rPr>
          <w:b w:val="0"/>
          <w:sz w:val="22"/>
          <w:szCs w:val="22"/>
        </w:rPr>
      </w:pPr>
    </w:p>
    <w:p w:rsidR="0040015D" w:rsidRPr="00D404BA" w:rsidRDefault="007E0CF2" w:rsidP="00085E91">
      <w:pPr>
        <w:pStyle w:val="a4"/>
        <w:ind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3</w:t>
      </w:r>
    </w:p>
    <w:p w:rsidR="0040015D" w:rsidRPr="00D404BA" w:rsidRDefault="0040015D" w:rsidP="007E0CF2">
      <w:pPr>
        <w:ind w:left="6372" w:firstLine="708"/>
        <w:rPr>
          <w:sz w:val="22"/>
          <w:szCs w:val="22"/>
        </w:rPr>
      </w:pPr>
      <w:r w:rsidRPr="00D404BA">
        <w:rPr>
          <w:sz w:val="22"/>
          <w:szCs w:val="22"/>
        </w:rPr>
        <w:t xml:space="preserve">к запросу котировок цен </w:t>
      </w:r>
    </w:p>
    <w:p w:rsidR="0040015D" w:rsidRPr="00F1482E" w:rsidRDefault="007E0CF2" w:rsidP="007E0CF2">
      <w:pPr>
        <w:ind w:firstLine="708"/>
        <w:rPr>
          <w:color w:val="FF0000"/>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40015D" w:rsidRPr="00F1482E">
        <w:rPr>
          <w:color w:val="000000" w:themeColor="text1"/>
          <w:sz w:val="24"/>
        </w:rPr>
        <w:t>№</w:t>
      </w:r>
      <w:r w:rsidR="00F1482E">
        <w:rPr>
          <w:color w:val="000000" w:themeColor="text1"/>
          <w:sz w:val="24"/>
        </w:rPr>
        <w:t xml:space="preserve"> </w:t>
      </w:r>
      <w:r w:rsidR="00082C0B" w:rsidRPr="00082C0B">
        <w:rPr>
          <w:color w:val="000000" w:themeColor="text1"/>
          <w:sz w:val="24"/>
        </w:rPr>
        <w:t>048</w:t>
      </w:r>
      <w:r w:rsidR="00614011" w:rsidRPr="00082C0B">
        <w:rPr>
          <w:color w:val="000000" w:themeColor="text1"/>
          <w:sz w:val="24"/>
        </w:rPr>
        <w:t>/</w:t>
      </w:r>
      <w:r w:rsidR="00614011">
        <w:rPr>
          <w:color w:val="000000" w:themeColor="text1"/>
          <w:sz w:val="24"/>
        </w:rPr>
        <w:t>ТВРЗ/2020</w:t>
      </w:r>
      <w:r w:rsidR="0040015D" w:rsidRPr="00F1482E">
        <w:rPr>
          <w:sz w:val="24"/>
        </w:rPr>
        <w:tab/>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082C0B">
        <w:rPr>
          <w:b/>
          <w:color w:val="000000" w:themeColor="text1"/>
          <w:szCs w:val="28"/>
        </w:rPr>
        <w:t>048/</w:t>
      </w:r>
      <w:r w:rsidR="00614011">
        <w:rPr>
          <w:b/>
          <w:color w:val="000000" w:themeColor="text1"/>
          <w:szCs w:val="28"/>
        </w:rPr>
        <w:t>ТВРЗ/2020</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464"/>
        <w:gridCol w:w="797"/>
        <w:gridCol w:w="797"/>
        <w:gridCol w:w="1605"/>
        <w:gridCol w:w="1050"/>
        <w:gridCol w:w="1603"/>
      </w:tblGrid>
      <w:tr w:rsidR="00D05BB1" w:rsidRPr="00787AB5" w:rsidTr="00D05BB1">
        <w:tc>
          <w:tcPr>
            <w:tcW w:w="597" w:type="dxa"/>
          </w:tcPr>
          <w:p w:rsidR="00D05BB1" w:rsidRPr="00787AB5" w:rsidRDefault="00D05BB1" w:rsidP="009510A5">
            <w:pPr>
              <w:suppressAutoHyphens/>
              <w:jc w:val="both"/>
            </w:pPr>
            <w:r w:rsidRPr="00787AB5">
              <w:t>№</w:t>
            </w:r>
          </w:p>
          <w:p w:rsidR="00D05BB1" w:rsidRPr="00787AB5" w:rsidRDefault="00D05BB1" w:rsidP="009510A5">
            <w:pPr>
              <w:suppressAutoHyphens/>
              <w:jc w:val="both"/>
            </w:pPr>
            <w:r w:rsidRPr="00787AB5">
              <w:t>п/п</w:t>
            </w:r>
          </w:p>
        </w:tc>
        <w:tc>
          <w:tcPr>
            <w:tcW w:w="3464" w:type="dxa"/>
            <w:vAlign w:val="center"/>
          </w:tcPr>
          <w:p w:rsidR="00D05BB1" w:rsidRPr="00787AB5" w:rsidRDefault="00D05BB1" w:rsidP="009510A5">
            <w:pPr>
              <w:suppressAutoHyphens/>
              <w:jc w:val="both"/>
              <w:rPr>
                <w:rFonts w:eastAsia="MS Mincho"/>
              </w:rPr>
            </w:pPr>
            <w:r w:rsidRPr="00B63FCD">
              <w:t>Наименование работ</w:t>
            </w:r>
          </w:p>
        </w:tc>
        <w:tc>
          <w:tcPr>
            <w:tcW w:w="797" w:type="dxa"/>
          </w:tcPr>
          <w:p w:rsidR="00D05BB1" w:rsidRPr="00787AB5" w:rsidRDefault="00D05BB1" w:rsidP="009510A5">
            <w:pPr>
              <w:suppressAutoHyphens/>
              <w:jc w:val="both"/>
              <w:rPr>
                <w:rFonts w:eastAsia="MS Mincho"/>
              </w:rPr>
            </w:pPr>
            <w:r w:rsidRPr="00787AB5">
              <w:rPr>
                <w:rFonts w:eastAsia="MS Mincho"/>
              </w:rPr>
              <w:t>Ед. изм.</w:t>
            </w:r>
          </w:p>
        </w:tc>
        <w:tc>
          <w:tcPr>
            <w:tcW w:w="797" w:type="dxa"/>
          </w:tcPr>
          <w:p w:rsidR="00D05BB1" w:rsidRPr="00787AB5" w:rsidRDefault="00D05BB1" w:rsidP="009510A5">
            <w:pPr>
              <w:suppressAutoHyphens/>
              <w:jc w:val="both"/>
              <w:rPr>
                <w:rFonts w:eastAsia="MS Mincho"/>
              </w:rPr>
            </w:pPr>
            <w:r w:rsidRPr="00787AB5">
              <w:rPr>
                <w:rFonts w:eastAsia="MS Mincho"/>
              </w:rPr>
              <w:t>Кол-во</w:t>
            </w:r>
          </w:p>
        </w:tc>
        <w:tc>
          <w:tcPr>
            <w:tcW w:w="1605" w:type="dxa"/>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(без НДС)</w:t>
            </w:r>
          </w:p>
        </w:tc>
        <w:tc>
          <w:tcPr>
            <w:tcW w:w="1050" w:type="dxa"/>
          </w:tcPr>
          <w:p w:rsidR="00D05BB1" w:rsidRPr="00787AB5" w:rsidRDefault="00D05BB1" w:rsidP="009510A5">
            <w:pPr>
              <w:suppressAutoHyphens/>
              <w:jc w:val="both"/>
              <w:rPr>
                <w:rFonts w:eastAsia="MS Mincho"/>
              </w:rPr>
            </w:pPr>
            <w:r w:rsidRPr="00787AB5">
              <w:rPr>
                <w:rFonts w:eastAsia="MS Mincho"/>
              </w:rPr>
              <w:t>НДС, руб.</w:t>
            </w:r>
          </w:p>
        </w:tc>
        <w:tc>
          <w:tcPr>
            <w:tcW w:w="1603" w:type="dxa"/>
            <w:vAlign w:val="center"/>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 xml:space="preserve"> (с учетом НДС)</w:t>
            </w:r>
          </w:p>
        </w:tc>
      </w:tr>
      <w:tr w:rsidR="00D05BB1" w:rsidRPr="00787AB5" w:rsidTr="00D05BB1">
        <w:tc>
          <w:tcPr>
            <w:tcW w:w="597" w:type="dxa"/>
          </w:tcPr>
          <w:p w:rsidR="00D05BB1" w:rsidRPr="00787AB5" w:rsidRDefault="00D05BB1" w:rsidP="009510A5">
            <w:pPr>
              <w:suppressAutoHyphens/>
              <w:jc w:val="both"/>
            </w:pPr>
            <w:r w:rsidRPr="00787AB5">
              <w:t>1</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597" w:type="dxa"/>
          </w:tcPr>
          <w:p w:rsidR="00D05BB1" w:rsidRPr="00787AB5" w:rsidRDefault="00D05BB1" w:rsidP="009510A5">
            <w:pPr>
              <w:suppressAutoHyphens/>
              <w:jc w:val="both"/>
            </w:pPr>
            <w:r w:rsidRPr="00787AB5">
              <w:t>…</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4858" w:type="dxa"/>
            <w:gridSpan w:val="3"/>
          </w:tcPr>
          <w:p w:rsidR="00D05BB1" w:rsidRPr="00787AB5" w:rsidRDefault="00D05BB1" w:rsidP="009510A5">
            <w:pPr>
              <w:suppressAutoHyphens/>
              <w:jc w:val="both"/>
            </w:pPr>
            <w:r w:rsidRPr="00787AB5">
              <w:t>ИТОГО</w:t>
            </w: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5B5DF9">
        <w:rPr>
          <w:sz w:val="28"/>
          <w:szCs w:val="28"/>
        </w:rPr>
        <w:t>Подрядчик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Представитель, имеющий полномочия подписать финансово-коммерческое предложение претендента от имени  ________________________________________________________</w:t>
      </w:r>
    </w:p>
    <w:p w:rsidR="001224DF" w:rsidRPr="00A133C1" w:rsidRDefault="001224DF" w:rsidP="001224DF">
      <w:pPr>
        <w:pStyle w:val="a4"/>
        <w:jc w:val="center"/>
      </w:pPr>
      <w:r w:rsidRPr="00A133C1">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9D6EB9"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7E0CF2" w:rsidRDefault="007E0CF2" w:rsidP="008149DA">
      <w:pPr>
        <w:ind w:firstLine="567"/>
        <w:rPr>
          <w:b/>
          <w:color w:val="000000" w:themeColor="text1"/>
          <w:sz w:val="22"/>
          <w:szCs w:val="22"/>
        </w:rPr>
      </w:pPr>
      <w:r>
        <w:rPr>
          <w:b/>
          <w:color w:val="000000" w:themeColor="text1"/>
          <w:sz w:val="22"/>
          <w:szCs w:val="22"/>
        </w:rPr>
        <w:br w:type="page"/>
      </w:r>
    </w:p>
    <w:p w:rsidR="00D56CF8" w:rsidRPr="0042131A" w:rsidRDefault="00D56CF8" w:rsidP="007E0CF2">
      <w:pPr>
        <w:pStyle w:val="a4"/>
        <w:ind w:left="6372" w:firstLine="708"/>
        <w:rPr>
          <w:b w:val="0"/>
          <w:color w:val="000000" w:themeColor="text1"/>
        </w:rPr>
      </w:pPr>
      <w:r w:rsidRPr="0042131A">
        <w:rPr>
          <w:b w:val="0"/>
          <w:color w:val="000000" w:themeColor="text1"/>
        </w:rPr>
        <w:lastRenderedPageBreak/>
        <w:t>Приложение № 4</w:t>
      </w:r>
    </w:p>
    <w:p w:rsidR="00D56CF8" w:rsidRPr="0042131A" w:rsidRDefault="00D56CF8" w:rsidP="007E0CF2">
      <w:pPr>
        <w:ind w:left="6372" w:firstLine="708"/>
        <w:rPr>
          <w:color w:val="000000" w:themeColor="text1"/>
          <w:sz w:val="24"/>
        </w:rPr>
      </w:pPr>
      <w:r w:rsidRPr="0042131A">
        <w:rPr>
          <w:color w:val="000000" w:themeColor="text1"/>
          <w:sz w:val="24"/>
        </w:rPr>
        <w:t xml:space="preserve">к запросу котировок цен </w:t>
      </w:r>
    </w:p>
    <w:p w:rsidR="00403246" w:rsidRDefault="00D56CF8" w:rsidP="007E0CF2">
      <w:pPr>
        <w:ind w:left="6372" w:firstLine="708"/>
        <w:rPr>
          <w:color w:val="000000" w:themeColor="text1"/>
          <w:sz w:val="24"/>
        </w:rPr>
      </w:pPr>
      <w:r w:rsidRPr="0042131A">
        <w:rPr>
          <w:color w:val="000000" w:themeColor="text1"/>
          <w:sz w:val="24"/>
        </w:rPr>
        <w:t>№</w:t>
      </w:r>
      <w:r w:rsidR="00F1482E">
        <w:rPr>
          <w:color w:val="000000" w:themeColor="text1"/>
          <w:sz w:val="24"/>
        </w:rPr>
        <w:t xml:space="preserve"> </w:t>
      </w:r>
      <w:r w:rsidR="00082C0B">
        <w:rPr>
          <w:color w:val="000000" w:themeColor="text1"/>
          <w:sz w:val="24"/>
        </w:rPr>
        <w:t>048/</w:t>
      </w:r>
      <w:r w:rsidR="00614011">
        <w:rPr>
          <w:color w:val="000000" w:themeColor="text1"/>
          <w:sz w:val="24"/>
        </w:rPr>
        <w:t>ТВРЗ/2020</w:t>
      </w:r>
    </w:p>
    <w:p w:rsidR="0021394C" w:rsidRDefault="0021394C" w:rsidP="001224DF">
      <w:pPr>
        <w:jc w:val="center"/>
        <w:rPr>
          <w:rFonts w:eastAsia="Arial Unicode MS"/>
          <w:b/>
          <w:sz w:val="26"/>
          <w:szCs w:val="26"/>
        </w:rPr>
      </w:pPr>
    </w:p>
    <w:p w:rsidR="00A31215" w:rsidRPr="009B4287" w:rsidRDefault="00A31215" w:rsidP="00A31215">
      <w:pPr>
        <w:rPr>
          <w:rFonts w:eastAsia="Arial Unicode MS"/>
          <w:sz w:val="24"/>
        </w:rPr>
      </w:pPr>
      <w:r w:rsidRPr="009B4287">
        <w:rPr>
          <w:rFonts w:eastAsia="Arial Unicode MS"/>
          <w:sz w:val="24"/>
        </w:rPr>
        <w:t>Проект</w:t>
      </w:r>
    </w:p>
    <w:p w:rsidR="00A31215" w:rsidRPr="009B4287" w:rsidRDefault="00A31215" w:rsidP="00A31215">
      <w:pPr>
        <w:jc w:val="both"/>
        <w:rPr>
          <w:rFonts w:eastAsia="Arial Unicode MS"/>
          <w:b/>
          <w:sz w:val="24"/>
        </w:rPr>
      </w:pPr>
    </w:p>
    <w:p w:rsidR="00A31215" w:rsidRDefault="00A31215" w:rsidP="00A31215">
      <w:pPr>
        <w:shd w:val="clear" w:color="auto" w:fill="FFFFFF"/>
        <w:ind w:firstLine="567"/>
        <w:jc w:val="center"/>
        <w:outlineLvl w:val="2"/>
        <w:rPr>
          <w:b/>
          <w:caps/>
          <w:spacing w:val="-15"/>
          <w:sz w:val="26"/>
          <w:szCs w:val="26"/>
        </w:rPr>
      </w:pPr>
      <w:r w:rsidRPr="000E5B22">
        <w:rPr>
          <w:b/>
          <w:caps/>
          <w:spacing w:val="-15"/>
          <w:sz w:val="26"/>
          <w:szCs w:val="26"/>
        </w:rPr>
        <w:t>ДОГОВОР ПОДРЯДА № __________________</w:t>
      </w:r>
    </w:p>
    <w:p w:rsidR="00A31215" w:rsidRPr="000E5B22" w:rsidRDefault="00A31215" w:rsidP="00A31215">
      <w:pPr>
        <w:shd w:val="clear" w:color="auto" w:fill="FFFFFF"/>
        <w:ind w:firstLine="567"/>
        <w:jc w:val="center"/>
        <w:outlineLvl w:val="2"/>
        <w:rPr>
          <w:b/>
          <w:caps/>
          <w:spacing w:val="-15"/>
          <w:sz w:val="26"/>
          <w:szCs w:val="26"/>
        </w:rPr>
      </w:pPr>
    </w:p>
    <w:p w:rsidR="00A31215" w:rsidRDefault="00A31215" w:rsidP="00A31215">
      <w:pPr>
        <w:shd w:val="clear" w:color="auto" w:fill="FFFFFF"/>
        <w:ind w:firstLine="709"/>
        <w:jc w:val="both"/>
        <w:rPr>
          <w:iCs/>
          <w:sz w:val="26"/>
          <w:szCs w:val="26"/>
        </w:rPr>
      </w:pPr>
      <w:r w:rsidRPr="000E5B22">
        <w:rPr>
          <w:iCs/>
          <w:sz w:val="26"/>
          <w:szCs w:val="26"/>
        </w:rPr>
        <w:t>г. Тамбов</w:t>
      </w:r>
      <w:r w:rsidRPr="000E5B22">
        <w:rPr>
          <w:iCs/>
          <w:sz w:val="26"/>
          <w:szCs w:val="26"/>
        </w:rPr>
        <w:tab/>
      </w:r>
      <w:r w:rsidRPr="000E5B22">
        <w:rPr>
          <w:iCs/>
          <w:sz w:val="26"/>
          <w:szCs w:val="26"/>
        </w:rPr>
        <w:tab/>
      </w:r>
      <w:r w:rsidRPr="000E5B22">
        <w:rPr>
          <w:iCs/>
          <w:sz w:val="26"/>
          <w:szCs w:val="26"/>
        </w:rPr>
        <w:tab/>
      </w:r>
      <w:r w:rsidRPr="000E5B22">
        <w:rPr>
          <w:iCs/>
          <w:sz w:val="26"/>
          <w:szCs w:val="26"/>
        </w:rPr>
        <w:tab/>
      </w:r>
      <w:r w:rsidRPr="000E5B22">
        <w:rPr>
          <w:iCs/>
          <w:sz w:val="26"/>
          <w:szCs w:val="26"/>
        </w:rPr>
        <w:tab/>
      </w:r>
      <w:r w:rsidRPr="000E5B22">
        <w:rPr>
          <w:iCs/>
          <w:sz w:val="26"/>
          <w:szCs w:val="26"/>
        </w:rPr>
        <w:tab/>
      </w:r>
      <w:r w:rsidRPr="000E5B22">
        <w:rPr>
          <w:iCs/>
          <w:sz w:val="26"/>
          <w:szCs w:val="26"/>
        </w:rPr>
        <w:tab/>
        <w:t xml:space="preserve">       </w:t>
      </w:r>
      <w:r w:rsidR="00082C0B">
        <w:rPr>
          <w:iCs/>
          <w:sz w:val="26"/>
          <w:szCs w:val="26"/>
        </w:rPr>
        <w:t xml:space="preserve">          </w:t>
      </w:r>
      <w:r w:rsidRPr="000E5B22">
        <w:rPr>
          <w:iCs/>
          <w:sz w:val="26"/>
          <w:szCs w:val="26"/>
        </w:rPr>
        <w:t xml:space="preserve">  «____» _____ 2020 г.</w:t>
      </w:r>
    </w:p>
    <w:p w:rsidR="00A31215" w:rsidRPr="000E5B22" w:rsidRDefault="00A31215" w:rsidP="00A31215">
      <w:pPr>
        <w:shd w:val="clear" w:color="auto" w:fill="FFFFFF"/>
        <w:ind w:firstLine="709"/>
        <w:jc w:val="both"/>
        <w:rPr>
          <w:iCs/>
          <w:sz w:val="26"/>
          <w:szCs w:val="26"/>
        </w:rPr>
      </w:pPr>
    </w:p>
    <w:p w:rsidR="00A31215" w:rsidRPr="000E5B22" w:rsidRDefault="00A31215" w:rsidP="00A31215">
      <w:pPr>
        <w:widowControl w:val="0"/>
        <w:shd w:val="clear" w:color="auto" w:fill="FFFFFF"/>
        <w:autoSpaceDE w:val="0"/>
        <w:autoSpaceDN w:val="0"/>
        <w:adjustRightInd w:val="0"/>
        <w:ind w:firstLine="708"/>
        <w:jc w:val="both"/>
        <w:rPr>
          <w:bCs/>
          <w:sz w:val="26"/>
          <w:szCs w:val="26"/>
        </w:rPr>
      </w:pPr>
      <w:r w:rsidRPr="000E5B22">
        <w:rPr>
          <w:bCs/>
          <w:sz w:val="26"/>
          <w:szCs w:val="26"/>
        </w:rPr>
        <w:t>Акционерное Общество «Вагонреммаш» (АО «ВРМ»), именуемое в дальнейшем «Заказчик», в лице директора Тамбовского ВРЗ АО «ВРМ» Грибкова Алексея Ивановича, действующего на основании Положения о филиале по доверенности №_________, с одной стороны и __________________________ именуемое в дальнейшем «</w:t>
      </w:r>
      <w:r w:rsidRPr="000E5B22">
        <w:rPr>
          <w:spacing w:val="2"/>
          <w:sz w:val="26"/>
          <w:szCs w:val="26"/>
        </w:rPr>
        <w:t>Подрядчик</w:t>
      </w:r>
      <w:r w:rsidRPr="000E5B2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A31215" w:rsidRPr="000E5B22" w:rsidRDefault="00A31215" w:rsidP="00A31215">
      <w:pPr>
        <w:spacing w:before="120" w:after="120"/>
        <w:jc w:val="center"/>
        <w:rPr>
          <w:rFonts w:eastAsia="Arial Unicode MS"/>
          <w:b/>
          <w:sz w:val="26"/>
          <w:szCs w:val="26"/>
        </w:rPr>
      </w:pPr>
      <w:r w:rsidRPr="000E5B22">
        <w:rPr>
          <w:rFonts w:eastAsia="Arial Unicode MS"/>
          <w:b/>
          <w:sz w:val="26"/>
          <w:szCs w:val="26"/>
        </w:rPr>
        <w:t>1. ПРЕДМЕТ ДОГОВОРА</w:t>
      </w:r>
    </w:p>
    <w:p w:rsidR="00A31215" w:rsidRPr="00C02FE8" w:rsidRDefault="00A31215" w:rsidP="00862E72">
      <w:pPr>
        <w:ind w:right="135" w:firstLine="568"/>
        <w:jc w:val="both"/>
        <w:rPr>
          <w:b/>
          <w:sz w:val="26"/>
          <w:szCs w:val="26"/>
        </w:rPr>
      </w:pPr>
      <w:r w:rsidRPr="000E5B22">
        <w:rPr>
          <w:rFonts w:eastAsia="Arial Unicode MS"/>
          <w:sz w:val="26"/>
          <w:szCs w:val="26"/>
        </w:rPr>
        <w:t xml:space="preserve">1.1. Подрядчик принимает на себя обязательства по заданию Заказчика </w:t>
      </w:r>
      <w:r w:rsidR="00862E72">
        <w:rPr>
          <w:sz w:val="26"/>
          <w:szCs w:val="26"/>
        </w:rPr>
        <w:t xml:space="preserve">выполнить </w:t>
      </w:r>
      <w:r w:rsidR="00862E72" w:rsidRPr="00C02FE8">
        <w:rPr>
          <w:sz w:val="26"/>
          <w:szCs w:val="26"/>
        </w:rPr>
        <w:t xml:space="preserve">работы </w:t>
      </w:r>
      <w:r w:rsidR="002E777A" w:rsidRPr="00C02FE8">
        <w:rPr>
          <w:sz w:val="26"/>
          <w:szCs w:val="26"/>
        </w:rPr>
        <w:t xml:space="preserve">по </w:t>
      </w:r>
      <w:r w:rsidR="00C02FE8" w:rsidRPr="00C02FE8">
        <w:rPr>
          <w:sz w:val="26"/>
          <w:szCs w:val="26"/>
        </w:rPr>
        <w:t>комплексно</w:t>
      </w:r>
      <w:r w:rsidR="00C02FE8">
        <w:rPr>
          <w:sz w:val="26"/>
          <w:szCs w:val="26"/>
        </w:rPr>
        <w:t>му</w:t>
      </w:r>
      <w:r w:rsidR="00C02FE8" w:rsidRPr="00C02FE8">
        <w:rPr>
          <w:sz w:val="26"/>
          <w:szCs w:val="26"/>
        </w:rPr>
        <w:t xml:space="preserve"> обследовани</w:t>
      </w:r>
      <w:r w:rsidR="00C02FE8">
        <w:rPr>
          <w:sz w:val="26"/>
          <w:szCs w:val="26"/>
        </w:rPr>
        <w:t>ю</w:t>
      </w:r>
      <w:r w:rsidR="00C02FE8" w:rsidRPr="00C02FE8">
        <w:rPr>
          <w:sz w:val="26"/>
          <w:szCs w:val="26"/>
        </w:rPr>
        <w:t xml:space="preserve"> канализационной сети завода инв. №46150 методом телевизионной диагностики (1-ый этап строительства локальных очистных сооружений)</w:t>
      </w:r>
      <w:r w:rsidR="00862E72" w:rsidRPr="00C02FE8">
        <w:rPr>
          <w:sz w:val="26"/>
          <w:szCs w:val="26"/>
        </w:rPr>
        <w:t>,</w:t>
      </w:r>
      <w:r w:rsidRPr="00C02FE8">
        <w:rPr>
          <w:rFonts w:eastAsia="Arial Unicode MS"/>
          <w:sz w:val="26"/>
          <w:szCs w:val="26"/>
        </w:rPr>
        <w:t xml:space="preserve"> находяще</w:t>
      </w:r>
      <w:r w:rsidR="00862E72" w:rsidRPr="00C02FE8">
        <w:rPr>
          <w:rFonts w:eastAsia="Arial Unicode MS"/>
          <w:sz w:val="26"/>
          <w:szCs w:val="26"/>
        </w:rPr>
        <w:t>й</w:t>
      </w:r>
      <w:r w:rsidRPr="00C02FE8">
        <w:rPr>
          <w:rFonts w:eastAsia="Arial Unicode MS"/>
          <w:sz w:val="26"/>
          <w:szCs w:val="26"/>
        </w:rPr>
        <w:t>ся на балансовом учете Тамбовского ВРЗ АО «ВРМ» (далее Работы), на объекте, расположенном по адресу: г. Тамбова, пл. Мастерских, д.1.</w:t>
      </w:r>
      <w:r w:rsidR="00862E72" w:rsidRPr="00C02FE8">
        <w:rPr>
          <w:rFonts w:eastAsia="Arial Unicode MS"/>
          <w:sz w:val="26"/>
          <w:szCs w:val="26"/>
        </w:rPr>
        <w:t>)</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1.2. Работы выполняются иждивением Подрядчика – из его материалов, его силами и средствами.</w:t>
      </w:r>
    </w:p>
    <w:p w:rsidR="00A31215" w:rsidRPr="000E5B22" w:rsidRDefault="00A31215" w:rsidP="00A31215">
      <w:pPr>
        <w:ind w:firstLine="709"/>
        <w:contextualSpacing/>
        <w:jc w:val="both"/>
        <w:rPr>
          <w:sz w:val="26"/>
          <w:szCs w:val="26"/>
        </w:rPr>
      </w:pPr>
      <w:r w:rsidRPr="000E5B22">
        <w:rPr>
          <w:rFonts w:eastAsia="Arial Unicode MS"/>
          <w:sz w:val="26"/>
          <w:szCs w:val="26"/>
        </w:rPr>
        <w:t xml:space="preserve">1.3. Содержание и требование к Работам изложены в Техническом задании (Приложение №1), являющемся неотъемлемой частью настоящего Договора и включают Работы </w:t>
      </w:r>
      <w:r w:rsidRPr="000E5B22">
        <w:rPr>
          <w:sz w:val="26"/>
          <w:szCs w:val="26"/>
        </w:rPr>
        <w:t xml:space="preserve">по </w:t>
      </w:r>
      <w:r w:rsidR="009A0833" w:rsidRPr="009A0833">
        <w:rPr>
          <w:sz w:val="26"/>
          <w:szCs w:val="26"/>
        </w:rPr>
        <w:t>комплексному обследованию канализационной сети завода инв. №46150 методом телевизионной диагностики</w:t>
      </w:r>
      <w:r w:rsidRPr="000E5B22">
        <w:rPr>
          <w:sz w:val="26"/>
          <w:szCs w:val="26"/>
        </w:rPr>
        <w:t>.</w:t>
      </w:r>
    </w:p>
    <w:p w:rsidR="00A31215" w:rsidRPr="000E5B22" w:rsidRDefault="00A31215" w:rsidP="00A31215">
      <w:pPr>
        <w:ind w:firstLine="709"/>
        <w:contextualSpacing/>
        <w:jc w:val="both"/>
        <w:rPr>
          <w:rFonts w:eastAsia="Arial Unicode MS"/>
          <w:sz w:val="26"/>
          <w:szCs w:val="26"/>
        </w:rPr>
      </w:pPr>
      <w:r w:rsidRPr="000E5B22">
        <w:rPr>
          <w:rFonts w:eastAsia="Arial Unicode MS"/>
          <w:sz w:val="26"/>
          <w:szCs w:val="26"/>
        </w:rPr>
        <w:t>1.4. Подрядчик обязуется выполнить работы, предусмотренные п. 1.1 Договора в следующие сроки:</w:t>
      </w:r>
    </w:p>
    <w:p w:rsidR="00A31215" w:rsidRPr="000E5B22" w:rsidRDefault="00A31215" w:rsidP="00A31215">
      <w:pPr>
        <w:ind w:left="-284" w:firstLine="568"/>
        <w:rPr>
          <w:rFonts w:eastAsia="Arial Unicode MS"/>
          <w:sz w:val="26"/>
          <w:szCs w:val="26"/>
        </w:rPr>
      </w:pPr>
      <w:r w:rsidRPr="000E5B22">
        <w:rPr>
          <w:rFonts w:eastAsia="Arial Unicode MS"/>
          <w:sz w:val="26"/>
          <w:szCs w:val="26"/>
        </w:rPr>
        <w:t>- начало работ – с момента подписания Договора;</w:t>
      </w:r>
    </w:p>
    <w:p w:rsidR="00A31215" w:rsidRPr="000E5B22" w:rsidRDefault="00A31215" w:rsidP="00A31215">
      <w:pPr>
        <w:ind w:left="-284" w:firstLine="568"/>
        <w:rPr>
          <w:rFonts w:eastAsia="Arial Unicode MS"/>
          <w:sz w:val="26"/>
          <w:szCs w:val="26"/>
        </w:rPr>
      </w:pPr>
      <w:r w:rsidRPr="000E5B22">
        <w:rPr>
          <w:rFonts w:eastAsia="Arial Unicode MS"/>
          <w:sz w:val="26"/>
          <w:szCs w:val="26"/>
        </w:rPr>
        <w:t xml:space="preserve">- окончание работ – </w:t>
      </w:r>
      <w:r w:rsidR="009A0833">
        <w:rPr>
          <w:rFonts w:eastAsia="Arial Unicode MS"/>
          <w:sz w:val="26"/>
          <w:szCs w:val="26"/>
        </w:rPr>
        <w:t>31</w:t>
      </w:r>
      <w:r w:rsidRPr="000E5B22">
        <w:rPr>
          <w:rFonts w:eastAsia="Arial Unicode MS"/>
          <w:sz w:val="26"/>
          <w:szCs w:val="26"/>
        </w:rPr>
        <w:t>.</w:t>
      </w:r>
      <w:r w:rsidR="005B5DF9">
        <w:rPr>
          <w:rFonts w:eastAsia="Arial Unicode MS"/>
          <w:sz w:val="26"/>
          <w:szCs w:val="26"/>
        </w:rPr>
        <w:t>1</w:t>
      </w:r>
      <w:r w:rsidR="009A0833">
        <w:rPr>
          <w:rFonts w:eastAsia="Arial Unicode MS"/>
          <w:sz w:val="26"/>
          <w:szCs w:val="26"/>
        </w:rPr>
        <w:t>2</w:t>
      </w:r>
      <w:r w:rsidRPr="000E5B22">
        <w:rPr>
          <w:rFonts w:eastAsia="Arial Unicode MS"/>
          <w:sz w:val="26"/>
          <w:szCs w:val="26"/>
        </w:rPr>
        <w:t>.2020г.</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1.5. Заказчик принимает результаты Работ и оплачивает их твердую стоимость, согласно Смете (Приложение №2), являющейся неотъемлемой частью настоящего Договора. Смета должна содержать сведения о стоимости каждого вида работ.</w:t>
      </w:r>
    </w:p>
    <w:p w:rsidR="00A31215" w:rsidRDefault="00A31215" w:rsidP="00A31215">
      <w:pPr>
        <w:suppressAutoHyphens/>
        <w:ind w:firstLine="709"/>
        <w:jc w:val="both"/>
        <w:rPr>
          <w:sz w:val="26"/>
          <w:szCs w:val="26"/>
        </w:rPr>
      </w:pPr>
      <w:r w:rsidRPr="000E5B22">
        <w:rPr>
          <w:rFonts w:eastAsia="Arial Unicode MS"/>
          <w:sz w:val="26"/>
          <w:szCs w:val="26"/>
        </w:rPr>
        <w:t xml:space="preserve">1.6. </w:t>
      </w:r>
      <w:r w:rsidRPr="000E5B22">
        <w:rPr>
          <w:bCs/>
          <w:spacing w:val="-8"/>
          <w:sz w:val="26"/>
          <w:szCs w:val="26"/>
        </w:rPr>
        <w:t xml:space="preserve">Настоящий Договор заключен на основании </w:t>
      </w:r>
      <w:r>
        <w:rPr>
          <w:bCs/>
          <w:spacing w:val="-8"/>
          <w:sz w:val="26"/>
          <w:szCs w:val="26"/>
        </w:rPr>
        <w:t>запроса котировочных заявок</w:t>
      </w:r>
      <w:r w:rsidR="00A43304">
        <w:rPr>
          <w:bCs/>
          <w:spacing w:val="-8"/>
          <w:sz w:val="26"/>
          <w:szCs w:val="26"/>
        </w:rPr>
        <w:t>.</w:t>
      </w:r>
      <w:r w:rsidRPr="000E5B22">
        <w:rPr>
          <w:bCs/>
          <w:spacing w:val="-8"/>
          <w:sz w:val="26"/>
          <w:szCs w:val="26"/>
        </w:rPr>
        <w:t xml:space="preserve"> </w:t>
      </w:r>
      <w:r w:rsidR="00A43304">
        <w:rPr>
          <w:sz w:val="26"/>
          <w:szCs w:val="26"/>
        </w:rPr>
        <w:t>П</w:t>
      </w:r>
      <w:r w:rsidRPr="000E5B22">
        <w:rPr>
          <w:sz w:val="26"/>
          <w:szCs w:val="26"/>
        </w:rPr>
        <w:t>ротокол конкурсной комиссии Тамбовского ВРЗ № _______ от «___» ____________ 2020г.</w:t>
      </w:r>
    </w:p>
    <w:p w:rsidR="00A574DC" w:rsidRPr="00894E2A" w:rsidRDefault="00A574DC" w:rsidP="00A574DC">
      <w:pPr>
        <w:suppressAutoHyphens/>
        <w:ind w:firstLine="709"/>
        <w:jc w:val="both"/>
        <w:rPr>
          <w:sz w:val="26"/>
          <w:szCs w:val="26"/>
        </w:rPr>
      </w:pPr>
      <w:r w:rsidRPr="00894E2A">
        <w:rPr>
          <w:sz w:val="26"/>
          <w:szCs w:val="26"/>
        </w:rPr>
        <w:t xml:space="preserve">1.7. Стороны признают, что настоящий Договор заключается в условиях распространения </w:t>
      </w:r>
      <w:proofErr w:type="spellStart"/>
      <w:r w:rsidRPr="00894E2A">
        <w:rPr>
          <w:sz w:val="26"/>
          <w:szCs w:val="26"/>
        </w:rPr>
        <w:t>коронавирусной</w:t>
      </w:r>
      <w:proofErr w:type="spellEnd"/>
      <w:r w:rsidRPr="00894E2A">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 </w:t>
      </w:r>
    </w:p>
    <w:p w:rsidR="00A574DC" w:rsidRDefault="00A574DC" w:rsidP="00A31215">
      <w:pPr>
        <w:spacing w:before="120" w:after="120"/>
        <w:jc w:val="center"/>
        <w:rPr>
          <w:rFonts w:eastAsia="Arial Unicode MS"/>
          <w:b/>
          <w:bCs/>
          <w:sz w:val="26"/>
          <w:szCs w:val="26"/>
        </w:rPr>
      </w:pPr>
    </w:p>
    <w:p w:rsidR="00A574DC" w:rsidRDefault="00A574DC" w:rsidP="00A31215">
      <w:pPr>
        <w:spacing w:before="120" w:after="120"/>
        <w:jc w:val="center"/>
        <w:rPr>
          <w:rFonts w:eastAsia="Arial Unicode MS"/>
          <w:b/>
          <w:bCs/>
          <w:sz w:val="26"/>
          <w:szCs w:val="26"/>
        </w:rPr>
      </w:pPr>
    </w:p>
    <w:p w:rsidR="00A31215" w:rsidRPr="000E5B22" w:rsidRDefault="00A31215" w:rsidP="00A31215">
      <w:pPr>
        <w:spacing w:before="120" w:after="120"/>
        <w:jc w:val="center"/>
        <w:rPr>
          <w:rFonts w:eastAsia="Arial Unicode MS"/>
          <w:b/>
          <w:bCs/>
          <w:sz w:val="26"/>
          <w:szCs w:val="26"/>
        </w:rPr>
      </w:pPr>
      <w:r w:rsidRPr="000E5B22">
        <w:rPr>
          <w:rFonts w:eastAsia="Arial Unicode MS"/>
          <w:b/>
          <w:bCs/>
          <w:sz w:val="26"/>
          <w:szCs w:val="26"/>
        </w:rPr>
        <w:t>ТЕРМИНЫ И ОПРЕДЕЛЕНИЯ</w:t>
      </w:r>
    </w:p>
    <w:p w:rsidR="00A31215" w:rsidRPr="000E5B22" w:rsidRDefault="00A31215" w:rsidP="00A31215">
      <w:pPr>
        <w:ind w:firstLine="709"/>
        <w:jc w:val="both"/>
        <w:rPr>
          <w:rFonts w:eastAsia="Arial Unicode MS"/>
          <w:sz w:val="26"/>
          <w:szCs w:val="26"/>
        </w:rPr>
      </w:pPr>
      <w:r w:rsidRPr="000E5B22">
        <w:rPr>
          <w:rFonts w:eastAsia="Arial Unicode MS"/>
          <w:b/>
          <w:sz w:val="26"/>
          <w:szCs w:val="26"/>
        </w:rPr>
        <w:lastRenderedPageBreak/>
        <w:t>Объект</w:t>
      </w:r>
      <w:r w:rsidRPr="000E5B22">
        <w:rPr>
          <w:rFonts w:eastAsia="Arial Unicode MS"/>
          <w:sz w:val="26"/>
          <w:szCs w:val="26"/>
        </w:rPr>
        <w:t xml:space="preserve"> </w:t>
      </w:r>
      <w:r>
        <w:rPr>
          <w:rFonts w:eastAsia="Arial Unicode MS"/>
          <w:sz w:val="26"/>
          <w:szCs w:val="26"/>
        </w:rPr>
        <w:t>–</w:t>
      </w:r>
      <w:r w:rsidRPr="000E5B22">
        <w:rPr>
          <w:rFonts w:eastAsia="Arial Unicode MS"/>
          <w:sz w:val="26"/>
          <w:szCs w:val="26"/>
        </w:rPr>
        <w:t xml:space="preserve"> </w:t>
      </w:r>
      <w:r w:rsidR="009A0833" w:rsidRPr="009A0833">
        <w:rPr>
          <w:sz w:val="26"/>
          <w:szCs w:val="26"/>
        </w:rPr>
        <w:t>канализационная сеть завода инв. №46150</w:t>
      </w:r>
      <w:r w:rsidR="00082C0B">
        <w:rPr>
          <w:sz w:val="26"/>
          <w:szCs w:val="26"/>
        </w:rPr>
        <w:t xml:space="preserve">, протяженностью 2691 </w:t>
      </w:r>
      <w:proofErr w:type="spellStart"/>
      <w:r w:rsidR="00082C0B">
        <w:rPr>
          <w:sz w:val="26"/>
          <w:szCs w:val="26"/>
        </w:rPr>
        <w:t>пог.м</w:t>
      </w:r>
      <w:proofErr w:type="spellEnd"/>
      <w:r w:rsidRPr="000E5B22">
        <w:rPr>
          <w:sz w:val="26"/>
          <w:szCs w:val="26"/>
        </w:rPr>
        <w:t>.</w:t>
      </w:r>
    </w:p>
    <w:p w:rsidR="00A31215" w:rsidRPr="000E5B22" w:rsidRDefault="00A31215" w:rsidP="00A31215">
      <w:pPr>
        <w:ind w:firstLine="709"/>
        <w:jc w:val="both"/>
        <w:rPr>
          <w:rFonts w:eastAsia="Arial Unicode MS"/>
          <w:sz w:val="26"/>
          <w:szCs w:val="26"/>
        </w:rPr>
      </w:pPr>
      <w:r w:rsidRPr="000E5B22">
        <w:rPr>
          <w:rFonts w:eastAsia="Arial Unicode MS"/>
          <w:b/>
          <w:sz w:val="26"/>
          <w:szCs w:val="26"/>
        </w:rPr>
        <w:t>Работы</w:t>
      </w:r>
      <w:r w:rsidRPr="000E5B22">
        <w:rPr>
          <w:rFonts w:eastAsia="Arial Unicode MS"/>
          <w:sz w:val="26"/>
          <w:szCs w:val="26"/>
        </w:rPr>
        <w:t xml:space="preserve"> - подлежащие выполнению Подрядчиком работы, в соответствии с условиями настоящего договора</w:t>
      </w:r>
      <w:r w:rsidR="009A0833">
        <w:rPr>
          <w:rFonts w:eastAsia="Arial Unicode MS"/>
          <w:sz w:val="26"/>
          <w:szCs w:val="26"/>
        </w:rPr>
        <w:t>.</w:t>
      </w:r>
    </w:p>
    <w:p w:rsidR="00A31215" w:rsidRPr="000E5B22" w:rsidRDefault="00A31215" w:rsidP="00A31215">
      <w:pPr>
        <w:ind w:firstLine="709"/>
        <w:jc w:val="both"/>
        <w:rPr>
          <w:rFonts w:eastAsia="Arial Unicode MS"/>
          <w:sz w:val="26"/>
          <w:szCs w:val="26"/>
        </w:rPr>
      </w:pPr>
      <w:r w:rsidRPr="000E5B22">
        <w:rPr>
          <w:rFonts w:eastAsia="Arial Unicode MS"/>
          <w:b/>
          <w:sz w:val="26"/>
          <w:szCs w:val="26"/>
        </w:rPr>
        <w:t>Результат работ</w:t>
      </w:r>
      <w:r w:rsidRPr="000E5B22">
        <w:rPr>
          <w:rFonts w:eastAsia="Arial Unicode MS"/>
          <w:sz w:val="26"/>
          <w:szCs w:val="26"/>
        </w:rPr>
        <w:t xml:space="preserve"> –</w:t>
      </w:r>
      <w:r w:rsidR="00A9657D">
        <w:rPr>
          <w:rFonts w:eastAsia="Arial Unicode MS"/>
          <w:sz w:val="26"/>
          <w:szCs w:val="26"/>
        </w:rPr>
        <w:t xml:space="preserve"> </w:t>
      </w:r>
      <w:r w:rsidR="00A9657D" w:rsidRPr="00A9657D">
        <w:rPr>
          <w:rFonts w:eastAsia="Arial Unicode MS"/>
          <w:sz w:val="26"/>
          <w:szCs w:val="26"/>
        </w:rPr>
        <w:t xml:space="preserve">экспертное </w:t>
      </w:r>
      <w:r w:rsidR="00A9657D" w:rsidRPr="00A9657D">
        <w:rPr>
          <w:sz w:val="26"/>
          <w:szCs w:val="26"/>
        </w:rPr>
        <w:t>заключение независимой профессиональной технической экспертизы канализационной сети завода</w:t>
      </w:r>
      <w:r w:rsidR="00A9657D">
        <w:rPr>
          <w:rFonts w:eastAsia="Arial Unicode MS"/>
          <w:sz w:val="26"/>
          <w:szCs w:val="26"/>
        </w:rPr>
        <w:t>, принятое</w:t>
      </w:r>
      <w:r w:rsidR="00A9657D" w:rsidRPr="00383B17">
        <w:rPr>
          <w:rFonts w:eastAsia="Arial Unicode MS"/>
          <w:sz w:val="26"/>
          <w:szCs w:val="26"/>
        </w:rPr>
        <w:t xml:space="preserve"> по акту выполненных работ Заказчиком</w:t>
      </w:r>
    </w:p>
    <w:p w:rsidR="00A31215" w:rsidRDefault="00A31215" w:rsidP="00A31215">
      <w:pPr>
        <w:ind w:firstLine="709"/>
        <w:jc w:val="both"/>
        <w:rPr>
          <w:rFonts w:eastAsia="Arial Unicode MS"/>
          <w:sz w:val="26"/>
          <w:szCs w:val="26"/>
        </w:rPr>
      </w:pPr>
      <w:r w:rsidRPr="000E5B22">
        <w:rPr>
          <w:rFonts w:eastAsia="Arial Unicode MS"/>
          <w:b/>
          <w:sz w:val="26"/>
          <w:szCs w:val="26"/>
        </w:rPr>
        <w:t>Скрытые работы</w:t>
      </w:r>
      <w:r w:rsidRPr="000E5B22">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D077F5" w:rsidRDefault="00D077F5" w:rsidP="00A31215">
      <w:pPr>
        <w:ind w:firstLine="709"/>
        <w:jc w:val="both"/>
        <w:rPr>
          <w:rFonts w:eastAsia="Arial Unicode MS"/>
          <w:sz w:val="26"/>
          <w:szCs w:val="26"/>
        </w:rPr>
      </w:pPr>
    </w:p>
    <w:p w:rsidR="00A31215" w:rsidRPr="000E5B22" w:rsidRDefault="00A31215" w:rsidP="00A31215">
      <w:pPr>
        <w:spacing w:before="120" w:after="120"/>
        <w:jc w:val="center"/>
        <w:rPr>
          <w:rFonts w:eastAsia="Arial Unicode MS"/>
          <w:b/>
          <w:bCs/>
          <w:sz w:val="26"/>
          <w:szCs w:val="26"/>
        </w:rPr>
      </w:pPr>
      <w:r w:rsidRPr="000E5B22">
        <w:rPr>
          <w:rFonts w:eastAsia="Arial Unicode MS"/>
          <w:b/>
          <w:bCs/>
          <w:sz w:val="26"/>
          <w:szCs w:val="26"/>
        </w:rPr>
        <w:t>2. ЦЕНА РАБОТ И ПОРЯДОК ОПЛАТЫ</w:t>
      </w:r>
    </w:p>
    <w:p w:rsidR="00A31215" w:rsidRPr="000E5B22" w:rsidRDefault="00A31215" w:rsidP="00AD59BC">
      <w:pPr>
        <w:numPr>
          <w:ilvl w:val="0"/>
          <w:numId w:val="12"/>
        </w:numPr>
        <w:ind w:left="0" w:firstLine="709"/>
        <w:contextualSpacing/>
        <w:jc w:val="both"/>
        <w:rPr>
          <w:rFonts w:eastAsia="Arial Unicode MS"/>
          <w:sz w:val="26"/>
          <w:szCs w:val="26"/>
        </w:rPr>
      </w:pPr>
      <w:r w:rsidRPr="000E5B22">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A31215" w:rsidRPr="000E5B22" w:rsidRDefault="00A31215" w:rsidP="00AD59BC">
      <w:pPr>
        <w:numPr>
          <w:ilvl w:val="0"/>
          <w:numId w:val="12"/>
        </w:numPr>
        <w:suppressAutoHyphens/>
        <w:ind w:left="0" w:firstLine="709"/>
        <w:contextualSpacing/>
        <w:jc w:val="both"/>
        <w:rPr>
          <w:rFonts w:eastAsia="Arial Unicode MS"/>
          <w:spacing w:val="-4"/>
          <w:sz w:val="26"/>
          <w:szCs w:val="26"/>
        </w:rPr>
      </w:pPr>
      <w:r w:rsidRPr="000E5B22">
        <w:rPr>
          <w:rFonts w:eastAsia="Arial Unicode MS"/>
          <w:sz w:val="26"/>
          <w:szCs w:val="26"/>
        </w:rPr>
        <w:t>Общая ц</w:t>
      </w:r>
      <w:r w:rsidRPr="000E5B22">
        <w:rPr>
          <w:rFonts w:eastAsia="Arial Unicode MS"/>
          <w:spacing w:val="-4"/>
          <w:sz w:val="26"/>
          <w:szCs w:val="26"/>
        </w:rPr>
        <w:t xml:space="preserve">ена Договора включает в себя стоимость ремонтных Работ, погрузочно-разгрузочных работ, материалов, </w:t>
      </w:r>
      <w:r w:rsidRPr="000E5B22">
        <w:rPr>
          <w:rFonts w:eastAsia="Arial Unicode MS"/>
          <w:sz w:val="26"/>
          <w:szCs w:val="26"/>
        </w:rPr>
        <w:t xml:space="preserve">все затраты, издержки, </w:t>
      </w:r>
      <w:r w:rsidRPr="000E5B22">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A31215" w:rsidRPr="000E5B22" w:rsidRDefault="00A31215" w:rsidP="00AD59BC">
      <w:pPr>
        <w:numPr>
          <w:ilvl w:val="0"/>
          <w:numId w:val="12"/>
        </w:numPr>
        <w:suppressAutoHyphens/>
        <w:ind w:left="0" w:firstLine="709"/>
        <w:contextualSpacing/>
        <w:jc w:val="both"/>
        <w:rPr>
          <w:rFonts w:eastAsia="Arial Unicode MS"/>
          <w:spacing w:val="-4"/>
          <w:sz w:val="26"/>
          <w:szCs w:val="26"/>
        </w:rPr>
      </w:pPr>
      <w:r w:rsidRPr="000E5B22">
        <w:rPr>
          <w:rFonts w:eastAsia="Arial Unicode MS"/>
          <w:iCs/>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0E5B22">
        <w:rPr>
          <w:rFonts w:eastAsia="Arial Unicode MS"/>
          <w:sz w:val="26"/>
          <w:szCs w:val="26"/>
        </w:rPr>
        <w:t xml:space="preserve"> </w:t>
      </w:r>
      <w:r w:rsidR="00D077F5">
        <w:rPr>
          <w:szCs w:val="20"/>
        </w:rPr>
        <w:t xml:space="preserve">акт приема-передачи документации </w:t>
      </w:r>
      <w:r w:rsidR="00D077F5" w:rsidRPr="00D077F5">
        <w:rPr>
          <w:sz w:val="26"/>
          <w:szCs w:val="26"/>
        </w:rPr>
        <w:t>(Приложение №3 к настоящему Договору</w:t>
      </w:r>
      <w:r w:rsidR="00082C0B">
        <w:rPr>
          <w:sz w:val="26"/>
          <w:szCs w:val="26"/>
        </w:rPr>
        <w:t>)</w:t>
      </w:r>
      <w:r w:rsidR="00D077F5">
        <w:rPr>
          <w:szCs w:val="20"/>
        </w:rPr>
        <w:t>,</w:t>
      </w:r>
      <w:r w:rsidR="00D077F5">
        <w:rPr>
          <w:rFonts w:eastAsia="Arial Unicode MS"/>
          <w:iCs/>
          <w:sz w:val="26"/>
          <w:szCs w:val="26"/>
        </w:rPr>
        <w:t xml:space="preserve"> </w:t>
      </w:r>
      <w:r w:rsidR="007060BD">
        <w:rPr>
          <w:rFonts w:eastAsia="Arial Unicode MS"/>
          <w:iCs/>
          <w:sz w:val="26"/>
          <w:szCs w:val="26"/>
        </w:rPr>
        <w:t>счет-фактура</w:t>
      </w:r>
      <w:r w:rsidR="00D077F5">
        <w:rPr>
          <w:rFonts w:eastAsia="Arial Unicode MS"/>
          <w:iCs/>
          <w:sz w:val="26"/>
          <w:szCs w:val="26"/>
        </w:rPr>
        <w:t>)</w:t>
      </w:r>
      <w:r w:rsidR="007060BD">
        <w:rPr>
          <w:szCs w:val="20"/>
        </w:rPr>
        <w:t>.</w:t>
      </w:r>
    </w:p>
    <w:p w:rsidR="00A31215" w:rsidRPr="000E5B22" w:rsidRDefault="00A31215" w:rsidP="00AD59BC">
      <w:pPr>
        <w:numPr>
          <w:ilvl w:val="0"/>
          <w:numId w:val="12"/>
        </w:numPr>
        <w:shd w:val="clear" w:color="auto" w:fill="FFFFFF"/>
        <w:suppressAutoHyphens/>
        <w:ind w:left="0" w:firstLine="709"/>
        <w:contextualSpacing/>
        <w:jc w:val="both"/>
        <w:rPr>
          <w:rFonts w:eastAsia="Arial Unicode MS"/>
          <w:sz w:val="26"/>
          <w:szCs w:val="26"/>
        </w:rPr>
      </w:pPr>
      <w:r w:rsidRPr="000E5B22">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A31215" w:rsidRPr="000E5B22" w:rsidRDefault="00A31215" w:rsidP="00AD59BC">
      <w:pPr>
        <w:numPr>
          <w:ilvl w:val="0"/>
          <w:numId w:val="12"/>
        </w:numPr>
        <w:ind w:left="0" w:firstLine="709"/>
        <w:jc w:val="both"/>
        <w:rPr>
          <w:rFonts w:eastAsia="Arial Unicode MS"/>
          <w:sz w:val="26"/>
          <w:szCs w:val="26"/>
        </w:rPr>
      </w:pPr>
      <w:r w:rsidRPr="000E5B22">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0E5B22">
        <w:rPr>
          <w:rFonts w:eastAsia="Arial Unicode MS"/>
          <w:color w:val="000000" w:themeColor="text1"/>
          <w:sz w:val="26"/>
          <w:szCs w:val="26"/>
        </w:rPr>
        <w:t>Российской Федерации</w:t>
      </w:r>
      <w:r w:rsidRPr="000E5B22">
        <w:rPr>
          <w:rFonts w:eastAsia="Arial Unicode MS"/>
          <w:sz w:val="26"/>
          <w:szCs w:val="26"/>
        </w:rPr>
        <w:t>, не начисляются и не оплачиваются.</w:t>
      </w:r>
    </w:p>
    <w:p w:rsidR="00A31215" w:rsidRPr="000E5B22" w:rsidRDefault="00A31215" w:rsidP="00A31215">
      <w:pPr>
        <w:ind w:firstLine="709"/>
        <w:jc w:val="both"/>
        <w:rPr>
          <w:sz w:val="26"/>
          <w:szCs w:val="26"/>
        </w:rPr>
      </w:pPr>
      <w:r w:rsidRPr="000E5B22">
        <w:rPr>
          <w:bCs/>
          <w:spacing w:val="-8"/>
          <w:sz w:val="26"/>
          <w:szCs w:val="26"/>
        </w:rPr>
        <w:t xml:space="preserve">2.6. </w:t>
      </w:r>
      <w:r w:rsidRPr="000E5B22">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A31215" w:rsidRPr="000E5B22" w:rsidRDefault="00A31215" w:rsidP="00A31215">
      <w:pPr>
        <w:ind w:firstLine="709"/>
        <w:jc w:val="both"/>
        <w:rPr>
          <w:sz w:val="26"/>
          <w:szCs w:val="26"/>
        </w:rPr>
      </w:pPr>
    </w:p>
    <w:p w:rsidR="00A31215" w:rsidRPr="000E5B22" w:rsidRDefault="00A31215" w:rsidP="00A31215">
      <w:pPr>
        <w:tabs>
          <w:tab w:val="left" w:pos="0"/>
        </w:tabs>
        <w:suppressAutoHyphens/>
        <w:spacing w:before="120" w:after="120" w:line="228" w:lineRule="auto"/>
        <w:jc w:val="center"/>
        <w:rPr>
          <w:rFonts w:eastAsia="Arial Unicode MS"/>
          <w:b/>
          <w:bCs/>
          <w:sz w:val="26"/>
          <w:szCs w:val="26"/>
        </w:rPr>
      </w:pPr>
      <w:r w:rsidRPr="000E5B22">
        <w:rPr>
          <w:rFonts w:eastAsia="Arial Unicode MS"/>
          <w:b/>
          <w:bCs/>
          <w:sz w:val="26"/>
          <w:szCs w:val="26"/>
        </w:rPr>
        <w:t>3.</w:t>
      </w:r>
      <w:r w:rsidRPr="000E5B22">
        <w:rPr>
          <w:rFonts w:eastAsia="Arial Unicode MS"/>
          <w:b/>
          <w:bCs/>
          <w:sz w:val="26"/>
          <w:szCs w:val="26"/>
        </w:rPr>
        <w:tab/>
        <w:t>ПОРЯДОК СДАЧИ И ПРИЕМКИ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 xml:space="preserve">Выполненные Подрядчиком Работы принимаются Заказчиком поэтапно, в соответствии с </w:t>
      </w:r>
      <w:r w:rsidRPr="000E5B22">
        <w:rPr>
          <w:sz w:val="26"/>
          <w:szCs w:val="26"/>
        </w:rPr>
        <w:t>Календарным планом (Приложение № 4)</w:t>
      </w:r>
      <w:r w:rsidRPr="000E5B22">
        <w:rPr>
          <w:rFonts w:eastAsia="Arial Unicode MS"/>
          <w:sz w:val="26"/>
          <w:szCs w:val="26"/>
        </w:rPr>
        <w:t xml:space="preserve">. Оформление за отчетный этап актов КС-2, КС-3 производится Подрядчиком с последующей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iCs/>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w:t>
      </w:r>
      <w:r w:rsidR="00D077F5">
        <w:rPr>
          <w:rFonts w:eastAsia="Arial Unicode MS"/>
          <w:iCs/>
          <w:sz w:val="26"/>
          <w:szCs w:val="26"/>
        </w:rPr>
        <w:t>приема-передачи документации</w:t>
      </w:r>
      <w:r w:rsidRPr="000E5B22">
        <w:rPr>
          <w:rFonts w:eastAsia="Arial Unicode MS"/>
          <w:iCs/>
          <w:sz w:val="26"/>
          <w:szCs w:val="26"/>
        </w:rPr>
        <w:t>.</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w:t>
      </w:r>
      <w:r w:rsidR="00D077F5">
        <w:rPr>
          <w:rFonts w:eastAsia="Arial Unicode MS"/>
          <w:iCs/>
          <w:sz w:val="26"/>
          <w:szCs w:val="26"/>
        </w:rPr>
        <w:t>приема-передачи документации</w:t>
      </w:r>
      <w:r w:rsidR="00D077F5" w:rsidRPr="000E5B22">
        <w:rPr>
          <w:rFonts w:eastAsia="Arial Unicode MS"/>
          <w:sz w:val="26"/>
          <w:szCs w:val="26"/>
        </w:rPr>
        <w:t xml:space="preserve"> </w:t>
      </w:r>
      <w:r w:rsidRPr="000E5B22">
        <w:rPr>
          <w:rFonts w:eastAsia="Arial Unicode MS"/>
          <w:sz w:val="26"/>
          <w:szCs w:val="26"/>
        </w:rPr>
        <w:t>на территории Заказчика.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0E5B22">
        <w:rPr>
          <w:rFonts w:eastAsia="Arial Unicode MS"/>
          <w:sz w:val="26"/>
          <w:szCs w:val="26"/>
          <w:lang w:eastAsia="ar-SA"/>
        </w:rPr>
        <w:t xml:space="preserve"> </w:t>
      </w:r>
      <w:r w:rsidRPr="000E5B22">
        <w:rPr>
          <w:rFonts w:eastAsia="Arial Unicode MS"/>
          <w:sz w:val="26"/>
          <w:szCs w:val="26"/>
        </w:rPr>
        <w:t xml:space="preserve">от сметной документации или при использовании некачественных материалов, не подлежат приемке. По окончании устранения недостатков КС-2, КС-3, </w:t>
      </w:r>
      <w:r w:rsidR="00D077F5">
        <w:rPr>
          <w:rFonts w:eastAsia="Arial Unicode MS"/>
          <w:sz w:val="26"/>
          <w:szCs w:val="26"/>
        </w:rPr>
        <w:t xml:space="preserve">акт </w:t>
      </w:r>
      <w:r w:rsidR="00D077F5">
        <w:rPr>
          <w:rFonts w:eastAsia="Arial Unicode MS"/>
          <w:iCs/>
          <w:sz w:val="26"/>
          <w:szCs w:val="26"/>
        </w:rPr>
        <w:t>приема-передачи документации</w:t>
      </w:r>
      <w:r w:rsidR="00D077F5" w:rsidRPr="000E5B22">
        <w:rPr>
          <w:rFonts w:eastAsia="Arial Unicode MS"/>
          <w:sz w:val="26"/>
          <w:szCs w:val="26"/>
        </w:rPr>
        <w:t xml:space="preserve"> </w:t>
      </w:r>
      <w:r w:rsidRPr="000E5B22">
        <w:rPr>
          <w:rFonts w:eastAsia="Arial Unicode MS"/>
          <w:sz w:val="26"/>
          <w:szCs w:val="26"/>
        </w:rPr>
        <w:t>передаются Заказчику в том же порядке, как при первичном предоставлении.</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Работы считаются принятыми после подписания Заказчико</w:t>
      </w:r>
      <w:r w:rsidR="00D077F5">
        <w:rPr>
          <w:rFonts w:eastAsia="Arial Unicode MS"/>
          <w:sz w:val="26"/>
          <w:szCs w:val="26"/>
        </w:rPr>
        <w:t xml:space="preserve">м КС-2, КС-3 и акта </w:t>
      </w:r>
      <w:r w:rsidR="00D077F5">
        <w:rPr>
          <w:rFonts w:eastAsia="Arial Unicode MS"/>
          <w:iCs/>
          <w:sz w:val="26"/>
          <w:szCs w:val="26"/>
        </w:rPr>
        <w:t>приема-передачи документации</w:t>
      </w:r>
      <w:r w:rsidRPr="000E5B22">
        <w:rPr>
          <w:rFonts w:eastAsia="Arial Unicode MS"/>
          <w:sz w:val="26"/>
          <w:szCs w:val="26"/>
        </w:rPr>
        <w:t>.</w:t>
      </w:r>
    </w:p>
    <w:p w:rsidR="00A31215" w:rsidRPr="000E5B22" w:rsidRDefault="00A31215" w:rsidP="00A31215">
      <w:pPr>
        <w:suppressAutoHyphens/>
        <w:spacing w:before="120" w:after="120" w:line="228" w:lineRule="auto"/>
        <w:jc w:val="center"/>
        <w:rPr>
          <w:rFonts w:eastAsia="Arial Unicode MS"/>
          <w:b/>
          <w:bCs/>
          <w:sz w:val="26"/>
          <w:szCs w:val="26"/>
        </w:rPr>
      </w:pPr>
      <w:r w:rsidRPr="000E5B22">
        <w:rPr>
          <w:rFonts w:eastAsia="Arial Unicode MS"/>
          <w:b/>
          <w:bCs/>
          <w:sz w:val="26"/>
          <w:szCs w:val="26"/>
        </w:rPr>
        <w:t>4.</w:t>
      </w:r>
      <w:r w:rsidRPr="000E5B22">
        <w:rPr>
          <w:rFonts w:eastAsia="Arial Unicode MS"/>
          <w:b/>
          <w:bCs/>
          <w:sz w:val="26"/>
          <w:szCs w:val="26"/>
        </w:rPr>
        <w:tab/>
        <w:t xml:space="preserve"> КАЧЕСТВО РАБОТ</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lastRenderedPageBreak/>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 безвозмездного устранения недостатков в согласованный срок;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 соразмерного уменьшения установленной цены;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A31215" w:rsidRPr="000E5B22" w:rsidRDefault="00A31215" w:rsidP="00A31215">
      <w:pPr>
        <w:tabs>
          <w:tab w:val="num" w:pos="720"/>
        </w:tabs>
        <w:suppressAutoHyphens/>
        <w:jc w:val="center"/>
        <w:rPr>
          <w:rFonts w:eastAsia="Arial Unicode MS"/>
          <w:b/>
          <w:bCs/>
          <w:sz w:val="26"/>
          <w:szCs w:val="26"/>
        </w:rPr>
      </w:pPr>
    </w:p>
    <w:p w:rsidR="00A31215" w:rsidRPr="000E5B22" w:rsidRDefault="00A31215" w:rsidP="00A31215">
      <w:pPr>
        <w:tabs>
          <w:tab w:val="num" w:pos="720"/>
        </w:tabs>
        <w:suppressAutoHyphens/>
        <w:jc w:val="center"/>
        <w:rPr>
          <w:rFonts w:eastAsia="Arial Unicode MS"/>
          <w:b/>
          <w:bCs/>
          <w:sz w:val="26"/>
          <w:szCs w:val="26"/>
        </w:rPr>
      </w:pPr>
      <w:r w:rsidRPr="000E5B22">
        <w:rPr>
          <w:rFonts w:eastAsia="Arial Unicode MS"/>
          <w:b/>
          <w:bCs/>
          <w:sz w:val="26"/>
          <w:szCs w:val="26"/>
        </w:rPr>
        <w:t>5. ОБЯЗАТЕЛЬСТВА СТОРОН</w:t>
      </w:r>
    </w:p>
    <w:p w:rsidR="00A31215" w:rsidRPr="000E5B22" w:rsidRDefault="00A31215" w:rsidP="00AD59BC">
      <w:pPr>
        <w:numPr>
          <w:ilvl w:val="0"/>
          <w:numId w:val="15"/>
        </w:numPr>
        <w:suppressAutoHyphens/>
        <w:ind w:left="0" w:firstLine="709"/>
        <w:contextualSpacing/>
        <w:jc w:val="both"/>
        <w:rPr>
          <w:rFonts w:eastAsia="Arial Unicode MS"/>
          <w:sz w:val="26"/>
          <w:szCs w:val="26"/>
        </w:rPr>
      </w:pPr>
      <w:r w:rsidRPr="000E5B22">
        <w:rPr>
          <w:rFonts w:eastAsia="Arial Unicode MS"/>
          <w:sz w:val="26"/>
          <w:szCs w:val="26"/>
        </w:rPr>
        <w:t xml:space="preserve"> Подрядчик обязан:</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 xml:space="preserve">Обеспечивать </w:t>
      </w:r>
      <w:r w:rsidRPr="000E5B22">
        <w:rPr>
          <w:rFonts w:eastAsia="Arial Unicode MS"/>
          <w:bCs/>
          <w:sz w:val="26"/>
          <w:szCs w:val="26"/>
        </w:rPr>
        <w:t>бесперебойное функционирование инженерных систем и оборудования Заказчика при проведении Работ.</w:t>
      </w:r>
    </w:p>
    <w:p w:rsidR="00A31215" w:rsidRPr="000E5B22" w:rsidRDefault="00A31215" w:rsidP="00AD59BC">
      <w:pPr>
        <w:numPr>
          <w:ilvl w:val="0"/>
          <w:numId w:val="16"/>
        </w:numPr>
        <w:suppressAutoHyphens/>
        <w:ind w:left="0" w:firstLine="709"/>
        <w:contextualSpacing/>
        <w:jc w:val="both"/>
        <w:rPr>
          <w:rFonts w:eastAsia="Arial Unicode MS"/>
          <w:bCs/>
          <w:sz w:val="26"/>
          <w:szCs w:val="26"/>
        </w:rPr>
      </w:pPr>
      <w:r w:rsidRPr="000E5B22">
        <w:rPr>
          <w:rFonts w:eastAsia="Arial Unicode MS"/>
          <w:bCs/>
          <w:sz w:val="26"/>
          <w:szCs w:val="26"/>
        </w:rPr>
        <w:t>Выполнять Работы в рабочее время: с 8</w:t>
      </w:r>
      <w:r w:rsidRPr="000E5B22">
        <w:rPr>
          <w:rFonts w:eastAsia="Arial Unicode MS"/>
          <w:bCs/>
          <w:sz w:val="26"/>
          <w:szCs w:val="26"/>
          <w:vertAlign w:val="superscript"/>
        </w:rPr>
        <w:t>00</w:t>
      </w:r>
      <w:r w:rsidRPr="000E5B22">
        <w:rPr>
          <w:rFonts w:eastAsia="Arial Unicode MS"/>
          <w:bCs/>
          <w:sz w:val="26"/>
          <w:szCs w:val="26"/>
        </w:rPr>
        <w:t xml:space="preserve"> до 17</w:t>
      </w:r>
      <w:r w:rsidRPr="000E5B22">
        <w:rPr>
          <w:rFonts w:eastAsia="Arial Unicode MS"/>
          <w:bCs/>
          <w:sz w:val="26"/>
          <w:szCs w:val="26"/>
          <w:vertAlign w:val="superscript"/>
        </w:rPr>
        <w:t>00</w:t>
      </w:r>
      <w:r w:rsidRPr="000E5B22">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w:t>
      </w:r>
      <w:r w:rsidR="001422A5">
        <w:rPr>
          <w:rFonts w:eastAsia="Arial Unicode MS"/>
          <w:bCs/>
          <w:sz w:val="26"/>
          <w:szCs w:val="26"/>
        </w:rPr>
        <w:t>.</w:t>
      </w:r>
      <w:r w:rsidRPr="000E5B22">
        <w:rPr>
          <w:rFonts w:eastAsia="Arial Unicode MS"/>
          <w:bCs/>
          <w:sz w:val="26"/>
          <w:szCs w:val="26"/>
        </w:rPr>
        <w:t xml:space="preserve"> </w:t>
      </w:r>
      <w:r w:rsidRPr="000E5B22">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 xml:space="preserve">Выполнять Работы </w:t>
      </w:r>
      <w:r w:rsidRPr="000E5B22">
        <w:rPr>
          <w:rFonts w:eastAsia="Arial Unicode MS"/>
          <w:bCs/>
          <w:sz w:val="26"/>
          <w:szCs w:val="26"/>
        </w:rPr>
        <w:t>в полном соответствии с</w:t>
      </w:r>
      <w:r w:rsidRPr="000E5B22">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а также в соответствии с нормами и правилам, действующим в организации Заказчика. </w:t>
      </w:r>
      <w:r w:rsidRPr="000E5B22">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A31215" w:rsidRPr="000E5B22" w:rsidRDefault="00A31215" w:rsidP="001422A5">
      <w:pPr>
        <w:numPr>
          <w:ilvl w:val="0"/>
          <w:numId w:val="16"/>
        </w:numPr>
        <w:suppressAutoHyphens/>
        <w:spacing w:before="240"/>
        <w:ind w:left="0" w:firstLine="709"/>
        <w:contextualSpacing/>
        <w:jc w:val="both"/>
        <w:rPr>
          <w:rFonts w:eastAsia="Arial Unicode MS"/>
          <w:sz w:val="26"/>
          <w:szCs w:val="26"/>
        </w:rPr>
      </w:pPr>
      <w:r w:rsidRPr="000E5B22">
        <w:rPr>
          <w:rFonts w:eastAsia="Arial Unicode MS"/>
          <w:sz w:val="26"/>
          <w:szCs w:val="26"/>
        </w:rPr>
        <w:lastRenderedPageBreak/>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A31215" w:rsidRPr="000E5B22" w:rsidRDefault="00A31215" w:rsidP="00AD59BC">
      <w:pPr>
        <w:numPr>
          <w:ilvl w:val="0"/>
          <w:numId w:val="16"/>
        </w:numPr>
        <w:ind w:left="0" w:firstLine="709"/>
        <w:contextualSpacing/>
        <w:jc w:val="both"/>
        <w:rPr>
          <w:rFonts w:eastAsia="Arial Unicode MS"/>
          <w:bCs/>
          <w:sz w:val="26"/>
          <w:szCs w:val="26"/>
        </w:rPr>
      </w:pPr>
      <w:r w:rsidRPr="000E5B22">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E5B22">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bCs/>
          <w:sz w:val="26"/>
          <w:szCs w:val="26"/>
        </w:rPr>
        <w:t>Вывезти в 10-дневный срок со дня подпи</w:t>
      </w:r>
      <w:r w:rsidR="001422A5">
        <w:rPr>
          <w:rFonts w:eastAsia="Arial Unicode MS"/>
          <w:bCs/>
          <w:sz w:val="26"/>
          <w:szCs w:val="26"/>
        </w:rPr>
        <w:t xml:space="preserve">сания последнего акта о приемки-передачи документации </w:t>
      </w:r>
      <w:r w:rsidRPr="000E5B22">
        <w:rPr>
          <w:rFonts w:eastAsia="Arial Unicode MS"/>
          <w:bCs/>
          <w:sz w:val="26"/>
          <w:szCs w:val="26"/>
        </w:rPr>
        <w:t xml:space="preserve">за пределы территории Заказчика, принадлежащие </w:t>
      </w:r>
      <w:r w:rsidRPr="000E5B22">
        <w:rPr>
          <w:rFonts w:eastAsia="Arial Unicode MS"/>
          <w:sz w:val="26"/>
          <w:szCs w:val="26"/>
        </w:rPr>
        <w:t>Подрядчику</w:t>
      </w:r>
      <w:r w:rsidRPr="000E5B22">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bCs/>
          <w:sz w:val="26"/>
          <w:szCs w:val="26"/>
        </w:rPr>
        <w:t>О</w:t>
      </w:r>
      <w:r w:rsidRPr="000E5B22">
        <w:rPr>
          <w:rFonts w:eastAsia="Arial Unicode MS"/>
          <w:sz w:val="26"/>
          <w:szCs w:val="26"/>
        </w:rPr>
        <w:t xml:space="preserve">беспечить хранение и эксплуатацию, согласно законодательству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нести ответственность за нарушения законодательства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E5B22">
        <w:rPr>
          <w:rFonts w:eastAsia="Arial Unicode MS"/>
          <w:color w:val="000000" w:themeColor="text1"/>
          <w:sz w:val="26"/>
          <w:szCs w:val="26"/>
        </w:rPr>
        <w:t>Российской Федерации</w:t>
      </w:r>
      <w:r w:rsidRPr="000E5B22">
        <w:rPr>
          <w:rFonts w:eastAsia="Arial Unicode MS"/>
          <w:sz w:val="26"/>
          <w:szCs w:val="26"/>
        </w:rPr>
        <w:t>) оборудования, материалов и иных средств.</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A31215" w:rsidRPr="000E5B22" w:rsidRDefault="00A31215" w:rsidP="00AD59BC">
      <w:pPr>
        <w:numPr>
          <w:ilvl w:val="0"/>
          <w:numId w:val="17"/>
        </w:numPr>
        <w:suppressAutoHyphens/>
        <w:ind w:left="0" w:firstLine="709"/>
        <w:contextualSpacing/>
        <w:jc w:val="both"/>
        <w:rPr>
          <w:rFonts w:eastAsia="Arial Unicode MS"/>
          <w:sz w:val="26"/>
          <w:szCs w:val="26"/>
        </w:rPr>
      </w:pPr>
      <w:r w:rsidRPr="000E5B22">
        <w:rPr>
          <w:rFonts w:eastAsia="Arial Unicode MS"/>
          <w:sz w:val="26"/>
          <w:szCs w:val="26"/>
        </w:rPr>
        <w:t>Подрядчик вправе:</w:t>
      </w:r>
    </w:p>
    <w:p w:rsidR="00A31215" w:rsidRPr="000E5B22" w:rsidRDefault="00A31215" w:rsidP="00AD59BC">
      <w:pPr>
        <w:numPr>
          <w:ilvl w:val="0"/>
          <w:numId w:val="18"/>
        </w:numPr>
        <w:suppressAutoHyphens/>
        <w:ind w:left="0" w:firstLine="709"/>
        <w:contextualSpacing/>
        <w:jc w:val="both"/>
        <w:rPr>
          <w:rFonts w:eastAsia="Arial Unicode MS"/>
          <w:sz w:val="26"/>
          <w:szCs w:val="26"/>
        </w:rPr>
      </w:pPr>
      <w:r w:rsidRPr="000E5B22">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A31215" w:rsidRPr="000E5B22" w:rsidRDefault="00A31215" w:rsidP="00AD59BC">
      <w:pPr>
        <w:numPr>
          <w:ilvl w:val="0"/>
          <w:numId w:val="18"/>
        </w:numPr>
        <w:suppressAutoHyphens/>
        <w:ind w:left="0" w:firstLine="709"/>
        <w:contextualSpacing/>
        <w:jc w:val="both"/>
        <w:rPr>
          <w:rFonts w:eastAsia="Arial Unicode MS"/>
          <w:sz w:val="26"/>
          <w:szCs w:val="26"/>
        </w:rPr>
      </w:pPr>
      <w:r w:rsidRPr="000E5B22">
        <w:rPr>
          <w:rFonts w:eastAsia="Arial Unicode MS"/>
          <w:sz w:val="26"/>
          <w:szCs w:val="26"/>
        </w:rPr>
        <w:t>Получить оплату за надлежаще и в срок выполненные Работы;</w:t>
      </w:r>
    </w:p>
    <w:p w:rsidR="00A31215" w:rsidRPr="000E5B22" w:rsidRDefault="00A31215" w:rsidP="00AD59BC">
      <w:pPr>
        <w:numPr>
          <w:ilvl w:val="0"/>
          <w:numId w:val="19"/>
        </w:numPr>
        <w:suppressAutoHyphens/>
        <w:ind w:left="0" w:firstLine="709"/>
        <w:contextualSpacing/>
        <w:jc w:val="both"/>
        <w:rPr>
          <w:rFonts w:eastAsia="Arial Unicode MS"/>
          <w:sz w:val="26"/>
          <w:szCs w:val="26"/>
        </w:rPr>
      </w:pPr>
      <w:r w:rsidRPr="000E5B22">
        <w:rPr>
          <w:rFonts w:eastAsia="Arial Unicode MS"/>
          <w:sz w:val="26"/>
          <w:szCs w:val="26"/>
        </w:rPr>
        <w:t>Заказчик обязан:</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Передать Подрядчику имеющуюся в наличии документацию, необходимую для производства Работ;</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Решать возникшие в процессе выполнения Работ технические вопросы в срок не более 3 (трех) рабочих дней;</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 xml:space="preserve">Подписывать своевременно КС-2, КС-3, </w:t>
      </w:r>
      <w:r w:rsidR="001422A5">
        <w:rPr>
          <w:rFonts w:eastAsia="Arial Unicode MS"/>
          <w:sz w:val="26"/>
          <w:szCs w:val="26"/>
        </w:rPr>
        <w:t>акт приема-передачи документации</w:t>
      </w:r>
      <w:r w:rsidRPr="000E5B22">
        <w:rPr>
          <w:rFonts w:eastAsia="Arial Unicode MS"/>
          <w:sz w:val="26"/>
          <w:szCs w:val="26"/>
        </w:rPr>
        <w:t>;</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Оплатить выполненные Работы Подрядчика в соответствии с настоящим Договором.</w:t>
      </w:r>
    </w:p>
    <w:p w:rsidR="00A31215" w:rsidRPr="000E5B22" w:rsidRDefault="00A31215" w:rsidP="00AD59BC">
      <w:pPr>
        <w:numPr>
          <w:ilvl w:val="0"/>
          <w:numId w:val="21"/>
        </w:numPr>
        <w:suppressAutoHyphens/>
        <w:ind w:left="0" w:firstLine="709"/>
        <w:contextualSpacing/>
        <w:jc w:val="both"/>
        <w:rPr>
          <w:rFonts w:eastAsia="Arial Unicode MS"/>
          <w:sz w:val="26"/>
          <w:szCs w:val="26"/>
        </w:rPr>
      </w:pPr>
      <w:r w:rsidRPr="000E5B22">
        <w:rPr>
          <w:rFonts w:eastAsia="Arial Unicode MS"/>
          <w:sz w:val="26"/>
          <w:szCs w:val="26"/>
        </w:rPr>
        <w:t xml:space="preserve"> Заказчик вправе:</w:t>
      </w:r>
    </w:p>
    <w:p w:rsidR="00A31215" w:rsidRPr="000E5B22" w:rsidRDefault="00A31215" w:rsidP="00AD59BC">
      <w:pPr>
        <w:numPr>
          <w:ilvl w:val="0"/>
          <w:numId w:val="22"/>
        </w:numPr>
        <w:ind w:left="0" w:firstLine="709"/>
        <w:contextualSpacing/>
        <w:jc w:val="both"/>
        <w:rPr>
          <w:rFonts w:eastAsia="Arial Unicode MS"/>
          <w:sz w:val="26"/>
          <w:szCs w:val="26"/>
        </w:rPr>
      </w:pPr>
      <w:r w:rsidRPr="000E5B22">
        <w:rPr>
          <w:rFonts w:eastAsia="Arial Unicode MS"/>
          <w:sz w:val="26"/>
          <w:szCs w:val="26"/>
        </w:rPr>
        <w:t>Проверять ход и качество выполнения Работ в период действия настоящего Договора.</w:t>
      </w:r>
    </w:p>
    <w:p w:rsidR="00A31215" w:rsidRPr="000E5B22" w:rsidRDefault="00A31215" w:rsidP="00AD59BC">
      <w:pPr>
        <w:numPr>
          <w:ilvl w:val="2"/>
          <w:numId w:val="23"/>
        </w:numPr>
        <w:suppressAutoHyphens/>
        <w:ind w:left="0" w:firstLine="709"/>
        <w:contextualSpacing/>
        <w:jc w:val="both"/>
        <w:rPr>
          <w:rFonts w:eastAsia="Arial Unicode MS"/>
          <w:bCs/>
          <w:sz w:val="26"/>
          <w:szCs w:val="26"/>
        </w:rPr>
      </w:pPr>
      <w:r w:rsidRPr="000E5B22">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A31215" w:rsidRPr="000E5B22" w:rsidRDefault="00A31215" w:rsidP="00AD59BC">
      <w:pPr>
        <w:numPr>
          <w:ilvl w:val="2"/>
          <w:numId w:val="23"/>
        </w:numPr>
        <w:suppressAutoHyphens/>
        <w:ind w:left="0" w:firstLine="709"/>
        <w:contextualSpacing/>
        <w:jc w:val="both"/>
        <w:rPr>
          <w:rFonts w:eastAsia="Arial Unicode MS"/>
          <w:bCs/>
          <w:sz w:val="26"/>
          <w:szCs w:val="26"/>
        </w:rPr>
      </w:pPr>
      <w:r w:rsidRPr="000E5B22">
        <w:rPr>
          <w:rFonts w:eastAsia="Arial Unicode MS"/>
          <w:sz w:val="26"/>
          <w:szCs w:val="26"/>
        </w:rPr>
        <w:lastRenderedPageBreak/>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A31215" w:rsidRPr="000E5B22" w:rsidRDefault="00A31215" w:rsidP="00AD59BC">
      <w:pPr>
        <w:numPr>
          <w:ilvl w:val="2"/>
          <w:numId w:val="23"/>
        </w:numPr>
        <w:suppressAutoHyphens/>
        <w:ind w:left="0" w:firstLine="709"/>
        <w:contextualSpacing/>
        <w:jc w:val="both"/>
        <w:rPr>
          <w:rFonts w:eastAsia="Arial Unicode MS"/>
          <w:bCs/>
          <w:sz w:val="26"/>
          <w:szCs w:val="26"/>
        </w:rPr>
      </w:pPr>
      <w:r w:rsidRPr="000E5B22">
        <w:rPr>
          <w:rFonts w:eastAsia="Arial Unicode MS"/>
          <w:sz w:val="26"/>
          <w:szCs w:val="26"/>
        </w:rPr>
        <w:t>В</w:t>
      </w:r>
      <w:r w:rsidRPr="000E5B22">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0E5B22">
        <w:rPr>
          <w:rFonts w:eastAsia="Arial Unicode MS"/>
          <w:sz w:val="26"/>
          <w:szCs w:val="26"/>
        </w:rPr>
        <w:t>Заказчик</w:t>
      </w:r>
      <w:r w:rsidRPr="000E5B22">
        <w:rPr>
          <w:rFonts w:eastAsia="Arial Unicode MS"/>
          <w:bCs/>
          <w:sz w:val="26"/>
          <w:szCs w:val="26"/>
        </w:rPr>
        <w:t>а, он обязан направить</w:t>
      </w:r>
      <w:r w:rsidRPr="000E5B22">
        <w:rPr>
          <w:rFonts w:eastAsia="Arial Unicode MS"/>
          <w:sz w:val="26"/>
          <w:szCs w:val="26"/>
        </w:rPr>
        <w:t xml:space="preserve"> письменное распоряжение, </w:t>
      </w:r>
      <w:r w:rsidRPr="000E5B22">
        <w:rPr>
          <w:rFonts w:eastAsia="Arial Unicode MS"/>
          <w:bCs/>
          <w:sz w:val="26"/>
          <w:szCs w:val="26"/>
        </w:rPr>
        <w:t xml:space="preserve">обязательное для выполнения </w:t>
      </w:r>
      <w:r w:rsidRPr="000E5B22">
        <w:rPr>
          <w:rFonts w:eastAsia="Arial Unicode MS"/>
          <w:sz w:val="26"/>
          <w:szCs w:val="26"/>
        </w:rPr>
        <w:t>Подрядчиком</w:t>
      </w:r>
      <w:r w:rsidRPr="000E5B22">
        <w:rPr>
          <w:rFonts w:eastAsia="Arial Unicode MS"/>
          <w:bCs/>
          <w:sz w:val="26"/>
          <w:szCs w:val="26"/>
        </w:rPr>
        <w:t>, с указанием:</w:t>
      </w:r>
    </w:p>
    <w:p w:rsidR="00A31215" w:rsidRPr="000E5B22" w:rsidRDefault="00A31215" w:rsidP="00A31215">
      <w:pPr>
        <w:suppressAutoHyphens/>
        <w:ind w:firstLine="709"/>
        <w:jc w:val="both"/>
        <w:rPr>
          <w:rFonts w:eastAsia="Arial Unicode MS"/>
          <w:sz w:val="26"/>
          <w:szCs w:val="26"/>
        </w:rPr>
      </w:pPr>
      <w:r w:rsidRPr="000E5B22">
        <w:rPr>
          <w:rFonts w:eastAsia="Arial Unicode MS"/>
          <w:bCs/>
          <w:sz w:val="26"/>
          <w:szCs w:val="26"/>
        </w:rPr>
        <w:t xml:space="preserve">- </w:t>
      </w:r>
      <w:r w:rsidRPr="000E5B22">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изменить характер, качество или вид указанных Работ;</w:t>
      </w:r>
    </w:p>
    <w:p w:rsidR="00A31215" w:rsidRPr="000E5B22" w:rsidRDefault="00A31215" w:rsidP="00A31215">
      <w:pPr>
        <w:suppressAutoHyphens/>
        <w:ind w:firstLine="709"/>
        <w:jc w:val="both"/>
        <w:rPr>
          <w:rFonts w:eastAsia="Arial Unicode MS"/>
          <w:bCs/>
          <w:sz w:val="26"/>
          <w:szCs w:val="26"/>
        </w:rPr>
      </w:pPr>
      <w:r w:rsidRPr="000E5B22">
        <w:rPr>
          <w:rFonts w:eastAsia="Arial Unicode MS"/>
          <w:sz w:val="26"/>
          <w:szCs w:val="26"/>
        </w:rPr>
        <w:t xml:space="preserve">- выполнить определенную дополнительную Работу, необходимую для завершения Работ. </w:t>
      </w:r>
    </w:p>
    <w:p w:rsidR="00A31215" w:rsidRPr="000E5B22" w:rsidRDefault="00A31215" w:rsidP="00A31215">
      <w:pPr>
        <w:suppressAutoHyphens/>
        <w:ind w:firstLine="709"/>
        <w:jc w:val="both"/>
        <w:rPr>
          <w:rFonts w:eastAsia="Arial Unicode MS"/>
          <w:sz w:val="26"/>
          <w:szCs w:val="26"/>
        </w:rPr>
      </w:pPr>
      <w:r w:rsidRPr="000E5B22">
        <w:rPr>
          <w:rFonts w:eastAsia="Arial Unicode MS"/>
          <w:bCs/>
          <w:sz w:val="26"/>
          <w:szCs w:val="26"/>
        </w:rPr>
        <w:t xml:space="preserve">Если такие изменения повлияют на стоимость или срок завершения Работ, то </w:t>
      </w:r>
      <w:r w:rsidRPr="000E5B22">
        <w:rPr>
          <w:rFonts w:eastAsia="Arial Unicode MS"/>
          <w:sz w:val="26"/>
          <w:szCs w:val="26"/>
        </w:rPr>
        <w:t>Подрядчик</w:t>
      </w:r>
      <w:r w:rsidRPr="000E5B22">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E5B22">
        <w:rPr>
          <w:rFonts w:eastAsia="Arial Unicode MS"/>
          <w:sz w:val="26"/>
          <w:szCs w:val="26"/>
        </w:rPr>
        <w:t> </w:t>
      </w:r>
    </w:p>
    <w:p w:rsidR="00A31215" w:rsidRPr="000E5B22" w:rsidRDefault="00A31215" w:rsidP="00AD59BC">
      <w:pPr>
        <w:numPr>
          <w:ilvl w:val="2"/>
          <w:numId w:val="23"/>
        </w:numPr>
        <w:suppressAutoHyphens/>
        <w:ind w:left="0" w:firstLine="709"/>
        <w:contextualSpacing/>
        <w:jc w:val="both"/>
        <w:rPr>
          <w:rFonts w:eastAsia="Arial Unicode MS"/>
          <w:sz w:val="26"/>
          <w:szCs w:val="26"/>
        </w:rPr>
      </w:pPr>
      <w:r w:rsidRPr="000E5B22">
        <w:rPr>
          <w:rFonts w:eastAsia="Arial Unicode MS"/>
          <w:sz w:val="26"/>
          <w:szCs w:val="26"/>
        </w:rPr>
        <w:t>Р</w:t>
      </w:r>
      <w:r w:rsidRPr="000E5B22">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E5B22">
        <w:rPr>
          <w:rFonts w:eastAsia="Arial Unicode MS"/>
          <w:sz w:val="26"/>
          <w:szCs w:val="26"/>
        </w:rPr>
        <w:t xml:space="preserve">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неоплаты Подрядчиком штрафных санкций в срок, предусмотренный настоящим Договором;</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A31215" w:rsidRDefault="00A31215" w:rsidP="00A31215">
      <w:pPr>
        <w:suppressAutoHyphens/>
        <w:jc w:val="center"/>
        <w:rPr>
          <w:rFonts w:eastAsia="Arial Unicode MS"/>
          <w:b/>
          <w:bCs/>
          <w:sz w:val="26"/>
          <w:szCs w:val="26"/>
        </w:rPr>
      </w:pPr>
    </w:p>
    <w:p w:rsidR="00A31215" w:rsidRPr="000E5B22" w:rsidRDefault="00A31215" w:rsidP="00A31215">
      <w:pPr>
        <w:suppressAutoHyphens/>
        <w:jc w:val="center"/>
        <w:rPr>
          <w:rFonts w:eastAsia="Arial Unicode MS"/>
          <w:b/>
          <w:bCs/>
          <w:sz w:val="26"/>
          <w:szCs w:val="26"/>
        </w:rPr>
      </w:pPr>
    </w:p>
    <w:p w:rsidR="00A31215" w:rsidRPr="000E5B22" w:rsidRDefault="00A31215" w:rsidP="00A31215">
      <w:pPr>
        <w:suppressAutoHyphens/>
        <w:jc w:val="center"/>
        <w:rPr>
          <w:rFonts w:eastAsia="Arial Unicode MS"/>
          <w:b/>
          <w:bCs/>
          <w:sz w:val="26"/>
          <w:szCs w:val="26"/>
        </w:rPr>
      </w:pPr>
      <w:r w:rsidRPr="000E5B22">
        <w:rPr>
          <w:rFonts w:eastAsia="Arial Unicode MS"/>
          <w:b/>
          <w:bCs/>
          <w:sz w:val="26"/>
          <w:szCs w:val="26"/>
        </w:rPr>
        <w:t>6. ОТВЕТСТВЕННОСТЬ СТОРОН</w:t>
      </w:r>
    </w:p>
    <w:p w:rsidR="00A31215" w:rsidRPr="000E5B22" w:rsidRDefault="00A31215" w:rsidP="00AD59BC">
      <w:pPr>
        <w:numPr>
          <w:ilvl w:val="0"/>
          <w:numId w:val="24"/>
        </w:numPr>
        <w:tabs>
          <w:tab w:val="left" w:pos="426"/>
        </w:tabs>
        <w:suppressAutoHyphens/>
        <w:ind w:left="0" w:firstLine="709"/>
        <w:contextualSpacing/>
        <w:jc w:val="both"/>
        <w:rPr>
          <w:rFonts w:eastAsia="Arial Unicode MS"/>
          <w:sz w:val="26"/>
          <w:szCs w:val="26"/>
        </w:rPr>
      </w:pPr>
      <w:r w:rsidRPr="000E5B22">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31215" w:rsidRPr="000E5B22" w:rsidRDefault="00A31215" w:rsidP="00AD59BC">
      <w:pPr>
        <w:numPr>
          <w:ilvl w:val="0"/>
          <w:numId w:val="24"/>
        </w:numPr>
        <w:suppressAutoHyphens/>
        <w:ind w:left="0" w:firstLine="709"/>
        <w:contextualSpacing/>
        <w:jc w:val="both"/>
        <w:rPr>
          <w:rFonts w:eastAsia="Arial Unicode MS"/>
          <w:sz w:val="26"/>
          <w:szCs w:val="26"/>
        </w:rPr>
      </w:pPr>
      <w:r w:rsidRPr="000E5B22">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31215" w:rsidRPr="000E5B22" w:rsidRDefault="00A31215" w:rsidP="00AD59BC">
      <w:pPr>
        <w:numPr>
          <w:ilvl w:val="0"/>
          <w:numId w:val="24"/>
        </w:numPr>
        <w:ind w:left="0" w:firstLine="709"/>
        <w:jc w:val="both"/>
        <w:rPr>
          <w:sz w:val="26"/>
          <w:szCs w:val="26"/>
        </w:rPr>
      </w:pPr>
      <w:r w:rsidRPr="000E5B22">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A31215" w:rsidRPr="000E5B22" w:rsidRDefault="00A31215" w:rsidP="00AD59BC">
      <w:pPr>
        <w:numPr>
          <w:ilvl w:val="0"/>
          <w:numId w:val="24"/>
        </w:numPr>
        <w:ind w:left="0" w:firstLine="709"/>
        <w:jc w:val="both"/>
        <w:rPr>
          <w:sz w:val="26"/>
          <w:szCs w:val="26"/>
        </w:rPr>
      </w:pPr>
      <w:r w:rsidRPr="000E5B22">
        <w:rPr>
          <w:sz w:val="26"/>
          <w:szCs w:val="26"/>
        </w:rPr>
        <w:lastRenderedPageBreak/>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A31215" w:rsidRPr="000E5B22" w:rsidRDefault="00A31215" w:rsidP="00AD59BC">
      <w:pPr>
        <w:numPr>
          <w:ilvl w:val="0"/>
          <w:numId w:val="24"/>
        </w:numPr>
        <w:tabs>
          <w:tab w:val="left" w:pos="567"/>
        </w:tabs>
        <w:suppressAutoHyphens/>
        <w:ind w:left="0" w:firstLine="709"/>
        <w:contextualSpacing/>
        <w:jc w:val="both"/>
        <w:rPr>
          <w:rFonts w:eastAsia="Arial Unicode MS"/>
          <w:sz w:val="26"/>
          <w:szCs w:val="26"/>
        </w:rPr>
      </w:pPr>
      <w:r w:rsidRPr="000E5B22">
        <w:rPr>
          <w:rFonts w:eastAsia="Arial Unicode MS"/>
          <w:sz w:val="26"/>
          <w:szCs w:val="26"/>
        </w:rPr>
        <w:t xml:space="preserve">Риск случайной гибели, утраты или повреждения результатов Работ до момента подписания Акта </w:t>
      </w:r>
      <w:r w:rsidR="001422A5">
        <w:rPr>
          <w:rFonts w:eastAsia="Arial Unicode MS"/>
          <w:sz w:val="26"/>
          <w:szCs w:val="26"/>
        </w:rPr>
        <w:t>приема-передачи документации</w:t>
      </w:r>
      <w:r w:rsidRPr="000E5B22">
        <w:rPr>
          <w:rFonts w:eastAsia="Arial Unicode MS"/>
          <w:sz w:val="26"/>
          <w:szCs w:val="26"/>
        </w:rPr>
        <w:t xml:space="preserve"> и полного исполнения обязательств, а также гарантийные обязательства несет Подрядчик.</w:t>
      </w:r>
    </w:p>
    <w:p w:rsidR="00A31215" w:rsidRPr="000E5B22" w:rsidRDefault="00A31215" w:rsidP="00AD59BC">
      <w:pPr>
        <w:numPr>
          <w:ilvl w:val="0"/>
          <w:numId w:val="24"/>
        </w:numPr>
        <w:tabs>
          <w:tab w:val="left" w:pos="567"/>
        </w:tabs>
        <w:suppressAutoHyphens/>
        <w:ind w:left="0" w:firstLine="709"/>
        <w:contextualSpacing/>
        <w:jc w:val="both"/>
        <w:rPr>
          <w:rFonts w:eastAsia="Arial Unicode MS"/>
          <w:sz w:val="26"/>
          <w:szCs w:val="26"/>
        </w:rPr>
      </w:pPr>
      <w:r w:rsidRPr="000E5B22">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A31215" w:rsidRPr="000E5B22" w:rsidRDefault="00A31215" w:rsidP="00A31215">
      <w:pPr>
        <w:suppressAutoHyphens/>
        <w:ind w:firstLine="709"/>
        <w:jc w:val="both"/>
        <w:rPr>
          <w:spacing w:val="-7"/>
          <w:sz w:val="26"/>
          <w:szCs w:val="26"/>
        </w:rPr>
      </w:pPr>
      <w:r w:rsidRPr="000E5B22">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A31215" w:rsidRPr="000E5B22" w:rsidRDefault="00A31215" w:rsidP="00A31215">
      <w:pPr>
        <w:suppressAutoHyphens/>
        <w:ind w:firstLine="709"/>
        <w:jc w:val="both"/>
        <w:rPr>
          <w:spacing w:val="-7"/>
          <w:sz w:val="26"/>
          <w:szCs w:val="26"/>
        </w:rPr>
      </w:pPr>
    </w:p>
    <w:p w:rsidR="00A31215" w:rsidRPr="000E5B22" w:rsidRDefault="00A31215" w:rsidP="00A31215">
      <w:pPr>
        <w:widowControl w:val="0"/>
        <w:tabs>
          <w:tab w:val="left" w:pos="0"/>
          <w:tab w:val="left" w:pos="930"/>
        </w:tabs>
        <w:autoSpaceDE w:val="0"/>
        <w:autoSpaceDN w:val="0"/>
        <w:adjustRightInd w:val="0"/>
        <w:jc w:val="center"/>
        <w:rPr>
          <w:b/>
          <w:bCs/>
          <w:spacing w:val="-8"/>
          <w:sz w:val="26"/>
          <w:szCs w:val="26"/>
        </w:rPr>
      </w:pPr>
      <w:r w:rsidRPr="000E5B22">
        <w:rPr>
          <w:b/>
          <w:bCs/>
          <w:spacing w:val="-8"/>
          <w:sz w:val="26"/>
          <w:szCs w:val="26"/>
        </w:rPr>
        <w:t xml:space="preserve">7. </w:t>
      </w:r>
      <w:r w:rsidRPr="000E5B22">
        <w:rPr>
          <w:rFonts w:eastAsia="Arial Unicode MS"/>
          <w:b/>
          <w:bCs/>
          <w:sz w:val="26"/>
          <w:szCs w:val="26"/>
        </w:rPr>
        <w:t>ПОРЯДОК РАЗРЕШЕНИЯ</w:t>
      </w:r>
      <w:r w:rsidRPr="000E5B22">
        <w:rPr>
          <w:b/>
          <w:bCs/>
          <w:spacing w:val="-8"/>
          <w:sz w:val="26"/>
          <w:szCs w:val="26"/>
        </w:rPr>
        <w:t xml:space="preserve"> СПОРОВ</w:t>
      </w:r>
    </w:p>
    <w:p w:rsidR="00A31215" w:rsidRPr="000E5B22" w:rsidRDefault="00A31215" w:rsidP="00A31215">
      <w:pPr>
        <w:widowControl w:val="0"/>
        <w:tabs>
          <w:tab w:val="left" w:pos="0"/>
          <w:tab w:val="left" w:pos="930"/>
        </w:tabs>
        <w:autoSpaceDE w:val="0"/>
        <w:autoSpaceDN w:val="0"/>
        <w:adjustRightInd w:val="0"/>
        <w:ind w:firstLine="709"/>
        <w:jc w:val="both"/>
        <w:rPr>
          <w:bCs/>
          <w:spacing w:val="-8"/>
          <w:sz w:val="26"/>
          <w:szCs w:val="26"/>
        </w:rPr>
      </w:pPr>
      <w:r w:rsidRPr="000E5B22">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A31215" w:rsidRPr="000E5B22" w:rsidRDefault="00A31215" w:rsidP="00A31215">
      <w:pPr>
        <w:widowControl w:val="0"/>
        <w:tabs>
          <w:tab w:val="left" w:pos="0"/>
          <w:tab w:val="left" w:pos="930"/>
        </w:tabs>
        <w:autoSpaceDE w:val="0"/>
        <w:autoSpaceDN w:val="0"/>
        <w:adjustRightInd w:val="0"/>
        <w:ind w:firstLine="709"/>
        <w:jc w:val="both"/>
        <w:rPr>
          <w:bCs/>
          <w:spacing w:val="-8"/>
          <w:sz w:val="26"/>
          <w:szCs w:val="26"/>
        </w:rPr>
      </w:pPr>
      <w:r w:rsidRPr="000E5B22">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31215" w:rsidRDefault="00A31215" w:rsidP="00A31215">
      <w:pPr>
        <w:widowControl w:val="0"/>
        <w:tabs>
          <w:tab w:val="left" w:pos="0"/>
          <w:tab w:val="left" w:pos="930"/>
        </w:tabs>
        <w:autoSpaceDE w:val="0"/>
        <w:autoSpaceDN w:val="0"/>
        <w:adjustRightInd w:val="0"/>
        <w:ind w:firstLine="709"/>
        <w:jc w:val="both"/>
        <w:rPr>
          <w:bCs/>
          <w:spacing w:val="-8"/>
          <w:sz w:val="26"/>
          <w:szCs w:val="26"/>
        </w:rPr>
      </w:pPr>
      <w:r w:rsidRPr="000E5B22">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A31215" w:rsidRPr="000E5B22" w:rsidRDefault="00A31215" w:rsidP="00A31215">
      <w:pPr>
        <w:widowControl w:val="0"/>
        <w:tabs>
          <w:tab w:val="left" w:pos="0"/>
          <w:tab w:val="left" w:pos="930"/>
        </w:tabs>
        <w:autoSpaceDE w:val="0"/>
        <w:autoSpaceDN w:val="0"/>
        <w:adjustRightInd w:val="0"/>
        <w:ind w:firstLine="709"/>
        <w:jc w:val="both"/>
        <w:rPr>
          <w:bCs/>
          <w:spacing w:val="-8"/>
          <w:sz w:val="26"/>
          <w:szCs w:val="26"/>
        </w:rPr>
      </w:pPr>
    </w:p>
    <w:p w:rsidR="00A31215" w:rsidRPr="000E5B22" w:rsidRDefault="00A31215" w:rsidP="00A31215">
      <w:pPr>
        <w:suppressAutoHyphens/>
        <w:jc w:val="center"/>
        <w:rPr>
          <w:rFonts w:eastAsia="Arial Unicode MS"/>
          <w:b/>
          <w:bCs/>
          <w:sz w:val="26"/>
          <w:szCs w:val="26"/>
        </w:rPr>
      </w:pPr>
      <w:r w:rsidRPr="000E5B22">
        <w:rPr>
          <w:rFonts w:eastAsia="Arial Unicode MS"/>
          <w:b/>
          <w:bCs/>
          <w:sz w:val="26"/>
          <w:szCs w:val="26"/>
        </w:rPr>
        <w:t>8. ОБСТОЯТЕЛЬСТВА НЕПРЕОДОЛИМОЙ СИЛЫ (ФОРС-МАЖОР)</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31215" w:rsidRPr="000E5B22" w:rsidRDefault="00A31215" w:rsidP="00A31215">
      <w:pPr>
        <w:suppressAutoHyphens/>
        <w:ind w:firstLine="709"/>
        <w:jc w:val="both"/>
        <w:rPr>
          <w:rFonts w:eastAsia="Arial Unicode MS"/>
          <w:sz w:val="26"/>
          <w:szCs w:val="26"/>
        </w:rPr>
      </w:pPr>
    </w:p>
    <w:p w:rsidR="00A31215" w:rsidRPr="000E5B22" w:rsidRDefault="00A31215" w:rsidP="00A31215">
      <w:pPr>
        <w:suppressAutoHyphens/>
        <w:jc w:val="center"/>
        <w:rPr>
          <w:rFonts w:eastAsia="Arial Unicode MS"/>
          <w:b/>
          <w:bCs/>
          <w:sz w:val="26"/>
          <w:szCs w:val="26"/>
        </w:rPr>
      </w:pPr>
      <w:r w:rsidRPr="000E5B22">
        <w:rPr>
          <w:rFonts w:eastAsia="Arial Unicode MS"/>
          <w:b/>
          <w:bCs/>
          <w:sz w:val="26"/>
          <w:szCs w:val="26"/>
        </w:rPr>
        <w:t>9. СРОК ДЕЙСТВИЯ ДОГОВОРА</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lastRenderedPageBreak/>
        <w:t>Начало работ – с момента подписания Договора.</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 xml:space="preserve">Срок окончания выполнения работ – </w:t>
      </w:r>
      <w:r>
        <w:rPr>
          <w:rFonts w:eastAsia="Arial Unicode MS"/>
          <w:sz w:val="26"/>
          <w:szCs w:val="26"/>
        </w:rPr>
        <w:t>3</w:t>
      </w:r>
      <w:r w:rsidR="00203425">
        <w:rPr>
          <w:rFonts w:eastAsia="Arial Unicode MS"/>
          <w:sz w:val="26"/>
          <w:szCs w:val="26"/>
        </w:rPr>
        <w:t>1</w:t>
      </w:r>
      <w:r w:rsidRPr="000E5B22">
        <w:rPr>
          <w:rFonts w:eastAsia="Arial Unicode MS"/>
          <w:sz w:val="26"/>
          <w:szCs w:val="26"/>
        </w:rPr>
        <w:t>.</w:t>
      </w:r>
      <w:r>
        <w:rPr>
          <w:rFonts w:eastAsia="Arial Unicode MS"/>
          <w:sz w:val="26"/>
          <w:szCs w:val="26"/>
        </w:rPr>
        <w:t>1</w:t>
      </w:r>
      <w:r w:rsidR="00203425">
        <w:rPr>
          <w:rFonts w:eastAsia="Arial Unicode MS"/>
          <w:sz w:val="26"/>
          <w:szCs w:val="26"/>
        </w:rPr>
        <w:t>2</w:t>
      </w:r>
      <w:r w:rsidRPr="000E5B22">
        <w:rPr>
          <w:rFonts w:eastAsia="Arial Unicode MS"/>
          <w:sz w:val="26"/>
          <w:szCs w:val="26"/>
        </w:rPr>
        <w:t xml:space="preserve">.2020г. </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31215" w:rsidRPr="000E5B22" w:rsidRDefault="00A31215" w:rsidP="00A31215">
      <w:pPr>
        <w:suppressAutoHyphens/>
        <w:ind w:left="709"/>
        <w:contextualSpacing/>
        <w:jc w:val="both"/>
        <w:rPr>
          <w:rFonts w:eastAsia="Arial Unicode MS"/>
          <w:sz w:val="26"/>
          <w:szCs w:val="26"/>
        </w:rPr>
      </w:pPr>
    </w:p>
    <w:p w:rsidR="00A31215" w:rsidRPr="000E5B22" w:rsidRDefault="00A31215" w:rsidP="00A31215">
      <w:pPr>
        <w:spacing w:before="120" w:after="120"/>
        <w:jc w:val="center"/>
        <w:rPr>
          <w:rFonts w:eastAsia="Arial Unicode MS"/>
          <w:b/>
          <w:sz w:val="26"/>
          <w:szCs w:val="26"/>
        </w:rPr>
      </w:pPr>
      <w:r w:rsidRPr="000E5B22">
        <w:rPr>
          <w:rFonts w:eastAsia="Arial Unicode MS"/>
          <w:b/>
          <w:bCs/>
          <w:sz w:val="26"/>
          <w:szCs w:val="26"/>
        </w:rPr>
        <w:t xml:space="preserve">10. </w:t>
      </w:r>
      <w:r w:rsidRPr="000E5B22">
        <w:rPr>
          <w:rFonts w:eastAsia="Arial Unicode MS"/>
          <w:b/>
          <w:sz w:val="26"/>
          <w:szCs w:val="26"/>
        </w:rPr>
        <w:t>КОНФИДЕНЦИАЛЬНОСТЬ</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31215" w:rsidRPr="000E5B22" w:rsidRDefault="00A31215" w:rsidP="00A31215">
      <w:pPr>
        <w:ind w:firstLine="709"/>
        <w:jc w:val="both"/>
        <w:rPr>
          <w:rFonts w:eastAsia="Arial Unicode MS"/>
          <w:sz w:val="26"/>
          <w:szCs w:val="26"/>
        </w:rPr>
      </w:pPr>
    </w:p>
    <w:p w:rsidR="00A31215" w:rsidRPr="000E5B22" w:rsidRDefault="00A31215" w:rsidP="00A31215">
      <w:pPr>
        <w:jc w:val="center"/>
        <w:rPr>
          <w:rFonts w:eastAsia="Arial Unicode MS"/>
          <w:b/>
          <w:bCs/>
          <w:sz w:val="26"/>
          <w:szCs w:val="26"/>
        </w:rPr>
      </w:pPr>
      <w:r w:rsidRPr="000E5B22">
        <w:rPr>
          <w:rFonts w:eastAsia="Arial Unicode MS"/>
          <w:b/>
          <w:sz w:val="26"/>
          <w:szCs w:val="26"/>
        </w:rPr>
        <w:t xml:space="preserve">11. </w:t>
      </w:r>
      <w:r w:rsidRPr="000E5B22">
        <w:rPr>
          <w:rFonts w:eastAsia="Arial Unicode MS"/>
          <w:b/>
          <w:bCs/>
          <w:sz w:val="26"/>
          <w:szCs w:val="26"/>
        </w:rPr>
        <w:t>ЗАКЛЮЧИТЕЛЬНЫЕ ПОЛОЖЕНИЯ</w:t>
      </w:r>
    </w:p>
    <w:p w:rsidR="00A31215" w:rsidRPr="000E5B22" w:rsidRDefault="00A31215" w:rsidP="00A31215">
      <w:pPr>
        <w:suppressAutoHyphens/>
        <w:ind w:firstLine="708"/>
        <w:contextualSpacing/>
        <w:jc w:val="both"/>
        <w:rPr>
          <w:rFonts w:eastAsia="Arial Unicode MS"/>
          <w:sz w:val="26"/>
          <w:szCs w:val="26"/>
        </w:rPr>
      </w:pPr>
      <w:r w:rsidRPr="000E5B22">
        <w:rPr>
          <w:rFonts w:eastAsia="Arial Unicode MS"/>
          <w:sz w:val="26"/>
          <w:szCs w:val="26"/>
        </w:rPr>
        <w:t xml:space="preserve">11.1. Настоящий </w:t>
      </w:r>
      <w:r w:rsidRPr="000E5B22">
        <w:rPr>
          <w:rFonts w:eastAsia="Arial Unicode MS"/>
          <w:spacing w:val="-4"/>
          <w:sz w:val="26"/>
          <w:szCs w:val="26"/>
        </w:rPr>
        <w:t>Договор</w:t>
      </w:r>
      <w:r w:rsidRPr="000E5B22">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A31215" w:rsidRPr="000E5B22" w:rsidRDefault="00A31215" w:rsidP="00A31215">
      <w:pPr>
        <w:suppressAutoHyphens/>
        <w:ind w:firstLine="708"/>
        <w:contextualSpacing/>
        <w:jc w:val="both"/>
        <w:rPr>
          <w:rFonts w:eastAsia="Arial Unicode MS"/>
          <w:sz w:val="26"/>
          <w:szCs w:val="26"/>
        </w:rPr>
      </w:pPr>
      <w:r w:rsidRPr="000E5B22">
        <w:rPr>
          <w:rFonts w:eastAsia="Arial Unicode MS"/>
          <w:sz w:val="26"/>
          <w:szCs w:val="26"/>
        </w:rPr>
        <w:t>11.2. Уполномоченными представителями Сторон при исполнении настоящего Договора являются:</w:t>
      </w:r>
    </w:p>
    <w:p w:rsidR="00A31215" w:rsidRPr="000E5B22" w:rsidRDefault="00A31215" w:rsidP="00A31215">
      <w:pPr>
        <w:suppressAutoHyphens/>
        <w:jc w:val="both"/>
        <w:rPr>
          <w:rFonts w:eastAsia="Arial Unicode MS"/>
          <w:sz w:val="26"/>
          <w:szCs w:val="26"/>
        </w:rPr>
      </w:pPr>
      <w:r w:rsidRPr="000E5B22">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A31215" w:rsidRPr="000E5B22" w:rsidRDefault="00A31215" w:rsidP="00A31215">
      <w:pPr>
        <w:suppressAutoHyphens/>
        <w:jc w:val="both"/>
        <w:rPr>
          <w:rFonts w:eastAsia="Arial Unicode MS"/>
          <w:sz w:val="26"/>
          <w:szCs w:val="26"/>
        </w:rPr>
      </w:pPr>
      <w:r w:rsidRPr="000E5B22">
        <w:rPr>
          <w:rFonts w:eastAsia="Arial Unicode MS"/>
          <w:sz w:val="26"/>
          <w:szCs w:val="26"/>
        </w:rPr>
        <w:t xml:space="preserve">-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w:t>
      </w:r>
      <w:r w:rsidR="00203425">
        <w:rPr>
          <w:rFonts w:eastAsia="Arial Unicode MS"/>
          <w:sz w:val="26"/>
          <w:szCs w:val="26"/>
        </w:rPr>
        <w:t>акта приема-передачи документации</w:t>
      </w:r>
      <w:r w:rsidRPr="000E5B22">
        <w:rPr>
          <w:rFonts w:eastAsia="Arial Unicode MS"/>
          <w:sz w:val="26"/>
          <w:szCs w:val="26"/>
        </w:rPr>
        <w:t>, обеспечивающий координацию и взаимодействие Сторон при исполнении настоящего договора.</w:t>
      </w:r>
    </w:p>
    <w:p w:rsidR="00A31215" w:rsidRPr="000E5B22" w:rsidRDefault="00A31215" w:rsidP="00A31215">
      <w:pPr>
        <w:suppressAutoHyphens/>
        <w:jc w:val="both"/>
        <w:rPr>
          <w:rFonts w:eastAsia="Arial Unicode MS"/>
          <w:sz w:val="26"/>
          <w:szCs w:val="26"/>
        </w:rPr>
      </w:pPr>
      <w:r w:rsidRPr="000E5B22">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31215" w:rsidRPr="000E5B22" w:rsidRDefault="00A31215" w:rsidP="00A31215">
      <w:pPr>
        <w:suppressAutoHyphens/>
        <w:ind w:firstLine="708"/>
        <w:jc w:val="both"/>
        <w:rPr>
          <w:rFonts w:eastAsia="Arial Unicode MS"/>
          <w:sz w:val="26"/>
          <w:szCs w:val="26"/>
        </w:rPr>
      </w:pPr>
      <w:r w:rsidRPr="000E5B22">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A31215" w:rsidRPr="000E5B22" w:rsidRDefault="00A31215" w:rsidP="00A31215">
      <w:pPr>
        <w:suppressAutoHyphens/>
        <w:ind w:firstLine="708"/>
        <w:jc w:val="both"/>
        <w:rPr>
          <w:rFonts w:eastAsia="Arial Unicode MS"/>
          <w:sz w:val="26"/>
          <w:szCs w:val="26"/>
        </w:rPr>
      </w:pPr>
      <w:r w:rsidRPr="000E5B22">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lastRenderedPageBreak/>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Сообщения направляются по следующим телефонам и электронным адресам:</w:t>
      </w:r>
    </w:p>
    <w:p w:rsidR="00A31215" w:rsidRPr="00DC2CA0" w:rsidRDefault="00A31215" w:rsidP="00A31215">
      <w:pPr>
        <w:ind w:firstLine="568"/>
        <w:jc w:val="both"/>
        <w:rPr>
          <w:rFonts w:eastAsia="Arial Unicode MS"/>
          <w:sz w:val="26"/>
          <w:szCs w:val="26"/>
        </w:rPr>
      </w:pPr>
      <w:r w:rsidRPr="000E5B22">
        <w:rPr>
          <w:rFonts w:eastAsia="Arial Unicode MS"/>
          <w:sz w:val="26"/>
          <w:szCs w:val="26"/>
        </w:rPr>
        <w:t xml:space="preserve">    а) в адрес Заказчика по тел./факсам 8(4752) 79-09-31, доб.</w:t>
      </w:r>
      <w:r>
        <w:rPr>
          <w:rFonts w:eastAsia="Arial Unicode MS"/>
          <w:sz w:val="26"/>
          <w:szCs w:val="26"/>
        </w:rPr>
        <w:t>1</w:t>
      </w:r>
      <w:r w:rsidRPr="000E5B22">
        <w:rPr>
          <w:rFonts w:eastAsia="Arial Unicode MS"/>
          <w:sz w:val="26"/>
          <w:szCs w:val="26"/>
        </w:rPr>
        <w:t>-</w:t>
      </w:r>
      <w:r>
        <w:rPr>
          <w:rFonts w:eastAsia="Arial Unicode MS"/>
          <w:sz w:val="26"/>
          <w:szCs w:val="26"/>
        </w:rPr>
        <w:t>56</w:t>
      </w:r>
      <w:r w:rsidRPr="000E5B22">
        <w:rPr>
          <w:rFonts w:eastAsia="Arial Unicode MS"/>
          <w:sz w:val="26"/>
          <w:szCs w:val="26"/>
        </w:rPr>
        <w:t xml:space="preserve"> и по e-</w:t>
      </w:r>
      <w:proofErr w:type="spellStart"/>
      <w:r w:rsidRPr="000E5B22">
        <w:rPr>
          <w:rFonts w:eastAsia="Arial Unicode MS"/>
          <w:sz w:val="26"/>
          <w:szCs w:val="26"/>
        </w:rPr>
        <w:t>mail</w:t>
      </w:r>
      <w:proofErr w:type="spellEnd"/>
      <w:r w:rsidRPr="000E5B22">
        <w:rPr>
          <w:rFonts w:eastAsia="Arial Unicode MS"/>
          <w:sz w:val="26"/>
          <w:szCs w:val="26"/>
        </w:rPr>
        <w:t xml:space="preserve"> </w:t>
      </w:r>
      <w:hyperlink r:id="rId12" w:history="1">
        <w:r w:rsidRPr="00DC2CA0">
          <w:rPr>
            <w:rStyle w:val="a6"/>
            <w:rFonts w:eastAsia="Arial Unicode MS"/>
            <w:sz w:val="26"/>
            <w:szCs w:val="26"/>
          </w:rPr>
          <w:t>–</w:t>
        </w:r>
        <w:r w:rsidRPr="003B0429">
          <w:rPr>
            <w:rStyle w:val="a6"/>
            <w:rFonts w:eastAsia="Arial Unicode MS"/>
            <w:sz w:val="26"/>
            <w:szCs w:val="26"/>
            <w:lang w:val="en-US"/>
          </w:rPr>
          <w:t>sv</w:t>
        </w:r>
        <w:r w:rsidRPr="003B0429">
          <w:rPr>
            <w:rStyle w:val="a6"/>
            <w:rFonts w:eastAsia="Arial Unicode MS"/>
            <w:sz w:val="26"/>
            <w:szCs w:val="26"/>
          </w:rPr>
          <w:t>.</w:t>
        </w:r>
        <w:r w:rsidRPr="003B0429">
          <w:rPr>
            <w:rStyle w:val="a6"/>
            <w:rFonts w:eastAsia="Arial Unicode MS"/>
            <w:sz w:val="26"/>
            <w:szCs w:val="26"/>
            <w:lang w:val="en-US"/>
          </w:rPr>
          <w:t>uzkih</w:t>
        </w:r>
        <w:r w:rsidRPr="003B0429">
          <w:rPr>
            <w:rStyle w:val="a6"/>
            <w:rFonts w:eastAsia="Arial Unicode MS"/>
            <w:sz w:val="26"/>
            <w:szCs w:val="26"/>
          </w:rPr>
          <w:t>@</w:t>
        </w:r>
        <w:r w:rsidRPr="003B0429">
          <w:rPr>
            <w:rStyle w:val="a6"/>
            <w:rFonts w:eastAsia="Arial Unicode MS"/>
            <w:sz w:val="26"/>
            <w:szCs w:val="26"/>
            <w:lang w:val="en-US"/>
          </w:rPr>
          <w:t>vagonremmash</w:t>
        </w:r>
        <w:r w:rsidRPr="003B0429">
          <w:rPr>
            <w:rStyle w:val="a6"/>
            <w:rFonts w:eastAsia="Arial Unicode MS"/>
            <w:sz w:val="26"/>
            <w:szCs w:val="26"/>
          </w:rPr>
          <w:t>.</w:t>
        </w:r>
        <w:proofErr w:type="spellStart"/>
        <w:r w:rsidRPr="003B0429">
          <w:rPr>
            <w:rStyle w:val="a6"/>
            <w:rFonts w:eastAsia="Arial Unicode MS"/>
            <w:sz w:val="26"/>
            <w:szCs w:val="26"/>
            <w:lang w:val="en-US"/>
          </w:rPr>
          <w:t>ru</w:t>
        </w:r>
        <w:proofErr w:type="spellEnd"/>
      </w:hyperlink>
    </w:p>
    <w:p w:rsidR="00A31215" w:rsidRPr="000E5B22" w:rsidRDefault="00A31215" w:rsidP="00A31215">
      <w:pPr>
        <w:ind w:firstLine="568"/>
        <w:jc w:val="both"/>
        <w:rPr>
          <w:rFonts w:eastAsia="Arial Unicode MS"/>
          <w:sz w:val="26"/>
          <w:szCs w:val="26"/>
        </w:rPr>
      </w:pPr>
      <w:r w:rsidRPr="000E5B22">
        <w:rPr>
          <w:rFonts w:eastAsia="Arial Unicode MS"/>
          <w:sz w:val="26"/>
          <w:szCs w:val="26"/>
        </w:rPr>
        <w:t xml:space="preserve">    б) в адрес Подрядчика по тел./факсам__________________ и по e-</w:t>
      </w:r>
      <w:proofErr w:type="spellStart"/>
      <w:r w:rsidRPr="000E5B22">
        <w:rPr>
          <w:rFonts w:eastAsia="Arial Unicode MS"/>
          <w:sz w:val="26"/>
          <w:szCs w:val="26"/>
        </w:rPr>
        <w:t>mail</w:t>
      </w:r>
      <w:proofErr w:type="spellEnd"/>
      <w:r w:rsidRPr="000E5B22">
        <w:rPr>
          <w:rFonts w:eastAsia="Arial Unicode MS"/>
          <w:sz w:val="26"/>
          <w:szCs w:val="26"/>
        </w:rPr>
        <w:t xml:space="preserve"> ___________</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11.6. При исполнении Договора не допускается перемена Подрядчика.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11.7. </w:t>
      </w:r>
      <w:r w:rsidRPr="000E5B22">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E5B22">
        <w:rPr>
          <w:rFonts w:eastAsia="Arial Unicode MS"/>
          <w:bCs/>
          <w:sz w:val="26"/>
          <w:szCs w:val="26"/>
          <w:lang w:eastAsia="ar-SA"/>
        </w:rPr>
        <w:t xml:space="preserve"> </w:t>
      </w:r>
      <w:r w:rsidRPr="000E5B22">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11.10. </w:t>
      </w:r>
      <w:r w:rsidRPr="000E5B22">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0C2320">
        <w:rPr>
          <w:rFonts w:eastAsia="Arial Unicode MS"/>
          <w:bCs/>
          <w:sz w:val="26"/>
          <w:szCs w:val="26"/>
        </w:rPr>
        <w:t>5</w:t>
      </w:r>
      <w:r w:rsidRPr="000E5B22">
        <w:rPr>
          <w:rFonts w:eastAsia="Arial Unicode MS"/>
          <w:bCs/>
          <w:sz w:val="26"/>
          <w:szCs w:val="26"/>
        </w:rPr>
        <w:t>.</w:t>
      </w:r>
    </w:p>
    <w:p w:rsidR="00A31215" w:rsidRPr="000E5B22" w:rsidRDefault="00A31215" w:rsidP="00A31215">
      <w:pPr>
        <w:shd w:val="clear" w:color="auto" w:fill="FFFFFF"/>
        <w:suppressAutoHyphens/>
        <w:spacing w:line="276" w:lineRule="auto"/>
        <w:ind w:firstLine="567"/>
        <w:contextualSpacing/>
        <w:rPr>
          <w:rFonts w:eastAsia="Arial Unicode MS"/>
          <w:sz w:val="26"/>
          <w:szCs w:val="26"/>
        </w:rPr>
      </w:pPr>
      <w:r w:rsidRPr="000E5B22">
        <w:rPr>
          <w:rFonts w:eastAsia="Arial Unicode MS"/>
          <w:b/>
          <w:bCs/>
          <w:sz w:val="26"/>
          <w:szCs w:val="26"/>
        </w:rPr>
        <w:t>Приложения к</w:t>
      </w:r>
      <w:r w:rsidRPr="000E5B22">
        <w:rPr>
          <w:rFonts w:eastAsia="Arial Unicode MS"/>
          <w:b/>
          <w:sz w:val="26"/>
          <w:szCs w:val="26"/>
        </w:rPr>
        <w:t xml:space="preserve"> настоящему Договору</w:t>
      </w:r>
      <w:r w:rsidRPr="000E5B22">
        <w:rPr>
          <w:rFonts w:eastAsia="Arial Unicode MS"/>
          <w:sz w:val="26"/>
          <w:szCs w:val="26"/>
        </w:rPr>
        <w:t>:</w:t>
      </w:r>
    </w:p>
    <w:p w:rsidR="00A31215" w:rsidRPr="000E5B22" w:rsidRDefault="00A31215" w:rsidP="00A31215">
      <w:pPr>
        <w:shd w:val="clear" w:color="auto" w:fill="FFFFFF"/>
        <w:tabs>
          <w:tab w:val="left" w:pos="284"/>
        </w:tabs>
        <w:spacing w:line="276" w:lineRule="auto"/>
        <w:ind w:firstLine="567"/>
        <w:rPr>
          <w:rFonts w:eastAsia="Arial Unicode MS"/>
          <w:sz w:val="26"/>
          <w:szCs w:val="26"/>
        </w:rPr>
      </w:pPr>
      <w:r w:rsidRPr="000E5B22">
        <w:rPr>
          <w:rFonts w:eastAsia="Arial Unicode MS"/>
          <w:sz w:val="26"/>
          <w:szCs w:val="26"/>
        </w:rPr>
        <w:t>- Техническое задание (Приложение № 1);</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xml:space="preserve">- </w:t>
      </w:r>
      <w:r w:rsidR="004A2BB8">
        <w:rPr>
          <w:rFonts w:eastAsia="Arial Unicode MS"/>
          <w:sz w:val="26"/>
          <w:szCs w:val="26"/>
        </w:rPr>
        <w:t>Смета на выполнение работ</w:t>
      </w:r>
      <w:r w:rsidRPr="000E5B22">
        <w:rPr>
          <w:spacing w:val="-5"/>
          <w:sz w:val="26"/>
          <w:szCs w:val="26"/>
        </w:rPr>
        <w:t xml:space="preserve"> </w:t>
      </w:r>
      <w:r w:rsidRPr="000E5B22">
        <w:rPr>
          <w:rFonts w:eastAsia="Arial Unicode MS"/>
          <w:sz w:val="26"/>
          <w:szCs w:val="26"/>
        </w:rPr>
        <w:t xml:space="preserve"> (Приложение № 2);</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xml:space="preserve">- Акт приёма-передачи </w:t>
      </w:r>
      <w:r w:rsidR="00203425">
        <w:rPr>
          <w:rFonts w:eastAsia="Arial Unicode MS"/>
          <w:sz w:val="26"/>
          <w:szCs w:val="26"/>
        </w:rPr>
        <w:t>документации</w:t>
      </w:r>
      <w:r w:rsidRPr="000E5B22">
        <w:rPr>
          <w:rFonts w:eastAsia="Calibri"/>
          <w:sz w:val="26"/>
          <w:szCs w:val="26"/>
        </w:rPr>
        <w:t xml:space="preserve"> (Приложение № 3);</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Календарный план (Приложение № 4);</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xml:space="preserve">- Соглашение (Приложение № </w:t>
      </w:r>
      <w:r w:rsidR="00203425">
        <w:rPr>
          <w:rFonts w:eastAsia="Arial Unicode MS"/>
          <w:sz w:val="26"/>
          <w:szCs w:val="26"/>
        </w:rPr>
        <w:t>5</w:t>
      </w:r>
      <w:r w:rsidRPr="000E5B22">
        <w:rPr>
          <w:rFonts w:eastAsia="Arial Unicode MS"/>
          <w:sz w:val="26"/>
          <w:szCs w:val="26"/>
        </w:rPr>
        <w:t>)</w:t>
      </w:r>
    </w:p>
    <w:p w:rsidR="00A31215" w:rsidRPr="000E5B22" w:rsidRDefault="00A31215" w:rsidP="00A31215">
      <w:pPr>
        <w:shd w:val="clear" w:color="auto" w:fill="FFFFFF"/>
        <w:ind w:firstLine="567"/>
        <w:jc w:val="both"/>
        <w:rPr>
          <w:sz w:val="26"/>
          <w:szCs w:val="26"/>
        </w:rPr>
      </w:pPr>
    </w:p>
    <w:p w:rsidR="00A31215" w:rsidRPr="000E5B22" w:rsidRDefault="00A31215" w:rsidP="00A31215">
      <w:pPr>
        <w:shd w:val="clear" w:color="auto" w:fill="FFFFFF"/>
        <w:spacing w:before="120" w:after="120"/>
        <w:jc w:val="center"/>
        <w:outlineLvl w:val="3"/>
        <w:rPr>
          <w:b/>
          <w:caps/>
          <w:sz w:val="26"/>
          <w:szCs w:val="26"/>
        </w:rPr>
      </w:pPr>
      <w:r w:rsidRPr="000E5B22">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A31215" w:rsidRPr="000E5B22" w:rsidTr="00A31215">
        <w:trPr>
          <w:trHeight w:val="1294"/>
        </w:trPr>
        <w:tc>
          <w:tcPr>
            <w:tcW w:w="5167" w:type="dxa"/>
          </w:tcPr>
          <w:p w:rsidR="00A31215" w:rsidRPr="000E5B22" w:rsidRDefault="00A31215" w:rsidP="00A31215">
            <w:pPr>
              <w:jc w:val="both"/>
              <w:rPr>
                <w:rFonts w:eastAsia="Arial Unicode MS"/>
                <w:b/>
                <w:sz w:val="26"/>
                <w:szCs w:val="26"/>
              </w:rPr>
            </w:pPr>
            <w:r w:rsidRPr="000E5B22">
              <w:rPr>
                <w:rFonts w:eastAsia="Arial Unicode MS"/>
                <w:b/>
                <w:sz w:val="26"/>
                <w:szCs w:val="26"/>
              </w:rPr>
              <w:lastRenderedPageBreak/>
              <w:t>Заказчик:</w:t>
            </w:r>
          </w:p>
          <w:p w:rsidR="00A31215" w:rsidRPr="000E5B22" w:rsidRDefault="00A31215" w:rsidP="00A31215">
            <w:pPr>
              <w:jc w:val="both"/>
              <w:rPr>
                <w:rFonts w:eastAsia="Arial Unicode MS"/>
                <w:sz w:val="26"/>
                <w:szCs w:val="26"/>
              </w:rPr>
            </w:pPr>
            <w:r w:rsidRPr="000E5B22">
              <w:rPr>
                <w:rFonts w:eastAsia="Arial Unicode MS"/>
                <w:sz w:val="26"/>
                <w:szCs w:val="26"/>
              </w:rPr>
              <w:t>Акционерное общество «Вагонреммаш»</w:t>
            </w:r>
          </w:p>
          <w:p w:rsidR="00A31215" w:rsidRPr="000E5B22" w:rsidRDefault="00A31215" w:rsidP="00A31215">
            <w:pPr>
              <w:jc w:val="both"/>
              <w:rPr>
                <w:rFonts w:eastAsia="Arial Unicode MS"/>
                <w:sz w:val="26"/>
                <w:szCs w:val="26"/>
              </w:rPr>
            </w:pPr>
            <w:r w:rsidRPr="000E5B22">
              <w:rPr>
                <w:rFonts w:eastAsia="Arial Unicode MS"/>
                <w:sz w:val="26"/>
                <w:szCs w:val="26"/>
              </w:rPr>
              <w:t>(АО «ВРМ»):</w:t>
            </w:r>
          </w:p>
          <w:p w:rsidR="00A31215" w:rsidRPr="000E5B22" w:rsidRDefault="00A31215" w:rsidP="00A31215">
            <w:pPr>
              <w:jc w:val="both"/>
              <w:rPr>
                <w:rFonts w:eastAsia="Arial Unicode MS"/>
                <w:sz w:val="26"/>
                <w:szCs w:val="26"/>
              </w:rPr>
            </w:pPr>
            <w:r w:rsidRPr="000E5B22">
              <w:rPr>
                <w:rFonts w:eastAsia="Arial Unicode MS"/>
                <w:sz w:val="26"/>
                <w:szCs w:val="26"/>
              </w:rPr>
              <w:t>105005, г. Москва, набережная Академика Туполева, дом.15, корпус 2, офис 27</w:t>
            </w:r>
          </w:p>
          <w:p w:rsidR="00A31215" w:rsidRPr="000E5B22" w:rsidRDefault="00A31215" w:rsidP="00A31215">
            <w:pPr>
              <w:jc w:val="both"/>
              <w:rPr>
                <w:rFonts w:eastAsia="Arial Unicode MS"/>
                <w:sz w:val="26"/>
                <w:szCs w:val="26"/>
              </w:rPr>
            </w:pPr>
            <w:r w:rsidRPr="000E5B22">
              <w:rPr>
                <w:rFonts w:eastAsia="Arial Unicode MS"/>
                <w:sz w:val="26"/>
                <w:szCs w:val="26"/>
              </w:rPr>
              <w:t>ИНН 7722648033/КПП 774550001</w:t>
            </w:r>
          </w:p>
          <w:p w:rsidR="00A31215" w:rsidRPr="000E5B22" w:rsidRDefault="00A31215" w:rsidP="00A31215">
            <w:pPr>
              <w:jc w:val="both"/>
              <w:rPr>
                <w:rFonts w:eastAsia="Arial Unicode MS"/>
                <w:sz w:val="26"/>
                <w:szCs w:val="26"/>
              </w:rPr>
            </w:pPr>
            <w:r w:rsidRPr="000E5B22">
              <w:rPr>
                <w:rFonts w:eastAsia="Arial Unicode MS"/>
                <w:sz w:val="26"/>
                <w:szCs w:val="26"/>
              </w:rPr>
              <w:t>Плательщик: Тамбовский ВРЗ АО «ВРМ»</w:t>
            </w:r>
          </w:p>
          <w:p w:rsidR="00A31215" w:rsidRPr="000E5B22" w:rsidRDefault="00A31215" w:rsidP="00A31215">
            <w:pPr>
              <w:jc w:val="both"/>
              <w:rPr>
                <w:rFonts w:eastAsia="Arial Unicode MS"/>
                <w:sz w:val="26"/>
                <w:szCs w:val="26"/>
              </w:rPr>
            </w:pPr>
            <w:r w:rsidRPr="000E5B22">
              <w:rPr>
                <w:rFonts w:eastAsia="Arial Unicode MS"/>
                <w:sz w:val="26"/>
                <w:szCs w:val="26"/>
              </w:rPr>
              <w:t>392009, г. Тамбов, пл. Мастерских, д.1</w:t>
            </w:r>
          </w:p>
          <w:p w:rsidR="00A31215" w:rsidRPr="000E5B22" w:rsidRDefault="00A31215" w:rsidP="00A31215">
            <w:pPr>
              <w:jc w:val="both"/>
              <w:rPr>
                <w:rFonts w:eastAsia="Arial Unicode MS"/>
                <w:sz w:val="26"/>
                <w:szCs w:val="26"/>
              </w:rPr>
            </w:pPr>
            <w:r w:rsidRPr="000E5B22">
              <w:rPr>
                <w:rFonts w:eastAsia="Arial Unicode MS"/>
                <w:sz w:val="26"/>
                <w:szCs w:val="26"/>
              </w:rPr>
              <w:t>ИНН 7722648033</w:t>
            </w:r>
          </w:p>
          <w:p w:rsidR="00A31215" w:rsidRPr="000E5B22" w:rsidRDefault="00A31215" w:rsidP="00A31215">
            <w:pPr>
              <w:jc w:val="both"/>
              <w:rPr>
                <w:rFonts w:eastAsia="Arial Unicode MS"/>
                <w:sz w:val="26"/>
                <w:szCs w:val="26"/>
              </w:rPr>
            </w:pPr>
            <w:r w:rsidRPr="000E5B22">
              <w:rPr>
                <w:rFonts w:eastAsia="Arial Unicode MS"/>
                <w:sz w:val="26"/>
                <w:szCs w:val="26"/>
              </w:rPr>
              <w:t>КПП 682902001</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ОКПО 07007287</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ОГРН   1087746618970</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Банк: Филиал Банка ВТБ (ПАО) в</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г. Воронеже, г. Воронеж</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Р/</w:t>
            </w:r>
            <w:proofErr w:type="spellStart"/>
            <w:r w:rsidRPr="000E5B22">
              <w:rPr>
                <w:rFonts w:eastAsia="Arial Unicode MS"/>
                <w:sz w:val="26"/>
                <w:szCs w:val="26"/>
              </w:rPr>
              <w:t>сч</w:t>
            </w:r>
            <w:proofErr w:type="spellEnd"/>
            <w:r w:rsidRPr="000E5B22">
              <w:rPr>
                <w:rFonts w:eastAsia="Arial Unicode MS"/>
                <w:sz w:val="26"/>
                <w:szCs w:val="26"/>
              </w:rPr>
              <w:t>. 40702810415250001079</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К/</w:t>
            </w:r>
            <w:proofErr w:type="spellStart"/>
            <w:r w:rsidRPr="000E5B22">
              <w:rPr>
                <w:rFonts w:eastAsia="Arial Unicode MS"/>
                <w:sz w:val="26"/>
                <w:szCs w:val="26"/>
              </w:rPr>
              <w:t>сч</w:t>
            </w:r>
            <w:proofErr w:type="spellEnd"/>
            <w:r w:rsidRPr="000E5B22">
              <w:rPr>
                <w:rFonts w:eastAsia="Arial Unicode MS"/>
                <w:sz w:val="26"/>
                <w:szCs w:val="26"/>
              </w:rPr>
              <w:t>. 30101810100000000835 в ГРКЦ ГУ</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ЦБ РФ по Воронежской области</w:t>
            </w:r>
          </w:p>
          <w:p w:rsidR="00A31215" w:rsidRPr="000E5B22" w:rsidRDefault="00A31215" w:rsidP="00A31215">
            <w:pPr>
              <w:jc w:val="both"/>
              <w:rPr>
                <w:rFonts w:eastAsia="Arial Unicode MS"/>
                <w:sz w:val="26"/>
                <w:szCs w:val="26"/>
              </w:rPr>
            </w:pPr>
            <w:r w:rsidRPr="000E5B22">
              <w:rPr>
                <w:rFonts w:eastAsia="Arial Unicode MS"/>
                <w:sz w:val="26"/>
                <w:szCs w:val="26"/>
              </w:rPr>
              <w:t>БИК 042007835</w:t>
            </w:r>
          </w:p>
          <w:p w:rsidR="00A31215" w:rsidRPr="000E5B22" w:rsidRDefault="00A31215" w:rsidP="00A31215">
            <w:pPr>
              <w:jc w:val="both"/>
              <w:rPr>
                <w:rFonts w:eastAsia="Arial Unicode MS"/>
                <w:sz w:val="26"/>
                <w:szCs w:val="26"/>
              </w:rPr>
            </w:pPr>
            <w:r w:rsidRPr="000E5B22">
              <w:rPr>
                <w:rFonts w:eastAsia="Arial Unicode MS"/>
                <w:sz w:val="26"/>
                <w:szCs w:val="26"/>
              </w:rPr>
              <w:t xml:space="preserve">Тел (4752) 44-49-59, факс (4752)44-49-02 </w:t>
            </w: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b/>
                <w:sz w:val="26"/>
                <w:szCs w:val="26"/>
              </w:rPr>
            </w:pPr>
            <w:r w:rsidRPr="000E5B22">
              <w:rPr>
                <w:rFonts w:eastAsia="Arial Unicode MS"/>
                <w:b/>
                <w:sz w:val="26"/>
                <w:szCs w:val="26"/>
              </w:rPr>
              <w:t>Директор Тамбовского ВРЗ</w:t>
            </w:r>
          </w:p>
          <w:p w:rsidR="00A31215" w:rsidRPr="000E5B22" w:rsidRDefault="00A31215" w:rsidP="00A31215">
            <w:pPr>
              <w:jc w:val="both"/>
              <w:rPr>
                <w:rFonts w:eastAsia="Arial Unicode MS"/>
                <w:b/>
                <w:sz w:val="26"/>
                <w:szCs w:val="26"/>
              </w:rPr>
            </w:pPr>
            <w:r w:rsidRPr="000E5B22">
              <w:rPr>
                <w:rFonts w:eastAsia="Arial Unicode MS"/>
                <w:b/>
                <w:sz w:val="26"/>
                <w:szCs w:val="26"/>
              </w:rPr>
              <w:t xml:space="preserve">АО «ВРМ» </w:t>
            </w:r>
          </w:p>
          <w:p w:rsidR="00A31215" w:rsidRPr="000E5B22" w:rsidRDefault="00A31215" w:rsidP="00A31215">
            <w:pPr>
              <w:jc w:val="both"/>
              <w:rPr>
                <w:rFonts w:eastAsia="Arial Unicode MS"/>
                <w:bCs/>
                <w:sz w:val="26"/>
                <w:szCs w:val="26"/>
              </w:rPr>
            </w:pPr>
          </w:p>
        </w:tc>
        <w:tc>
          <w:tcPr>
            <w:tcW w:w="5033" w:type="dxa"/>
          </w:tcPr>
          <w:p w:rsidR="00A31215" w:rsidRPr="000E5B22" w:rsidRDefault="00A31215" w:rsidP="00A31215">
            <w:pPr>
              <w:jc w:val="both"/>
              <w:rPr>
                <w:rFonts w:eastAsia="Arial Unicode MS"/>
                <w:b/>
                <w:sz w:val="26"/>
                <w:szCs w:val="26"/>
              </w:rPr>
            </w:pPr>
            <w:r w:rsidRPr="000E5B22">
              <w:rPr>
                <w:rFonts w:eastAsia="Arial Unicode MS"/>
                <w:b/>
                <w:sz w:val="26"/>
                <w:szCs w:val="26"/>
              </w:rPr>
              <w:t>Подрядчик:</w:t>
            </w:r>
          </w:p>
          <w:p w:rsidR="00A31215" w:rsidRPr="000E5B22" w:rsidRDefault="00A31215" w:rsidP="00A31215">
            <w:pPr>
              <w:jc w:val="both"/>
              <w:rPr>
                <w:rFonts w:eastAsia="Arial Unicode MS"/>
                <w:bCs/>
                <w:sz w:val="26"/>
                <w:szCs w:val="26"/>
              </w:rPr>
            </w:pPr>
          </w:p>
          <w:p w:rsidR="00A31215" w:rsidRPr="00996B2E" w:rsidRDefault="00A31215" w:rsidP="00A31215">
            <w:pPr>
              <w:rPr>
                <w:rFonts w:eastAsia="Arial Unicode MS"/>
                <w:sz w:val="26"/>
                <w:szCs w:val="26"/>
                <w:lang w:val="en-US"/>
              </w:rPr>
            </w:pPr>
          </w:p>
        </w:tc>
      </w:tr>
      <w:tr w:rsidR="00A31215" w:rsidRPr="000E5B22" w:rsidTr="00A31215">
        <w:trPr>
          <w:trHeight w:val="1294"/>
        </w:trPr>
        <w:tc>
          <w:tcPr>
            <w:tcW w:w="5167" w:type="dxa"/>
          </w:tcPr>
          <w:p w:rsidR="00A31215" w:rsidRPr="000E5B22" w:rsidRDefault="00A31215" w:rsidP="00A31215">
            <w:pPr>
              <w:jc w:val="both"/>
              <w:rPr>
                <w:rFonts w:eastAsia="Arial Unicode MS"/>
                <w:sz w:val="26"/>
                <w:szCs w:val="26"/>
              </w:rPr>
            </w:pPr>
            <w:r w:rsidRPr="000E5B22">
              <w:rPr>
                <w:rFonts w:eastAsia="Arial Unicode MS"/>
                <w:sz w:val="26"/>
                <w:szCs w:val="26"/>
              </w:rPr>
              <w:t xml:space="preserve">________________________ А.И. Грибков </w:t>
            </w:r>
          </w:p>
          <w:p w:rsidR="00A31215" w:rsidRPr="000E5B22" w:rsidRDefault="00A31215" w:rsidP="00A31215">
            <w:pPr>
              <w:jc w:val="both"/>
              <w:rPr>
                <w:rFonts w:eastAsia="Arial Unicode MS"/>
                <w:sz w:val="26"/>
                <w:szCs w:val="26"/>
              </w:rPr>
            </w:pPr>
            <w:r w:rsidRPr="000E5B22">
              <w:rPr>
                <w:rFonts w:eastAsia="Arial Unicode MS"/>
                <w:sz w:val="26"/>
                <w:szCs w:val="26"/>
              </w:rPr>
              <w:t>М.П.</w:t>
            </w:r>
          </w:p>
        </w:tc>
        <w:tc>
          <w:tcPr>
            <w:tcW w:w="5033" w:type="dxa"/>
          </w:tcPr>
          <w:p w:rsidR="00A31215" w:rsidRPr="000E5B22" w:rsidRDefault="00A31215" w:rsidP="00A31215">
            <w:pPr>
              <w:jc w:val="both"/>
              <w:rPr>
                <w:rFonts w:eastAsia="Arial Unicode MS"/>
                <w:bCs/>
                <w:sz w:val="26"/>
                <w:szCs w:val="26"/>
              </w:rPr>
            </w:pPr>
          </w:p>
        </w:tc>
      </w:tr>
    </w:tbl>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Pr="00A85965" w:rsidRDefault="00A31215" w:rsidP="00A3030C">
      <w:pPr>
        <w:spacing w:after="200" w:line="276" w:lineRule="auto"/>
        <w:ind w:left="5664" w:firstLine="708"/>
        <w:rPr>
          <w:rFonts w:eastAsia="Arial Unicode MS"/>
          <w:b/>
          <w:sz w:val="24"/>
        </w:rPr>
      </w:pPr>
      <w:r>
        <w:rPr>
          <w:rFonts w:eastAsia="Arial Unicode MS"/>
          <w:b/>
          <w:sz w:val="24"/>
        </w:rPr>
        <w:br w:type="page"/>
      </w:r>
      <w:r w:rsidRPr="00A85965">
        <w:rPr>
          <w:rFonts w:eastAsia="Arial Unicode MS"/>
          <w:b/>
          <w:sz w:val="24"/>
        </w:rPr>
        <w:lastRenderedPageBreak/>
        <w:t>Приложение № 1</w:t>
      </w:r>
    </w:p>
    <w:p w:rsidR="00A31215" w:rsidRPr="00A85965" w:rsidRDefault="00A31215" w:rsidP="00A31215">
      <w:pPr>
        <w:ind w:left="5670" w:firstLine="709"/>
        <w:rPr>
          <w:rFonts w:eastAsia="Arial Unicode MS"/>
          <w:b/>
          <w:sz w:val="24"/>
        </w:rPr>
      </w:pPr>
      <w:r w:rsidRPr="00A85965">
        <w:rPr>
          <w:rFonts w:eastAsia="Arial Unicode MS"/>
          <w:b/>
          <w:sz w:val="24"/>
        </w:rPr>
        <w:t>к Договору №___</w:t>
      </w:r>
      <w:r>
        <w:rPr>
          <w:rFonts w:eastAsia="Arial Unicode MS"/>
          <w:b/>
          <w:sz w:val="24"/>
        </w:rPr>
        <w:t>______</w:t>
      </w:r>
      <w:r w:rsidRPr="00A85965">
        <w:rPr>
          <w:rFonts w:eastAsia="Arial Unicode MS"/>
          <w:b/>
          <w:sz w:val="24"/>
        </w:rPr>
        <w:t>___</w:t>
      </w:r>
    </w:p>
    <w:p w:rsidR="00A31215" w:rsidRPr="00A85965" w:rsidRDefault="00A31215" w:rsidP="00A31215">
      <w:pPr>
        <w:ind w:left="5670" w:firstLine="709"/>
        <w:rPr>
          <w:rFonts w:eastAsia="Arial Unicode MS"/>
          <w:b/>
          <w:sz w:val="24"/>
        </w:rPr>
      </w:pPr>
      <w:r w:rsidRPr="00A85965">
        <w:rPr>
          <w:rFonts w:eastAsia="Arial Unicode MS"/>
          <w:b/>
          <w:sz w:val="24"/>
        </w:rPr>
        <w:t>от «___» ___________20__г</w:t>
      </w: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sz w:val="28"/>
          <w:szCs w:val="28"/>
        </w:rPr>
      </w:pPr>
      <w:r w:rsidRPr="000E5B22">
        <w:rPr>
          <w:sz w:val="28"/>
          <w:szCs w:val="28"/>
        </w:rPr>
        <w:t>Техническое задание</w:t>
      </w:r>
    </w:p>
    <w:p w:rsidR="004A2BB8" w:rsidRPr="00787AB5" w:rsidRDefault="004A2BB8" w:rsidP="004A2BB8">
      <w:pPr>
        <w:ind w:firstLine="567"/>
        <w:jc w:val="both"/>
        <w:rPr>
          <w:szCs w:val="20"/>
        </w:rPr>
      </w:pPr>
      <w:r>
        <w:rPr>
          <w:szCs w:val="28"/>
        </w:rPr>
        <w:t>на</w:t>
      </w:r>
      <w:r w:rsidRPr="00A7192F">
        <w:rPr>
          <w:szCs w:val="28"/>
        </w:rPr>
        <w:t xml:space="preserve"> </w:t>
      </w:r>
      <w:r>
        <w:rPr>
          <w:szCs w:val="28"/>
        </w:rPr>
        <w:t>выполнени</w:t>
      </w:r>
      <w:r w:rsidR="00C02FE8">
        <w:rPr>
          <w:szCs w:val="28"/>
        </w:rPr>
        <w:t xml:space="preserve">е комплексного обследования канализационной сети завода инв. №46150 методом телевизионной диагностики (1-ый этап строительства локальных очистных сооружений) </w:t>
      </w:r>
      <w:r w:rsidRPr="00A7192F">
        <w:rPr>
          <w:szCs w:val="28"/>
        </w:rPr>
        <w:t>для нужд Тамбовского ВРЗ АО «ВРМ» в 2020 году.</w:t>
      </w:r>
    </w:p>
    <w:p w:rsidR="00A31215" w:rsidRDefault="00A31215" w:rsidP="00A31215">
      <w:pPr>
        <w:jc w:val="both"/>
        <w:rPr>
          <w:szCs w:val="28"/>
        </w:rPr>
      </w:pPr>
    </w:p>
    <w:p w:rsidR="00A31215" w:rsidRPr="00203425" w:rsidRDefault="00A31215" w:rsidP="00A31215">
      <w:pPr>
        <w:jc w:val="both"/>
        <w:rPr>
          <w:sz w:val="26"/>
          <w:szCs w:val="26"/>
        </w:rPr>
      </w:pPr>
      <w:r w:rsidRPr="00A31215">
        <w:rPr>
          <w:sz w:val="26"/>
          <w:szCs w:val="26"/>
        </w:rPr>
        <w:t xml:space="preserve">Объект: </w:t>
      </w:r>
      <w:r w:rsidR="00203425" w:rsidRPr="00203425">
        <w:rPr>
          <w:sz w:val="26"/>
          <w:szCs w:val="26"/>
        </w:rPr>
        <w:t>канализационная сеть завода инв. №46150</w:t>
      </w:r>
      <w:r w:rsidR="00082C0B">
        <w:rPr>
          <w:sz w:val="26"/>
          <w:szCs w:val="26"/>
        </w:rPr>
        <w:t xml:space="preserve"> протяженностью 2691,71 </w:t>
      </w:r>
      <w:proofErr w:type="spellStart"/>
      <w:r w:rsidR="00082C0B">
        <w:rPr>
          <w:sz w:val="26"/>
          <w:szCs w:val="26"/>
        </w:rPr>
        <w:t>пог.м</w:t>
      </w:r>
      <w:proofErr w:type="spellEnd"/>
      <w:r w:rsidR="00082C0B">
        <w:rPr>
          <w:sz w:val="26"/>
          <w:szCs w:val="26"/>
        </w:rPr>
        <w:t>.</w:t>
      </w:r>
    </w:p>
    <w:p w:rsidR="00A31215" w:rsidRPr="00A31215" w:rsidRDefault="00A31215" w:rsidP="00A31215">
      <w:pPr>
        <w:jc w:val="both"/>
        <w:rPr>
          <w:sz w:val="26"/>
          <w:szCs w:val="26"/>
        </w:rPr>
      </w:pPr>
      <w:r w:rsidRPr="00A31215">
        <w:rPr>
          <w:sz w:val="26"/>
          <w:szCs w:val="26"/>
        </w:rPr>
        <w:t>Срок выполнения работ – с м</w:t>
      </w:r>
      <w:r w:rsidR="00203425">
        <w:rPr>
          <w:sz w:val="26"/>
          <w:szCs w:val="26"/>
        </w:rPr>
        <w:t>омента заключения договора по 31</w:t>
      </w:r>
      <w:r w:rsidRPr="00A31215">
        <w:rPr>
          <w:sz w:val="26"/>
          <w:szCs w:val="26"/>
        </w:rPr>
        <w:t>.1</w:t>
      </w:r>
      <w:r w:rsidR="00203425">
        <w:rPr>
          <w:sz w:val="26"/>
          <w:szCs w:val="26"/>
        </w:rPr>
        <w:t>2</w:t>
      </w:r>
      <w:r w:rsidRPr="00A31215">
        <w:rPr>
          <w:sz w:val="26"/>
          <w:szCs w:val="26"/>
        </w:rPr>
        <w:t>.2020 года.</w:t>
      </w:r>
    </w:p>
    <w:p w:rsidR="00A31215" w:rsidRPr="00A31215" w:rsidRDefault="00A31215" w:rsidP="00A31215">
      <w:pPr>
        <w:jc w:val="both"/>
        <w:rPr>
          <w:sz w:val="26"/>
          <w:szCs w:val="26"/>
        </w:rPr>
      </w:pPr>
      <w:r w:rsidRPr="00A31215">
        <w:rPr>
          <w:sz w:val="26"/>
          <w:szCs w:val="26"/>
        </w:rPr>
        <w:t>Адрес выполнения работ: г. Тамбов, пл. Мастерских, д. 1.</w:t>
      </w:r>
    </w:p>
    <w:p w:rsidR="00A31215" w:rsidRPr="00A31215" w:rsidRDefault="00A31215" w:rsidP="00A31215">
      <w:pPr>
        <w:jc w:val="both"/>
        <w:rPr>
          <w:sz w:val="26"/>
          <w:szCs w:val="26"/>
        </w:rPr>
      </w:pPr>
      <w:r w:rsidRPr="00A31215">
        <w:rPr>
          <w:sz w:val="26"/>
          <w:szCs w:val="26"/>
        </w:rPr>
        <w:t>Основание для выполнения Работ - Инвестиционная программа АО «ВРМ» на 2020 год.</w:t>
      </w:r>
    </w:p>
    <w:p w:rsidR="00A31215" w:rsidRPr="00D43F23" w:rsidRDefault="00D43F23" w:rsidP="00A31215">
      <w:pPr>
        <w:jc w:val="both"/>
        <w:rPr>
          <w:sz w:val="26"/>
          <w:szCs w:val="26"/>
        </w:rPr>
      </w:pPr>
      <w:r>
        <w:rPr>
          <w:color w:val="auto"/>
          <w:sz w:val="26"/>
          <w:szCs w:val="26"/>
        </w:rPr>
        <w:t>Ц</w:t>
      </w:r>
      <w:r w:rsidRPr="00D43F23">
        <w:rPr>
          <w:color w:val="auto"/>
          <w:sz w:val="26"/>
          <w:szCs w:val="26"/>
        </w:rPr>
        <w:t>ель работ – обследование канализационной сети завода инв. №46150 методом телевизионной диагностики</w:t>
      </w:r>
      <w:r>
        <w:rPr>
          <w:color w:val="auto"/>
          <w:sz w:val="26"/>
          <w:szCs w:val="26"/>
        </w:rPr>
        <w:t>,</w:t>
      </w:r>
      <w:r w:rsidRPr="00D43F23">
        <w:rPr>
          <w:color w:val="auto"/>
          <w:sz w:val="26"/>
          <w:szCs w:val="26"/>
        </w:rPr>
        <w:t xml:space="preserve"> проведение экспертизы с целью подготовки  экспертного заключени</w:t>
      </w:r>
      <w:r>
        <w:rPr>
          <w:color w:val="auto"/>
          <w:sz w:val="26"/>
          <w:szCs w:val="26"/>
        </w:rPr>
        <w:t>я</w:t>
      </w:r>
      <w:r w:rsidRPr="00D43F23">
        <w:rPr>
          <w:color w:val="auto"/>
          <w:sz w:val="26"/>
          <w:szCs w:val="26"/>
        </w:rPr>
        <w:t xml:space="preserve"> независимой профессиональной </w:t>
      </w:r>
      <w:r w:rsidRPr="00D43F23">
        <w:rPr>
          <w:sz w:val="26"/>
          <w:szCs w:val="26"/>
        </w:rPr>
        <w:t>технической экспертизы канализационной сети завода</w:t>
      </w:r>
      <w:r w:rsidR="00A31215" w:rsidRPr="00D43F23">
        <w:rPr>
          <w:sz w:val="26"/>
          <w:szCs w:val="26"/>
        </w:rPr>
        <w:t>.</w:t>
      </w:r>
    </w:p>
    <w:p w:rsidR="00A31215" w:rsidRPr="00082C0B" w:rsidRDefault="00A31215" w:rsidP="00A31215">
      <w:pPr>
        <w:ind w:firstLine="708"/>
        <w:jc w:val="both"/>
        <w:rPr>
          <w:sz w:val="26"/>
          <w:szCs w:val="26"/>
        </w:rPr>
      </w:pPr>
      <w:r w:rsidRPr="00082C0B">
        <w:rPr>
          <w:sz w:val="26"/>
          <w:szCs w:val="26"/>
        </w:rPr>
        <w:t xml:space="preserve">Заказчик утверждает сметную документацию, подготовленную </w:t>
      </w:r>
      <w:r w:rsidR="009B072E" w:rsidRPr="00082C0B">
        <w:rPr>
          <w:sz w:val="26"/>
          <w:szCs w:val="26"/>
        </w:rPr>
        <w:t>Подрядчи</w:t>
      </w:r>
      <w:r w:rsidR="00203425" w:rsidRPr="00082C0B">
        <w:rPr>
          <w:sz w:val="26"/>
          <w:szCs w:val="26"/>
        </w:rPr>
        <w:t>к</w:t>
      </w:r>
      <w:r w:rsidR="009B072E" w:rsidRPr="00082C0B">
        <w:rPr>
          <w:sz w:val="26"/>
          <w:szCs w:val="26"/>
        </w:rPr>
        <w:t>ом</w:t>
      </w:r>
      <w:r w:rsidRPr="00082C0B">
        <w:rPr>
          <w:sz w:val="26"/>
          <w:szCs w:val="26"/>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A31215" w:rsidRPr="00A31215" w:rsidRDefault="005B5DF9" w:rsidP="00A31215">
      <w:pPr>
        <w:ind w:firstLine="708"/>
        <w:jc w:val="both"/>
        <w:rPr>
          <w:sz w:val="26"/>
          <w:szCs w:val="26"/>
        </w:rPr>
      </w:pPr>
      <w:r w:rsidRPr="00082C0B">
        <w:rPr>
          <w:sz w:val="26"/>
          <w:szCs w:val="26"/>
        </w:rPr>
        <w:t>Подрядчик</w:t>
      </w:r>
      <w:r w:rsidR="00A31215" w:rsidRPr="00082C0B">
        <w:rPr>
          <w:sz w:val="26"/>
          <w:szCs w:val="26"/>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A31215" w:rsidRPr="00A31215" w:rsidRDefault="00A31215" w:rsidP="00A31215">
      <w:pPr>
        <w:ind w:firstLine="708"/>
        <w:jc w:val="both"/>
        <w:rPr>
          <w:sz w:val="26"/>
          <w:szCs w:val="26"/>
        </w:rPr>
      </w:pPr>
      <w:r w:rsidRPr="00A31215">
        <w:rPr>
          <w:sz w:val="26"/>
          <w:szCs w:val="26"/>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9B072E" w:rsidRPr="009B072E">
        <w:rPr>
          <w:sz w:val="26"/>
          <w:szCs w:val="26"/>
        </w:rPr>
        <w:t>Подрядчика</w:t>
      </w:r>
      <w:r w:rsidRPr="00A31215">
        <w:rPr>
          <w:sz w:val="26"/>
          <w:szCs w:val="26"/>
        </w:rPr>
        <w:t xml:space="preserve">. </w:t>
      </w:r>
    </w:p>
    <w:p w:rsidR="00A31215" w:rsidRPr="00A31215" w:rsidRDefault="00A31215" w:rsidP="0051452F">
      <w:pPr>
        <w:ind w:firstLine="709"/>
        <w:jc w:val="both"/>
        <w:rPr>
          <w:sz w:val="26"/>
          <w:szCs w:val="26"/>
        </w:rPr>
      </w:pPr>
      <w:r w:rsidRPr="00A31215">
        <w:rPr>
          <w:sz w:val="26"/>
          <w:szCs w:val="26"/>
        </w:rPr>
        <w:t xml:space="preserve">Перечень работ </w:t>
      </w:r>
      <w:r w:rsidR="0051452F">
        <w:rPr>
          <w:sz w:val="26"/>
          <w:szCs w:val="26"/>
        </w:rPr>
        <w:t>представлен</w:t>
      </w:r>
      <w:r w:rsidRPr="00A31215">
        <w:rPr>
          <w:sz w:val="26"/>
          <w:szCs w:val="26"/>
        </w:rPr>
        <w:t xml:space="preserve"> в Таблице № 1.</w:t>
      </w:r>
    </w:p>
    <w:p w:rsidR="00A31215" w:rsidRDefault="00A31215" w:rsidP="00A31215">
      <w:pPr>
        <w:ind w:firstLine="720"/>
        <w:jc w:val="right"/>
        <w:rPr>
          <w:sz w:val="27"/>
          <w:szCs w:val="27"/>
        </w:rPr>
      </w:pPr>
      <w:r w:rsidRPr="00E36DC5">
        <w:rPr>
          <w:sz w:val="27"/>
          <w:szCs w:val="27"/>
        </w:rPr>
        <w:t>Таблица №1</w:t>
      </w:r>
    </w:p>
    <w:tbl>
      <w:tblPr>
        <w:tblpPr w:leftFromText="180" w:rightFromText="180" w:vertAnchor="text" w:horzAnchor="margin" w:tblpY="126"/>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9445"/>
      </w:tblGrid>
      <w:tr w:rsidR="0051452F" w:rsidRPr="006675BF" w:rsidTr="00A574DC">
        <w:trPr>
          <w:tblHeader/>
        </w:trPr>
        <w:tc>
          <w:tcPr>
            <w:tcW w:w="756" w:type="dxa"/>
            <w:shd w:val="clear" w:color="auto" w:fill="auto"/>
            <w:vAlign w:val="center"/>
          </w:tcPr>
          <w:p w:rsidR="0051452F" w:rsidRPr="006675BF" w:rsidRDefault="0051452F" w:rsidP="00A574DC">
            <w:pPr>
              <w:jc w:val="center"/>
            </w:pPr>
            <w:r w:rsidRPr="006675BF">
              <w:t>№ п/п</w:t>
            </w:r>
          </w:p>
        </w:tc>
        <w:tc>
          <w:tcPr>
            <w:tcW w:w="9445" w:type="dxa"/>
            <w:shd w:val="clear" w:color="auto" w:fill="auto"/>
            <w:vAlign w:val="center"/>
          </w:tcPr>
          <w:p w:rsidR="0051452F" w:rsidRPr="0051452F" w:rsidRDefault="0051452F" w:rsidP="00A574DC">
            <w:pPr>
              <w:jc w:val="center"/>
              <w:rPr>
                <w:sz w:val="26"/>
                <w:szCs w:val="26"/>
              </w:rPr>
            </w:pPr>
            <w:r w:rsidRPr="0051452F">
              <w:rPr>
                <w:sz w:val="26"/>
                <w:szCs w:val="26"/>
              </w:rPr>
              <w:t xml:space="preserve">Наименование работ </w:t>
            </w:r>
          </w:p>
        </w:tc>
      </w:tr>
      <w:tr w:rsidR="0051452F" w:rsidRPr="006675BF" w:rsidTr="00A574DC">
        <w:trPr>
          <w:trHeight w:val="441"/>
        </w:trPr>
        <w:tc>
          <w:tcPr>
            <w:tcW w:w="756" w:type="dxa"/>
            <w:shd w:val="clear" w:color="auto" w:fill="auto"/>
            <w:vAlign w:val="center"/>
          </w:tcPr>
          <w:p w:rsidR="0051452F" w:rsidRPr="006675BF" w:rsidRDefault="0051452F" w:rsidP="00A574DC">
            <w:pPr>
              <w:jc w:val="center"/>
              <w:rPr>
                <w:b/>
                <w:lang w:val="en-US"/>
              </w:rPr>
            </w:pPr>
            <w:r w:rsidRPr="006675BF">
              <w:rPr>
                <w:b/>
                <w:lang w:val="en-US"/>
              </w:rPr>
              <w:t>I.</w:t>
            </w:r>
          </w:p>
        </w:tc>
        <w:tc>
          <w:tcPr>
            <w:tcW w:w="9445" w:type="dxa"/>
            <w:shd w:val="clear" w:color="auto" w:fill="auto"/>
            <w:vAlign w:val="center"/>
          </w:tcPr>
          <w:p w:rsidR="0051452F" w:rsidRPr="0051452F" w:rsidRDefault="0051452F" w:rsidP="00C02FE8">
            <w:pPr>
              <w:rPr>
                <w:b/>
                <w:sz w:val="26"/>
                <w:szCs w:val="26"/>
              </w:rPr>
            </w:pPr>
            <w:r w:rsidRPr="0051452F">
              <w:rPr>
                <w:b/>
                <w:sz w:val="26"/>
                <w:szCs w:val="26"/>
              </w:rPr>
              <w:t>Анализ исходной технической документации</w:t>
            </w:r>
            <w:r w:rsidR="00C02FE8">
              <w:rPr>
                <w:b/>
                <w:sz w:val="26"/>
                <w:szCs w:val="26"/>
              </w:rPr>
              <w:t xml:space="preserve"> Заказчика по </w:t>
            </w:r>
            <w:r w:rsidRPr="0051452F">
              <w:rPr>
                <w:b/>
                <w:sz w:val="26"/>
                <w:szCs w:val="26"/>
              </w:rPr>
              <w:t xml:space="preserve"> канализационной сети завода:</w:t>
            </w:r>
          </w:p>
        </w:tc>
      </w:tr>
      <w:tr w:rsidR="0051452F" w:rsidRPr="006675BF" w:rsidTr="00A574DC">
        <w:trPr>
          <w:trHeight w:val="525"/>
        </w:trPr>
        <w:tc>
          <w:tcPr>
            <w:tcW w:w="756" w:type="dxa"/>
            <w:shd w:val="clear" w:color="auto" w:fill="auto"/>
            <w:vAlign w:val="center"/>
          </w:tcPr>
          <w:p w:rsidR="0051452F" w:rsidRPr="006675BF" w:rsidRDefault="0051452F" w:rsidP="00A574DC">
            <w:pPr>
              <w:jc w:val="center"/>
            </w:pPr>
            <w:r>
              <w:t>1.1.</w:t>
            </w:r>
          </w:p>
        </w:tc>
        <w:tc>
          <w:tcPr>
            <w:tcW w:w="9445" w:type="dxa"/>
            <w:shd w:val="clear" w:color="auto" w:fill="auto"/>
            <w:vAlign w:val="center"/>
          </w:tcPr>
          <w:p w:rsidR="0051452F" w:rsidRPr="0051452F" w:rsidRDefault="0051452F" w:rsidP="00A574DC">
            <w:pPr>
              <w:rPr>
                <w:sz w:val="26"/>
                <w:szCs w:val="26"/>
              </w:rPr>
            </w:pPr>
            <w:r w:rsidRPr="0051452F">
              <w:rPr>
                <w:sz w:val="26"/>
                <w:szCs w:val="26"/>
              </w:rPr>
              <w:t>Проектная документация, содержащая функционально-технологические, конструктивные и инженерно-технические решения</w:t>
            </w:r>
          </w:p>
        </w:tc>
      </w:tr>
      <w:tr w:rsidR="0051452F" w:rsidRPr="006675BF" w:rsidTr="00A574DC">
        <w:trPr>
          <w:trHeight w:val="441"/>
        </w:trPr>
        <w:tc>
          <w:tcPr>
            <w:tcW w:w="756" w:type="dxa"/>
            <w:shd w:val="clear" w:color="auto" w:fill="auto"/>
            <w:vAlign w:val="center"/>
          </w:tcPr>
          <w:p w:rsidR="0051452F" w:rsidRPr="006675BF" w:rsidRDefault="0051452F" w:rsidP="00A574DC">
            <w:pPr>
              <w:jc w:val="center"/>
            </w:pPr>
            <w:r>
              <w:t>1.2.</w:t>
            </w:r>
          </w:p>
        </w:tc>
        <w:tc>
          <w:tcPr>
            <w:tcW w:w="9445" w:type="dxa"/>
            <w:shd w:val="clear" w:color="auto" w:fill="auto"/>
            <w:vAlign w:val="center"/>
          </w:tcPr>
          <w:p w:rsidR="0051452F" w:rsidRPr="0051452F" w:rsidRDefault="0051452F" w:rsidP="00A574DC">
            <w:pPr>
              <w:rPr>
                <w:sz w:val="26"/>
                <w:szCs w:val="26"/>
              </w:rPr>
            </w:pPr>
            <w:r w:rsidRPr="0051452F">
              <w:rPr>
                <w:sz w:val="26"/>
                <w:szCs w:val="26"/>
              </w:rPr>
              <w:t>Исполнительная документация, содержащая сведения о технических характеристиках инженерных сетей, о соответствии фактически работ проектной документации</w:t>
            </w:r>
          </w:p>
        </w:tc>
      </w:tr>
      <w:tr w:rsidR="0051452F" w:rsidRPr="006675BF" w:rsidTr="00A574DC">
        <w:trPr>
          <w:trHeight w:val="441"/>
        </w:trPr>
        <w:tc>
          <w:tcPr>
            <w:tcW w:w="756" w:type="dxa"/>
            <w:shd w:val="clear" w:color="auto" w:fill="auto"/>
            <w:vAlign w:val="center"/>
          </w:tcPr>
          <w:p w:rsidR="0051452F" w:rsidRPr="006675BF" w:rsidRDefault="0051452F" w:rsidP="00A574DC">
            <w:pPr>
              <w:jc w:val="center"/>
            </w:pPr>
            <w:r>
              <w:t>1.3.</w:t>
            </w:r>
          </w:p>
        </w:tc>
        <w:tc>
          <w:tcPr>
            <w:tcW w:w="9445" w:type="dxa"/>
            <w:shd w:val="clear" w:color="auto" w:fill="auto"/>
            <w:vAlign w:val="center"/>
          </w:tcPr>
          <w:p w:rsidR="0051452F" w:rsidRPr="0051452F" w:rsidRDefault="0051452F" w:rsidP="00A574DC">
            <w:pPr>
              <w:rPr>
                <w:sz w:val="26"/>
                <w:szCs w:val="26"/>
              </w:rPr>
            </w:pPr>
            <w:r w:rsidRPr="0051452F">
              <w:rPr>
                <w:sz w:val="26"/>
                <w:szCs w:val="26"/>
              </w:rPr>
              <w:t>Эксплуатационная документация в соответствии с регламентом эксплуатации канализационной сети</w:t>
            </w:r>
          </w:p>
        </w:tc>
      </w:tr>
      <w:tr w:rsidR="0051452F" w:rsidRPr="006675BF" w:rsidTr="00A574DC">
        <w:trPr>
          <w:trHeight w:val="441"/>
        </w:trPr>
        <w:tc>
          <w:tcPr>
            <w:tcW w:w="756" w:type="dxa"/>
            <w:shd w:val="clear" w:color="auto" w:fill="auto"/>
            <w:vAlign w:val="center"/>
          </w:tcPr>
          <w:p w:rsidR="0051452F" w:rsidRPr="006675BF" w:rsidRDefault="0051452F" w:rsidP="00A574DC">
            <w:pPr>
              <w:jc w:val="center"/>
            </w:pPr>
            <w:r>
              <w:t>1.4.</w:t>
            </w:r>
          </w:p>
        </w:tc>
        <w:tc>
          <w:tcPr>
            <w:tcW w:w="9445" w:type="dxa"/>
            <w:shd w:val="clear" w:color="auto" w:fill="auto"/>
            <w:vAlign w:val="center"/>
          </w:tcPr>
          <w:p w:rsidR="0051452F" w:rsidRPr="0051452F" w:rsidRDefault="0051452F" w:rsidP="00A574DC">
            <w:pPr>
              <w:rPr>
                <w:sz w:val="26"/>
                <w:szCs w:val="26"/>
              </w:rPr>
            </w:pPr>
            <w:r w:rsidRPr="0051452F">
              <w:rPr>
                <w:sz w:val="26"/>
                <w:szCs w:val="26"/>
              </w:rPr>
              <w:t>Иная документация, содержащая сведения о техническом состоянии канализационных сетей и элементов сети, дефектные ведомости, о сроках эксплуатации и износе, о результатах определения качества сточных вод, лимиты на сбросы за период не менее 2 лет</w:t>
            </w:r>
          </w:p>
        </w:tc>
      </w:tr>
      <w:tr w:rsidR="0051452F" w:rsidRPr="006675BF" w:rsidTr="00A574DC">
        <w:trPr>
          <w:trHeight w:val="441"/>
        </w:trPr>
        <w:tc>
          <w:tcPr>
            <w:tcW w:w="756" w:type="dxa"/>
            <w:shd w:val="clear" w:color="auto" w:fill="auto"/>
            <w:vAlign w:val="center"/>
          </w:tcPr>
          <w:p w:rsidR="0051452F" w:rsidRPr="006675BF" w:rsidRDefault="0051452F" w:rsidP="00A574DC">
            <w:pPr>
              <w:jc w:val="center"/>
              <w:rPr>
                <w:b/>
              </w:rPr>
            </w:pPr>
            <w:r w:rsidRPr="006675BF">
              <w:rPr>
                <w:b/>
                <w:lang w:val="en-US"/>
              </w:rPr>
              <w:t>II</w:t>
            </w:r>
            <w:r w:rsidRPr="00633EC0">
              <w:rPr>
                <w:b/>
              </w:rPr>
              <w:t>.</w:t>
            </w:r>
          </w:p>
        </w:tc>
        <w:tc>
          <w:tcPr>
            <w:tcW w:w="9445" w:type="dxa"/>
            <w:shd w:val="clear" w:color="auto" w:fill="auto"/>
            <w:vAlign w:val="center"/>
          </w:tcPr>
          <w:p w:rsidR="0051452F" w:rsidRPr="0051452F" w:rsidRDefault="0051452F" w:rsidP="00A574DC">
            <w:pPr>
              <w:rPr>
                <w:b/>
                <w:sz w:val="26"/>
                <w:szCs w:val="26"/>
              </w:rPr>
            </w:pPr>
            <w:r w:rsidRPr="0051452F">
              <w:rPr>
                <w:b/>
                <w:sz w:val="26"/>
                <w:szCs w:val="26"/>
              </w:rPr>
              <w:t>Сбор сведений по расходам сбрасываемых стоков и их качественная характеристика (состав загрязнений хозяйственно-бытовых и производственных сливов, пиковые поступления, нормы водопотребления, степень благоустройства зданий, климатические условия, концентрация загрязняющих веществ и т.п.)</w:t>
            </w:r>
          </w:p>
        </w:tc>
      </w:tr>
      <w:tr w:rsidR="0051452F" w:rsidRPr="006675BF" w:rsidTr="00A574DC">
        <w:trPr>
          <w:trHeight w:val="441"/>
        </w:trPr>
        <w:tc>
          <w:tcPr>
            <w:tcW w:w="756" w:type="dxa"/>
            <w:shd w:val="clear" w:color="auto" w:fill="auto"/>
            <w:vAlign w:val="center"/>
          </w:tcPr>
          <w:p w:rsidR="0051452F" w:rsidRPr="002611CE" w:rsidRDefault="0051452F" w:rsidP="00A574DC">
            <w:pPr>
              <w:jc w:val="center"/>
              <w:rPr>
                <w:b/>
                <w:lang w:val="en-US"/>
              </w:rPr>
            </w:pPr>
            <w:r w:rsidRPr="002611CE">
              <w:rPr>
                <w:b/>
                <w:lang w:val="en-US"/>
              </w:rPr>
              <w:lastRenderedPageBreak/>
              <w:t>III.</w:t>
            </w:r>
          </w:p>
        </w:tc>
        <w:tc>
          <w:tcPr>
            <w:tcW w:w="9445" w:type="dxa"/>
            <w:shd w:val="clear" w:color="auto" w:fill="auto"/>
            <w:vAlign w:val="center"/>
          </w:tcPr>
          <w:p w:rsidR="0051452F" w:rsidRPr="0051452F" w:rsidRDefault="0051452F" w:rsidP="00A574DC">
            <w:pPr>
              <w:rPr>
                <w:b/>
                <w:sz w:val="26"/>
                <w:szCs w:val="26"/>
              </w:rPr>
            </w:pPr>
            <w:r w:rsidRPr="0051452F">
              <w:rPr>
                <w:b/>
                <w:sz w:val="26"/>
                <w:szCs w:val="26"/>
              </w:rPr>
              <w:t>Обследование канализационной сети завода (трубопроводов, каналов, колодцев, КНС) в соответствии с утвержденной программой, в том числе на предмет их соответствия требованиям норм и правил промышленной и экологической безопасности:</w:t>
            </w:r>
          </w:p>
        </w:tc>
      </w:tr>
      <w:tr w:rsidR="0051452F" w:rsidRPr="006675BF" w:rsidTr="00A574DC">
        <w:trPr>
          <w:trHeight w:val="441"/>
        </w:trPr>
        <w:tc>
          <w:tcPr>
            <w:tcW w:w="756" w:type="dxa"/>
            <w:shd w:val="clear" w:color="auto" w:fill="auto"/>
            <w:vAlign w:val="center"/>
          </w:tcPr>
          <w:p w:rsidR="0051452F" w:rsidRPr="001610CC" w:rsidRDefault="0051452F" w:rsidP="00A574DC">
            <w:pPr>
              <w:jc w:val="center"/>
            </w:pPr>
            <w:r w:rsidRPr="001610CC">
              <w:t>3.1.</w:t>
            </w:r>
          </w:p>
        </w:tc>
        <w:tc>
          <w:tcPr>
            <w:tcW w:w="9445" w:type="dxa"/>
            <w:shd w:val="clear" w:color="auto" w:fill="auto"/>
            <w:vAlign w:val="center"/>
          </w:tcPr>
          <w:p w:rsidR="0051452F" w:rsidRPr="0051452F" w:rsidRDefault="0051452F" w:rsidP="00A574DC">
            <w:pPr>
              <w:rPr>
                <w:sz w:val="26"/>
                <w:szCs w:val="26"/>
              </w:rPr>
            </w:pPr>
            <w:r w:rsidRPr="0051452F">
              <w:rPr>
                <w:sz w:val="26"/>
                <w:szCs w:val="26"/>
              </w:rPr>
              <w:t>Визуальный осмотр в процессе непосредственного обхода</w:t>
            </w:r>
          </w:p>
        </w:tc>
      </w:tr>
      <w:tr w:rsidR="0051452F" w:rsidRPr="006675BF" w:rsidTr="00A574DC">
        <w:trPr>
          <w:trHeight w:val="441"/>
        </w:trPr>
        <w:tc>
          <w:tcPr>
            <w:tcW w:w="756" w:type="dxa"/>
            <w:shd w:val="clear" w:color="auto" w:fill="auto"/>
            <w:vAlign w:val="center"/>
          </w:tcPr>
          <w:p w:rsidR="0051452F" w:rsidRPr="001610CC" w:rsidRDefault="0051452F" w:rsidP="00A574DC">
            <w:pPr>
              <w:jc w:val="center"/>
            </w:pPr>
            <w:r>
              <w:t>3.2.</w:t>
            </w:r>
          </w:p>
        </w:tc>
        <w:tc>
          <w:tcPr>
            <w:tcW w:w="9445" w:type="dxa"/>
            <w:shd w:val="clear" w:color="auto" w:fill="auto"/>
            <w:vAlign w:val="center"/>
          </w:tcPr>
          <w:p w:rsidR="0051452F" w:rsidRPr="0051452F" w:rsidRDefault="0051452F" w:rsidP="00A574DC">
            <w:pPr>
              <w:rPr>
                <w:sz w:val="26"/>
                <w:szCs w:val="26"/>
              </w:rPr>
            </w:pPr>
            <w:r w:rsidRPr="0051452F">
              <w:rPr>
                <w:sz w:val="26"/>
                <w:szCs w:val="26"/>
              </w:rPr>
              <w:t>Обследование с применением дистанционно управляемых телевизионных камер</w:t>
            </w:r>
          </w:p>
        </w:tc>
      </w:tr>
      <w:tr w:rsidR="0051452F" w:rsidRPr="006675BF" w:rsidTr="00A574DC">
        <w:trPr>
          <w:trHeight w:val="441"/>
        </w:trPr>
        <w:tc>
          <w:tcPr>
            <w:tcW w:w="756" w:type="dxa"/>
            <w:shd w:val="clear" w:color="auto" w:fill="auto"/>
            <w:vAlign w:val="center"/>
          </w:tcPr>
          <w:p w:rsidR="0051452F" w:rsidRPr="001610CC" w:rsidRDefault="0051452F" w:rsidP="00A574DC">
            <w:pPr>
              <w:jc w:val="center"/>
              <w:rPr>
                <w:b/>
                <w:lang w:val="en-US"/>
              </w:rPr>
            </w:pPr>
            <w:r w:rsidRPr="001610CC">
              <w:rPr>
                <w:b/>
                <w:lang w:val="en-US"/>
              </w:rPr>
              <w:t>IV.</w:t>
            </w:r>
          </w:p>
        </w:tc>
        <w:tc>
          <w:tcPr>
            <w:tcW w:w="9445" w:type="dxa"/>
            <w:shd w:val="clear" w:color="auto" w:fill="auto"/>
            <w:vAlign w:val="center"/>
          </w:tcPr>
          <w:p w:rsidR="0051452F" w:rsidRPr="0051452F" w:rsidRDefault="00C02FE8" w:rsidP="00C02FE8">
            <w:pPr>
              <w:rPr>
                <w:b/>
                <w:sz w:val="26"/>
                <w:szCs w:val="26"/>
              </w:rPr>
            </w:pPr>
            <w:r>
              <w:rPr>
                <w:b/>
                <w:sz w:val="26"/>
                <w:szCs w:val="26"/>
              </w:rPr>
              <w:t>Экспертное з</w:t>
            </w:r>
            <w:r w:rsidR="0051452F" w:rsidRPr="0051452F">
              <w:rPr>
                <w:b/>
                <w:sz w:val="26"/>
                <w:szCs w:val="26"/>
              </w:rPr>
              <w:t>аключение независимой профессиональной технической экспертизы канализационной сети завода:</w:t>
            </w:r>
          </w:p>
        </w:tc>
      </w:tr>
      <w:tr w:rsidR="0051452F" w:rsidRPr="006675BF" w:rsidTr="00A574DC">
        <w:trPr>
          <w:trHeight w:val="441"/>
        </w:trPr>
        <w:tc>
          <w:tcPr>
            <w:tcW w:w="756" w:type="dxa"/>
            <w:shd w:val="clear" w:color="auto" w:fill="auto"/>
            <w:vAlign w:val="center"/>
          </w:tcPr>
          <w:p w:rsidR="0051452F" w:rsidRDefault="0051452F" w:rsidP="00A574DC">
            <w:pPr>
              <w:jc w:val="center"/>
            </w:pPr>
            <w:r>
              <w:t>4.1.</w:t>
            </w:r>
          </w:p>
        </w:tc>
        <w:tc>
          <w:tcPr>
            <w:tcW w:w="9445" w:type="dxa"/>
            <w:shd w:val="clear" w:color="auto" w:fill="auto"/>
            <w:vAlign w:val="center"/>
          </w:tcPr>
          <w:p w:rsidR="0051452F" w:rsidRPr="0051452F" w:rsidRDefault="0051452F" w:rsidP="00A574DC">
            <w:pPr>
              <w:rPr>
                <w:sz w:val="26"/>
                <w:szCs w:val="26"/>
              </w:rPr>
            </w:pPr>
            <w:r w:rsidRPr="0051452F">
              <w:rPr>
                <w:sz w:val="26"/>
                <w:szCs w:val="26"/>
              </w:rPr>
              <w:t>Определение причин и источников превышения ПДК</w:t>
            </w:r>
          </w:p>
        </w:tc>
      </w:tr>
      <w:tr w:rsidR="0051452F" w:rsidRPr="006675BF" w:rsidTr="00A574DC">
        <w:trPr>
          <w:trHeight w:val="441"/>
        </w:trPr>
        <w:tc>
          <w:tcPr>
            <w:tcW w:w="756" w:type="dxa"/>
            <w:shd w:val="clear" w:color="auto" w:fill="auto"/>
            <w:vAlign w:val="center"/>
          </w:tcPr>
          <w:p w:rsidR="0051452F" w:rsidRDefault="0051452F" w:rsidP="00A574DC">
            <w:pPr>
              <w:jc w:val="center"/>
            </w:pPr>
            <w:r>
              <w:t>4.2.</w:t>
            </w:r>
          </w:p>
        </w:tc>
        <w:tc>
          <w:tcPr>
            <w:tcW w:w="9445" w:type="dxa"/>
            <w:shd w:val="clear" w:color="auto" w:fill="auto"/>
            <w:vAlign w:val="center"/>
          </w:tcPr>
          <w:p w:rsidR="0051452F" w:rsidRPr="0051452F" w:rsidRDefault="0051452F" w:rsidP="00A574DC">
            <w:pPr>
              <w:rPr>
                <w:sz w:val="26"/>
                <w:szCs w:val="26"/>
              </w:rPr>
            </w:pPr>
            <w:r w:rsidRPr="0051452F">
              <w:rPr>
                <w:sz w:val="26"/>
                <w:szCs w:val="26"/>
              </w:rPr>
              <w:t>Мероприятий технического и технологического характера, необходимые для устранения причин превышения ПДК</w:t>
            </w:r>
          </w:p>
        </w:tc>
      </w:tr>
      <w:tr w:rsidR="0051452F" w:rsidRPr="006675BF" w:rsidTr="00A574DC">
        <w:trPr>
          <w:trHeight w:val="441"/>
        </w:trPr>
        <w:tc>
          <w:tcPr>
            <w:tcW w:w="756" w:type="dxa"/>
            <w:shd w:val="clear" w:color="auto" w:fill="auto"/>
            <w:vAlign w:val="center"/>
          </w:tcPr>
          <w:p w:rsidR="0051452F" w:rsidRDefault="0051452F" w:rsidP="00A574DC">
            <w:pPr>
              <w:jc w:val="center"/>
            </w:pPr>
            <w:r>
              <w:t>4.3.</w:t>
            </w:r>
          </w:p>
        </w:tc>
        <w:tc>
          <w:tcPr>
            <w:tcW w:w="9445" w:type="dxa"/>
            <w:shd w:val="clear" w:color="auto" w:fill="auto"/>
            <w:vAlign w:val="center"/>
          </w:tcPr>
          <w:p w:rsidR="0051452F" w:rsidRPr="0051452F" w:rsidRDefault="0051452F" w:rsidP="00A574DC">
            <w:pPr>
              <w:rPr>
                <w:sz w:val="26"/>
                <w:szCs w:val="26"/>
              </w:rPr>
            </w:pPr>
            <w:r w:rsidRPr="0051452F">
              <w:rPr>
                <w:sz w:val="26"/>
                <w:szCs w:val="26"/>
              </w:rPr>
              <w:t>Определение существенных факторов, отражающих техническое состояние канализационной сети и оказывающих влияние на ее эксплуатацию</w:t>
            </w:r>
          </w:p>
        </w:tc>
      </w:tr>
      <w:tr w:rsidR="0051452F" w:rsidRPr="006675BF" w:rsidTr="00A574DC">
        <w:trPr>
          <w:trHeight w:val="441"/>
        </w:trPr>
        <w:tc>
          <w:tcPr>
            <w:tcW w:w="756" w:type="dxa"/>
            <w:shd w:val="clear" w:color="auto" w:fill="auto"/>
            <w:vAlign w:val="center"/>
          </w:tcPr>
          <w:p w:rsidR="0051452F" w:rsidRDefault="0051452F" w:rsidP="00A574DC">
            <w:pPr>
              <w:jc w:val="center"/>
            </w:pPr>
            <w:r>
              <w:t>4.4.</w:t>
            </w:r>
          </w:p>
        </w:tc>
        <w:tc>
          <w:tcPr>
            <w:tcW w:w="9445" w:type="dxa"/>
            <w:shd w:val="clear" w:color="auto" w:fill="auto"/>
            <w:vAlign w:val="center"/>
          </w:tcPr>
          <w:p w:rsidR="0051452F" w:rsidRPr="0051452F" w:rsidRDefault="0051452F" w:rsidP="00A574DC">
            <w:pPr>
              <w:rPr>
                <w:sz w:val="26"/>
                <w:szCs w:val="26"/>
              </w:rPr>
            </w:pPr>
            <w:r w:rsidRPr="0051452F">
              <w:rPr>
                <w:sz w:val="26"/>
                <w:szCs w:val="26"/>
              </w:rPr>
              <w:t>Анализ соответствия канализационной сети действующим нормативным требованиям</w:t>
            </w:r>
          </w:p>
        </w:tc>
      </w:tr>
      <w:tr w:rsidR="0051452F" w:rsidRPr="006675BF" w:rsidTr="00A574DC">
        <w:trPr>
          <w:trHeight w:val="441"/>
        </w:trPr>
        <w:tc>
          <w:tcPr>
            <w:tcW w:w="756" w:type="dxa"/>
            <w:shd w:val="clear" w:color="auto" w:fill="auto"/>
            <w:vAlign w:val="center"/>
          </w:tcPr>
          <w:p w:rsidR="0051452F" w:rsidRDefault="0051452F" w:rsidP="00A574DC">
            <w:pPr>
              <w:jc w:val="center"/>
            </w:pPr>
            <w:r>
              <w:t>4.5.</w:t>
            </w:r>
          </w:p>
        </w:tc>
        <w:tc>
          <w:tcPr>
            <w:tcW w:w="9445" w:type="dxa"/>
            <w:shd w:val="clear" w:color="auto" w:fill="auto"/>
            <w:vAlign w:val="center"/>
          </w:tcPr>
          <w:p w:rsidR="0051452F" w:rsidRPr="0051452F" w:rsidRDefault="0051452F" w:rsidP="00A574DC">
            <w:pPr>
              <w:rPr>
                <w:sz w:val="26"/>
                <w:szCs w:val="26"/>
              </w:rPr>
            </w:pPr>
            <w:r w:rsidRPr="0051452F">
              <w:rPr>
                <w:sz w:val="26"/>
                <w:szCs w:val="26"/>
              </w:rPr>
              <w:t>Отчет о реальном техническом состоянии канализационной сети завода</w:t>
            </w:r>
          </w:p>
        </w:tc>
      </w:tr>
      <w:tr w:rsidR="0051452F" w:rsidRPr="006675BF" w:rsidTr="00A574DC">
        <w:trPr>
          <w:trHeight w:val="441"/>
        </w:trPr>
        <w:tc>
          <w:tcPr>
            <w:tcW w:w="756" w:type="dxa"/>
            <w:shd w:val="clear" w:color="auto" w:fill="auto"/>
            <w:vAlign w:val="center"/>
          </w:tcPr>
          <w:p w:rsidR="0051452F" w:rsidRDefault="0051452F" w:rsidP="00A574DC">
            <w:pPr>
              <w:jc w:val="center"/>
            </w:pPr>
            <w:r>
              <w:t>4.6.</w:t>
            </w:r>
          </w:p>
        </w:tc>
        <w:tc>
          <w:tcPr>
            <w:tcW w:w="9445" w:type="dxa"/>
            <w:shd w:val="clear" w:color="auto" w:fill="auto"/>
            <w:vAlign w:val="center"/>
          </w:tcPr>
          <w:p w:rsidR="0051452F" w:rsidRPr="0051452F" w:rsidRDefault="0051452F" w:rsidP="00A574DC">
            <w:pPr>
              <w:rPr>
                <w:sz w:val="26"/>
                <w:szCs w:val="26"/>
              </w:rPr>
            </w:pPr>
            <w:r w:rsidRPr="0051452F">
              <w:rPr>
                <w:sz w:val="26"/>
                <w:szCs w:val="26"/>
              </w:rPr>
              <w:t>Отчет о соответствии канализационной сети завода действующим строительным нормам и требованиям</w:t>
            </w:r>
          </w:p>
        </w:tc>
      </w:tr>
      <w:tr w:rsidR="0051452F" w:rsidRPr="006675BF" w:rsidTr="00A574DC">
        <w:trPr>
          <w:trHeight w:val="441"/>
        </w:trPr>
        <w:tc>
          <w:tcPr>
            <w:tcW w:w="756" w:type="dxa"/>
            <w:shd w:val="clear" w:color="auto" w:fill="auto"/>
            <w:vAlign w:val="center"/>
          </w:tcPr>
          <w:p w:rsidR="0051452F" w:rsidRDefault="0051452F" w:rsidP="00A574DC">
            <w:pPr>
              <w:jc w:val="center"/>
            </w:pPr>
            <w:r>
              <w:t>4.7.</w:t>
            </w:r>
          </w:p>
        </w:tc>
        <w:tc>
          <w:tcPr>
            <w:tcW w:w="9445" w:type="dxa"/>
            <w:shd w:val="clear" w:color="auto" w:fill="auto"/>
            <w:vAlign w:val="center"/>
          </w:tcPr>
          <w:p w:rsidR="0051452F" w:rsidRPr="0051452F" w:rsidRDefault="0051452F" w:rsidP="00A574DC">
            <w:pPr>
              <w:rPr>
                <w:sz w:val="26"/>
                <w:szCs w:val="26"/>
              </w:rPr>
            </w:pPr>
            <w:r w:rsidRPr="0051452F">
              <w:rPr>
                <w:sz w:val="26"/>
                <w:szCs w:val="26"/>
              </w:rPr>
              <w:t>Мероприятия, необходимые для устранения несоответствий объекта исследования действующим строительным нормам и требованиям, в т.ч. с указанием возможных сроков реализации и ориентировочных затрат</w:t>
            </w:r>
          </w:p>
        </w:tc>
      </w:tr>
      <w:tr w:rsidR="0051452F" w:rsidRPr="006675BF" w:rsidTr="00A574DC">
        <w:trPr>
          <w:trHeight w:val="441"/>
        </w:trPr>
        <w:tc>
          <w:tcPr>
            <w:tcW w:w="756" w:type="dxa"/>
            <w:shd w:val="clear" w:color="auto" w:fill="auto"/>
            <w:vAlign w:val="center"/>
          </w:tcPr>
          <w:p w:rsidR="0051452F" w:rsidRDefault="0051452F" w:rsidP="00A574DC">
            <w:pPr>
              <w:jc w:val="center"/>
            </w:pPr>
            <w:r>
              <w:t>4.8.</w:t>
            </w:r>
          </w:p>
        </w:tc>
        <w:tc>
          <w:tcPr>
            <w:tcW w:w="9445" w:type="dxa"/>
            <w:shd w:val="clear" w:color="auto" w:fill="auto"/>
            <w:vAlign w:val="center"/>
          </w:tcPr>
          <w:p w:rsidR="0051452F" w:rsidRPr="0051452F" w:rsidRDefault="0051452F" w:rsidP="00A574DC">
            <w:pPr>
              <w:rPr>
                <w:sz w:val="26"/>
                <w:szCs w:val="26"/>
              </w:rPr>
            </w:pPr>
            <w:r w:rsidRPr="0051452F">
              <w:rPr>
                <w:bCs/>
                <w:color w:val="auto"/>
                <w:sz w:val="26"/>
                <w:szCs w:val="26"/>
              </w:rPr>
              <w:t>Экспертное заключение об оптимальном расположение будущих очистных сооружений на основании проведённого анализа</w:t>
            </w:r>
          </w:p>
        </w:tc>
      </w:tr>
    </w:tbl>
    <w:p w:rsidR="0051452F" w:rsidRPr="00E36DC5" w:rsidRDefault="0051452F" w:rsidP="00A31215">
      <w:pPr>
        <w:ind w:firstLine="720"/>
        <w:jc w:val="right"/>
        <w:rPr>
          <w:sz w:val="27"/>
          <w:szCs w:val="27"/>
        </w:rPr>
      </w:pPr>
    </w:p>
    <w:p w:rsidR="00A31215" w:rsidRPr="00A31215" w:rsidRDefault="00A31215" w:rsidP="0051452F">
      <w:pPr>
        <w:pStyle w:val="35"/>
        <w:ind w:firstLine="709"/>
        <w:rPr>
          <w:b/>
          <w:sz w:val="26"/>
          <w:szCs w:val="26"/>
        </w:rPr>
      </w:pPr>
      <w:r w:rsidRPr="00A31215">
        <w:rPr>
          <w:b/>
          <w:sz w:val="26"/>
          <w:szCs w:val="26"/>
        </w:rPr>
        <w:t>Условия выполнения работ:</w:t>
      </w:r>
    </w:p>
    <w:p w:rsidR="0051452F" w:rsidRPr="0051452F" w:rsidRDefault="0051452F" w:rsidP="0051452F">
      <w:pPr>
        <w:pStyle w:val="a8"/>
        <w:numPr>
          <w:ilvl w:val="0"/>
          <w:numId w:val="10"/>
        </w:numPr>
        <w:ind w:left="0" w:firstLine="0"/>
        <w:jc w:val="both"/>
        <w:rPr>
          <w:sz w:val="26"/>
          <w:szCs w:val="26"/>
        </w:rPr>
      </w:pPr>
      <w:r w:rsidRPr="0051452F">
        <w:rPr>
          <w:sz w:val="26"/>
          <w:szCs w:val="26"/>
        </w:rPr>
        <w:t xml:space="preserve">Работы должны быть выполнены в соответствии с Техническим заданием. </w:t>
      </w:r>
    </w:p>
    <w:p w:rsidR="0051452F" w:rsidRPr="0051452F" w:rsidRDefault="0051452F" w:rsidP="0051452F">
      <w:pPr>
        <w:pStyle w:val="a8"/>
        <w:numPr>
          <w:ilvl w:val="0"/>
          <w:numId w:val="10"/>
        </w:numPr>
        <w:ind w:left="0" w:firstLine="0"/>
        <w:jc w:val="both"/>
        <w:rPr>
          <w:sz w:val="26"/>
          <w:szCs w:val="26"/>
        </w:rPr>
      </w:pPr>
      <w:r w:rsidRPr="0051452F">
        <w:rPr>
          <w:sz w:val="26"/>
          <w:szCs w:val="26"/>
        </w:rPr>
        <w:t>Работы должны быть выполнены Подрядчиком лично (без привлечения субподрядных организаций), в условиях работающего производства, на территории предприятия Заказчика.</w:t>
      </w:r>
    </w:p>
    <w:p w:rsidR="0051452F" w:rsidRPr="0051452F" w:rsidRDefault="0051452F" w:rsidP="0051452F">
      <w:pPr>
        <w:pStyle w:val="a8"/>
        <w:numPr>
          <w:ilvl w:val="0"/>
          <w:numId w:val="10"/>
        </w:numPr>
        <w:ind w:left="0" w:firstLine="0"/>
        <w:jc w:val="both"/>
        <w:rPr>
          <w:sz w:val="26"/>
          <w:szCs w:val="26"/>
        </w:rPr>
      </w:pPr>
      <w:r w:rsidRPr="0051452F">
        <w:rPr>
          <w:sz w:val="26"/>
          <w:szCs w:val="26"/>
        </w:rPr>
        <w:t>Работы по телевизионной диагностики канализационной сети выполняются на территории Заказчика (действующего предприятия) по адресу: г. Тамбов, пл. Мастерских, д.1, согласно двустороннему акту-допуску,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51452F" w:rsidRPr="0051452F" w:rsidRDefault="0051452F" w:rsidP="0051452F">
      <w:pPr>
        <w:pStyle w:val="a8"/>
        <w:numPr>
          <w:ilvl w:val="0"/>
          <w:numId w:val="10"/>
        </w:numPr>
        <w:ind w:left="0" w:firstLine="0"/>
        <w:jc w:val="both"/>
        <w:rPr>
          <w:sz w:val="26"/>
          <w:szCs w:val="26"/>
        </w:rPr>
      </w:pPr>
      <w:r w:rsidRPr="0051452F">
        <w:rPr>
          <w:sz w:val="26"/>
          <w:szCs w:val="26"/>
        </w:rPr>
        <w:t>Оборудование и материалы для выполнения работ предоставляются Подрядчиком. Оборудование и материалы должны иметь соответствующие сертификаты или иные документы, удостоверяющие их качество.</w:t>
      </w:r>
    </w:p>
    <w:p w:rsidR="0051452F" w:rsidRPr="0051452F" w:rsidRDefault="0051452F" w:rsidP="0051452F">
      <w:pPr>
        <w:pStyle w:val="a8"/>
        <w:numPr>
          <w:ilvl w:val="0"/>
          <w:numId w:val="10"/>
        </w:numPr>
        <w:autoSpaceDE w:val="0"/>
        <w:autoSpaceDN w:val="0"/>
        <w:adjustRightInd w:val="0"/>
        <w:ind w:left="0" w:firstLine="0"/>
        <w:jc w:val="both"/>
        <w:rPr>
          <w:b/>
          <w:sz w:val="26"/>
          <w:szCs w:val="26"/>
        </w:rPr>
      </w:pPr>
      <w:r w:rsidRPr="0051452F">
        <w:rPr>
          <w:rFonts w:eastAsiaTheme="minorHAnsi"/>
          <w:color w:val="auto"/>
          <w:sz w:val="26"/>
          <w:szCs w:val="26"/>
          <w:lang w:eastAsia="en-US"/>
        </w:rPr>
        <w:t>Визуальное обследование трубопроводов, каналов и колодцев систем водоотведения Подрядчик проводит с применением дистанционно управляемых телевизионных камер, которые должны: отображать трещины шириной более 0,5 мм; передавать изображение объекта без искажения геометрической формы; регистрировать структуру поверхности в цвете; регистрировать динамическую картину инфильтрационных и эксфильтрационных потоков.</w:t>
      </w:r>
      <w:r w:rsidRPr="0051452F">
        <w:rPr>
          <w:b/>
          <w:sz w:val="26"/>
          <w:szCs w:val="26"/>
        </w:rPr>
        <w:t xml:space="preserve"> </w:t>
      </w:r>
    </w:p>
    <w:p w:rsidR="0051452F" w:rsidRPr="0051452F" w:rsidRDefault="0051452F" w:rsidP="0051452F">
      <w:pPr>
        <w:pStyle w:val="a8"/>
        <w:autoSpaceDE w:val="0"/>
        <w:autoSpaceDN w:val="0"/>
        <w:adjustRightInd w:val="0"/>
        <w:ind w:left="0"/>
        <w:jc w:val="both"/>
        <w:rPr>
          <w:b/>
          <w:sz w:val="26"/>
          <w:szCs w:val="26"/>
        </w:rPr>
      </w:pPr>
    </w:p>
    <w:p w:rsidR="0051452F" w:rsidRPr="0051452F" w:rsidRDefault="0051452F" w:rsidP="0051452F">
      <w:pPr>
        <w:pStyle w:val="a8"/>
        <w:autoSpaceDE w:val="0"/>
        <w:autoSpaceDN w:val="0"/>
        <w:adjustRightInd w:val="0"/>
        <w:ind w:left="0" w:firstLine="709"/>
        <w:jc w:val="both"/>
        <w:rPr>
          <w:b/>
          <w:sz w:val="26"/>
          <w:szCs w:val="26"/>
        </w:rPr>
      </w:pPr>
      <w:r w:rsidRPr="0051452F">
        <w:rPr>
          <w:b/>
          <w:sz w:val="26"/>
          <w:szCs w:val="26"/>
        </w:rPr>
        <w:t>Требование к подрядной организации:</w:t>
      </w:r>
    </w:p>
    <w:p w:rsidR="0051452F" w:rsidRPr="0051452F" w:rsidRDefault="0051452F" w:rsidP="0051452F">
      <w:pPr>
        <w:pStyle w:val="a8"/>
        <w:numPr>
          <w:ilvl w:val="0"/>
          <w:numId w:val="7"/>
        </w:numPr>
        <w:ind w:left="0" w:firstLine="0"/>
        <w:jc w:val="both"/>
        <w:rPr>
          <w:sz w:val="26"/>
          <w:szCs w:val="26"/>
        </w:rPr>
      </w:pPr>
      <w:r w:rsidRPr="0051452F">
        <w:rPr>
          <w:sz w:val="26"/>
          <w:szCs w:val="26"/>
        </w:rPr>
        <w:t>Наличие разрешительной документации на данный вид деятельности по проведению независимой профессиональной технической экспертизы канализационных сетей и очистных сооружений производственных объектов;</w:t>
      </w:r>
    </w:p>
    <w:p w:rsidR="0051452F" w:rsidRPr="0051452F" w:rsidRDefault="0051452F" w:rsidP="0051452F">
      <w:pPr>
        <w:pStyle w:val="a8"/>
        <w:numPr>
          <w:ilvl w:val="0"/>
          <w:numId w:val="7"/>
        </w:numPr>
        <w:ind w:left="0" w:firstLine="0"/>
        <w:jc w:val="both"/>
        <w:rPr>
          <w:sz w:val="26"/>
          <w:szCs w:val="26"/>
        </w:rPr>
      </w:pPr>
      <w:r w:rsidRPr="0051452F">
        <w:rPr>
          <w:sz w:val="26"/>
          <w:szCs w:val="26"/>
        </w:rPr>
        <w:lastRenderedPageBreak/>
        <w:t>Оснащение специализированным оборудованием, материалами, инструментами во взрывозащищённом исполнении и специализированной техникой для выполнения работ по обследованию канализационных сетей, объектов очистных сооружений;</w:t>
      </w:r>
    </w:p>
    <w:p w:rsidR="0051452F" w:rsidRPr="0051452F" w:rsidRDefault="0051452F" w:rsidP="0051452F">
      <w:pPr>
        <w:pStyle w:val="a8"/>
        <w:numPr>
          <w:ilvl w:val="0"/>
          <w:numId w:val="7"/>
        </w:numPr>
        <w:ind w:left="0" w:firstLine="0"/>
        <w:jc w:val="both"/>
        <w:rPr>
          <w:bCs/>
          <w:color w:val="auto"/>
          <w:sz w:val="26"/>
          <w:szCs w:val="26"/>
        </w:rPr>
      </w:pPr>
      <w:r w:rsidRPr="0051452F">
        <w:rPr>
          <w:bCs/>
          <w:color w:val="auto"/>
          <w:sz w:val="26"/>
          <w:szCs w:val="26"/>
        </w:rPr>
        <w:t>Опыт проведения подобных работ в объёме не менее 10 исследований за прошедший календарный год.</w:t>
      </w:r>
    </w:p>
    <w:p w:rsidR="0051452F" w:rsidRPr="0051452F" w:rsidRDefault="0051452F" w:rsidP="0051452F">
      <w:pPr>
        <w:pStyle w:val="a8"/>
        <w:ind w:left="0"/>
        <w:jc w:val="both"/>
        <w:rPr>
          <w:sz w:val="26"/>
          <w:szCs w:val="26"/>
        </w:rPr>
      </w:pPr>
    </w:p>
    <w:p w:rsidR="0051452F" w:rsidRPr="0051452F" w:rsidRDefault="0051452F" w:rsidP="0051452F">
      <w:pPr>
        <w:ind w:firstLine="709"/>
        <w:jc w:val="both"/>
        <w:rPr>
          <w:b/>
          <w:sz w:val="26"/>
          <w:szCs w:val="26"/>
        </w:rPr>
      </w:pPr>
      <w:r w:rsidRPr="0051452F">
        <w:rPr>
          <w:b/>
          <w:sz w:val="26"/>
          <w:szCs w:val="26"/>
        </w:rPr>
        <w:t>Требования к оборудованию:</w:t>
      </w:r>
    </w:p>
    <w:p w:rsidR="0051452F" w:rsidRPr="0051452F" w:rsidRDefault="0051452F" w:rsidP="0051452F">
      <w:pPr>
        <w:pStyle w:val="a8"/>
        <w:numPr>
          <w:ilvl w:val="0"/>
          <w:numId w:val="8"/>
        </w:numPr>
        <w:autoSpaceDE w:val="0"/>
        <w:autoSpaceDN w:val="0"/>
        <w:adjustRightInd w:val="0"/>
        <w:ind w:left="0" w:firstLine="0"/>
        <w:jc w:val="both"/>
        <w:rPr>
          <w:sz w:val="26"/>
          <w:szCs w:val="26"/>
        </w:rPr>
      </w:pPr>
      <w:r w:rsidRPr="0051452F">
        <w:rPr>
          <w:rFonts w:eastAsiaTheme="minorHAnsi"/>
          <w:color w:val="auto"/>
          <w:sz w:val="26"/>
          <w:szCs w:val="26"/>
          <w:lang w:eastAsia="en-US"/>
        </w:rPr>
        <w:t xml:space="preserve">Телевизионная камера должна обладать достаточной глубиной резкости в интервале 0,1... 1,5 м и за счет дистанционного управления фокусировкой регистрировать объекты на расстоянии 0,01...4 м. </w:t>
      </w:r>
    </w:p>
    <w:p w:rsidR="0051452F" w:rsidRPr="0051452F" w:rsidRDefault="0051452F" w:rsidP="0051452F">
      <w:pPr>
        <w:pStyle w:val="a8"/>
        <w:numPr>
          <w:ilvl w:val="0"/>
          <w:numId w:val="8"/>
        </w:numPr>
        <w:autoSpaceDE w:val="0"/>
        <w:autoSpaceDN w:val="0"/>
        <w:adjustRightInd w:val="0"/>
        <w:ind w:left="0" w:firstLine="0"/>
        <w:jc w:val="both"/>
        <w:rPr>
          <w:sz w:val="26"/>
          <w:szCs w:val="26"/>
        </w:rPr>
      </w:pPr>
      <w:r w:rsidRPr="0051452F">
        <w:rPr>
          <w:rFonts w:eastAsiaTheme="minorHAnsi"/>
          <w:color w:val="auto"/>
          <w:sz w:val="26"/>
          <w:szCs w:val="26"/>
          <w:lang w:eastAsia="en-US"/>
        </w:rPr>
        <w:t xml:space="preserve">При обследовании трубопроводов с </w:t>
      </w:r>
      <w:proofErr w:type="spellStart"/>
      <w:r w:rsidRPr="0051452F">
        <w:rPr>
          <w:rFonts w:eastAsiaTheme="minorHAnsi"/>
          <w:color w:val="auto"/>
          <w:sz w:val="26"/>
          <w:szCs w:val="26"/>
          <w:lang w:eastAsia="en-US"/>
        </w:rPr>
        <w:t>Ду</w:t>
      </w:r>
      <w:proofErr w:type="spellEnd"/>
      <w:r w:rsidRPr="0051452F">
        <w:rPr>
          <w:rFonts w:eastAsiaTheme="minorHAnsi"/>
          <w:color w:val="auto"/>
          <w:sz w:val="26"/>
          <w:szCs w:val="26"/>
          <w:lang w:eastAsia="en-US"/>
        </w:rPr>
        <w:t xml:space="preserve">&gt;200 мм камера должна оснащаться </w:t>
      </w:r>
      <w:proofErr w:type="spellStart"/>
      <w:r w:rsidRPr="0051452F">
        <w:rPr>
          <w:rFonts w:eastAsiaTheme="minorHAnsi"/>
          <w:color w:val="auto"/>
          <w:sz w:val="26"/>
          <w:szCs w:val="26"/>
          <w:lang w:eastAsia="en-US"/>
        </w:rPr>
        <w:t>вариообъективом</w:t>
      </w:r>
      <w:proofErr w:type="spellEnd"/>
      <w:r w:rsidRPr="0051452F">
        <w:rPr>
          <w:rFonts w:eastAsiaTheme="minorHAnsi"/>
          <w:color w:val="auto"/>
          <w:sz w:val="26"/>
          <w:szCs w:val="26"/>
          <w:lang w:eastAsia="en-US"/>
        </w:rPr>
        <w:t xml:space="preserve"> с 10-кратным увеличением. Разрешение камеры должно быть не менее 400x300 пикселей; частота кадров - более 16 Гц; она должна обеспечивать круговое сканирование объекта и отклонение оси визирования в пределах ±135°.</w:t>
      </w:r>
    </w:p>
    <w:p w:rsidR="0051452F" w:rsidRPr="0051452F" w:rsidRDefault="0051452F" w:rsidP="0051452F">
      <w:pPr>
        <w:pStyle w:val="a8"/>
        <w:numPr>
          <w:ilvl w:val="0"/>
          <w:numId w:val="8"/>
        </w:numPr>
        <w:autoSpaceDE w:val="0"/>
        <w:autoSpaceDN w:val="0"/>
        <w:adjustRightInd w:val="0"/>
        <w:ind w:left="0" w:firstLine="0"/>
        <w:jc w:val="both"/>
        <w:rPr>
          <w:sz w:val="26"/>
          <w:szCs w:val="26"/>
        </w:rPr>
      </w:pPr>
      <w:r w:rsidRPr="0051452F">
        <w:rPr>
          <w:rFonts w:eastAsiaTheme="minorHAnsi"/>
          <w:color w:val="auto"/>
          <w:sz w:val="26"/>
          <w:szCs w:val="26"/>
          <w:lang w:eastAsia="en-US"/>
        </w:rPr>
        <w:t xml:space="preserve">Система подсветки должна гарантировать качественное освещение трубопровода на расстоянии 3...4 м от камеры. </w:t>
      </w:r>
    </w:p>
    <w:p w:rsidR="0051452F" w:rsidRPr="0051452F" w:rsidRDefault="0051452F" w:rsidP="0051452F">
      <w:pPr>
        <w:pStyle w:val="a8"/>
        <w:numPr>
          <w:ilvl w:val="0"/>
          <w:numId w:val="8"/>
        </w:numPr>
        <w:autoSpaceDE w:val="0"/>
        <w:autoSpaceDN w:val="0"/>
        <w:adjustRightInd w:val="0"/>
        <w:ind w:left="0" w:firstLine="0"/>
        <w:jc w:val="both"/>
        <w:rPr>
          <w:sz w:val="26"/>
          <w:szCs w:val="26"/>
        </w:rPr>
      </w:pPr>
      <w:r w:rsidRPr="0051452F">
        <w:rPr>
          <w:rFonts w:eastAsiaTheme="minorHAnsi"/>
          <w:color w:val="auto"/>
          <w:sz w:val="26"/>
          <w:szCs w:val="26"/>
          <w:lang w:eastAsia="en-US"/>
        </w:rPr>
        <w:t xml:space="preserve">Погрешность определения местоположения камеры в трубопроводе должна составлять не более 25 см. </w:t>
      </w:r>
    </w:p>
    <w:p w:rsidR="0051452F" w:rsidRPr="0051452F" w:rsidRDefault="0051452F" w:rsidP="0051452F">
      <w:pPr>
        <w:pStyle w:val="a8"/>
        <w:numPr>
          <w:ilvl w:val="0"/>
          <w:numId w:val="8"/>
        </w:numPr>
        <w:autoSpaceDE w:val="0"/>
        <w:autoSpaceDN w:val="0"/>
        <w:adjustRightInd w:val="0"/>
        <w:ind w:left="0" w:firstLine="0"/>
        <w:jc w:val="both"/>
        <w:rPr>
          <w:sz w:val="26"/>
          <w:szCs w:val="26"/>
        </w:rPr>
      </w:pPr>
      <w:r w:rsidRPr="0051452F">
        <w:rPr>
          <w:rFonts w:eastAsiaTheme="minorHAnsi"/>
          <w:color w:val="auto"/>
          <w:sz w:val="26"/>
          <w:szCs w:val="26"/>
          <w:lang w:eastAsia="en-US"/>
        </w:rPr>
        <w:t xml:space="preserve">Длина кабеля электропитания, в случае размещения оборудования в автомобиле, должна составлять минимум 200 м. </w:t>
      </w:r>
    </w:p>
    <w:p w:rsidR="0051452F" w:rsidRPr="0051452F" w:rsidRDefault="0051452F" w:rsidP="0051452F">
      <w:pPr>
        <w:pStyle w:val="a8"/>
        <w:numPr>
          <w:ilvl w:val="0"/>
          <w:numId w:val="8"/>
        </w:numPr>
        <w:autoSpaceDE w:val="0"/>
        <w:autoSpaceDN w:val="0"/>
        <w:adjustRightInd w:val="0"/>
        <w:ind w:left="0" w:firstLine="0"/>
        <w:jc w:val="both"/>
        <w:rPr>
          <w:sz w:val="26"/>
          <w:szCs w:val="26"/>
        </w:rPr>
      </w:pPr>
      <w:r w:rsidRPr="0051452F">
        <w:rPr>
          <w:rFonts w:eastAsiaTheme="minorHAnsi"/>
          <w:color w:val="auto"/>
          <w:sz w:val="26"/>
          <w:szCs w:val="26"/>
          <w:lang w:eastAsia="en-US"/>
        </w:rPr>
        <w:t>Конструкцией оборудования должна быть обеспечена возможность проведения работ при температуре от минус 20°С до плюс 45°С.</w:t>
      </w:r>
    </w:p>
    <w:p w:rsidR="0051452F" w:rsidRPr="0051452F" w:rsidRDefault="0051452F" w:rsidP="0051452F">
      <w:pPr>
        <w:pStyle w:val="a8"/>
        <w:autoSpaceDE w:val="0"/>
        <w:autoSpaceDN w:val="0"/>
        <w:adjustRightInd w:val="0"/>
        <w:ind w:left="0"/>
        <w:jc w:val="both"/>
        <w:rPr>
          <w:sz w:val="26"/>
          <w:szCs w:val="26"/>
        </w:rPr>
      </w:pPr>
    </w:p>
    <w:p w:rsidR="0051452F" w:rsidRPr="0051452F" w:rsidRDefault="0051452F" w:rsidP="0051452F">
      <w:pPr>
        <w:ind w:firstLine="709"/>
        <w:jc w:val="both"/>
        <w:rPr>
          <w:b/>
          <w:sz w:val="26"/>
          <w:szCs w:val="26"/>
        </w:rPr>
      </w:pPr>
      <w:r w:rsidRPr="0051452F">
        <w:rPr>
          <w:b/>
          <w:sz w:val="26"/>
          <w:szCs w:val="26"/>
        </w:rPr>
        <w:t>Требования к работам по обследованию:</w:t>
      </w:r>
    </w:p>
    <w:p w:rsidR="0051452F" w:rsidRPr="0051452F" w:rsidRDefault="0051452F" w:rsidP="0051452F">
      <w:pPr>
        <w:pStyle w:val="a8"/>
        <w:numPr>
          <w:ilvl w:val="0"/>
          <w:numId w:val="9"/>
        </w:numPr>
        <w:shd w:val="clear" w:color="auto" w:fill="FFFFFF"/>
        <w:ind w:left="0" w:firstLine="0"/>
        <w:textAlignment w:val="baseline"/>
        <w:rPr>
          <w:color w:val="auto"/>
          <w:spacing w:val="2"/>
          <w:sz w:val="26"/>
          <w:szCs w:val="26"/>
        </w:rPr>
      </w:pPr>
      <w:r w:rsidRPr="0051452F">
        <w:rPr>
          <w:color w:val="auto"/>
          <w:sz w:val="26"/>
          <w:szCs w:val="26"/>
        </w:rPr>
        <w:t xml:space="preserve">Все работы должны проводиться согласно Своду Правил </w:t>
      </w:r>
      <w:r w:rsidRPr="0051452F">
        <w:rPr>
          <w:color w:val="auto"/>
          <w:spacing w:val="2"/>
          <w:sz w:val="26"/>
          <w:szCs w:val="26"/>
        </w:rPr>
        <w:t>СП 72.1325800.2016 «Системы водоотведения городские и поселковые. Правила обследования»</w:t>
      </w:r>
    </w:p>
    <w:p w:rsidR="0051452F" w:rsidRPr="0051452F" w:rsidRDefault="0051452F" w:rsidP="0051452F">
      <w:pPr>
        <w:pStyle w:val="a8"/>
        <w:ind w:left="0"/>
        <w:jc w:val="both"/>
        <w:rPr>
          <w:sz w:val="26"/>
          <w:szCs w:val="26"/>
        </w:rPr>
      </w:pPr>
    </w:p>
    <w:p w:rsidR="0051452F" w:rsidRPr="0051452F" w:rsidRDefault="0051452F" w:rsidP="0051452F">
      <w:pPr>
        <w:ind w:firstLine="709"/>
        <w:jc w:val="both"/>
        <w:rPr>
          <w:b/>
          <w:sz w:val="26"/>
          <w:szCs w:val="26"/>
        </w:rPr>
      </w:pPr>
      <w:r w:rsidRPr="0051452F">
        <w:rPr>
          <w:b/>
          <w:sz w:val="26"/>
          <w:szCs w:val="26"/>
        </w:rPr>
        <w:t xml:space="preserve">7.1.6. Условия осуществления платежей </w:t>
      </w:r>
    </w:p>
    <w:p w:rsidR="00A31215" w:rsidRPr="0051452F" w:rsidRDefault="0051452F" w:rsidP="0051452F">
      <w:pPr>
        <w:pStyle w:val="af4"/>
        <w:ind w:firstLine="709"/>
        <w:jc w:val="both"/>
        <w:rPr>
          <w:sz w:val="26"/>
          <w:szCs w:val="26"/>
        </w:rPr>
      </w:pPr>
      <w:r w:rsidRPr="0051452F">
        <w:rPr>
          <w:sz w:val="26"/>
          <w:szCs w:val="26"/>
        </w:rPr>
        <w:tab/>
        <w:t xml:space="preserve">Оплата в размере 100% от стоимости Договора, осуществляется Покупателем перечислением на расчётный счёт Подрядчика, в течение 30 (тридцать) календарных дней, после завершения работ, подписания актов приема-передачи  выполненных работ, а также получения от Подрядчика полного комплекта документов (в т.ч. счет, счет-фактура, </w:t>
      </w:r>
      <w:r w:rsidR="00C02FE8">
        <w:rPr>
          <w:sz w:val="26"/>
          <w:szCs w:val="26"/>
        </w:rPr>
        <w:t xml:space="preserve">экспертное </w:t>
      </w:r>
      <w:r w:rsidRPr="0051452F">
        <w:rPr>
          <w:sz w:val="26"/>
          <w:szCs w:val="26"/>
        </w:rPr>
        <w:t>заключение независимой профессиональной технической экспертизы в 3-х экземплярах на бумажном носителе и 1 экземпляре в электронном виде, другие документы, предусмотренные договором).</w:t>
      </w:r>
    </w:p>
    <w:p w:rsidR="00A31215" w:rsidRPr="000E5B22" w:rsidRDefault="00A31215" w:rsidP="00A31215">
      <w:pPr>
        <w:pStyle w:val="af4"/>
      </w:pPr>
    </w:p>
    <w:p w:rsidR="00A31215" w:rsidRPr="000E5B22" w:rsidRDefault="00A31215" w:rsidP="00A31215">
      <w:pPr>
        <w:pStyle w:val="af4"/>
        <w:rPr>
          <w:b/>
          <w:sz w:val="26"/>
          <w:szCs w:val="26"/>
        </w:rPr>
      </w:pPr>
      <w:r w:rsidRPr="000E5B22">
        <w:tab/>
      </w:r>
      <w:r w:rsidRPr="000E5B22">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 w:val="26"/>
                <w:szCs w:val="26"/>
              </w:rPr>
            </w:pPr>
            <w:r w:rsidRPr="000E5B22">
              <w:rPr>
                <w:b/>
                <w:bCs/>
                <w:sz w:val="26"/>
                <w:szCs w:val="26"/>
              </w:rPr>
              <w:t xml:space="preserve">От Заказчика </w:t>
            </w:r>
          </w:p>
        </w:tc>
        <w:tc>
          <w:tcPr>
            <w:tcW w:w="4523" w:type="dxa"/>
          </w:tcPr>
          <w:p w:rsidR="00A31215" w:rsidRPr="000E5B22" w:rsidRDefault="00A31215" w:rsidP="00A31215">
            <w:pPr>
              <w:shd w:val="clear" w:color="auto" w:fill="FFFFFF"/>
              <w:rPr>
                <w:b/>
                <w:bCs/>
                <w:sz w:val="26"/>
                <w:szCs w:val="26"/>
              </w:rPr>
            </w:pPr>
            <w:r w:rsidRPr="000E5B22">
              <w:rPr>
                <w:b/>
                <w:bCs/>
                <w:sz w:val="26"/>
                <w:szCs w:val="26"/>
              </w:rPr>
              <w:t>От Подрядчика</w:t>
            </w:r>
          </w:p>
        </w:tc>
      </w:tr>
      <w:tr w:rsidR="00A31215" w:rsidRPr="000E5B22" w:rsidTr="00A31215">
        <w:trPr>
          <w:trHeight w:val="1881"/>
        </w:trPr>
        <w:tc>
          <w:tcPr>
            <w:tcW w:w="5508" w:type="dxa"/>
          </w:tcPr>
          <w:p w:rsidR="00A31215" w:rsidRPr="000E5B22" w:rsidRDefault="00A31215" w:rsidP="00A31215">
            <w:pPr>
              <w:shd w:val="clear" w:color="auto" w:fill="FFFFFF"/>
              <w:rPr>
                <w:sz w:val="26"/>
                <w:szCs w:val="26"/>
              </w:rPr>
            </w:pPr>
            <w:r w:rsidRPr="000E5B22">
              <w:rPr>
                <w:sz w:val="26"/>
                <w:szCs w:val="26"/>
              </w:rPr>
              <w:t>Директор Тамбовского ВРЗ</w:t>
            </w:r>
          </w:p>
          <w:p w:rsidR="00A31215" w:rsidRPr="000E5B22" w:rsidRDefault="00A31215" w:rsidP="00A31215">
            <w:pPr>
              <w:shd w:val="clear" w:color="auto" w:fill="FFFFFF"/>
              <w:rPr>
                <w:sz w:val="26"/>
                <w:szCs w:val="26"/>
              </w:rPr>
            </w:pPr>
            <w:r w:rsidRPr="000E5B22">
              <w:rPr>
                <w:sz w:val="26"/>
                <w:szCs w:val="26"/>
              </w:rPr>
              <w:t>АО «ВРМ»</w:t>
            </w:r>
          </w:p>
          <w:p w:rsidR="00A31215" w:rsidRPr="000E5B22" w:rsidRDefault="00A31215" w:rsidP="00A31215">
            <w:pPr>
              <w:shd w:val="clear" w:color="auto" w:fill="FFFFFF"/>
              <w:rPr>
                <w:sz w:val="26"/>
                <w:szCs w:val="26"/>
              </w:rPr>
            </w:pPr>
          </w:p>
          <w:p w:rsidR="00A31215" w:rsidRPr="000E5B22" w:rsidRDefault="00A31215" w:rsidP="00A31215">
            <w:pPr>
              <w:shd w:val="clear" w:color="auto" w:fill="FFFFFF"/>
              <w:rPr>
                <w:sz w:val="26"/>
                <w:szCs w:val="26"/>
              </w:rPr>
            </w:pPr>
            <w:r w:rsidRPr="000E5B22">
              <w:rPr>
                <w:sz w:val="26"/>
                <w:szCs w:val="26"/>
              </w:rPr>
              <w:t>________________ А.И. Грибков</w:t>
            </w:r>
          </w:p>
          <w:p w:rsidR="00A31215" w:rsidRPr="000E5B22" w:rsidRDefault="00A31215" w:rsidP="00A31215">
            <w:pPr>
              <w:shd w:val="clear" w:color="auto" w:fill="FFFFFF"/>
              <w:rPr>
                <w:sz w:val="26"/>
                <w:szCs w:val="26"/>
              </w:rPr>
            </w:pPr>
            <w:r w:rsidRPr="000E5B22">
              <w:rPr>
                <w:sz w:val="26"/>
                <w:szCs w:val="26"/>
              </w:rPr>
              <w:t>(подпись)</w:t>
            </w:r>
          </w:p>
          <w:p w:rsidR="00A31215" w:rsidRPr="000E5B22" w:rsidRDefault="00A31215" w:rsidP="00A31215">
            <w:pPr>
              <w:shd w:val="clear" w:color="auto" w:fill="FFFFFF"/>
              <w:rPr>
                <w:sz w:val="26"/>
                <w:szCs w:val="26"/>
              </w:rPr>
            </w:pPr>
            <w:r w:rsidRPr="000E5B22">
              <w:rPr>
                <w:sz w:val="26"/>
                <w:szCs w:val="26"/>
              </w:rPr>
              <w:t>М.П.</w:t>
            </w:r>
          </w:p>
        </w:tc>
        <w:tc>
          <w:tcPr>
            <w:tcW w:w="4523" w:type="dxa"/>
          </w:tcPr>
          <w:p w:rsidR="00A31215" w:rsidRPr="000E5B22" w:rsidRDefault="00A31215" w:rsidP="00A31215">
            <w:pPr>
              <w:shd w:val="clear" w:color="auto" w:fill="FFFFFF"/>
              <w:rPr>
                <w:sz w:val="26"/>
                <w:szCs w:val="26"/>
              </w:rPr>
            </w:pPr>
            <w:r w:rsidRPr="000E5B22">
              <w:rPr>
                <w:sz w:val="26"/>
                <w:szCs w:val="26"/>
              </w:rPr>
              <w:t>_________________________</w:t>
            </w:r>
          </w:p>
          <w:p w:rsidR="00A31215" w:rsidRPr="000E5B22" w:rsidRDefault="00A31215" w:rsidP="00A31215">
            <w:pPr>
              <w:shd w:val="clear" w:color="auto" w:fill="FFFFFF"/>
              <w:rPr>
                <w:sz w:val="26"/>
                <w:szCs w:val="26"/>
              </w:rPr>
            </w:pPr>
          </w:p>
          <w:p w:rsidR="00A31215" w:rsidRPr="000E5B22" w:rsidRDefault="00A31215" w:rsidP="00A31215">
            <w:pPr>
              <w:shd w:val="clear" w:color="auto" w:fill="FFFFFF"/>
              <w:rPr>
                <w:sz w:val="26"/>
                <w:szCs w:val="26"/>
              </w:rPr>
            </w:pPr>
          </w:p>
          <w:p w:rsidR="00A31215" w:rsidRPr="000E5B22" w:rsidRDefault="00A31215" w:rsidP="00A31215">
            <w:pPr>
              <w:shd w:val="clear" w:color="auto" w:fill="FFFFFF"/>
              <w:rPr>
                <w:sz w:val="26"/>
                <w:szCs w:val="26"/>
              </w:rPr>
            </w:pPr>
            <w:r w:rsidRPr="000E5B22">
              <w:rPr>
                <w:sz w:val="26"/>
                <w:szCs w:val="26"/>
              </w:rPr>
              <w:t>_________________________</w:t>
            </w:r>
          </w:p>
          <w:p w:rsidR="00A31215" w:rsidRPr="000E5B22" w:rsidRDefault="00A31215" w:rsidP="00A31215">
            <w:pPr>
              <w:shd w:val="clear" w:color="auto" w:fill="FFFFFF"/>
              <w:rPr>
                <w:sz w:val="26"/>
                <w:szCs w:val="26"/>
              </w:rPr>
            </w:pPr>
            <w:r w:rsidRPr="000E5B22">
              <w:rPr>
                <w:sz w:val="26"/>
                <w:szCs w:val="26"/>
              </w:rPr>
              <w:t>(подпись)</w:t>
            </w:r>
          </w:p>
          <w:p w:rsidR="00A31215" w:rsidRDefault="00A31215" w:rsidP="00A31215">
            <w:pPr>
              <w:shd w:val="clear" w:color="auto" w:fill="FFFFFF"/>
              <w:rPr>
                <w:sz w:val="26"/>
                <w:szCs w:val="26"/>
              </w:rPr>
            </w:pPr>
            <w:r w:rsidRPr="000E5B22">
              <w:rPr>
                <w:sz w:val="26"/>
                <w:szCs w:val="26"/>
              </w:rPr>
              <w:t>М.П.</w:t>
            </w:r>
          </w:p>
          <w:p w:rsidR="00A31215" w:rsidRDefault="00A31215" w:rsidP="00A31215">
            <w:pPr>
              <w:shd w:val="clear" w:color="auto" w:fill="FFFFFF"/>
              <w:rPr>
                <w:sz w:val="26"/>
                <w:szCs w:val="26"/>
              </w:rPr>
            </w:pPr>
          </w:p>
          <w:p w:rsidR="00A31215" w:rsidRDefault="00A31215" w:rsidP="00A31215">
            <w:pPr>
              <w:shd w:val="clear" w:color="auto" w:fill="FFFFFF"/>
              <w:rPr>
                <w:sz w:val="26"/>
                <w:szCs w:val="26"/>
              </w:rPr>
            </w:pPr>
          </w:p>
          <w:p w:rsidR="00A31215" w:rsidRPr="000E5B22" w:rsidRDefault="00A31215" w:rsidP="00A31215">
            <w:pPr>
              <w:shd w:val="clear" w:color="auto" w:fill="FFFFFF"/>
              <w:rPr>
                <w:sz w:val="26"/>
                <w:szCs w:val="26"/>
              </w:rPr>
            </w:pPr>
          </w:p>
        </w:tc>
      </w:tr>
    </w:tbl>
    <w:p w:rsidR="00A31215" w:rsidRDefault="00A31215" w:rsidP="00A31215">
      <w:pPr>
        <w:shd w:val="clear" w:color="auto" w:fill="FFFFFF"/>
        <w:jc w:val="both"/>
        <w:rPr>
          <w:rFonts w:eastAsia="Arial Unicode MS"/>
          <w:b/>
          <w:sz w:val="26"/>
          <w:szCs w:val="26"/>
        </w:rPr>
      </w:pPr>
    </w:p>
    <w:p w:rsidR="00A31215" w:rsidRDefault="00A31215" w:rsidP="00A31215">
      <w:pPr>
        <w:shd w:val="clear" w:color="auto" w:fill="FFFFFF"/>
        <w:jc w:val="both"/>
        <w:rPr>
          <w:rFonts w:eastAsia="Arial Unicode MS"/>
          <w:b/>
          <w:sz w:val="26"/>
          <w:szCs w:val="26"/>
        </w:rPr>
      </w:pPr>
    </w:p>
    <w:p w:rsidR="00A31215" w:rsidRDefault="00A31215" w:rsidP="00A31215">
      <w:pPr>
        <w:shd w:val="clear" w:color="auto" w:fill="FFFFFF"/>
        <w:jc w:val="both"/>
        <w:rPr>
          <w:rFonts w:eastAsia="Arial Unicode MS"/>
          <w:b/>
          <w:sz w:val="26"/>
          <w:szCs w:val="26"/>
        </w:rPr>
      </w:pPr>
    </w:p>
    <w:p w:rsidR="00A31215" w:rsidRDefault="00A31215" w:rsidP="00A31215">
      <w:pPr>
        <w:shd w:val="clear" w:color="auto" w:fill="FFFFFF"/>
        <w:jc w:val="both"/>
        <w:rPr>
          <w:rFonts w:eastAsia="Arial Unicode MS"/>
          <w:b/>
          <w:sz w:val="26"/>
          <w:szCs w:val="26"/>
        </w:rPr>
      </w:pPr>
    </w:p>
    <w:p w:rsidR="00A31215" w:rsidRPr="000E5B22" w:rsidRDefault="00A31215" w:rsidP="00A31215">
      <w:pPr>
        <w:jc w:val="both"/>
        <w:rPr>
          <w:rFonts w:eastAsia="Arial Unicode MS"/>
          <w:sz w:val="26"/>
          <w:szCs w:val="26"/>
        </w:rPr>
      </w:pPr>
      <w:r w:rsidRPr="000E5B22">
        <w:rPr>
          <w:rFonts w:eastAsia="Arial Unicode MS"/>
          <w:b/>
          <w:sz w:val="26"/>
          <w:szCs w:val="26"/>
        </w:rPr>
        <w:t>ФОРМА</w:t>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sidRPr="000E5B22">
        <w:rPr>
          <w:rFonts w:eastAsia="Arial Unicode MS"/>
          <w:sz w:val="26"/>
          <w:szCs w:val="26"/>
        </w:rPr>
        <w:t>Приложение № 2</w:t>
      </w:r>
    </w:p>
    <w:p w:rsidR="00A31215" w:rsidRPr="000E5B22" w:rsidRDefault="00A31215" w:rsidP="00A31215">
      <w:pPr>
        <w:ind w:left="5664"/>
        <w:jc w:val="both"/>
        <w:rPr>
          <w:rFonts w:eastAsia="Arial Unicode MS"/>
          <w:sz w:val="26"/>
          <w:szCs w:val="26"/>
        </w:rPr>
      </w:pPr>
      <w:r w:rsidRPr="000E5B22">
        <w:rPr>
          <w:rFonts w:eastAsia="Arial Unicode MS"/>
          <w:sz w:val="26"/>
          <w:szCs w:val="26"/>
        </w:rPr>
        <w:t>к Договору №___</w:t>
      </w:r>
      <w:r>
        <w:rPr>
          <w:rFonts w:eastAsia="Arial Unicode MS"/>
          <w:sz w:val="26"/>
          <w:szCs w:val="26"/>
        </w:rPr>
        <w:t>________</w:t>
      </w:r>
      <w:r w:rsidRPr="000E5B22">
        <w:rPr>
          <w:rFonts w:eastAsia="Arial Unicode MS"/>
          <w:sz w:val="26"/>
          <w:szCs w:val="26"/>
        </w:rPr>
        <w:t>___</w:t>
      </w:r>
    </w:p>
    <w:p w:rsidR="00A31215" w:rsidRPr="000E5B22" w:rsidRDefault="00A31215" w:rsidP="00A31215">
      <w:pPr>
        <w:ind w:left="5664"/>
        <w:jc w:val="both"/>
        <w:rPr>
          <w:rFonts w:eastAsia="Arial Unicode MS"/>
          <w:sz w:val="26"/>
          <w:szCs w:val="26"/>
        </w:rPr>
      </w:pPr>
      <w:r w:rsidRPr="000E5B22">
        <w:rPr>
          <w:rFonts w:eastAsia="Arial Unicode MS"/>
          <w:sz w:val="26"/>
          <w:szCs w:val="26"/>
        </w:rPr>
        <w:t>от «___» _____________2020г</w:t>
      </w:r>
    </w:p>
    <w:p w:rsidR="00A31215" w:rsidRPr="000E5B22" w:rsidRDefault="00A31215" w:rsidP="00A31215">
      <w:pPr>
        <w:shd w:val="clear" w:color="auto" w:fill="FFFFFF"/>
        <w:jc w:val="both"/>
        <w:rPr>
          <w:rFonts w:eastAsia="Arial Unicode MS"/>
          <w:sz w:val="26"/>
          <w:szCs w:val="26"/>
        </w:rPr>
      </w:pPr>
    </w:p>
    <w:p w:rsidR="00A31215" w:rsidRPr="000E5B22" w:rsidRDefault="00A31215" w:rsidP="00A31215">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A31215" w:rsidRPr="000E5B22" w:rsidTr="00A31215">
        <w:trPr>
          <w:trHeight w:val="1149"/>
        </w:trPr>
        <w:tc>
          <w:tcPr>
            <w:tcW w:w="5211" w:type="dxa"/>
          </w:tcPr>
          <w:p w:rsidR="00A31215" w:rsidRPr="000E5B22" w:rsidRDefault="00A31215" w:rsidP="00A31215">
            <w:pPr>
              <w:pBdr>
                <w:bottom w:val="single" w:sz="12" w:space="1" w:color="auto"/>
              </w:pBdr>
              <w:jc w:val="both"/>
              <w:rPr>
                <w:rFonts w:eastAsia="Arial Unicode MS"/>
                <w:sz w:val="26"/>
                <w:szCs w:val="26"/>
              </w:rPr>
            </w:pPr>
            <w:r w:rsidRPr="000E5B22">
              <w:rPr>
                <w:rFonts w:eastAsia="Arial Unicode MS"/>
                <w:sz w:val="26"/>
                <w:szCs w:val="26"/>
              </w:rPr>
              <w:t>СОГЛАСОВАНО</w:t>
            </w: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r w:rsidRPr="000E5B22">
              <w:rPr>
                <w:rFonts w:eastAsia="Arial Unicode MS"/>
                <w:sz w:val="26"/>
                <w:szCs w:val="26"/>
              </w:rPr>
              <w:t>"____"________________ 201_г</w:t>
            </w:r>
          </w:p>
        </w:tc>
        <w:tc>
          <w:tcPr>
            <w:tcW w:w="4673" w:type="dxa"/>
          </w:tcPr>
          <w:p w:rsidR="00A31215" w:rsidRPr="000E5B22" w:rsidRDefault="00A31215" w:rsidP="00A31215">
            <w:pPr>
              <w:pBdr>
                <w:bottom w:val="single" w:sz="12" w:space="1" w:color="auto"/>
              </w:pBdr>
              <w:jc w:val="both"/>
              <w:rPr>
                <w:rFonts w:eastAsia="Arial Unicode MS"/>
                <w:sz w:val="26"/>
                <w:szCs w:val="26"/>
              </w:rPr>
            </w:pPr>
            <w:r w:rsidRPr="000E5B22">
              <w:rPr>
                <w:rFonts w:eastAsia="Arial Unicode MS"/>
                <w:sz w:val="26"/>
                <w:szCs w:val="26"/>
              </w:rPr>
              <w:t>УТВЕРЖДАЮ</w:t>
            </w: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r w:rsidRPr="000E5B22">
              <w:rPr>
                <w:rFonts w:eastAsia="Arial Unicode MS"/>
                <w:sz w:val="26"/>
                <w:szCs w:val="26"/>
              </w:rPr>
              <w:t>"____"________________ 201_г</w:t>
            </w:r>
          </w:p>
        </w:tc>
      </w:tr>
    </w:tbl>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996B2E" w:rsidRDefault="00A31215" w:rsidP="00A31215">
      <w:pPr>
        <w:jc w:val="center"/>
        <w:rPr>
          <w:rFonts w:eastAsia="Arial Unicode MS"/>
          <w:b/>
          <w:szCs w:val="28"/>
        </w:rPr>
      </w:pPr>
      <w:r w:rsidRPr="00996B2E">
        <w:rPr>
          <w:rFonts w:eastAsia="Arial Unicode MS"/>
          <w:b/>
          <w:szCs w:val="28"/>
        </w:rPr>
        <w:t>Смета на выполнение Работ</w:t>
      </w:r>
    </w:p>
    <w:p w:rsidR="00A31215" w:rsidRPr="000E5B22" w:rsidRDefault="00A31215" w:rsidP="00A31215">
      <w:pPr>
        <w:jc w:val="both"/>
        <w:rPr>
          <w:rFonts w:eastAsia="Arial Unicode MS"/>
          <w:b/>
          <w:sz w:val="26"/>
          <w:szCs w:val="26"/>
        </w:rPr>
      </w:pPr>
    </w:p>
    <w:p w:rsidR="00A31215" w:rsidRDefault="00A31215" w:rsidP="00A31215">
      <w:pPr>
        <w:jc w:val="both"/>
        <w:rPr>
          <w:rFonts w:eastAsia="Arial Unicode MS"/>
          <w:b/>
          <w:bCs/>
          <w:sz w:val="26"/>
          <w:szCs w:val="26"/>
        </w:rPr>
      </w:pPr>
    </w:p>
    <w:p w:rsidR="00A31215" w:rsidRDefault="00A31215" w:rsidP="00A31215">
      <w:pPr>
        <w:jc w:val="both"/>
        <w:rPr>
          <w:rFonts w:eastAsia="Arial Unicode MS"/>
          <w:b/>
          <w:bCs/>
          <w:sz w:val="26"/>
          <w:szCs w:val="26"/>
        </w:rPr>
      </w:pPr>
    </w:p>
    <w:p w:rsidR="00A31215" w:rsidRDefault="00A31215" w:rsidP="00A31215">
      <w:pPr>
        <w:jc w:val="both"/>
        <w:rPr>
          <w:rFonts w:eastAsia="Arial Unicode MS"/>
          <w:b/>
          <w:bCs/>
          <w:sz w:val="26"/>
          <w:szCs w:val="26"/>
        </w:rPr>
      </w:pPr>
    </w:p>
    <w:p w:rsidR="00A31215" w:rsidRPr="000E5B22" w:rsidRDefault="00A31215" w:rsidP="00A31215">
      <w:pPr>
        <w:jc w:val="both"/>
        <w:rPr>
          <w:rFonts w:eastAsia="Arial Unicode MS"/>
          <w:b/>
          <w:sz w:val="26"/>
          <w:szCs w:val="26"/>
        </w:rPr>
      </w:pPr>
    </w:p>
    <w:p w:rsidR="00A31215" w:rsidRPr="000E5B22" w:rsidRDefault="00A31215" w:rsidP="00A31215">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Cs w:val="28"/>
              </w:rPr>
            </w:pPr>
            <w:r w:rsidRPr="000E5B22">
              <w:rPr>
                <w:b/>
                <w:bCs/>
                <w:szCs w:val="28"/>
              </w:rPr>
              <w:t xml:space="preserve">От Заказчика </w:t>
            </w:r>
          </w:p>
        </w:tc>
        <w:tc>
          <w:tcPr>
            <w:tcW w:w="4523" w:type="dxa"/>
          </w:tcPr>
          <w:p w:rsidR="00A31215" w:rsidRPr="000E5B22" w:rsidRDefault="00A31215" w:rsidP="00A31215">
            <w:pPr>
              <w:shd w:val="clear" w:color="auto" w:fill="FFFFFF"/>
              <w:rPr>
                <w:b/>
                <w:bCs/>
                <w:szCs w:val="28"/>
              </w:rPr>
            </w:pPr>
            <w:r w:rsidRPr="000E5B22">
              <w:rPr>
                <w:b/>
                <w:bCs/>
                <w:szCs w:val="28"/>
              </w:rPr>
              <w:t>От Подрядчика</w:t>
            </w:r>
          </w:p>
        </w:tc>
      </w:tr>
      <w:tr w:rsidR="00A31215" w:rsidRPr="000E5B22" w:rsidTr="00A31215">
        <w:trPr>
          <w:trHeight w:val="1881"/>
        </w:trPr>
        <w:tc>
          <w:tcPr>
            <w:tcW w:w="5508" w:type="dxa"/>
          </w:tcPr>
          <w:p w:rsidR="00A31215" w:rsidRPr="000E5B22" w:rsidRDefault="00A31215" w:rsidP="00A31215">
            <w:pPr>
              <w:shd w:val="clear" w:color="auto" w:fill="FFFFFF"/>
              <w:rPr>
                <w:szCs w:val="28"/>
              </w:rPr>
            </w:pPr>
            <w:r w:rsidRPr="000E5B22">
              <w:rPr>
                <w:szCs w:val="28"/>
              </w:rPr>
              <w:t>Директор Тамбовского ВРЗ</w:t>
            </w:r>
          </w:p>
          <w:p w:rsidR="00A31215" w:rsidRPr="000E5B22" w:rsidRDefault="00A31215" w:rsidP="00A31215">
            <w:pPr>
              <w:shd w:val="clear" w:color="auto" w:fill="FFFFFF"/>
              <w:rPr>
                <w:szCs w:val="28"/>
              </w:rPr>
            </w:pPr>
            <w:r w:rsidRPr="000E5B22">
              <w:rPr>
                <w:szCs w:val="28"/>
              </w:rPr>
              <w:t>АО «ВРМ»</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 А.И. Грибков</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c>
          <w:tcPr>
            <w:tcW w:w="4523" w:type="dxa"/>
          </w:tcPr>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r>
    </w:tbl>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Pr="00B02C81" w:rsidRDefault="00A31215" w:rsidP="00A31215">
      <w:pPr>
        <w:spacing w:line="360" w:lineRule="auto"/>
        <w:rPr>
          <w:sz w:val="26"/>
          <w:szCs w:val="26"/>
        </w:rPr>
      </w:pPr>
      <w:r w:rsidRPr="000E5B22">
        <w:rPr>
          <w:b/>
          <w:sz w:val="26"/>
          <w:szCs w:val="26"/>
        </w:rPr>
        <w:t>ФОРМА</w:t>
      </w:r>
      <w:r w:rsidRPr="00996B2E">
        <w:t xml:space="preserve"> </w:t>
      </w:r>
      <w:r>
        <w:tab/>
      </w:r>
      <w:r>
        <w:tab/>
      </w:r>
      <w:r>
        <w:tab/>
      </w:r>
      <w:r>
        <w:tab/>
      </w:r>
      <w:r>
        <w:tab/>
      </w:r>
      <w:r>
        <w:tab/>
      </w:r>
      <w:r>
        <w:tab/>
      </w:r>
      <w:r w:rsidRPr="00B02C81">
        <w:rPr>
          <w:sz w:val="26"/>
          <w:szCs w:val="26"/>
        </w:rPr>
        <w:t>Приложение № 3</w:t>
      </w:r>
    </w:p>
    <w:p w:rsidR="00A31215" w:rsidRPr="00B02C81" w:rsidRDefault="00A31215" w:rsidP="00A31215">
      <w:pPr>
        <w:spacing w:line="360" w:lineRule="auto"/>
        <w:ind w:left="5664"/>
        <w:rPr>
          <w:sz w:val="26"/>
          <w:szCs w:val="26"/>
        </w:rPr>
      </w:pPr>
      <w:r w:rsidRPr="00B02C81">
        <w:rPr>
          <w:sz w:val="26"/>
          <w:szCs w:val="26"/>
        </w:rPr>
        <w:t>к Договору №____________</w:t>
      </w:r>
    </w:p>
    <w:p w:rsidR="00A31215" w:rsidRPr="00B02C81" w:rsidRDefault="00A31215" w:rsidP="00A31215">
      <w:pPr>
        <w:widowControl w:val="0"/>
        <w:shd w:val="clear" w:color="auto" w:fill="FFFFFF"/>
        <w:autoSpaceDE w:val="0"/>
        <w:autoSpaceDN w:val="0"/>
        <w:adjustRightInd w:val="0"/>
        <w:ind w:left="5664"/>
        <w:jc w:val="both"/>
        <w:rPr>
          <w:b/>
          <w:sz w:val="26"/>
          <w:szCs w:val="26"/>
        </w:rPr>
      </w:pPr>
      <w:r w:rsidRPr="00B02C81">
        <w:rPr>
          <w:sz w:val="26"/>
          <w:szCs w:val="26"/>
        </w:rPr>
        <w:t>от «___» ___________2020г</w:t>
      </w:r>
    </w:p>
    <w:tbl>
      <w:tblPr>
        <w:tblStyle w:val="aa"/>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tblGrid>
      <w:tr w:rsidR="00A31215" w:rsidRPr="000E5B22" w:rsidTr="00A31215">
        <w:tc>
          <w:tcPr>
            <w:tcW w:w="3402" w:type="dxa"/>
          </w:tcPr>
          <w:p w:rsidR="00A31215" w:rsidRPr="000E5B22" w:rsidRDefault="00A31215" w:rsidP="00A31215">
            <w:pPr>
              <w:spacing w:line="360" w:lineRule="auto"/>
            </w:pPr>
            <w:r w:rsidRPr="000E5B22">
              <w:t>Приложение № 3</w:t>
            </w:r>
          </w:p>
          <w:p w:rsidR="00A31215" w:rsidRPr="000E5B22" w:rsidRDefault="00A31215" w:rsidP="00A31215">
            <w:pPr>
              <w:spacing w:line="360" w:lineRule="auto"/>
            </w:pPr>
            <w:r w:rsidRPr="000E5B22">
              <w:t>к Договору №______</w:t>
            </w:r>
          </w:p>
          <w:p w:rsidR="00A31215" w:rsidRPr="000E5B22" w:rsidRDefault="00A31215" w:rsidP="00A31215">
            <w:r w:rsidRPr="000E5B22">
              <w:t>от «___» _____________2020г</w:t>
            </w:r>
          </w:p>
        </w:tc>
      </w:tr>
    </w:tbl>
    <w:p w:rsidR="00A31215" w:rsidRPr="000E5B22" w:rsidRDefault="00A31215" w:rsidP="00A31215">
      <w:pPr>
        <w:jc w:val="center"/>
        <w:rPr>
          <w:b/>
          <w:szCs w:val="28"/>
        </w:rPr>
      </w:pPr>
      <w:r w:rsidRPr="000E5B22">
        <w:rPr>
          <w:b/>
          <w:szCs w:val="28"/>
        </w:rPr>
        <w:t>АКТ</w:t>
      </w:r>
    </w:p>
    <w:p w:rsidR="00A31215" w:rsidRPr="000E5B22" w:rsidRDefault="00A31215" w:rsidP="00A31215">
      <w:pPr>
        <w:jc w:val="center"/>
        <w:rPr>
          <w:szCs w:val="28"/>
        </w:rPr>
      </w:pPr>
      <w:r w:rsidRPr="000E5B22">
        <w:rPr>
          <w:szCs w:val="28"/>
        </w:rPr>
        <w:t xml:space="preserve">приема-передачи </w:t>
      </w:r>
      <w:r w:rsidR="00D02307">
        <w:rPr>
          <w:szCs w:val="28"/>
        </w:rPr>
        <w:t>документации</w:t>
      </w:r>
      <w:r>
        <w:rPr>
          <w:szCs w:val="28"/>
        </w:rPr>
        <w:t xml:space="preserve"> </w:t>
      </w:r>
      <w:r w:rsidRPr="000E5B22">
        <w:rPr>
          <w:szCs w:val="28"/>
        </w:rPr>
        <w:t>№_____</w:t>
      </w:r>
    </w:p>
    <w:p w:rsidR="00A31215" w:rsidRPr="000E5B22" w:rsidRDefault="00A31215" w:rsidP="00A31215">
      <w:pPr>
        <w:jc w:val="center"/>
        <w:rPr>
          <w:szCs w:val="28"/>
        </w:rPr>
      </w:pPr>
    </w:p>
    <w:p w:rsidR="00A31215" w:rsidRPr="000E5B22" w:rsidRDefault="00A31215" w:rsidP="00A31215">
      <w:pPr>
        <w:rPr>
          <w:szCs w:val="28"/>
        </w:rPr>
      </w:pPr>
      <w:r w:rsidRPr="000E5B22">
        <w:rPr>
          <w:szCs w:val="28"/>
        </w:rPr>
        <w:t>г.  Тамбов</w:t>
      </w:r>
      <w:r>
        <w:rPr>
          <w:szCs w:val="28"/>
        </w:rPr>
        <w:tab/>
      </w:r>
      <w:r>
        <w:rPr>
          <w:szCs w:val="28"/>
        </w:rPr>
        <w:tab/>
      </w:r>
      <w:r>
        <w:rPr>
          <w:szCs w:val="28"/>
        </w:rPr>
        <w:tab/>
      </w:r>
      <w:r>
        <w:rPr>
          <w:szCs w:val="28"/>
        </w:rPr>
        <w:tab/>
      </w:r>
      <w:r>
        <w:rPr>
          <w:szCs w:val="28"/>
        </w:rPr>
        <w:tab/>
      </w:r>
      <w:r>
        <w:rPr>
          <w:szCs w:val="28"/>
        </w:rPr>
        <w:tab/>
      </w:r>
      <w:r>
        <w:rPr>
          <w:szCs w:val="28"/>
        </w:rPr>
        <w:tab/>
      </w:r>
      <w:r w:rsidR="00D02307">
        <w:rPr>
          <w:szCs w:val="28"/>
        </w:rPr>
        <w:t xml:space="preserve">            </w:t>
      </w:r>
      <w:r>
        <w:rPr>
          <w:szCs w:val="28"/>
        </w:rPr>
        <w:tab/>
        <w:t>«_____»__</w:t>
      </w:r>
      <w:r w:rsidRPr="000E5B22">
        <w:rPr>
          <w:szCs w:val="28"/>
        </w:rPr>
        <w:t>______2020г.</w:t>
      </w:r>
    </w:p>
    <w:p w:rsidR="00A31215" w:rsidRPr="000E5B22" w:rsidRDefault="00A31215" w:rsidP="00A31215">
      <w:pPr>
        <w:rPr>
          <w:szCs w:val="28"/>
        </w:rPr>
      </w:pPr>
    </w:p>
    <w:p w:rsidR="00D02307" w:rsidRDefault="00A31215" w:rsidP="00A31215">
      <w:pPr>
        <w:jc w:val="both"/>
        <w:rPr>
          <w:szCs w:val="28"/>
        </w:rPr>
      </w:pPr>
      <w:r w:rsidRPr="000E5B22">
        <w:rPr>
          <w:szCs w:val="28"/>
        </w:rPr>
        <w:t xml:space="preserve">           Мы, нижеподписавшиеся, составили настоящий Акт приема-передачи о том, что</w:t>
      </w:r>
      <w:r w:rsidR="00D02307">
        <w:rPr>
          <w:szCs w:val="28"/>
        </w:rPr>
        <w:t xml:space="preserve">  ___________________</w:t>
      </w:r>
      <w:r w:rsidR="00D02307" w:rsidRPr="00D02307">
        <w:rPr>
          <w:szCs w:val="28"/>
        </w:rPr>
        <w:t xml:space="preserve"> </w:t>
      </w:r>
      <w:r w:rsidR="00D02307">
        <w:rPr>
          <w:szCs w:val="28"/>
        </w:rPr>
        <w:t>находящее</w:t>
      </w:r>
      <w:r w:rsidR="00D02307" w:rsidRPr="000E5B22">
        <w:rPr>
          <w:szCs w:val="28"/>
        </w:rPr>
        <w:t>ся по адресу</w:t>
      </w:r>
      <w:r w:rsidR="00D02307">
        <w:rPr>
          <w:szCs w:val="28"/>
        </w:rPr>
        <w:t>____________</w:t>
      </w:r>
      <w:r w:rsidRPr="000E5B22">
        <w:rPr>
          <w:szCs w:val="28"/>
        </w:rPr>
        <w:t xml:space="preserve"> </w:t>
      </w:r>
      <w:r w:rsidR="00D02307">
        <w:rPr>
          <w:szCs w:val="28"/>
        </w:rPr>
        <w:t>передало</w:t>
      </w:r>
      <w:r w:rsidRPr="000E5B22">
        <w:rPr>
          <w:szCs w:val="28"/>
        </w:rPr>
        <w:t>, а</w:t>
      </w:r>
      <w:r w:rsidR="00D02307">
        <w:rPr>
          <w:szCs w:val="28"/>
        </w:rPr>
        <w:t xml:space="preserve"> </w:t>
      </w:r>
      <w:r w:rsidR="00D02307" w:rsidRPr="000E5B22">
        <w:rPr>
          <w:szCs w:val="28"/>
        </w:rPr>
        <w:t>Тамбовский ВРЗ АО «ВРМ»</w:t>
      </w:r>
      <w:r w:rsidR="00D02307">
        <w:rPr>
          <w:szCs w:val="28"/>
        </w:rPr>
        <w:t xml:space="preserve">, </w:t>
      </w:r>
      <w:r w:rsidR="00D02307" w:rsidRPr="000E5B22">
        <w:rPr>
          <w:szCs w:val="28"/>
        </w:rPr>
        <w:t xml:space="preserve">расположенный по адресу: г. Тамбов, пл. Мастерских, д.1 </w:t>
      </w:r>
      <w:r w:rsidRPr="000E5B22">
        <w:rPr>
          <w:lang w:eastAsia="ar-SA"/>
        </w:rPr>
        <w:t xml:space="preserve"> </w:t>
      </w:r>
      <w:r w:rsidRPr="000E5B22">
        <w:rPr>
          <w:u w:val="single"/>
          <w:lang w:eastAsia="ar-SA"/>
        </w:rPr>
        <w:t xml:space="preserve">                                    </w:t>
      </w:r>
      <w:r w:rsidRPr="000E5B22">
        <w:rPr>
          <w:lang w:eastAsia="ar-SA"/>
        </w:rPr>
        <w:t xml:space="preserve">  </w:t>
      </w:r>
      <w:r w:rsidRPr="000E5B22">
        <w:rPr>
          <w:szCs w:val="28"/>
        </w:rPr>
        <w:t xml:space="preserve">приняло </w:t>
      </w:r>
      <w:r w:rsidR="00D02307">
        <w:rPr>
          <w:szCs w:val="28"/>
        </w:rPr>
        <w:t>по итогам выполненных работ следующую документацию, указанную в таблице ниже:</w:t>
      </w:r>
    </w:p>
    <w:p w:rsidR="00D02307" w:rsidRDefault="00D02307" w:rsidP="00A31215">
      <w:pPr>
        <w:jc w:val="both"/>
        <w:rPr>
          <w:szCs w:val="28"/>
        </w:rPr>
      </w:pPr>
    </w:p>
    <w:tbl>
      <w:tblPr>
        <w:tblStyle w:val="aa"/>
        <w:tblW w:w="10201" w:type="dxa"/>
        <w:tblLook w:val="04A0" w:firstRow="1" w:lastRow="0" w:firstColumn="1" w:lastColumn="0" w:noHBand="0" w:noVBand="1"/>
      </w:tblPr>
      <w:tblGrid>
        <w:gridCol w:w="704"/>
        <w:gridCol w:w="1985"/>
        <w:gridCol w:w="4677"/>
        <w:gridCol w:w="2835"/>
      </w:tblGrid>
      <w:tr w:rsidR="00D02307" w:rsidTr="00D02307">
        <w:tc>
          <w:tcPr>
            <w:tcW w:w="704" w:type="dxa"/>
          </w:tcPr>
          <w:p w:rsidR="00D02307" w:rsidRDefault="00D02307" w:rsidP="00D02307">
            <w:pPr>
              <w:jc w:val="center"/>
              <w:rPr>
                <w:szCs w:val="28"/>
              </w:rPr>
            </w:pPr>
            <w:r>
              <w:rPr>
                <w:szCs w:val="28"/>
              </w:rPr>
              <w:t>№</w:t>
            </w:r>
          </w:p>
        </w:tc>
        <w:tc>
          <w:tcPr>
            <w:tcW w:w="1985" w:type="dxa"/>
          </w:tcPr>
          <w:p w:rsidR="00D02307" w:rsidRDefault="00D02307" w:rsidP="00D02307">
            <w:pPr>
              <w:jc w:val="center"/>
              <w:rPr>
                <w:szCs w:val="28"/>
              </w:rPr>
            </w:pPr>
            <w:r>
              <w:rPr>
                <w:szCs w:val="28"/>
              </w:rPr>
              <w:t>Обозначение</w:t>
            </w:r>
          </w:p>
        </w:tc>
        <w:tc>
          <w:tcPr>
            <w:tcW w:w="4677" w:type="dxa"/>
          </w:tcPr>
          <w:p w:rsidR="00D02307" w:rsidRDefault="00D02307" w:rsidP="00D02307">
            <w:pPr>
              <w:jc w:val="center"/>
              <w:rPr>
                <w:szCs w:val="28"/>
              </w:rPr>
            </w:pPr>
            <w:r>
              <w:rPr>
                <w:szCs w:val="28"/>
              </w:rPr>
              <w:t>Наименование</w:t>
            </w:r>
          </w:p>
        </w:tc>
        <w:tc>
          <w:tcPr>
            <w:tcW w:w="2835" w:type="dxa"/>
          </w:tcPr>
          <w:p w:rsidR="00D02307" w:rsidRDefault="00D02307" w:rsidP="00D02307">
            <w:pPr>
              <w:jc w:val="center"/>
              <w:rPr>
                <w:szCs w:val="28"/>
              </w:rPr>
            </w:pPr>
            <w:r>
              <w:rPr>
                <w:szCs w:val="28"/>
              </w:rPr>
              <w:t>Кол-во экз., шт.</w:t>
            </w:r>
          </w:p>
        </w:tc>
      </w:tr>
      <w:tr w:rsidR="00D02307" w:rsidTr="00D02307">
        <w:tc>
          <w:tcPr>
            <w:tcW w:w="704" w:type="dxa"/>
          </w:tcPr>
          <w:p w:rsidR="00D02307" w:rsidRDefault="00D02307" w:rsidP="00A31215">
            <w:pPr>
              <w:jc w:val="both"/>
              <w:rPr>
                <w:szCs w:val="28"/>
              </w:rPr>
            </w:pPr>
          </w:p>
        </w:tc>
        <w:tc>
          <w:tcPr>
            <w:tcW w:w="1985" w:type="dxa"/>
          </w:tcPr>
          <w:p w:rsidR="00D02307" w:rsidRDefault="00D02307" w:rsidP="00A31215">
            <w:pPr>
              <w:jc w:val="both"/>
              <w:rPr>
                <w:szCs w:val="28"/>
              </w:rPr>
            </w:pPr>
          </w:p>
        </w:tc>
        <w:tc>
          <w:tcPr>
            <w:tcW w:w="4677" w:type="dxa"/>
          </w:tcPr>
          <w:p w:rsidR="00D02307" w:rsidRDefault="00D02307" w:rsidP="00A31215">
            <w:pPr>
              <w:jc w:val="both"/>
              <w:rPr>
                <w:szCs w:val="28"/>
              </w:rPr>
            </w:pPr>
          </w:p>
        </w:tc>
        <w:tc>
          <w:tcPr>
            <w:tcW w:w="2835" w:type="dxa"/>
          </w:tcPr>
          <w:p w:rsidR="00D02307" w:rsidRDefault="00D02307" w:rsidP="00A31215">
            <w:pPr>
              <w:jc w:val="both"/>
              <w:rPr>
                <w:szCs w:val="28"/>
              </w:rPr>
            </w:pPr>
          </w:p>
        </w:tc>
      </w:tr>
      <w:tr w:rsidR="00D02307" w:rsidTr="00D02307">
        <w:tc>
          <w:tcPr>
            <w:tcW w:w="704" w:type="dxa"/>
          </w:tcPr>
          <w:p w:rsidR="00D02307" w:rsidRDefault="00D02307" w:rsidP="00A31215">
            <w:pPr>
              <w:jc w:val="both"/>
              <w:rPr>
                <w:szCs w:val="28"/>
              </w:rPr>
            </w:pPr>
          </w:p>
        </w:tc>
        <w:tc>
          <w:tcPr>
            <w:tcW w:w="1985" w:type="dxa"/>
          </w:tcPr>
          <w:p w:rsidR="00D02307" w:rsidRDefault="00D02307" w:rsidP="00A31215">
            <w:pPr>
              <w:jc w:val="both"/>
              <w:rPr>
                <w:szCs w:val="28"/>
              </w:rPr>
            </w:pPr>
          </w:p>
        </w:tc>
        <w:tc>
          <w:tcPr>
            <w:tcW w:w="4677" w:type="dxa"/>
          </w:tcPr>
          <w:p w:rsidR="00D02307" w:rsidRDefault="00D02307" w:rsidP="00A31215">
            <w:pPr>
              <w:jc w:val="both"/>
              <w:rPr>
                <w:szCs w:val="28"/>
              </w:rPr>
            </w:pPr>
          </w:p>
        </w:tc>
        <w:tc>
          <w:tcPr>
            <w:tcW w:w="2835" w:type="dxa"/>
          </w:tcPr>
          <w:p w:rsidR="00D02307" w:rsidRDefault="00D02307" w:rsidP="00A31215">
            <w:pPr>
              <w:jc w:val="both"/>
              <w:rPr>
                <w:szCs w:val="28"/>
              </w:rPr>
            </w:pPr>
          </w:p>
        </w:tc>
      </w:tr>
    </w:tbl>
    <w:p w:rsidR="00D02307" w:rsidRDefault="00D02307" w:rsidP="00A31215">
      <w:pPr>
        <w:jc w:val="both"/>
        <w:rPr>
          <w:szCs w:val="28"/>
        </w:rPr>
      </w:pPr>
    </w:p>
    <w:p w:rsidR="00A31215" w:rsidRPr="000E5B22" w:rsidRDefault="00A31215" w:rsidP="00A31215">
      <w:pPr>
        <w:jc w:val="both"/>
        <w:rPr>
          <w:szCs w:val="28"/>
        </w:rPr>
      </w:pPr>
      <w:r w:rsidRPr="000E5B22">
        <w:rPr>
          <w:szCs w:val="28"/>
        </w:rPr>
        <w:t xml:space="preserve"> </w:t>
      </w:r>
    </w:p>
    <w:p w:rsidR="00A31215" w:rsidRDefault="00A31215" w:rsidP="00A31215">
      <w:pPr>
        <w:jc w:val="center"/>
        <w:rPr>
          <w:b/>
        </w:rPr>
      </w:pPr>
    </w:p>
    <w:p w:rsidR="00A31215" w:rsidRDefault="00A31215" w:rsidP="00A31215">
      <w:pPr>
        <w:jc w:val="center"/>
        <w:rPr>
          <w:b/>
        </w:rPr>
      </w:pPr>
    </w:p>
    <w:p w:rsidR="00A31215" w:rsidRDefault="00A31215" w:rsidP="00A31215">
      <w:pPr>
        <w:jc w:val="center"/>
        <w:rPr>
          <w:b/>
        </w:rPr>
      </w:pPr>
    </w:p>
    <w:p w:rsidR="00A31215" w:rsidRDefault="00A31215" w:rsidP="00A31215">
      <w:pPr>
        <w:jc w:val="center"/>
        <w:rPr>
          <w:b/>
        </w:rPr>
      </w:pPr>
    </w:p>
    <w:p w:rsidR="00A31215" w:rsidRPr="000E5B22" w:rsidRDefault="00A31215" w:rsidP="00A31215">
      <w:pPr>
        <w:jc w:val="center"/>
        <w:rPr>
          <w:b/>
        </w:rPr>
      </w:pPr>
      <w:r w:rsidRPr="000E5B22">
        <w:rPr>
          <w:b/>
        </w:rPr>
        <w:t>ПОДПИСИ СТОРОН</w:t>
      </w:r>
    </w:p>
    <w:p w:rsidR="00A31215" w:rsidRPr="000E5B22" w:rsidRDefault="00A31215" w:rsidP="00A31215">
      <w:pPr>
        <w:jc w:val="center"/>
        <w:rPr>
          <w:b/>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Cs w:val="28"/>
              </w:rPr>
            </w:pPr>
            <w:r w:rsidRPr="000E5B22">
              <w:rPr>
                <w:b/>
                <w:bCs/>
                <w:szCs w:val="28"/>
              </w:rPr>
              <w:t xml:space="preserve">От Заказчика </w:t>
            </w:r>
          </w:p>
        </w:tc>
        <w:tc>
          <w:tcPr>
            <w:tcW w:w="4523" w:type="dxa"/>
          </w:tcPr>
          <w:p w:rsidR="00A31215" w:rsidRPr="000E5B22" w:rsidRDefault="00A31215" w:rsidP="00A31215">
            <w:pPr>
              <w:shd w:val="clear" w:color="auto" w:fill="FFFFFF"/>
              <w:rPr>
                <w:b/>
                <w:bCs/>
                <w:szCs w:val="28"/>
              </w:rPr>
            </w:pPr>
            <w:r w:rsidRPr="000E5B22">
              <w:rPr>
                <w:b/>
                <w:bCs/>
                <w:szCs w:val="28"/>
              </w:rPr>
              <w:t>От Подрядчика</w:t>
            </w:r>
          </w:p>
        </w:tc>
      </w:tr>
      <w:tr w:rsidR="00A31215" w:rsidRPr="000E5B22" w:rsidTr="00A31215">
        <w:trPr>
          <w:trHeight w:val="1881"/>
        </w:trPr>
        <w:tc>
          <w:tcPr>
            <w:tcW w:w="5508" w:type="dxa"/>
          </w:tcPr>
          <w:p w:rsidR="00A31215" w:rsidRPr="000E5B22" w:rsidRDefault="00A31215" w:rsidP="00A31215">
            <w:pPr>
              <w:shd w:val="clear" w:color="auto" w:fill="FFFFFF"/>
              <w:rPr>
                <w:szCs w:val="28"/>
              </w:rPr>
            </w:pPr>
            <w:r w:rsidRPr="000E5B22">
              <w:rPr>
                <w:szCs w:val="28"/>
              </w:rPr>
              <w:t>Директор Тамбовского ВРЗ</w:t>
            </w:r>
          </w:p>
          <w:p w:rsidR="00A31215" w:rsidRPr="000E5B22" w:rsidRDefault="00A31215" w:rsidP="00A31215">
            <w:pPr>
              <w:shd w:val="clear" w:color="auto" w:fill="FFFFFF"/>
              <w:rPr>
                <w:szCs w:val="28"/>
              </w:rPr>
            </w:pPr>
            <w:r w:rsidRPr="000E5B22">
              <w:rPr>
                <w:szCs w:val="28"/>
              </w:rPr>
              <w:t>АО «ВРМ»</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 А.И. Грибков</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c>
          <w:tcPr>
            <w:tcW w:w="4523" w:type="dxa"/>
          </w:tcPr>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r>
    </w:tbl>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Pr="00B02C81" w:rsidRDefault="00A31215" w:rsidP="00A31215">
      <w:pPr>
        <w:tabs>
          <w:tab w:val="left" w:pos="5670"/>
        </w:tabs>
        <w:jc w:val="both"/>
        <w:rPr>
          <w:rFonts w:eastAsia="MS Mincho"/>
          <w:sz w:val="26"/>
          <w:szCs w:val="26"/>
        </w:rPr>
      </w:pPr>
      <w:r w:rsidRPr="000E5B22">
        <w:rPr>
          <w:rFonts w:eastAsia="Calibri"/>
          <w:b/>
          <w:sz w:val="26"/>
          <w:szCs w:val="26"/>
        </w:rPr>
        <w:lastRenderedPageBreak/>
        <w:t>ФОРМА</w:t>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sidRPr="00B02C81">
        <w:rPr>
          <w:rFonts w:eastAsia="MS Mincho"/>
          <w:sz w:val="26"/>
          <w:szCs w:val="26"/>
        </w:rPr>
        <w:t>Приложение № 4</w:t>
      </w:r>
    </w:p>
    <w:p w:rsidR="00A31215" w:rsidRPr="00B02C81" w:rsidRDefault="00A31215" w:rsidP="00A31215">
      <w:pPr>
        <w:tabs>
          <w:tab w:val="left" w:pos="5670"/>
        </w:tabs>
        <w:ind w:left="5664"/>
        <w:jc w:val="both"/>
        <w:rPr>
          <w:sz w:val="26"/>
          <w:szCs w:val="26"/>
        </w:rPr>
      </w:pPr>
      <w:r w:rsidRPr="00B02C81">
        <w:rPr>
          <w:sz w:val="26"/>
          <w:szCs w:val="26"/>
        </w:rPr>
        <w:t>к</w:t>
      </w:r>
      <w:r>
        <w:rPr>
          <w:sz w:val="26"/>
          <w:szCs w:val="26"/>
        </w:rPr>
        <w:t xml:space="preserve"> </w:t>
      </w:r>
      <w:r w:rsidRPr="00B02C81">
        <w:rPr>
          <w:sz w:val="26"/>
          <w:szCs w:val="26"/>
        </w:rPr>
        <w:t>Договору №____</w:t>
      </w:r>
      <w:r>
        <w:rPr>
          <w:sz w:val="26"/>
          <w:szCs w:val="26"/>
        </w:rPr>
        <w:t>_____</w:t>
      </w:r>
      <w:r w:rsidRPr="00B02C81">
        <w:rPr>
          <w:sz w:val="26"/>
          <w:szCs w:val="26"/>
        </w:rPr>
        <w:t>__</w:t>
      </w:r>
    </w:p>
    <w:p w:rsidR="00A31215" w:rsidRPr="00B02C81" w:rsidRDefault="00A31215" w:rsidP="00A31215">
      <w:pPr>
        <w:tabs>
          <w:tab w:val="left" w:pos="5670"/>
        </w:tabs>
        <w:jc w:val="both"/>
        <w:rPr>
          <w:sz w:val="26"/>
          <w:szCs w:val="26"/>
        </w:rPr>
      </w:pPr>
      <w:r>
        <w:rPr>
          <w:sz w:val="26"/>
          <w:szCs w:val="26"/>
        </w:rPr>
        <w:tab/>
        <w:t>от «___» ____</w:t>
      </w:r>
      <w:r w:rsidRPr="00B02C81">
        <w:rPr>
          <w:sz w:val="26"/>
          <w:szCs w:val="26"/>
        </w:rPr>
        <w:t>______20</w:t>
      </w:r>
      <w:r>
        <w:rPr>
          <w:sz w:val="26"/>
          <w:szCs w:val="26"/>
        </w:rPr>
        <w:t>20</w:t>
      </w:r>
      <w:r w:rsidRPr="00B02C81">
        <w:rPr>
          <w:sz w:val="26"/>
          <w:szCs w:val="26"/>
        </w:rPr>
        <w:t>г</w:t>
      </w:r>
    </w:p>
    <w:p w:rsidR="00A31215" w:rsidRPr="000E5B22" w:rsidRDefault="00A31215" w:rsidP="00A31215">
      <w:pPr>
        <w:shd w:val="clear" w:color="auto" w:fill="FFFFFF"/>
        <w:rPr>
          <w:rFonts w:eastAsia="Calibri"/>
          <w:b/>
          <w:sz w:val="26"/>
          <w:szCs w:val="26"/>
        </w:rPr>
      </w:pPr>
    </w:p>
    <w:p w:rsidR="00A31215" w:rsidRPr="000E5B22" w:rsidRDefault="00A31215" w:rsidP="00A31215">
      <w:pPr>
        <w:shd w:val="clear" w:color="auto" w:fill="FFFFFF"/>
        <w:rPr>
          <w:rFonts w:eastAsia="Calibri"/>
          <w:b/>
          <w:sz w:val="26"/>
          <w:szCs w:val="26"/>
        </w:rPr>
      </w:pPr>
    </w:p>
    <w:p w:rsidR="00A31215" w:rsidRPr="000E5B22" w:rsidRDefault="00A31215" w:rsidP="00A31215">
      <w:pPr>
        <w:jc w:val="center"/>
        <w:rPr>
          <w:b/>
          <w:bCs/>
          <w:szCs w:val="28"/>
        </w:rPr>
      </w:pPr>
      <w:r w:rsidRPr="000E5B22">
        <w:rPr>
          <w:b/>
          <w:bCs/>
          <w:szCs w:val="28"/>
        </w:rPr>
        <w:t>КАЛЕНДАРНЫЙ ПЛАН</w:t>
      </w:r>
    </w:p>
    <w:p w:rsidR="00A31215" w:rsidRPr="000E5B22" w:rsidRDefault="00A31215" w:rsidP="00A31215">
      <w:pPr>
        <w:jc w:val="both"/>
        <w:rPr>
          <w:szCs w:val="28"/>
        </w:rPr>
      </w:pPr>
    </w:p>
    <w:p w:rsidR="00A31215" w:rsidRPr="000E5B22" w:rsidRDefault="00A31215" w:rsidP="00A31215">
      <w:pPr>
        <w:ind w:firstLine="720"/>
        <w:jc w:val="both"/>
        <w:rPr>
          <w:rFonts w:eastAsia="Arial Unicode MS"/>
          <w:color w:val="000000" w:themeColor="text1"/>
          <w:szCs w:val="28"/>
        </w:rPr>
      </w:pPr>
      <w:r w:rsidRPr="000E5B22">
        <w:rPr>
          <w:szCs w:val="28"/>
        </w:rPr>
        <w:t xml:space="preserve">На </w:t>
      </w:r>
      <w:r w:rsidRPr="000E5B22">
        <w:rPr>
          <w:rFonts w:eastAsia="Arial Unicode MS"/>
          <w:color w:val="000000" w:themeColor="text1"/>
          <w:szCs w:val="28"/>
        </w:rPr>
        <w:t xml:space="preserve">выполнение работ </w:t>
      </w:r>
      <w:r w:rsidR="00D02307" w:rsidRPr="00D02307">
        <w:rPr>
          <w:szCs w:val="28"/>
        </w:rPr>
        <w:t xml:space="preserve">по проведению </w:t>
      </w:r>
      <w:r w:rsidR="00C02FE8">
        <w:rPr>
          <w:szCs w:val="28"/>
        </w:rPr>
        <w:t>комплексного обследования канализационной сети завода инв. №46150 методом телевизионной диагностики       (1-ый этап строительства локальных очистных сооружений)</w:t>
      </w:r>
      <w:r w:rsidRPr="000E5B22">
        <w:rPr>
          <w:rFonts w:eastAsia="Arial Unicode MS"/>
          <w:color w:val="000000" w:themeColor="text1"/>
          <w:szCs w:val="28"/>
        </w:rPr>
        <w:t>, находяще</w:t>
      </w:r>
      <w:r w:rsidR="00D02307">
        <w:rPr>
          <w:rFonts w:eastAsia="Arial Unicode MS"/>
          <w:color w:val="000000" w:themeColor="text1"/>
          <w:szCs w:val="28"/>
        </w:rPr>
        <w:t>йся</w:t>
      </w:r>
      <w:r w:rsidRPr="000E5B22">
        <w:rPr>
          <w:rFonts w:eastAsia="Arial Unicode MS"/>
          <w:color w:val="000000" w:themeColor="text1"/>
          <w:szCs w:val="28"/>
        </w:rPr>
        <w:t xml:space="preserve"> на балансовом учете Тамбовского ВРЗ АО «ВРМ», расположенн</w:t>
      </w:r>
      <w:r w:rsidR="00C02FE8">
        <w:rPr>
          <w:rFonts w:eastAsia="Arial Unicode MS"/>
          <w:color w:val="000000" w:themeColor="text1"/>
          <w:szCs w:val="28"/>
        </w:rPr>
        <w:t>ой</w:t>
      </w:r>
      <w:r w:rsidRPr="000E5B22">
        <w:rPr>
          <w:rFonts w:eastAsia="Arial Unicode MS"/>
          <w:color w:val="000000" w:themeColor="text1"/>
          <w:szCs w:val="28"/>
        </w:rPr>
        <w:t xml:space="preserve"> по адресу: г. Тамбов, пл. Мастерских, д.1, в 2020 году.</w:t>
      </w:r>
      <w:r w:rsidR="00D02307">
        <w:rPr>
          <w:rFonts w:eastAsia="Arial Unicode MS"/>
          <w:color w:val="000000" w:themeColor="text1"/>
          <w:szCs w:val="28"/>
        </w:rPr>
        <w:t>)</w:t>
      </w:r>
    </w:p>
    <w:p w:rsidR="00A31215" w:rsidRPr="000E5B22" w:rsidRDefault="00A31215" w:rsidP="00A31215">
      <w:pPr>
        <w:ind w:firstLine="708"/>
        <w:jc w:val="both"/>
        <w:rPr>
          <w:szCs w:val="28"/>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416"/>
        <w:gridCol w:w="1875"/>
        <w:gridCol w:w="2661"/>
      </w:tblGrid>
      <w:tr w:rsidR="00A31215" w:rsidRPr="000E5B22" w:rsidTr="0017069B">
        <w:tc>
          <w:tcPr>
            <w:tcW w:w="1000" w:type="dxa"/>
            <w:vAlign w:val="center"/>
          </w:tcPr>
          <w:p w:rsidR="00A31215" w:rsidRPr="000E5B22" w:rsidRDefault="00A31215" w:rsidP="00A31215">
            <w:r w:rsidRPr="000E5B22">
              <w:t>№№</w:t>
            </w:r>
          </w:p>
          <w:p w:rsidR="00A31215" w:rsidRPr="000E5B22" w:rsidRDefault="00A31215" w:rsidP="00A31215">
            <w:r w:rsidRPr="000E5B22">
              <w:t>п/п</w:t>
            </w:r>
          </w:p>
        </w:tc>
        <w:tc>
          <w:tcPr>
            <w:tcW w:w="4416" w:type="dxa"/>
            <w:vAlign w:val="center"/>
          </w:tcPr>
          <w:p w:rsidR="00A31215" w:rsidRPr="000E5B22" w:rsidRDefault="00A31215" w:rsidP="00A31215">
            <w:r w:rsidRPr="000E5B22">
              <w:t>Наименование этапов работ</w:t>
            </w:r>
          </w:p>
        </w:tc>
        <w:tc>
          <w:tcPr>
            <w:tcW w:w="1875" w:type="dxa"/>
            <w:vAlign w:val="center"/>
          </w:tcPr>
          <w:p w:rsidR="00A31215" w:rsidRPr="000E5B22" w:rsidRDefault="00A31215" w:rsidP="00A31215">
            <w:r w:rsidRPr="000E5B22">
              <w:t>Стоимость работ с НДС, руб.</w:t>
            </w:r>
          </w:p>
        </w:tc>
        <w:tc>
          <w:tcPr>
            <w:tcW w:w="2661" w:type="dxa"/>
            <w:tcMar>
              <w:left w:w="0" w:type="dxa"/>
              <w:right w:w="0" w:type="dxa"/>
            </w:tcMar>
          </w:tcPr>
          <w:p w:rsidR="00A31215" w:rsidRPr="000E5B22" w:rsidRDefault="00A31215" w:rsidP="00A31215">
            <w:r w:rsidRPr="000E5B22">
              <w:t>Срок начала - окончания выполнения работ, мес.</w:t>
            </w:r>
          </w:p>
        </w:tc>
      </w:tr>
      <w:tr w:rsidR="00A31215" w:rsidRPr="000E5B22" w:rsidTr="0017069B">
        <w:trPr>
          <w:trHeight w:val="1276"/>
        </w:trPr>
        <w:tc>
          <w:tcPr>
            <w:tcW w:w="1000" w:type="dxa"/>
          </w:tcPr>
          <w:p w:rsidR="00A31215" w:rsidRPr="000E5B22" w:rsidRDefault="00A31215" w:rsidP="00A31215">
            <w:pPr>
              <w:jc w:val="center"/>
              <w:rPr>
                <w:sz w:val="26"/>
                <w:szCs w:val="26"/>
                <w:highlight w:val="yellow"/>
              </w:rPr>
            </w:pPr>
          </w:p>
        </w:tc>
        <w:tc>
          <w:tcPr>
            <w:tcW w:w="4416" w:type="dxa"/>
          </w:tcPr>
          <w:p w:rsidR="00A31215" w:rsidRPr="000E5B22" w:rsidRDefault="00A31215" w:rsidP="00A31215">
            <w:pPr>
              <w:rPr>
                <w:sz w:val="26"/>
                <w:szCs w:val="26"/>
                <w:highlight w:val="yellow"/>
              </w:rPr>
            </w:pPr>
          </w:p>
        </w:tc>
        <w:tc>
          <w:tcPr>
            <w:tcW w:w="1875" w:type="dxa"/>
            <w:vAlign w:val="center"/>
          </w:tcPr>
          <w:p w:rsidR="00A31215" w:rsidRPr="000E5B22" w:rsidRDefault="00A31215" w:rsidP="00A31215">
            <w:pPr>
              <w:rPr>
                <w:sz w:val="26"/>
                <w:szCs w:val="26"/>
                <w:highlight w:val="yellow"/>
              </w:rPr>
            </w:pPr>
          </w:p>
        </w:tc>
        <w:tc>
          <w:tcPr>
            <w:tcW w:w="2661" w:type="dxa"/>
            <w:vAlign w:val="center"/>
          </w:tcPr>
          <w:p w:rsidR="00A31215" w:rsidRPr="000E5B22" w:rsidRDefault="00A31215" w:rsidP="00A31215">
            <w:pPr>
              <w:rPr>
                <w:sz w:val="26"/>
                <w:szCs w:val="26"/>
                <w:highlight w:val="yellow"/>
              </w:rPr>
            </w:pPr>
          </w:p>
        </w:tc>
      </w:tr>
      <w:tr w:rsidR="00A31215" w:rsidRPr="000E5B22" w:rsidTr="0017069B">
        <w:trPr>
          <w:trHeight w:val="674"/>
        </w:trPr>
        <w:tc>
          <w:tcPr>
            <w:tcW w:w="5416" w:type="dxa"/>
            <w:gridSpan w:val="2"/>
          </w:tcPr>
          <w:p w:rsidR="00A31215" w:rsidRPr="000E5B22" w:rsidRDefault="00A31215" w:rsidP="00A31215">
            <w:pPr>
              <w:jc w:val="center"/>
              <w:rPr>
                <w:sz w:val="26"/>
                <w:szCs w:val="26"/>
                <w:highlight w:val="yellow"/>
              </w:rPr>
            </w:pPr>
          </w:p>
          <w:p w:rsidR="00A31215" w:rsidRPr="000E5B22" w:rsidRDefault="00A31215" w:rsidP="0017069B">
            <w:pPr>
              <w:jc w:val="right"/>
              <w:rPr>
                <w:sz w:val="26"/>
                <w:szCs w:val="26"/>
                <w:highlight w:val="yellow"/>
              </w:rPr>
            </w:pPr>
            <w:r w:rsidRPr="000E5B22">
              <w:rPr>
                <w:sz w:val="26"/>
                <w:szCs w:val="26"/>
              </w:rPr>
              <w:t>ИТОГО</w:t>
            </w:r>
            <w:r w:rsidR="0017069B">
              <w:rPr>
                <w:sz w:val="26"/>
                <w:szCs w:val="26"/>
              </w:rPr>
              <w:t>:</w:t>
            </w:r>
          </w:p>
        </w:tc>
        <w:tc>
          <w:tcPr>
            <w:tcW w:w="1875" w:type="dxa"/>
            <w:vAlign w:val="center"/>
          </w:tcPr>
          <w:p w:rsidR="00A31215" w:rsidRPr="000E5B22" w:rsidRDefault="00A31215" w:rsidP="00A31215">
            <w:pPr>
              <w:rPr>
                <w:sz w:val="26"/>
                <w:szCs w:val="26"/>
                <w:highlight w:val="yellow"/>
              </w:rPr>
            </w:pPr>
          </w:p>
        </w:tc>
        <w:tc>
          <w:tcPr>
            <w:tcW w:w="2661" w:type="dxa"/>
            <w:vAlign w:val="center"/>
          </w:tcPr>
          <w:p w:rsidR="00A31215" w:rsidRPr="000E5B22" w:rsidRDefault="00A31215" w:rsidP="00A31215">
            <w:pPr>
              <w:rPr>
                <w:sz w:val="26"/>
                <w:szCs w:val="26"/>
                <w:highlight w:val="yellow"/>
              </w:rPr>
            </w:pPr>
          </w:p>
        </w:tc>
      </w:tr>
    </w:tbl>
    <w:p w:rsidR="00A31215" w:rsidRPr="000E5B22" w:rsidRDefault="00A31215" w:rsidP="00A31215">
      <w:pPr>
        <w:rPr>
          <w:szCs w:val="28"/>
        </w:rPr>
      </w:pPr>
    </w:p>
    <w:p w:rsidR="00A31215" w:rsidRPr="000E5B22" w:rsidRDefault="00A31215" w:rsidP="00A31215">
      <w:pPr>
        <w:rPr>
          <w:b/>
          <w:szCs w:val="28"/>
        </w:rPr>
      </w:pPr>
    </w:p>
    <w:p w:rsidR="00A31215" w:rsidRPr="000E5B22" w:rsidRDefault="00A31215" w:rsidP="00A31215">
      <w:pPr>
        <w:rPr>
          <w:b/>
          <w:szCs w:val="28"/>
        </w:rPr>
      </w:pPr>
    </w:p>
    <w:p w:rsidR="00A31215" w:rsidRPr="000E5B22" w:rsidRDefault="00A31215" w:rsidP="00A31215">
      <w:pPr>
        <w:rPr>
          <w:b/>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Cs w:val="28"/>
              </w:rPr>
            </w:pPr>
            <w:r w:rsidRPr="000E5B22">
              <w:rPr>
                <w:b/>
                <w:bCs/>
                <w:szCs w:val="28"/>
              </w:rPr>
              <w:t xml:space="preserve">От Заказчика </w:t>
            </w:r>
          </w:p>
        </w:tc>
        <w:tc>
          <w:tcPr>
            <w:tcW w:w="4523" w:type="dxa"/>
          </w:tcPr>
          <w:p w:rsidR="00A31215" w:rsidRPr="000E5B22" w:rsidRDefault="00A31215" w:rsidP="00A31215">
            <w:pPr>
              <w:shd w:val="clear" w:color="auto" w:fill="FFFFFF"/>
              <w:rPr>
                <w:b/>
                <w:bCs/>
                <w:szCs w:val="28"/>
              </w:rPr>
            </w:pPr>
            <w:r w:rsidRPr="000E5B22">
              <w:rPr>
                <w:b/>
                <w:bCs/>
                <w:szCs w:val="28"/>
              </w:rPr>
              <w:t>От Подрядчика</w:t>
            </w:r>
          </w:p>
        </w:tc>
      </w:tr>
      <w:tr w:rsidR="00A31215" w:rsidRPr="000E5B22" w:rsidTr="00A31215">
        <w:trPr>
          <w:trHeight w:val="1881"/>
        </w:trPr>
        <w:tc>
          <w:tcPr>
            <w:tcW w:w="5508" w:type="dxa"/>
          </w:tcPr>
          <w:p w:rsidR="00A31215" w:rsidRPr="000E5B22" w:rsidRDefault="00A31215" w:rsidP="00A31215">
            <w:pPr>
              <w:shd w:val="clear" w:color="auto" w:fill="FFFFFF"/>
              <w:rPr>
                <w:szCs w:val="28"/>
              </w:rPr>
            </w:pPr>
            <w:r w:rsidRPr="000E5B22">
              <w:rPr>
                <w:szCs w:val="28"/>
              </w:rPr>
              <w:t>Директор Тамбовского ВРЗ</w:t>
            </w:r>
          </w:p>
          <w:p w:rsidR="00A31215" w:rsidRPr="000E5B22" w:rsidRDefault="00A31215" w:rsidP="00A31215">
            <w:pPr>
              <w:shd w:val="clear" w:color="auto" w:fill="FFFFFF"/>
              <w:rPr>
                <w:szCs w:val="28"/>
              </w:rPr>
            </w:pPr>
            <w:r w:rsidRPr="000E5B22">
              <w:rPr>
                <w:szCs w:val="28"/>
              </w:rPr>
              <w:t>АО «ВРМ»</w:t>
            </w:r>
          </w:p>
          <w:p w:rsidR="00A31215" w:rsidRPr="000E5B22" w:rsidRDefault="00A31215" w:rsidP="00A31215">
            <w:pPr>
              <w:shd w:val="clear" w:color="auto" w:fill="FFFFFF"/>
              <w:rPr>
                <w:szCs w:val="28"/>
              </w:rPr>
            </w:pPr>
            <w:r w:rsidRPr="000E5B22">
              <w:rPr>
                <w:szCs w:val="28"/>
              </w:rPr>
              <w:t>________________ А.И. Грибков</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c>
          <w:tcPr>
            <w:tcW w:w="4523" w:type="dxa"/>
          </w:tcPr>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r>
    </w:tbl>
    <w:p w:rsidR="00A31215" w:rsidRDefault="00A31215" w:rsidP="00A31215">
      <w:pPr>
        <w:widowControl w:val="0"/>
        <w:shd w:val="clear" w:color="auto" w:fill="FFFFFF"/>
        <w:autoSpaceDE w:val="0"/>
        <w:autoSpaceDN w:val="0"/>
        <w:adjustRightInd w:val="0"/>
        <w:rPr>
          <w:bCs/>
          <w:iCs/>
          <w:spacing w:val="-14"/>
          <w:sz w:val="26"/>
          <w:szCs w:val="26"/>
        </w:rPr>
      </w:pPr>
      <w:r w:rsidRPr="000E5B22">
        <w:rPr>
          <w:bCs/>
          <w:iCs/>
          <w:spacing w:val="-14"/>
          <w:sz w:val="26"/>
          <w:szCs w:val="26"/>
        </w:rPr>
        <w:t xml:space="preserve">                                          </w:t>
      </w: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Pr="00B02C81" w:rsidRDefault="0017069B" w:rsidP="00A31215">
      <w:pPr>
        <w:ind w:left="4956" w:firstLine="708"/>
        <w:jc w:val="both"/>
        <w:rPr>
          <w:rFonts w:eastAsia="Arial Unicode MS"/>
          <w:sz w:val="26"/>
          <w:szCs w:val="26"/>
        </w:rPr>
      </w:pPr>
      <w:r>
        <w:rPr>
          <w:rFonts w:eastAsia="Arial Unicode MS"/>
          <w:sz w:val="26"/>
          <w:szCs w:val="26"/>
        </w:rPr>
        <w:lastRenderedPageBreak/>
        <w:t>Приложение № 5</w:t>
      </w:r>
    </w:p>
    <w:p w:rsidR="00A31215" w:rsidRPr="00B02C81" w:rsidRDefault="00A31215" w:rsidP="00A31215">
      <w:pPr>
        <w:ind w:left="4956" w:firstLine="708"/>
        <w:jc w:val="both"/>
        <w:rPr>
          <w:rFonts w:eastAsia="Arial Unicode MS"/>
          <w:sz w:val="26"/>
          <w:szCs w:val="26"/>
        </w:rPr>
      </w:pPr>
      <w:r w:rsidRPr="00B02C81">
        <w:rPr>
          <w:rFonts w:eastAsia="Arial Unicode MS"/>
          <w:sz w:val="26"/>
          <w:szCs w:val="26"/>
        </w:rPr>
        <w:t>к Договору №___</w:t>
      </w:r>
      <w:r>
        <w:rPr>
          <w:rFonts w:eastAsia="Arial Unicode MS"/>
          <w:sz w:val="26"/>
          <w:szCs w:val="26"/>
        </w:rPr>
        <w:t>______</w:t>
      </w:r>
      <w:r w:rsidRPr="00B02C81">
        <w:rPr>
          <w:rFonts w:eastAsia="Arial Unicode MS"/>
          <w:sz w:val="26"/>
          <w:szCs w:val="26"/>
        </w:rPr>
        <w:t>___</w:t>
      </w:r>
    </w:p>
    <w:p w:rsidR="00A31215" w:rsidRPr="00B02C81" w:rsidRDefault="00A31215" w:rsidP="00A31215">
      <w:pPr>
        <w:ind w:left="4956" w:firstLine="708"/>
        <w:jc w:val="both"/>
        <w:rPr>
          <w:rFonts w:eastAsia="Arial Unicode MS"/>
          <w:sz w:val="26"/>
          <w:szCs w:val="26"/>
        </w:rPr>
      </w:pPr>
      <w:r>
        <w:rPr>
          <w:rFonts w:eastAsia="Arial Unicode MS"/>
          <w:sz w:val="26"/>
          <w:szCs w:val="26"/>
        </w:rPr>
        <w:t>от «___» _______</w:t>
      </w:r>
      <w:r w:rsidRPr="00B02C81">
        <w:rPr>
          <w:rFonts w:eastAsia="Arial Unicode MS"/>
          <w:sz w:val="26"/>
          <w:szCs w:val="26"/>
        </w:rPr>
        <w:t>____20__г</w:t>
      </w:r>
      <w:r>
        <w:rPr>
          <w:rFonts w:eastAsia="Arial Unicode MS"/>
          <w:sz w:val="26"/>
          <w:szCs w:val="26"/>
        </w:rPr>
        <w:t>.</w:t>
      </w:r>
    </w:p>
    <w:p w:rsidR="00A31215" w:rsidRPr="000E5B22" w:rsidRDefault="00A31215" w:rsidP="00A31215">
      <w:pPr>
        <w:rPr>
          <w:szCs w:val="28"/>
        </w:rPr>
      </w:pPr>
    </w:p>
    <w:p w:rsidR="00A31215" w:rsidRDefault="00A31215" w:rsidP="00A31215">
      <w:pPr>
        <w:rPr>
          <w:b/>
          <w:szCs w:val="28"/>
        </w:rPr>
      </w:pPr>
      <w:r w:rsidRPr="000E5B22">
        <w:rPr>
          <w:szCs w:val="28"/>
        </w:rPr>
        <w:tab/>
      </w:r>
      <w:r w:rsidRPr="000E5B22">
        <w:rPr>
          <w:szCs w:val="28"/>
        </w:rPr>
        <w:tab/>
      </w:r>
      <w:r>
        <w:rPr>
          <w:szCs w:val="28"/>
        </w:rPr>
        <w:tab/>
      </w:r>
      <w:r>
        <w:rPr>
          <w:szCs w:val="28"/>
        </w:rPr>
        <w:tab/>
      </w:r>
      <w:r>
        <w:rPr>
          <w:szCs w:val="28"/>
        </w:rPr>
        <w:tab/>
      </w:r>
      <w:r w:rsidRPr="000E5B22">
        <w:rPr>
          <w:b/>
          <w:szCs w:val="28"/>
        </w:rPr>
        <w:t>СОГЛАШЕНИЕ</w:t>
      </w:r>
    </w:p>
    <w:p w:rsidR="00A31215" w:rsidRPr="000E5B22" w:rsidRDefault="00A31215" w:rsidP="00A31215">
      <w:pPr>
        <w:rPr>
          <w:b/>
          <w:szCs w:val="28"/>
        </w:rPr>
      </w:pPr>
    </w:p>
    <w:p w:rsidR="00A31215" w:rsidRPr="00A31215" w:rsidRDefault="00A31215" w:rsidP="00A31215">
      <w:pPr>
        <w:jc w:val="both"/>
        <w:rPr>
          <w:bCs/>
          <w:szCs w:val="28"/>
        </w:rPr>
      </w:pPr>
      <w:r w:rsidRPr="00A31215">
        <w:rPr>
          <w:bCs/>
          <w:szCs w:val="28"/>
        </w:rPr>
        <w:t>Акционерное Общество «Вагонреммаш» (АО «ВРМ»), именуемое в дальнейшем «Заказчик», в лице директора Тамбовского ВРЗ АО «ВРМ» Грибкова Алексея Ивановича, действующего на основании Положения о филиале по доверенности №___________, с одной стороны и</w:t>
      </w:r>
      <w:r w:rsidRPr="00A31215">
        <w:rPr>
          <w:szCs w:val="28"/>
        </w:rPr>
        <w:t xml:space="preserve"> _____________________________, </w:t>
      </w:r>
      <w:r w:rsidRPr="00A31215">
        <w:rPr>
          <w:bCs/>
          <w:szCs w:val="28"/>
        </w:rPr>
        <w:t>именуемое в дальнейшем «</w:t>
      </w:r>
      <w:r w:rsidRPr="00A31215">
        <w:rPr>
          <w:szCs w:val="28"/>
        </w:rPr>
        <w:t>Подрядчик</w:t>
      </w:r>
      <w:r w:rsidRPr="00A31215">
        <w:rPr>
          <w:bCs/>
          <w:szCs w:val="28"/>
        </w:rPr>
        <w:t xml:space="preserve">», </w:t>
      </w:r>
      <w:r w:rsidRPr="00A31215">
        <w:rPr>
          <w:szCs w:val="28"/>
        </w:rPr>
        <w:t>в лице ________________________________________________, действующего на основании ____________________,</w:t>
      </w:r>
      <w:r w:rsidRPr="00A31215">
        <w:rPr>
          <w:bCs/>
          <w:szCs w:val="28"/>
        </w:rPr>
        <w:t xml:space="preserve"> с другой стороны, совместно именуемые в дальнейшем «Стороны», заключили настоящее Соглашение о нижеследующем:</w:t>
      </w:r>
    </w:p>
    <w:p w:rsidR="00A31215" w:rsidRPr="00A31215" w:rsidRDefault="00A31215" w:rsidP="00A31215">
      <w:pPr>
        <w:jc w:val="both"/>
        <w:rPr>
          <w:szCs w:val="28"/>
        </w:rPr>
      </w:pPr>
      <w:r w:rsidRPr="00A31215">
        <w:rPr>
          <w:szCs w:val="28"/>
        </w:rPr>
        <w:t>1. Руководствуясь статьей 431.2 ГК РФ, Подрядчик заверяет следующее:</w:t>
      </w:r>
    </w:p>
    <w:p w:rsidR="00A31215" w:rsidRPr="00A31215" w:rsidRDefault="00A31215" w:rsidP="00AD59BC">
      <w:pPr>
        <w:numPr>
          <w:ilvl w:val="0"/>
          <w:numId w:val="5"/>
        </w:numPr>
        <w:jc w:val="both"/>
        <w:rPr>
          <w:szCs w:val="28"/>
        </w:rPr>
      </w:pPr>
      <w:r w:rsidRPr="00A31215">
        <w:rPr>
          <w:szCs w:val="28"/>
        </w:rPr>
        <w:t>он является, надлежащим образом, учрежденным зарегистрированным юридическим лицом;</w:t>
      </w:r>
    </w:p>
    <w:p w:rsidR="00A31215" w:rsidRPr="00A31215" w:rsidRDefault="00A31215" w:rsidP="00AD59BC">
      <w:pPr>
        <w:numPr>
          <w:ilvl w:val="0"/>
          <w:numId w:val="5"/>
        </w:numPr>
        <w:jc w:val="both"/>
        <w:rPr>
          <w:szCs w:val="28"/>
        </w:rPr>
      </w:pPr>
      <w:r w:rsidRPr="00A31215">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A31215" w:rsidRPr="00A31215" w:rsidRDefault="00A31215" w:rsidP="00AD59BC">
      <w:pPr>
        <w:numPr>
          <w:ilvl w:val="0"/>
          <w:numId w:val="5"/>
        </w:numPr>
        <w:jc w:val="both"/>
        <w:rPr>
          <w:szCs w:val="28"/>
        </w:rPr>
      </w:pPr>
      <w:r w:rsidRPr="00A31215">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31215" w:rsidRPr="00A31215" w:rsidRDefault="00A31215" w:rsidP="00AD59BC">
      <w:pPr>
        <w:numPr>
          <w:ilvl w:val="0"/>
          <w:numId w:val="5"/>
        </w:numPr>
        <w:jc w:val="both"/>
        <w:rPr>
          <w:szCs w:val="28"/>
        </w:rPr>
      </w:pPr>
      <w:r w:rsidRPr="00A31215">
        <w:rPr>
          <w:szCs w:val="28"/>
        </w:rPr>
        <w:t xml:space="preserve"> имеет законное право осуществлять вид экономической деятельности, предусмотренный Договором (имеет надлежащий ОКВЭД);</w:t>
      </w:r>
    </w:p>
    <w:p w:rsidR="00A31215" w:rsidRPr="00A31215" w:rsidRDefault="00A31215" w:rsidP="00A31215">
      <w:pPr>
        <w:jc w:val="both"/>
        <w:rPr>
          <w:szCs w:val="28"/>
        </w:rPr>
      </w:pPr>
      <w:r w:rsidRPr="00A31215">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A31215" w:rsidRPr="00A31215" w:rsidRDefault="00A31215" w:rsidP="00A31215">
      <w:pPr>
        <w:jc w:val="both"/>
        <w:rPr>
          <w:szCs w:val="28"/>
        </w:rPr>
      </w:pPr>
      <w:r w:rsidRPr="00A31215">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31215" w:rsidRPr="00A31215" w:rsidRDefault="00A31215" w:rsidP="00A31215">
      <w:pPr>
        <w:jc w:val="both"/>
        <w:rPr>
          <w:szCs w:val="28"/>
        </w:rPr>
      </w:pPr>
      <w:r w:rsidRPr="00A31215">
        <w:rPr>
          <w:szCs w:val="28"/>
        </w:rPr>
        <w:t>-имеет все необходимые материальные и трудовые ресурсы для выполнения своих обязательств по Договору;</w:t>
      </w:r>
    </w:p>
    <w:p w:rsidR="00A31215" w:rsidRPr="00A31215" w:rsidRDefault="00A31215" w:rsidP="00AD59BC">
      <w:pPr>
        <w:numPr>
          <w:ilvl w:val="0"/>
          <w:numId w:val="5"/>
        </w:numPr>
        <w:jc w:val="both"/>
        <w:rPr>
          <w:szCs w:val="28"/>
        </w:rPr>
      </w:pPr>
      <w:r w:rsidRPr="00A31215">
        <w:rPr>
          <w:szCs w:val="28"/>
        </w:rPr>
        <w:t>Подрядчик отразит в налоговой отчетности НДС, уплаченный Заказчиком Подрядчику в составе цены Договора;</w:t>
      </w:r>
    </w:p>
    <w:p w:rsidR="00A31215" w:rsidRPr="00A31215" w:rsidRDefault="00A31215" w:rsidP="00A31215">
      <w:pPr>
        <w:jc w:val="both"/>
        <w:rPr>
          <w:szCs w:val="28"/>
        </w:rPr>
      </w:pPr>
      <w:r w:rsidRPr="00A31215">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A31215" w:rsidRPr="00A31215" w:rsidRDefault="00A31215" w:rsidP="00A31215">
      <w:pPr>
        <w:jc w:val="both"/>
        <w:rPr>
          <w:szCs w:val="28"/>
        </w:rPr>
      </w:pPr>
      <w:r w:rsidRPr="00A31215">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A31215" w:rsidRPr="00A31215" w:rsidRDefault="00A31215" w:rsidP="00A31215">
      <w:pPr>
        <w:jc w:val="both"/>
        <w:rPr>
          <w:szCs w:val="28"/>
        </w:rPr>
      </w:pPr>
      <w:r w:rsidRPr="00A31215">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w:t>
      </w:r>
      <w:r w:rsidRPr="00A31215">
        <w:rPr>
          <w:szCs w:val="28"/>
        </w:rPr>
        <w:lastRenderedPageBreak/>
        <w:t xml:space="preserve">в Договоре, в срок не превышающий </w:t>
      </w:r>
      <w:r w:rsidRPr="00A31215">
        <w:rPr>
          <w:iCs/>
          <w:szCs w:val="28"/>
        </w:rPr>
        <w:t>5 (пять)</w:t>
      </w:r>
      <w:r w:rsidRPr="00A31215">
        <w:rPr>
          <w:i/>
          <w:iCs/>
          <w:szCs w:val="28"/>
        </w:rPr>
        <w:t xml:space="preserve"> </w:t>
      </w:r>
      <w:r w:rsidRPr="00A31215">
        <w:rPr>
          <w:szCs w:val="28"/>
        </w:rPr>
        <w:t>рабочих дней с момента получения соответствующего запроса от Заказчика или налогового органа.</w:t>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A31215" w:rsidTr="00A31215">
        <w:tc>
          <w:tcPr>
            <w:tcW w:w="5508" w:type="dxa"/>
          </w:tcPr>
          <w:p w:rsidR="00A31215" w:rsidRPr="00A31215" w:rsidRDefault="00A31215" w:rsidP="00A31215">
            <w:pPr>
              <w:shd w:val="clear" w:color="auto" w:fill="FFFFFF"/>
              <w:rPr>
                <w:b/>
                <w:bCs/>
                <w:szCs w:val="28"/>
              </w:rPr>
            </w:pPr>
            <w:r w:rsidRPr="00A31215">
              <w:rPr>
                <w:b/>
                <w:bCs/>
                <w:szCs w:val="28"/>
              </w:rPr>
              <w:t xml:space="preserve">От Заказчика </w:t>
            </w:r>
          </w:p>
        </w:tc>
        <w:tc>
          <w:tcPr>
            <w:tcW w:w="4523" w:type="dxa"/>
          </w:tcPr>
          <w:p w:rsidR="00A31215" w:rsidRPr="00A31215" w:rsidRDefault="00A31215" w:rsidP="00A31215">
            <w:pPr>
              <w:shd w:val="clear" w:color="auto" w:fill="FFFFFF"/>
              <w:rPr>
                <w:b/>
                <w:bCs/>
                <w:szCs w:val="28"/>
              </w:rPr>
            </w:pPr>
            <w:r w:rsidRPr="00A31215">
              <w:rPr>
                <w:b/>
                <w:bCs/>
                <w:szCs w:val="28"/>
              </w:rPr>
              <w:t>От Подрядчика</w:t>
            </w:r>
          </w:p>
        </w:tc>
      </w:tr>
      <w:tr w:rsidR="00A31215" w:rsidRPr="00A31215" w:rsidTr="00A31215">
        <w:trPr>
          <w:trHeight w:val="1881"/>
        </w:trPr>
        <w:tc>
          <w:tcPr>
            <w:tcW w:w="5508" w:type="dxa"/>
          </w:tcPr>
          <w:p w:rsidR="00A31215" w:rsidRPr="00A31215" w:rsidRDefault="00A31215" w:rsidP="00A31215">
            <w:pPr>
              <w:shd w:val="clear" w:color="auto" w:fill="FFFFFF"/>
              <w:rPr>
                <w:szCs w:val="28"/>
              </w:rPr>
            </w:pPr>
            <w:r w:rsidRPr="00A31215">
              <w:rPr>
                <w:szCs w:val="28"/>
              </w:rPr>
              <w:t>Директор Тамбовского ВРЗ</w:t>
            </w:r>
          </w:p>
          <w:p w:rsidR="00A31215" w:rsidRPr="00A31215" w:rsidRDefault="00A31215" w:rsidP="00A31215">
            <w:pPr>
              <w:shd w:val="clear" w:color="auto" w:fill="FFFFFF"/>
              <w:rPr>
                <w:szCs w:val="28"/>
              </w:rPr>
            </w:pPr>
            <w:r w:rsidRPr="00A31215">
              <w:rPr>
                <w:szCs w:val="28"/>
              </w:rPr>
              <w:t>АО «ВРМ»</w:t>
            </w: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r w:rsidRPr="00A31215">
              <w:rPr>
                <w:szCs w:val="28"/>
              </w:rPr>
              <w:t>________________ А.И. Грибков</w:t>
            </w:r>
          </w:p>
          <w:p w:rsidR="00A31215" w:rsidRPr="00A31215" w:rsidRDefault="00A31215" w:rsidP="00A31215">
            <w:pPr>
              <w:shd w:val="clear" w:color="auto" w:fill="FFFFFF"/>
              <w:rPr>
                <w:szCs w:val="28"/>
              </w:rPr>
            </w:pPr>
            <w:r w:rsidRPr="00A31215">
              <w:rPr>
                <w:szCs w:val="28"/>
              </w:rPr>
              <w:t>(подпись)</w:t>
            </w:r>
          </w:p>
          <w:p w:rsidR="00A31215" w:rsidRPr="00A31215" w:rsidRDefault="00A31215" w:rsidP="00A31215">
            <w:pPr>
              <w:shd w:val="clear" w:color="auto" w:fill="FFFFFF"/>
              <w:rPr>
                <w:szCs w:val="28"/>
              </w:rPr>
            </w:pPr>
            <w:r w:rsidRPr="00A31215">
              <w:rPr>
                <w:szCs w:val="28"/>
              </w:rPr>
              <w:t>М.П.</w:t>
            </w:r>
          </w:p>
        </w:tc>
        <w:tc>
          <w:tcPr>
            <w:tcW w:w="4523" w:type="dxa"/>
          </w:tcPr>
          <w:p w:rsidR="00A31215" w:rsidRPr="00A31215" w:rsidRDefault="00A31215" w:rsidP="00A31215">
            <w:pPr>
              <w:shd w:val="clear" w:color="auto" w:fill="FFFFFF"/>
              <w:rPr>
                <w:szCs w:val="28"/>
              </w:rPr>
            </w:pPr>
            <w:r w:rsidRPr="00A31215">
              <w:rPr>
                <w:szCs w:val="28"/>
              </w:rPr>
              <w:t>_________________________</w:t>
            </w: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r w:rsidRPr="00A31215">
              <w:rPr>
                <w:szCs w:val="28"/>
              </w:rPr>
              <w:t>_________________________</w:t>
            </w:r>
          </w:p>
          <w:p w:rsidR="00A31215" w:rsidRPr="00A31215" w:rsidRDefault="00A31215" w:rsidP="00A31215">
            <w:pPr>
              <w:shd w:val="clear" w:color="auto" w:fill="FFFFFF"/>
              <w:rPr>
                <w:szCs w:val="28"/>
              </w:rPr>
            </w:pPr>
            <w:r w:rsidRPr="00A31215">
              <w:rPr>
                <w:szCs w:val="28"/>
              </w:rPr>
              <w:t>(подпись)</w:t>
            </w:r>
          </w:p>
          <w:p w:rsidR="00A31215" w:rsidRPr="00A31215" w:rsidRDefault="00A31215" w:rsidP="00A31215">
            <w:pPr>
              <w:shd w:val="clear" w:color="auto" w:fill="FFFFFF"/>
              <w:rPr>
                <w:szCs w:val="28"/>
              </w:rPr>
            </w:pPr>
            <w:r w:rsidRPr="00A31215">
              <w:rPr>
                <w:szCs w:val="28"/>
              </w:rPr>
              <w:t>М.П.</w:t>
            </w:r>
          </w:p>
        </w:tc>
      </w:tr>
    </w:tbl>
    <w:p w:rsidR="00A31215" w:rsidRPr="000E5B22" w:rsidRDefault="00A31215" w:rsidP="00A31215">
      <w:pPr>
        <w:rPr>
          <w:szCs w:val="28"/>
        </w:rPr>
      </w:pPr>
    </w:p>
    <w:p w:rsidR="00A31215" w:rsidRPr="000E5B22" w:rsidRDefault="00A31215" w:rsidP="00A31215">
      <w:pPr>
        <w:shd w:val="clear" w:color="auto" w:fill="FFFFFF"/>
        <w:tabs>
          <w:tab w:val="left" w:pos="5760"/>
        </w:tabs>
        <w:ind w:firstLine="709"/>
        <w:jc w:val="center"/>
        <w:rPr>
          <w:b/>
          <w:sz w:val="26"/>
          <w:szCs w:val="26"/>
        </w:rPr>
      </w:pPr>
    </w:p>
    <w:p w:rsidR="00A31215" w:rsidRPr="000E5B22" w:rsidRDefault="00A31215" w:rsidP="00A31215">
      <w:pPr>
        <w:shd w:val="clear" w:color="auto" w:fill="FFFFFF"/>
        <w:ind w:firstLine="709"/>
        <w:jc w:val="both"/>
        <w:rPr>
          <w:color w:val="FF0000"/>
          <w:highlight w:val="yellow"/>
        </w:rPr>
      </w:pPr>
    </w:p>
    <w:p w:rsidR="00A31215" w:rsidRPr="000E5B22" w:rsidRDefault="00A31215" w:rsidP="00A31215">
      <w:pPr>
        <w:jc w:val="center"/>
      </w:pPr>
    </w:p>
    <w:p w:rsidR="007E0CF2" w:rsidRDefault="007E0CF2" w:rsidP="00A31215">
      <w:pPr>
        <w:shd w:val="clear" w:color="auto" w:fill="FFFFFF"/>
        <w:ind w:firstLine="567"/>
        <w:jc w:val="center"/>
        <w:outlineLvl w:val="2"/>
        <w:rPr>
          <w:b/>
          <w:caps/>
          <w:spacing w:val="-15"/>
          <w:szCs w:val="28"/>
        </w:rPr>
      </w:pPr>
    </w:p>
    <w:sectPr w:rsidR="007E0CF2" w:rsidSect="00A31215">
      <w:footerReference w:type="default" r:id="rId13"/>
      <w:pgSz w:w="11906" w:h="16838" w:code="9"/>
      <w:pgMar w:top="686" w:right="566"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E2A" w:rsidRDefault="00894E2A" w:rsidP="00F532E5">
      <w:r>
        <w:separator/>
      </w:r>
    </w:p>
  </w:endnote>
  <w:endnote w:type="continuationSeparator" w:id="0">
    <w:p w:rsidR="00894E2A" w:rsidRDefault="00894E2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894E2A" w:rsidRDefault="00894E2A">
        <w:pPr>
          <w:pStyle w:val="af6"/>
          <w:jc w:val="center"/>
        </w:pPr>
        <w:r>
          <w:rPr>
            <w:noProof/>
          </w:rPr>
          <w:fldChar w:fldCharType="begin"/>
        </w:r>
        <w:r>
          <w:rPr>
            <w:noProof/>
          </w:rPr>
          <w:instrText>PAGE   \* MERGEFORMAT</w:instrText>
        </w:r>
        <w:r>
          <w:rPr>
            <w:noProof/>
          </w:rPr>
          <w:fldChar w:fldCharType="separate"/>
        </w:r>
        <w:r w:rsidR="00DF4CC8">
          <w:rPr>
            <w:noProof/>
          </w:rPr>
          <w:t>9</w:t>
        </w:r>
        <w:r>
          <w:rPr>
            <w:noProof/>
          </w:rPr>
          <w:fldChar w:fldCharType="end"/>
        </w:r>
      </w:p>
    </w:sdtContent>
  </w:sdt>
  <w:p w:rsidR="00894E2A" w:rsidRDefault="00894E2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E2A" w:rsidRDefault="00894E2A" w:rsidP="00F532E5">
      <w:r>
        <w:separator/>
      </w:r>
    </w:p>
  </w:footnote>
  <w:footnote w:type="continuationSeparator" w:id="0">
    <w:p w:rsidR="00894E2A" w:rsidRDefault="00894E2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3"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3"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4"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5" w15:restartNumberingAfterBreak="0">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4"/>
  </w:num>
  <w:num w:numId="4">
    <w:abstractNumId w:val="18"/>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3"/>
  </w:num>
  <w:num w:numId="7">
    <w:abstractNumId w:val="21"/>
  </w:num>
  <w:num w:numId="8">
    <w:abstractNumId w:val="7"/>
  </w:num>
  <w:num w:numId="9">
    <w:abstractNumId w:val="28"/>
  </w:num>
  <w:num w:numId="10">
    <w:abstractNumId w:val="25"/>
  </w:num>
  <w:num w:numId="11">
    <w:abstractNumId w:val="20"/>
  </w:num>
  <w:num w:numId="12">
    <w:abstractNumId w:val="23"/>
  </w:num>
  <w:num w:numId="13">
    <w:abstractNumId w:val="9"/>
  </w:num>
  <w:num w:numId="14">
    <w:abstractNumId w:val="15"/>
  </w:num>
  <w:num w:numId="15">
    <w:abstractNumId w:val="26"/>
  </w:num>
  <w:num w:numId="16">
    <w:abstractNumId w:val="10"/>
  </w:num>
  <w:num w:numId="17">
    <w:abstractNumId w:val="8"/>
  </w:num>
  <w:num w:numId="18">
    <w:abstractNumId w:val="14"/>
  </w:num>
  <w:num w:numId="19">
    <w:abstractNumId w:val="6"/>
  </w:num>
  <w:num w:numId="20">
    <w:abstractNumId w:val="13"/>
  </w:num>
  <w:num w:numId="21">
    <w:abstractNumId w:val="22"/>
  </w:num>
  <w:num w:numId="22">
    <w:abstractNumId w:val="12"/>
  </w:num>
  <w:num w:numId="23">
    <w:abstractNumId w:val="17"/>
  </w:num>
  <w:num w:numId="24">
    <w:abstractNumId w:val="19"/>
  </w:num>
  <w:num w:numId="2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1B99"/>
    <w:rsid w:val="0000230F"/>
    <w:rsid w:val="000114F8"/>
    <w:rsid w:val="00012BAE"/>
    <w:rsid w:val="00013995"/>
    <w:rsid w:val="00013ADA"/>
    <w:rsid w:val="00013C2D"/>
    <w:rsid w:val="0001439A"/>
    <w:rsid w:val="000152B2"/>
    <w:rsid w:val="000165DA"/>
    <w:rsid w:val="000169AA"/>
    <w:rsid w:val="00017495"/>
    <w:rsid w:val="000203DD"/>
    <w:rsid w:val="00021C89"/>
    <w:rsid w:val="00025E78"/>
    <w:rsid w:val="00032D88"/>
    <w:rsid w:val="00033962"/>
    <w:rsid w:val="00035329"/>
    <w:rsid w:val="00035D15"/>
    <w:rsid w:val="000362DD"/>
    <w:rsid w:val="000367CC"/>
    <w:rsid w:val="000414F4"/>
    <w:rsid w:val="000460AB"/>
    <w:rsid w:val="00052F4A"/>
    <w:rsid w:val="0006263C"/>
    <w:rsid w:val="00066547"/>
    <w:rsid w:val="00067945"/>
    <w:rsid w:val="00070502"/>
    <w:rsid w:val="00082C0B"/>
    <w:rsid w:val="00083E47"/>
    <w:rsid w:val="00085E91"/>
    <w:rsid w:val="0009141F"/>
    <w:rsid w:val="000950C7"/>
    <w:rsid w:val="00096CB9"/>
    <w:rsid w:val="000A215D"/>
    <w:rsid w:val="000A32A5"/>
    <w:rsid w:val="000A34E3"/>
    <w:rsid w:val="000A71D7"/>
    <w:rsid w:val="000A7BAB"/>
    <w:rsid w:val="000B08F0"/>
    <w:rsid w:val="000B495E"/>
    <w:rsid w:val="000B4D58"/>
    <w:rsid w:val="000B5886"/>
    <w:rsid w:val="000B62A9"/>
    <w:rsid w:val="000C0CAD"/>
    <w:rsid w:val="000C133B"/>
    <w:rsid w:val="000C2320"/>
    <w:rsid w:val="000C4270"/>
    <w:rsid w:val="000C5255"/>
    <w:rsid w:val="000C5E6D"/>
    <w:rsid w:val="000C70E0"/>
    <w:rsid w:val="000D548B"/>
    <w:rsid w:val="000D56D7"/>
    <w:rsid w:val="000E2DB8"/>
    <w:rsid w:val="000F154C"/>
    <w:rsid w:val="000F1E7B"/>
    <w:rsid w:val="000F5DDD"/>
    <w:rsid w:val="000F77B8"/>
    <w:rsid w:val="001023C9"/>
    <w:rsid w:val="00102E87"/>
    <w:rsid w:val="0010736E"/>
    <w:rsid w:val="001122C0"/>
    <w:rsid w:val="001224AA"/>
    <w:rsid w:val="001224DF"/>
    <w:rsid w:val="00124063"/>
    <w:rsid w:val="0012419F"/>
    <w:rsid w:val="0013604E"/>
    <w:rsid w:val="001363A6"/>
    <w:rsid w:val="00136907"/>
    <w:rsid w:val="001422A5"/>
    <w:rsid w:val="00146A89"/>
    <w:rsid w:val="001574F7"/>
    <w:rsid w:val="001610CC"/>
    <w:rsid w:val="001624CD"/>
    <w:rsid w:val="0016396A"/>
    <w:rsid w:val="00164A47"/>
    <w:rsid w:val="0017069B"/>
    <w:rsid w:val="00194430"/>
    <w:rsid w:val="001A1F5C"/>
    <w:rsid w:val="001A362B"/>
    <w:rsid w:val="001A531A"/>
    <w:rsid w:val="001A77C6"/>
    <w:rsid w:val="001A7A1F"/>
    <w:rsid w:val="001B4AE4"/>
    <w:rsid w:val="001B667B"/>
    <w:rsid w:val="001B6AB5"/>
    <w:rsid w:val="001C0817"/>
    <w:rsid w:val="001C187A"/>
    <w:rsid w:val="001C6CBD"/>
    <w:rsid w:val="001C7659"/>
    <w:rsid w:val="001D0EC9"/>
    <w:rsid w:val="001D57D2"/>
    <w:rsid w:val="001D596B"/>
    <w:rsid w:val="001D5E52"/>
    <w:rsid w:val="001D5F09"/>
    <w:rsid w:val="001E19EB"/>
    <w:rsid w:val="001E5567"/>
    <w:rsid w:val="001E65AF"/>
    <w:rsid w:val="001E6722"/>
    <w:rsid w:val="001E7B09"/>
    <w:rsid w:val="001F35DA"/>
    <w:rsid w:val="001F6EB0"/>
    <w:rsid w:val="00201498"/>
    <w:rsid w:val="00201BD4"/>
    <w:rsid w:val="0020277D"/>
    <w:rsid w:val="00203425"/>
    <w:rsid w:val="00203F25"/>
    <w:rsid w:val="002061A4"/>
    <w:rsid w:val="002069BA"/>
    <w:rsid w:val="00206AFB"/>
    <w:rsid w:val="002110F4"/>
    <w:rsid w:val="0021394C"/>
    <w:rsid w:val="002219A7"/>
    <w:rsid w:val="00222A70"/>
    <w:rsid w:val="002230C6"/>
    <w:rsid w:val="00224B60"/>
    <w:rsid w:val="00224B7D"/>
    <w:rsid w:val="0022654B"/>
    <w:rsid w:val="0023103D"/>
    <w:rsid w:val="00233DB9"/>
    <w:rsid w:val="00257430"/>
    <w:rsid w:val="002611CE"/>
    <w:rsid w:val="002620AF"/>
    <w:rsid w:val="002632E1"/>
    <w:rsid w:val="00270BE2"/>
    <w:rsid w:val="0027155C"/>
    <w:rsid w:val="00271DBE"/>
    <w:rsid w:val="00273357"/>
    <w:rsid w:val="0027419D"/>
    <w:rsid w:val="00276389"/>
    <w:rsid w:val="00276720"/>
    <w:rsid w:val="00280C11"/>
    <w:rsid w:val="00280C85"/>
    <w:rsid w:val="00280ECA"/>
    <w:rsid w:val="00287058"/>
    <w:rsid w:val="00287F40"/>
    <w:rsid w:val="0029265F"/>
    <w:rsid w:val="00292A69"/>
    <w:rsid w:val="002A57D6"/>
    <w:rsid w:val="002B40DE"/>
    <w:rsid w:val="002B478C"/>
    <w:rsid w:val="002C021B"/>
    <w:rsid w:val="002C2D4C"/>
    <w:rsid w:val="002C2E3E"/>
    <w:rsid w:val="002D1165"/>
    <w:rsid w:val="002D1306"/>
    <w:rsid w:val="002D5036"/>
    <w:rsid w:val="002D7287"/>
    <w:rsid w:val="002E2CB5"/>
    <w:rsid w:val="002E719A"/>
    <w:rsid w:val="002E777A"/>
    <w:rsid w:val="002F0B0C"/>
    <w:rsid w:val="002F1CD7"/>
    <w:rsid w:val="002F54C6"/>
    <w:rsid w:val="003063A1"/>
    <w:rsid w:val="00310199"/>
    <w:rsid w:val="00310EEF"/>
    <w:rsid w:val="003112AC"/>
    <w:rsid w:val="0031694F"/>
    <w:rsid w:val="00316DC9"/>
    <w:rsid w:val="003310D2"/>
    <w:rsid w:val="0034215E"/>
    <w:rsid w:val="003439A3"/>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65D0"/>
    <w:rsid w:val="00397403"/>
    <w:rsid w:val="003A56CB"/>
    <w:rsid w:val="003B0002"/>
    <w:rsid w:val="003B5734"/>
    <w:rsid w:val="003C1164"/>
    <w:rsid w:val="003C3235"/>
    <w:rsid w:val="003C5495"/>
    <w:rsid w:val="003C5C2A"/>
    <w:rsid w:val="003C661D"/>
    <w:rsid w:val="003D09FA"/>
    <w:rsid w:val="003D3520"/>
    <w:rsid w:val="003D4906"/>
    <w:rsid w:val="003D684F"/>
    <w:rsid w:val="003E0689"/>
    <w:rsid w:val="003E1862"/>
    <w:rsid w:val="003E2E85"/>
    <w:rsid w:val="003E4938"/>
    <w:rsid w:val="003F1DD3"/>
    <w:rsid w:val="003F5E70"/>
    <w:rsid w:val="0040015D"/>
    <w:rsid w:val="00400FCB"/>
    <w:rsid w:val="00403246"/>
    <w:rsid w:val="004053DE"/>
    <w:rsid w:val="00406ACF"/>
    <w:rsid w:val="004122A1"/>
    <w:rsid w:val="0042131A"/>
    <w:rsid w:val="00422AAF"/>
    <w:rsid w:val="00422B40"/>
    <w:rsid w:val="004273A5"/>
    <w:rsid w:val="00430123"/>
    <w:rsid w:val="00430C79"/>
    <w:rsid w:val="00433666"/>
    <w:rsid w:val="004358DA"/>
    <w:rsid w:val="00435D61"/>
    <w:rsid w:val="0043656D"/>
    <w:rsid w:val="004515AE"/>
    <w:rsid w:val="00457A13"/>
    <w:rsid w:val="0046439A"/>
    <w:rsid w:val="00466452"/>
    <w:rsid w:val="00467785"/>
    <w:rsid w:val="004702DF"/>
    <w:rsid w:val="004712F2"/>
    <w:rsid w:val="004719AF"/>
    <w:rsid w:val="00474A94"/>
    <w:rsid w:val="00474CB9"/>
    <w:rsid w:val="00474D82"/>
    <w:rsid w:val="004820F0"/>
    <w:rsid w:val="004868CA"/>
    <w:rsid w:val="00490080"/>
    <w:rsid w:val="0049080C"/>
    <w:rsid w:val="0049195D"/>
    <w:rsid w:val="004922DC"/>
    <w:rsid w:val="00493278"/>
    <w:rsid w:val="00495DB4"/>
    <w:rsid w:val="004A2BB8"/>
    <w:rsid w:val="004A2FB5"/>
    <w:rsid w:val="004A3645"/>
    <w:rsid w:val="004A5282"/>
    <w:rsid w:val="004B0289"/>
    <w:rsid w:val="004B30C9"/>
    <w:rsid w:val="004B39BD"/>
    <w:rsid w:val="004C354B"/>
    <w:rsid w:val="004C393F"/>
    <w:rsid w:val="004C3BEC"/>
    <w:rsid w:val="004C3C83"/>
    <w:rsid w:val="004C5E42"/>
    <w:rsid w:val="004D431A"/>
    <w:rsid w:val="004D587C"/>
    <w:rsid w:val="004E041F"/>
    <w:rsid w:val="004E0C5D"/>
    <w:rsid w:val="004E3546"/>
    <w:rsid w:val="004F421C"/>
    <w:rsid w:val="004F4714"/>
    <w:rsid w:val="004F4F90"/>
    <w:rsid w:val="004F5115"/>
    <w:rsid w:val="0050264C"/>
    <w:rsid w:val="00502FA3"/>
    <w:rsid w:val="0050421F"/>
    <w:rsid w:val="005111BB"/>
    <w:rsid w:val="00512487"/>
    <w:rsid w:val="0051309E"/>
    <w:rsid w:val="0051452F"/>
    <w:rsid w:val="005224C2"/>
    <w:rsid w:val="00525911"/>
    <w:rsid w:val="00526227"/>
    <w:rsid w:val="0054019F"/>
    <w:rsid w:val="005419B6"/>
    <w:rsid w:val="005460BC"/>
    <w:rsid w:val="00546ACE"/>
    <w:rsid w:val="00553531"/>
    <w:rsid w:val="00554B2D"/>
    <w:rsid w:val="00555AA6"/>
    <w:rsid w:val="00555F5E"/>
    <w:rsid w:val="005601C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2179"/>
    <w:rsid w:val="005B26C7"/>
    <w:rsid w:val="005B2E94"/>
    <w:rsid w:val="005B461B"/>
    <w:rsid w:val="005B4E06"/>
    <w:rsid w:val="005B51B3"/>
    <w:rsid w:val="005B54C4"/>
    <w:rsid w:val="005B5839"/>
    <w:rsid w:val="005B58A9"/>
    <w:rsid w:val="005B5DF9"/>
    <w:rsid w:val="005C0B1F"/>
    <w:rsid w:val="005C3016"/>
    <w:rsid w:val="005C77DC"/>
    <w:rsid w:val="005E3C13"/>
    <w:rsid w:val="005E7630"/>
    <w:rsid w:val="005E7C0A"/>
    <w:rsid w:val="005F029E"/>
    <w:rsid w:val="005F1166"/>
    <w:rsid w:val="00605B2A"/>
    <w:rsid w:val="00612635"/>
    <w:rsid w:val="006126A3"/>
    <w:rsid w:val="0061338F"/>
    <w:rsid w:val="00614011"/>
    <w:rsid w:val="006147AA"/>
    <w:rsid w:val="00615153"/>
    <w:rsid w:val="0062076E"/>
    <w:rsid w:val="00627907"/>
    <w:rsid w:val="00627FFC"/>
    <w:rsid w:val="00633EC0"/>
    <w:rsid w:val="006431A6"/>
    <w:rsid w:val="00644935"/>
    <w:rsid w:val="00644CFA"/>
    <w:rsid w:val="00645735"/>
    <w:rsid w:val="00645A63"/>
    <w:rsid w:val="006514F8"/>
    <w:rsid w:val="00656092"/>
    <w:rsid w:val="0066100B"/>
    <w:rsid w:val="00670155"/>
    <w:rsid w:val="00672B4F"/>
    <w:rsid w:val="00675F61"/>
    <w:rsid w:val="00680323"/>
    <w:rsid w:val="00682E1E"/>
    <w:rsid w:val="00683F69"/>
    <w:rsid w:val="00684155"/>
    <w:rsid w:val="00694559"/>
    <w:rsid w:val="00696074"/>
    <w:rsid w:val="0069635D"/>
    <w:rsid w:val="006A0949"/>
    <w:rsid w:val="006A2524"/>
    <w:rsid w:val="006A3FC1"/>
    <w:rsid w:val="006A63C5"/>
    <w:rsid w:val="006A79CD"/>
    <w:rsid w:val="006B0288"/>
    <w:rsid w:val="006B411E"/>
    <w:rsid w:val="006B5F26"/>
    <w:rsid w:val="006B6CEB"/>
    <w:rsid w:val="006D051F"/>
    <w:rsid w:val="006D0DFF"/>
    <w:rsid w:val="006D2DFC"/>
    <w:rsid w:val="006D5A59"/>
    <w:rsid w:val="006E2306"/>
    <w:rsid w:val="006E5711"/>
    <w:rsid w:val="006E6CE2"/>
    <w:rsid w:val="006F10CF"/>
    <w:rsid w:val="006F2965"/>
    <w:rsid w:val="006F6387"/>
    <w:rsid w:val="006F66D1"/>
    <w:rsid w:val="0070103B"/>
    <w:rsid w:val="00702820"/>
    <w:rsid w:val="0070304D"/>
    <w:rsid w:val="007060BD"/>
    <w:rsid w:val="007101EE"/>
    <w:rsid w:val="007176A4"/>
    <w:rsid w:val="00727548"/>
    <w:rsid w:val="00732259"/>
    <w:rsid w:val="00732CFC"/>
    <w:rsid w:val="00733298"/>
    <w:rsid w:val="00733895"/>
    <w:rsid w:val="007356A6"/>
    <w:rsid w:val="007356B5"/>
    <w:rsid w:val="007372DD"/>
    <w:rsid w:val="00742FC9"/>
    <w:rsid w:val="0074300D"/>
    <w:rsid w:val="007475A0"/>
    <w:rsid w:val="0074789B"/>
    <w:rsid w:val="00752DAC"/>
    <w:rsid w:val="00753CE3"/>
    <w:rsid w:val="007566ED"/>
    <w:rsid w:val="00760A98"/>
    <w:rsid w:val="00760CEF"/>
    <w:rsid w:val="00761262"/>
    <w:rsid w:val="00765531"/>
    <w:rsid w:val="00771B47"/>
    <w:rsid w:val="0077252F"/>
    <w:rsid w:val="007744D0"/>
    <w:rsid w:val="0077762E"/>
    <w:rsid w:val="00780E05"/>
    <w:rsid w:val="00783E82"/>
    <w:rsid w:val="00785825"/>
    <w:rsid w:val="00786054"/>
    <w:rsid w:val="00787357"/>
    <w:rsid w:val="00792EE0"/>
    <w:rsid w:val="00794CF9"/>
    <w:rsid w:val="00795C94"/>
    <w:rsid w:val="00796218"/>
    <w:rsid w:val="00797D2D"/>
    <w:rsid w:val="007A1013"/>
    <w:rsid w:val="007A1664"/>
    <w:rsid w:val="007A43F5"/>
    <w:rsid w:val="007A4A90"/>
    <w:rsid w:val="007A702A"/>
    <w:rsid w:val="007B03E5"/>
    <w:rsid w:val="007B06DF"/>
    <w:rsid w:val="007B339A"/>
    <w:rsid w:val="007B6969"/>
    <w:rsid w:val="007C1423"/>
    <w:rsid w:val="007C188B"/>
    <w:rsid w:val="007C54D0"/>
    <w:rsid w:val="007C6F07"/>
    <w:rsid w:val="007D531C"/>
    <w:rsid w:val="007D547B"/>
    <w:rsid w:val="007D65D9"/>
    <w:rsid w:val="007D69AA"/>
    <w:rsid w:val="007D6B8D"/>
    <w:rsid w:val="007E0CF2"/>
    <w:rsid w:val="007E0ED6"/>
    <w:rsid w:val="007E5250"/>
    <w:rsid w:val="007F1B05"/>
    <w:rsid w:val="007F20CB"/>
    <w:rsid w:val="007F245C"/>
    <w:rsid w:val="007F258A"/>
    <w:rsid w:val="0080161B"/>
    <w:rsid w:val="008118CF"/>
    <w:rsid w:val="00812E51"/>
    <w:rsid w:val="008149DA"/>
    <w:rsid w:val="00816C97"/>
    <w:rsid w:val="0082557B"/>
    <w:rsid w:val="00825FA1"/>
    <w:rsid w:val="00826C3A"/>
    <w:rsid w:val="0082707D"/>
    <w:rsid w:val="00833EE8"/>
    <w:rsid w:val="008353F1"/>
    <w:rsid w:val="00843FA2"/>
    <w:rsid w:val="00855F97"/>
    <w:rsid w:val="00857652"/>
    <w:rsid w:val="00857BC6"/>
    <w:rsid w:val="0086021F"/>
    <w:rsid w:val="00861281"/>
    <w:rsid w:val="00862E72"/>
    <w:rsid w:val="008651F4"/>
    <w:rsid w:val="00875BCC"/>
    <w:rsid w:val="00876A5A"/>
    <w:rsid w:val="00876A67"/>
    <w:rsid w:val="008814A1"/>
    <w:rsid w:val="00884915"/>
    <w:rsid w:val="00885558"/>
    <w:rsid w:val="00886D0E"/>
    <w:rsid w:val="008901DA"/>
    <w:rsid w:val="008932CB"/>
    <w:rsid w:val="00893516"/>
    <w:rsid w:val="008945BB"/>
    <w:rsid w:val="00894C1C"/>
    <w:rsid w:val="00894E2A"/>
    <w:rsid w:val="00897A1E"/>
    <w:rsid w:val="008A1A43"/>
    <w:rsid w:val="008A321B"/>
    <w:rsid w:val="008A53D3"/>
    <w:rsid w:val="008B0EF3"/>
    <w:rsid w:val="008C0D67"/>
    <w:rsid w:val="008C2349"/>
    <w:rsid w:val="008C4C6C"/>
    <w:rsid w:val="008C6CAD"/>
    <w:rsid w:val="008D1D2F"/>
    <w:rsid w:val="008D2A11"/>
    <w:rsid w:val="008E0E56"/>
    <w:rsid w:val="008E2D45"/>
    <w:rsid w:val="008E3AD9"/>
    <w:rsid w:val="008E480C"/>
    <w:rsid w:val="008E4F26"/>
    <w:rsid w:val="008E520A"/>
    <w:rsid w:val="008E589C"/>
    <w:rsid w:val="008F107E"/>
    <w:rsid w:val="008F254B"/>
    <w:rsid w:val="008F2FCE"/>
    <w:rsid w:val="008F6569"/>
    <w:rsid w:val="008F65DD"/>
    <w:rsid w:val="008F7500"/>
    <w:rsid w:val="00901E08"/>
    <w:rsid w:val="00903928"/>
    <w:rsid w:val="0090629D"/>
    <w:rsid w:val="009107BB"/>
    <w:rsid w:val="009166C8"/>
    <w:rsid w:val="00921094"/>
    <w:rsid w:val="00934B0D"/>
    <w:rsid w:val="00935CCE"/>
    <w:rsid w:val="0094002A"/>
    <w:rsid w:val="00940280"/>
    <w:rsid w:val="009411B5"/>
    <w:rsid w:val="009510A5"/>
    <w:rsid w:val="009528D0"/>
    <w:rsid w:val="00953994"/>
    <w:rsid w:val="009553F5"/>
    <w:rsid w:val="0096145A"/>
    <w:rsid w:val="0096428E"/>
    <w:rsid w:val="0096496C"/>
    <w:rsid w:val="00965CC7"/>
    <w:rsid w:val="0097631D"/>
    <w:rsid w:val="00977CDB"/>
    <w:rsid w:val="00982978"/>
    <w:rsid w:val="0099259E"/>
    <w:rsid w:val="00993FA3"/>
    <w:rsid w:val="00995184"/>
    <w:rsid w:val="009953FF"/>
    <w:rsid w:val="009972DE"/>
    <w:rsid w:val="009A0833"/>
    <w:rsid w:val="009A1ADE"/>
    <w:rsid w:val="009A43D1"/>
    <w:rsid w:val="009A4FB8"/>
    <w:rsid w:val="009A6968"/>
    <w:rsid w:val="009B072E"/>
    <w:rsid w:val="009C3363"/>
    <w:rsid w:val="009C764A"/>
    <w:rsid w:val="009D3438"/>
    <w:rsid w:val="009D4CBD"/>
    <w:rsid w:val="009D6EB9"/>
    <w:rsid w:val="009D6FCA"/>
    <w:rsid w:val="009E5066"/>
    <w:rsid w:val="009E59F1"/>
    <w:rsid w:val="009F2542"/>
    <w:rsid w:val="009F4F0B"/>
    <w:rsid w:val="009F51D2"/>
    <w:rsid w:val="009F5E2B"/>
    <w:rsid w:val="009F6F97"/>
    <w:rsid w:val="00A01FD6"/>
    <w:rsid w:val="00A03CDF"/>
    <w:rsid w:val="00A05A24"/>
    <w:rsid w:val="00A10C6A"/>
    <w:rsid w:val="00A10EEF"/>
    <w:rsid w:val="00A22C82"/>
    <w:rsid w:val="00A22CF9"/>
    <w:rsid w:val="00A23BFC"/>
    <w:rsid w:val="00A26E2A"/>
    <w:rsid w:val="00A3030C"/>
    <w:rsid w:val="00A31215"/>
    <w:rsid w:val="00A347E9"/>
    <w:rsid w:val="00A42FF1"/>
    <w:rsid w:val="00A43304"/>
    <w:rsid w:val="00A44F53"/>
    <w:rsid w:val="00A5051A"/>
    <w:rsid w:val="00A51327"/>
    <w:rsid w:val="00A5142D"/>
    <w:rsid w:val="00A52441"/>
    <w:rsid w:val="00A5316D"/>
    <w:rsid w:val="00A53BC4"/>
    <w:rsid w:val="00A53BC7"/>
    <w:rsid w:val="00A5587B"/>
    <w:rsid w:val="00A56CA4"/>
    <w:rsid w:val="00A56D2A"/>
    <w:rsid w:val="00A574DC"/>
    <w:rsid w:val="00A60459"/>
    <w:rsid w:val="00A67B4E"/>
    <w:rsid w:val="00A756A8"/>
    <w:rsid w:val="00A81FB1"/>
    <w:rsid w:val="00A85BB1"/>
    <w:rsid w:val="00A87D83"/>
    <w:rsid w:val="00A900C4"/>
    <w:rsid w:val="00A9657D"/>
    <w:rsid w:val="00A9674E"/>
    <w:rsid w:val="00A976E1"/>
    <w:rsid w:val="00AA0797"/>
    <w:rsid w:val="00AA5A10"/>
    <w:rsid w:val="00AA7594"/>
    <w:rsid w:val="00AA76FB"/>
    <w:rsid w:val="00AB1046"/>
    <w:rsid w:val="00AB2733"/>
    <w:rsid w:val="00AB27D6"/>
    <w:rsid w:val="00AB469E"/>
    <w:rsid w:val="00AB5ED2"/>
    <w:rsid w:val="00AC7FE7"/>
    <w:rsid w:val="00AD1A46"/>
    <w:rsid w:val="00AD59BC"/>
    <w:rsid w:val="00AE6696"/>
    <w:rsid w:val="00AE6FBD"/>
    <w:rsid w:val="00AE730D"/>
    <w:rsid w:val="00AF5ED1"/>
    <w:rsid w:val="00B001B2"/>
    <w:rsid w:val="00B11284"/>
    <w:rsid w:val="00B1208D"/>
    <w:rsid w:val="00B131AA"/>
    <w:rsid w:val="00B140AB"/>
    <w:rsid w:val="00B22F10"/>
    <w:rsid w:val="00B2460D"/>
    <w:rsid w:val="00B255E9"/>
    <w:rsid w:val="00B26648"/>
    <w:rsid w:val="00B36EDA"/>
    <w:rsid w:val="00B4582C"/>
    <w:rsid w:val="00B5005C"/>
    <w:rsid w:val="00B5318E"/>
    <w:rsid w:val="00B56F35"/>
    <w:rsid w:val="00B60985"/>
    <w:rsid w:val="00B61373"/>
    <w:rsid w:val="00B65835"/>
    <w:rsid w:val="00B65F31"/>
    <w:rsid w:val="00B67772"/>
    <w:rsid w:val="00B70229"/>
    <w:rsid w:val="00B70AD6"/>
    <w:rsid w:val="00B74C31"/>
    <w:rsid w:val="00B74EF5"/>
    <w:rsid w:val="00B92173"/>
    <w:rsid w:val="00BA3C44"/>
    <w:rsid w:val="00BA401D"/>
    <w:rsid w:val="00BA5484"/>
    <w:rsid w:val="00BA674A"/>
    <w:rsid w:val="00BB0F41"/>
    <w:rsid w:val="00BB5B94"/>
    <w:rsid w:val="00BC1A77"/>
    <w:rsid w:val="00BC6086"/>
    <w:rsid w:val="00BD0836"/>
    <w:rsid w:val="00BD1BEB"/>
    <w:rsid w:val="00BD3D4A"/>
    <w:rsid w:val="00BD5E70"/>
    <w:rsid w:val="00BD6B6F"/>
    <w:rsid w:val="00BD74E6"/>
    <w:rsid w:val="00BE2AF9"/>
    <w:rsid w:val="00BE3865"/>
    <w:rsid w:val="00BE3975"/>
    <w:rsid w:val="00BE5CD2"/>
    <w:rsid w:val="00BE64F3"/>
    <w:rsid w:val="00BE6618"/>
    <w:rsid w:val="00BF2059"/>
    <w:rsid w:val="00BF6107"/>
    <w:rsid w:val="00BF6E38"/>
    <w:rsid w:val="00C00B5D"/>
    <w:rsid w:val="00C0112F"/>
    <w:rsid w:val="00C02FE8"/>
    <w:rsid w:val="00C1088F"/>
    <w:rsid w:val="00C10C4A"/>
    <w:rsid w:val="00C16508"/>
    <w:rsid w:val="00C2597D"/>
    <w:rsid w:val="00C27570"/>
    <w:rsid w:val="00C331EB"/>
    <w:rsid w:val="00C370DA"/>
    <w:rsid w:val="00C37BAE"/>
    <w:rsid w:val="00C40DE5"/>
    <w:rsid w:val="00C42289"/>
    <w:rsid w:val="00C44444"/>
    <w:rsid w:val="00C473BE"/>
    <w:rsid w:val="00C50683"/>
    <w:rsid w:val="00C52FF2"/>
    <w:rsid w:val="00C5507F"/>
    <w:rsid w:val="00C56FC7"/>
    <w:rsid w:val="00C641DD"/>
    <w:rsid w:val="00C675F1"/>
    <w:rsid w:val="00C72BCF"/>
    <w:rsid w:val="00C72EC9"/>
    <w:rsid w:val="00C73505"/>
    <w:rsid w:val="00C9334C"/>
    <w:rsid w:val="00C9642F"/>
    <w:rsid w:val="00C966D3"/>
    <w:rsid w:val="00CA2065"/>
    <w:rsid w:val="00CA3B7F"/>
    <w:rsid w:val="00CB14D8"/>
    <w:rsid w:val="00CB5E4A"/>
    <w:rsid w:val="00CC189C"/>
    <w:rsid w:val="00CC19C0"/>
    <w:rsid w:val="00CC2D0F"/>
    <w:rsid w:val="00CC7281"/>
    <w:rsid w:val="00CC7B17"/>
    <w:rsid w:val="00CD14C3"/>
    <w:rsid w:val="00CD6BA6"/>
    <w:rsid w:val="00CE117E"/>
    <w:rsid w:val="00CF1457"/>
    <w:rsid w:val="00CF2F2C"/>
    <w:rsid w:val="00CF326F"/>
    <w:rsid w:val="00CF36E8"/>
    <w:rsid w:val="00CF664B"/>
    <w:rsid w:val="00CF6C74"/>
    <w:rsid w:val="00CF75DF"/>
    <w:rsid w:val="00D001AC"/>
    <w:rsid w:val="00D0155F"/>
    <w:rsid w:val="00D02307"/>
    <w:rsid w:val="00D05BB1"/>
    <w:rsid w:val="00D07484"/>
    <w:rsid w:val="00D077F5"/>
    <w:rsid w:val="00D12177"/>
    <w:rsid w:val="00D132FB"/>
    <w:rsid w:val="00D16B03"/>
    <w:rsid w:val="00D16C44"/>
    <w:rsid w:val="00D17167"/>
    <w:rsid w:val="00D20232"/>
    <w:rsid w:val="00D2469A"/>
    <w:rsid w:val="00D250CA"/>
    <w:rsid w:val="00D27640"/>
    <w:rsid w:val="00D3502C"/>
    <w:rsid w:val="00D36406"/>
    <w:rsid w:val="00D3725B"/>
    <w:rsid w:val="00D404BA"/>
    <w:rsid w:val="00D412E9"/>
    <w:rsid w:val="00D43F23"/>
    <w:rsid w:val="00D46A92"/>
    <w:rsid w:val="00D47093"/>
    <w:rsid w:val="00D50274"/>
    <w:rsid w:val="00D56CF8"/>
    <w:rsid w:val="00D625D5"/>
    <w:rsid w:val="00D66E3B"/>
    <w:rsid w:val="00D747BD"/>
    <w:rsid w:val="00D75CA2"/>
    <w:rsid w:val="00D76BE0"/>
    <w:rsid w:val="00D80377"/>
    <w:rsid w:val="00D81FE1"/>
    <w:rsid w:val="00D839E6"/>
    <w:rsid w:val="00D90BEF"/>
    <w:rsid w:val="00D95988"/>
    <w:rsid w:val="00D96359"/>
    <w:rsid w:val="00D96410"/>
    <w:rsid w:val="00D964AA"/>
    <w:rsid w:val="00DA2BEA"/>
    <w:rsid w:val="00DB29B3"/>
    <w:rsid w:val="00DB395E"/>
    <w:rsid w:val="00DB5E23"/>
    <w:rsid w:val="00DB6058"/>
    <w:rsid w:val="00DB6F58"/>
    <w:rsid w:val="00DC122A"/>
    <w:rsid w:val="00DC1699"/>
    <w:rsid w:val="00DD2548"/>
    <w:rsid w:val="00DD44A7"/>
    <w:rsid w:val="00DD5602"/>
    <w:rsid w:val="00DD6CA3"/>
    <w:rsid w:val="00DD7DBB"/>
    <w:rsid w:val="00DD7DF3"/>
    <w:rsid w:val="00DE3803"/>
    <w:rsid w:val="00DE3BEC"/>
    <w:rsid w:val="00DE41E6"/>
    <w:rsid w:val="00DF2039"/>
    <w:rsid w:val="00DF235F"/>
    <w:rsid w:val="00DF2973"/>
    <w:rsid w:val="00DF29C5"/>
    <w:rsid w:val="00DF4CC8"/>
    <w:rsid w:val="00E00A37"/>
    <w:rsid w:val="00E00DE2"/>
    <w:rsid w:val="00E119D6"/>
    <w:rsid w:val="00E13D96"/>
    <w:rsid w:val="00E14FF0"/>
    <w:rsid w:val="00E1555E"/>
    <w:rsid w:val="00E15DFA"/>
    <w:rsid w:val="00E165CA"/>
    <w:rsid w:val="00E2077E"/>
    <w:rsid w:val="00E23459"/>
    <w:rsid w:val="00E24829"/>
    <w:rsid w:val="00E30B41"/>
    <w:rsid w:val="00E37005"/>
    <w:rsid w:val="00E376E9"/>
    <w:rsid w:val="00E44CC0"/>
    <w:rsid w:val="00E44F18"/>
    <w:rsid w:val="00E456C8"/>
    <w:rsid w:val="00E46A02"/>
    <w:rsid w:val="00E50256"/>
    <w:rsid w:val="00E510C4"/>
    <w:rsid w:val="00E5791F"/>
    <w:rsid w:val="00E57AF1"/>
    <w:rsid w:val="00E62ED5"/>
    <w:rsid w:val="00E6454B"/>
    <w:rsid w:val="00E6495E"/>
    <w:rsid w:val="00E67055"/>
    <w:rsid w:val="00E70012"/>
    <w:rsid w:val="00E82160"/>
    <w:rsid w:val="00E85627"/>
    <w:rsid w:val="00E90512"/>
    <w:rsid w:val="00E923E0"/>
    <w:rsid w:val="00E92F01"/>
    <w:rsid w:val="00E963E2"/>
    <w:rsid w:val="00E969B3"/>
    <w:rsid w:val="00EA3ED5"/>
    <w:rsid w:val="00EA41FA"/>
    <w:rsid w:val="00EA7635"/>
    <w:rsid w:val="00EA76C3"/>
    <w:rsid w:val="00EB3C30"/>
    <w:rsid w:val="00EC174F"/>
    <w:rsid w:val="00EC276E"/>
    <w:rsid w:val="00EC5B16"/>
    <w:rsid w:val="00ED3EC2"/>
    <w:rsid w:val="00EE7F33"/>
    <w:rsid w:val="00EF2387"/>
    <w:rsid w:val="00EF2EAC"/>
    <w:rsid w:val="00EF4E3E"/>
    <w:rsid w:val="00EF4F84"/>
    <w:rsid w:val="00F027D3"/>
    <w:rsid w:val="00F03F2E"/>
    <w:rsid w:val="00F05161"/>
    <w:rsid w:val="00F1060A"/>
    <w:rsid w:val="00F1482E"/>
    <w:rsid w:val="00F1505D"/>
    <w:rsid w:val="00F26539"/>
    <w:rsid w:val="00F320F5"/>
    <w:rsid w:val="00F34FD3"/>
    <w:rsid w:val="00F35C3E"/>
    <w:rsid w:val="00F36249"/>
    <w:rsid w:val="00F438FF"/>
    <w:rsid w:val="00F532E5"/>
    <w:rsid w:val="00F536F2"/>
    <w:rsid w:val="00F55B02"/>
    <w:rsid w:val="00F6002C"/>
    <w:rsid w:val="00F60C74"/>
    <w:rsid w:val="00F613AD"/>
    <w:rsid w:val="00F66067"/>
    <w:rsid w:val="00F72456"/>
    <w:rsid w:val="00F7278F"/>
    <w:rsid w:val="00F73468"/>
    <w:rsid w:val="00F73D28"/>
    <w:rsid w:val="00F80DBA"/>
    <w:rsid w:val="00F81913"/>
    <w:rsid w:val="00F8623F"/>
    <w:rsid w:val="00F91233"/>
    <w:rsid w:val="00F9307A"/>
    <w:rsid w:val="00F934EE"/>
    <w:rsid w:val="00F935C3"/>
    <w:rsid w:val="00F95157"/>
    <w:rsid w:val="00F97DE7"/>
    <w:rsid w:val="00FA202D"/>
    <w:rsid w:val="00FA777E"/>
    <w:rsid w:val="00FB1613"/>
    <w:rsid w:val="00FB1F93"/>
    <w:rsid w:val="00FB2CBD"/>
    <w:rsid w:val="00FB4117"/>
    <w:rsid w:val="00FB4715"/>
    <w:rsid w:val="00FB66C4"/>
    <w:rsid w:val="00FC45B4"/>
    <w:rsid w:val="00FC5348"/>
    <w:rsid w:val="00FD0BBA"/>
    <w:rsid w:val="00FD2032"/>
    <w:rsid w:val="00FD29C7"/>
    <w:rsid w:val="00FD2E6F"/>
    <w:rsid w:val="00FD2F0E"/>
    <w:rsid w:val="00FE0377"/>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5F6DA-E8B6-4683-956B-6D48F1A7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7E0CF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7E0CF2"/>
    <w:rPr>
      <w:rFonts w:ascii="Calibri" w:eastAsia="Calibri" w:hAnsi="Calibri" w:cs="Times New Roman"/>
      <w:sz w:val="28"/>
    </w:rPr>
  </w:style>
  <w:style w:type="character" w:customStyle="1" w:styleId="Lead-inEmphasis">
    <w:name w:val="Lead-in Emphasis"/>
    <w:uiPriority w:val="99"/>
    <w:rsid w:val="007E0CF2"/>
    <w:rPr>
      <w:rFonts w:ascii="Arial" w:hAnsi="Arial"/>
      <w:b/>
      <w:spacing w:val="-4"/>
    </w:rPr>
  </w:style>
  <w:style w:type="character" w:customStyle="1" w:styleId="FontStyle86">
    <w:name w:val="Font Style86"/>
    <w:rsid w:val="007E0CF2"/>
    <w:rPr>
      <w:rFonts w:ascii="Arial" w:hAnsi="Arial" w:cs="Wingdings"/>
      <w:sz w:val="26"/>
      <w:szCs w:val="26"/>
    </w:rPr>
  </w:style>
  <w:style w:type="paragraph" w:customStyle="1" w:styleId="Style8">
    <w:name w:val="Style8"/>
    <w:basedOn w:val="a0"/>
    <w:rsid w:val="007E0CF2"/>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7E0CF2"/>
    <w:pPr>
      <w:spacing w:line="322" w:lineRule="exact"/>
    </w:pPr>
    <w:rPr>
      <w:rFonts w:ascii="Arial" w:hAnsi="Arial" w:cs="Courier New"/>
      <w:color w:val="auto"/>
      <w:sz w:val="24"/>
      <w:szCs w:val="20"/>
      <w:lang w:eastAsia="zh-CN"/>
    </w:rPr>
  </w:style>
  <w:style w:type="paragraph" w:customStyle="1" w:styleId="Style14">
    <w:name w:val="Style14"/>
    <w:basedOn w:val="a0"/>
    <w:rsid w:val="007E0CF2"/>
    <w:pPr>
      <w:spacing w:line="312" w:lineRule="exact"/>
      <w:jc w:val="both"/>
    </w:pPr>
    <w:rPr>
      <w:rFonts w:ascii="Arial" w:hAnsi="Arial" w:cs="Courier New"/>
      <w:color w:val="auto"/>
      <w:sz w:val="24"/>
      <w:szCs w:val="20"/>
      <w:lang w:eastAsia="zh-CN"/>
    </w:rPr>
  </w:style>
  <w:style w:type="paragraph" w:customStyle="1" w:styleId="Style21">
    <w:name w:val="Style21"/>
    <w:basedOn w:val="a0"/>
    <w:rsid w:val="007E0CF2"/>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7E0CF2"/>
    <w:pPr>
      <w:spacing w:line="322" w:lineRule="exact"/>
    </w:pPr>
    <w:rPr>
      <w:rFonts w:ascii="Arial" w:hAnsi="Arial" w:cs="Courier New"/>
      <w:color w:val="auto"/>
      <w:sz w:val="24"/>
      <w:szCs w:val="20"/>
      <w:lang w:eastAsia="zh-CN"/>
    </w:rPr>
  </w:style>
  <w:style w:type="paragraph" w:customStyle="1" w:styleId="Style20">
    <w:name w:val="Style20"/>
    <w:basedOn w:val="a0"/>
    <w:rsid w:val="007E0CF2"/>
    <w:pPr>
      <w:spacing w:line="326" w:lineRule="exact"/>
      <w:jc w:val="both"/>
    </w:pPr>
    <w:rPr>
      <w:rFonts w:ascii="Arial" w:hAnsi="Arial" w:cs="Courier New"/>
      <w:color w:val="auto"/>
      <w:sz w:val="24"/>
      <w:szCs w:val="20"/>
      <w:lang w:eastAsia="zh-CN"/>
    </w:rPr>
  </w:style>
  <w:style w:type="paragraph" w:customStyle="1" w:styleId="Style24">
    <w:name w:val="Style24"/>
    <w:basedOn w:val="a0"/>
    <w:rsid w:val="007E0CF2"/>
    <w:pPr>
      <w:spacing w:line="322" w:lineRule="exact"/>
      <w:jc w:val="both"/>
    </w:pPr>
    <w:rPr>
      <w:rFonts w:ascii="Arial" w:hAnsi="Arial" w:cs="Courier New"/>
      <w:color w:val="auto"/>
      <w:sz w:val="24"/>
      <w:szCs w:val="20"/>
      <w:lang w:eastAsia="zh-CN"/>
    </w:rPr>
  </w:style>
  <w:style w:type="paragraph" w:customStyle="1" w:styleId="Style25">
    <w:name w:val="Style25"/>
    <w:basedOn w:val="a0"/>
    <w:rsid w:val="007E0CF2"/>
    <w:pPr>
      <w:spacing w:line="322" w:lineRule="exact"/>
    </w:pPr>
    <w:rPr>
      <w:rFonts w:ascii="Arial" w:hAnsi="Arial" w:cs="Courier New"/>
      <w:color w:val="auto"/>
      <w:sz w:val="24"/>
      <w:szCs w:val="20"/>
      <w:lang w:eastAsia="zh-CN"/>
    </w:rPr>
  </w:style>
  <w:style w:type="paragraph" w:customStyle="1" w:styleId="Style27">
    <w:name w:val="Style27"/>
    <w:basedOn w:val="a0"/>
    <w:rsid w:val="007E0CF2"/>
    <w:pPr>
      <w:spacing w:line="323" w:lineRule="exact"/>
    </w:pPr>
    <w:rPr>
      <w:rFonts w:ascii="Arial" w:hAnsi="Arial" w:cs="Courier New"/>
      <w:color w:val="auto"/>
      <w:sz w:val="24"/>
      <w:szCs w:val="20"/>
      <w:lang w:eastAsia="zh-CN"/>
    </w:rPr>
  </w:style>
  <w:style w:type="paragraph" w:customStyle="1" w:styleId="Style36">
    <w:name w:val="Style36"/>
    <w:basedOn w:val="a0"/>
    <w:rsid w:val="007E0CF2"/>
    <w:pPr>
      <w:spacing w:line="317" w:lineRule="exact"/>
    </w:pPr>
    <w:rPr>
      <w:rFonts w:ascii="Arial" w:hAnsi="Arial" w:cs="Courier New"/>
      <w:color w:val="auto"/>
      <w:sz w:val="24"/>
      <w:szCs w:val="20"/>
      <w:lang w:eastAsia="zh-CN"/>
    </w:rPr>
  </w:style>
  <w:style w:type="paragraph" w:customStyle="1" w:styleId="Style44">
    <w:name w:val="Style44"/>
    <w:basedOn w:val="a0"/>
    <w:rsid w:val="007E0CF2"/>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7E0CF2"/>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7E0CF2"/>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7E0CF2"/>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7E0CF2"/>
    <w:pPr>
      <w:spacing w:line="322" w:lineRule="exact"/>
      <w:jc w:val="both"/>
    </w:pPr>
    <w:rPr>
      <w:rFonts w:ascii="Arial" w:hAnsi="Arial" w:cs="Courier New"/>
      <w:color w:val="auto"/>
      <w:sz w:val="24"/>
      <w:szCs w:val="20"/>
      <w:lang w:eastAsia="zh-CN"/>
    </w:rPr>
  </w:style>
  <w:style w:type="paragraph" w:customStyle="1" w:styleId="Style12">
    <w:name w:val="Style12"/>
    <w:basedOn w:val="a0"/>
    <w:rsid w:val="007E0CF2"/>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7E0CF2"/>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7E0CF2"/>
    <w:pPr>
      <w:spacing w:line="322" w:lineRule="exact"/>
    </w:pPr>
    <w:rPr>
      <w:rFonts w:ascii="Arial" w:hAnsi="Arial" w:cs="Courier New"/>
      <w:color w:val="auto"/>
      <w:sz w:val="24"/>
      <w:szCs w:val="20"/>
      <w:lang w:eastAsia="zh-CN"/>
    </w:rPr>
  </w:style>
  <w:style w:type="paragraph" w:customStyle="1" w:styleId="Style51">
    <w:name w:val="Style51"/>
    <w:basedOn w:val="a0"/>
    <w:rsid w:val="007E0CF2"/>
    <w:pPr>
      <w:spacing w:line="322" w:lineRule="exact"/>
      <w:jc w:val="both"/>
    </w:pPr>
    <w:rPr>
      <w:rFonts w:ascii="Arial" w:hAnsi="Arial" w:cs="Courier New"/>
      <w:color w:val="auto"/>
      <w:sz w:val="24"/>
      <w:szCs w:val="20"/>
      <w:lang w:eastAsia="zh-CN"/>
    </w:rPr>
  </w:style>
  <w:style w:type="paragraph" w:customStyle="1" w:styleId="Style50">
    <w:name w:val="Style50"/>
    <w:basedOn w:val="a0"/>
    <w:rsid w:val="007E0CF2"/>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7E0CF2"/>
    <w:pPr>
      <w:spacing w:line="322" w:lineRule="exact"/>
      <w:jc w:val="both"/>
    </w:pPr>
    <w:rPr>
      <w:rFonts w:ascii="Arial" w:hAnsi="Arial" w:cs="Courier New"/>
      <w:color w:val="auto"/>
      <w:sz w:val="24"/>
      <w:szCs w:val="20"/>
      <w:lang w:eastAsia="zh-CN"/>
    </w:rPr>
  </w:style>
  <w:style w:type="paragraph" w:customStyle="1" w:styleId="Style54">
    <w:name w:val="Style54"/>
    <w:basedOn w:val="a0"/>
    <w:rsid w:val="007E0CF2"/>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7E0CF2"/>
    <w:pPr>
      <w:spacing w:line="322" w:lineRule="exact"/>
      <w:jc w:val="both"/>
    </w:pPr>
    <w:rPr>
      <w:rFonts w:ascii="Arial" w:hAnsi="Arial" w:cs="Courier New"/>
      <w:color w:val="auto"/>
      <w:sz w:val="24"/>
      <w:szCs w:val="20"/>
      <w:lang w:eastAsia="zh-CN"/>
    </w:rPr>
  </w:style>
  <w:style w:type="paragraph" w:customStyle="1" w:styleId="Style56">
    <w:name w:val="Style56"/>
    <w:basedOn w:val="a0"/>
    <w:rsid w:val="007E0CF2"/>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7E0CF2"/>
    <w:pPr>
      <w:spacing w:line="322" w:lineRule="exact"/>
      <w:jc w:val="both"/>
    </w:pPr>
    <w:rPr>
      <w:rFonts w:ascii="Arial" w:hAnsi="Arial" w:cs="Courier New"/>
      <w:color w:val="auto"/>
      <w:sz w:val="24"/>
      <w:szCs w:val="20"/>
      <w:lang w:eastAsia="zh-CN"/>
    </w:rPr>
  </w:style>
  <w:style w:type="paragraph" w:customStyle="1" w:styleId="Style58">
    <w:name w:val="Style58"/>
    <w:basedOn w:val="a0"/>
    <w:rsid w:val="007E0CF2"/>
    <w:rPr>
      <w:rFonts w:ascii="Arial" w:hAnsi="Arial" w:cs="Courier New"/>
      <w:color w:val="auto"/>
      <w:sz w:val="24"/>
      <w:szCs w:val="20"/>
      <w:lang w:eastAsia="zh-CN"/>
    </w:rPr>
  </w:style>
  <w:style w:type="paragraph" w:customStyle="1" w:styleId="Style62">
    <w:name w:val="Style62"/>
    <w:basedOn w:val="a0"/>
    <w:rsid w:val="007E0CF2"/>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7E0CF2"/>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7E0CF2"/>
    <w:pPr>
      <w:numPr>
        <w:numId w:val="6"/>
      </w:numPr>
    </w:pPr>
    <w:rPr>
      <w:rFonts w:ascii="Arial" w:hAnsi="Arial" w:cs="Courier New"/>
      <w:color w:val="auto"/>
      <w:sz w:val="24"/>
      <w:szCs w:val="20"/>
      <w:lang w:eastAsia="zh-CN"/>
    </w:rPr>
  </w:style>
  <w:style w:type="character" w:customStyle="1" w:styleId="FontStyle87">
    <w:name w:val="Font Style87"/>
    <w:rsid w:val="007E0CF2"/>
    <w:rPr>
      <w:rFonts w:ascii="Arial" w:hAnsi="Arial" w:cs="Wingdings"/>
      <w:i/>
      <w:iCs/>
      <w:spacing w:val="-10"/>
      <w:sz w:val="26"/>
      <w:szCs w:val="26"/>
    </w:rPr>
  </w:style>
  <w:style w:type="character" w:customStyle="1" w:styleId="longtext">
    <w:name w:val="long_text"/>
    <w:rsid w:val="007E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0407287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364415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4041835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8211;sv.uzkih@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v.uzkih@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CF5E2-E34B-4CA7-ABC8-0EFE777A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36</Pages>
  <Words>12070</Words>
  <Characters>68801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Счастнева Наталья Петровна</cp:lastModifiedBy>
  <cp:revision>13</cp:revision>
  <cp:lastPrinted>2020-10-29T09:08:00Z</cp:lastPrinted>
  <dcterms:created xsi:type="dcterms:W3CDTF">2020-11-06T09:06:00Z</dcterms:created>
  <dcterms:modified xsi:type="dcterms:W3CDTF">2020-11-09T12:32:00Z</dcterms:modified>
</cp:coreProperties>
</file>