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73" w:rsidRPr="005F4C50" w:rsidRDefault="00A30166" w:rsidP="002C18C4">
      <w:pPr>
        <w:pStyle w:val="11"/>
        <w:spacing w:line="276" w:lineRule="auto"/>
        <w:ind w:left="709" w:firstLine="0"/>
        <w:jc w:val="center"/>
        <w:rPr>
          <w:b/>
          <w:sz w:val="26"/>
          <w:szCs w:val="26"/>
        </w:rPr>
      </w:pPr>
      <w:r w:rsidRPr="005F4C50">
        <w:rPr>
          <w:rFonts w:eastAsia="MS Mincho"/>
          <w:b/>
          <w:sz w:val="26"/>
          <w:szCs w:val="26"/>
        </w:rPr>
        <w:t xml:space="preserve">ВНИМАНИЕ! ИЗМЕНЕНИЯ от </w:t>
      </w:r>
      <w:r w:rsidR="002C18C4">
        <w:rPr>
          <w:rFonts w:eastAsia="MS Mincho"/>
          <w:b/>
          <w:sz w:val="26"/>
          <w:szCs w:val="26"/>
        </w:rPr>
        <w:t>26</w:t>
      </w:r>
      <w:r w:rsidRPr="005F4C50">
        <w:rPr>
          <w:rFonts w:eastAsia="MS Mincho"/>
          <w:b/>
          <w:sz w:val="26"/>
          <w:szCs w:val="26"/>
        </w:rPr>
        <w:t>.0</w:t>
      </w:r>
      <w:r w:rsidR="002C18C4">
        <w:rPr>
          <w:rFonts w:eastAsia="MS Mincho"/>
          <w:b/>
          <w:sz w:val="26"/>
          <w:szCs w:val="26"/>
        </w:rPr>
        <w:t>3</w:t>
      </w:r>
      <w:r w:rsidRPr="005F4C50">
        <w:rPr>
          <w:rFonts w:eastAsia="MS Mincho"/>
          <w:b/>
          <w:sz w:val="26"/>
          <w:szCs w:val="26"/>
        </w:rPr>
        <w:t>.20</w:t>
      </w:r>
      <w:r w:rsidR="002C18C4">
        <w:rPr>
          <w:rFonts w:eastAsia="MS Mincho"/>
          <w:b/>
          <w:sz w:val="26"/>
          <w:szCs w:val="26"/>
        </w:rPr>
        <w:t>20</w:t>
      </w:r>
      <w:r w:rsidR="00334E59" w:rsidRPr="005F4C50">
        <w:rPr>
          <w:rFonts w:eastAsia="MS Mincho"/>
          <w:b/>
          <w:sz w:val="26"/>
          <w:szCs w:val="26"/>
        </w:rPr>
        <w:t>г.!</w:t>
      </w:r>
    </w:p>
    <w:p w:rsidR="007F5C5C" w:rsidRPr="002C18C4" w:rsidRDefault="007F5C5C" w:rsidP="002C18C4">
      <w:pPr>
        <w:pStyle w:val="11"/>
        <w:spacing w:line="276" w:lineRule="auto"/>
        <w:ind w:firstLine="708"/>
        <w:rPr>
          <w:sz w:val="26"/>
          <w:szCs w:val="26"/>
        </w:rPr>
      </w:pPr>
    </w:p>
    <w:p w:rsidR="000E7A6F" w:rsidRPr="002C18C4" w:rsidRDefault="00EA1673" w:rsidP="002C18C4">
      <w:pPr>
        <w:pStyle w:val="11"/>
        <w:spacing w:line="276" w:lineRule="auto"/>
        <w:ind w:firstLine="708"/>
        <w:rPr>
          <w:color w:val="000000"/>
          <w:sz w:val="26"/>
          <w:szCs w:val="26"/>
        </w:rPr>
      </w:pPr>
      <w:proofErr w:type="gramStart"/>
      <w:r w:rsidRPr="002C18C4">
        <w:rPr>
          <w:sz w:val="26"/>
          <w:szCs w:val="26"/>
        </w:rPr>
        <w:t>АО «ВРМ» в лице филиала</w:t>
      </w:r>
      <w:r w:rsidRPr="002C18C4">
        <w:rPr>
          <w:i/>
          <w:sz w:val="26"/>
          <w:szCs w:val="26"/>
        </w:rPr>
        <w:t xml:space="preserve"> «</w:t>
      </w:r>
      <w:r w:rsidR="006A6D19" w:rsidRPr="002C18C4">
        <w:rPr>
          <w:sz w:val="26"/>
          <w:szCs w:val="26"/>
        </w:rPr>
        <w:t>Тамбовский</w:t>
      </w:r>
      <w:r w:rsidR="006A6D19" w:rsidRPr="002C18C4">
        <w:rPr>
          <w:i/>
          <w:sz w:val="26"/>
          <w:szCs w:val="26"/>
        </w:rPr>
        <w:t xml:space="preserve"> </w:t>
      </w:r>
      <w:r w:rsidRPr="002C18C4">
        <w:rPr>
          <w:sz w:val="26"/>
          <w:szCs w:val="26"/>
        </w:rPr>
        <w:t xml:space="preserve">вагоноремонтный завод» информирует о внесении изменений в конкурсную документацию открытого </w:t>
      </w:r>
      <w:r w:rsidR="002C18C4" w:rsidRPr="002C18C4">
        <w:rPr>
          <w:sz w:val="26"/>
          <w:szCs w:val="26"/>
        </w:rPr>
        <w:t xml:space="preserve">конкурса №012/ТВРЗ/2020 (далее – открытый конкурс) </w:t>
      </w:r>
      <w:r w:rsidR="002C18C4" w:rsidRPr="002C18C4">
        <w:rPr>
          <w:color w:val="000000"/>
          <w:sz w:val="26"/>
          <w:szCs w:val="26"/>
        </w:rPr>
        <w:t xml:space="preserve">на право заключения договора </w:t>
      </w:r>
      <w:r w:rsidR="002C18C4" w:rsidRPr="002C18C4">
        <w:rPr>
          <w:sz w:val="26"/>
          <w:szCs w:val="26"/>
        </w:rPr>
        <w:t xml:space="preserve">поставки станка токарно-карусельного мод. 1512 (далее Оборудование) для нужд ремонтно-комплектовочного цеха Тамбовского </w:t>
      </w:r>
      <w:r w:rsidR="002C18C4" w:rsidRPr="002C18C4">
        <w:rPr>
          <w:color w:val="000000"/>
          <w:sz w:val="26"/>
          <w:szCs w:val="26"/>
        </w:rPr>
        <w:t>ВРЗ АО «ВРМ»,</w:t>
      </w:r>
      <w:r w:rsidR="002C18C4" w:rsidRPr="002C18C4">
        <w:rPr>
          <w:sz w:val="26"/>
          <w:szCs w:val="26"/>
        </w:rPr>
        <w:t xml:space="preserve"> расположенного по адресу:</w:t>
      </w:r>
      <w:r w:rsidR="002C18C4" w:rsidRPr="002C18C4">
        <w:rPr>
          <w:b/>
          <w:bCs/>
          <w:sz w:val="26"/>
          <w:szCs w:val="26"/>
        </w:rPr>
        <w:t xml:space="preserve"> </w:t>
      </w:r>
      <w:r w:rsidR="002C18C4" w:rsidRPr="002C18C4">
        <w:rPr>
          <w:sz w:val="26"/>
          <w:szCs w:val="26"/>
        </w:rPr>
        <w:t>г. Тамбов пл. Мастерских, д.1,</w:t>
      </w:r>
      <w:r w:rsidR="002C18C4" w:rsidRPr="002C18C4">
        <w:rPr>
          <w:color w:val="000000"/>
          <w:sz w:val="26"/>
          <w:szCs w:val="26"/>
        </w:rPr>
        <w:t xml:space="preserve"> в 2020 году</w:t>
      </w:r>
      <w:r w:rsidR="002C18C4" w:rsidRPr="002C18C4">
        <w:rPr>
          <w:sz w:val="26"/>
          <w:szCs w:val="26"/>
        </w:rPr>
        <w:t>.</w:t>
      </w:r>
      <w:proofErr w:type="gramEnd"/>
    </w:p>
    <w:p w:rsidR="00A30166" w:rsidRPr="002C18C4" w:rsidRDefault="00A30166" w:rsidP="002C18C4">
      <w:pPr>
        <w:pStyle w:val="11"/>
        <w:spacing w:line="276" w:lineRule="auto"/>
        <w:jc w:val="center"/>
        <w:rPr>
          <w:color w:val="000000"/>
          <w:sz w:val="26"/>
          <w:szCs w:val="26"/>
        </w:rPr>
      </w:pPr>
    </w:p>
    <w:p w:rsidR="00E15C01" w:rsidRPr="002C18C4" w:rsidRDefault="00E15C01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2C18C4">
        <w:rPr>
          <w:b/>
          <w:sz w:val="26"/>
          <w:szCs w:val="26"/>
        </w:rPr>
        <w:t xml:space="preserve">1. Внести изменения в пункт </w:t>
      </w:r>
      <w:r w:rsidR="002C18C4" w:rsidRPr="002C18C4">
        <w:rPr>
          <w:b/>
          <w:sz w:val="26"/>
          <w:szCs w:val="26"/>
        </w:rPr>
        <w:t>2</w:t>
      </w:r>
      <w:r w:rsidRPr="002C18C4">
        <w:rPr>
          <w:b/>
          <w:sz w:val="26"/>
          <w:szCs w:val="26"/>
        </w:rPr>
        <w:t>.</w:t>
      </w:r>
      <w:r w:rsidR="002C18C4" w:rsidRPr="002C18C4">
        <w:rPr>
          <w:b/>
          <w:sz w:val="26"/>
          <w:szCs w:val="26"/>
        </w:rPr>
        <w:t>6</w:t>
      </w:r>
      <w:r w:rsidRPr="002C18C4">
        <w:rPr>
          <w:b/>
          <w:sz w:val="26"/>
          <w:szCs w:val="26"/>
        </w:rPr>
        <w:t>.1 Раздела I</w:t>
      </w:r>
      <w:r w:rsidR="002C18C4" w:rsidRPr="002C18C4">
        <w:rPr>
          <w:b/>
          <w:sz w:val="26"/>
          <w:szCs w:val="26"/>
        </w:rPr>
        <w:t>I</w:t>
      </w:r>
      <w:r w:rsidRPr="002C18C4">
        <w:rPr>
          <w:b/>
          <w:sz w:val="26"/>
          <w:szCs w:val="26"/>
        </w:rPr>
        <w:t xml:space="preserve"> и </w:t>
      </w:r>
      <w:r w:rsidRPr="002C18C4">
        <w:rPr>
          <w:b/>
          <w:bCs/>
          <w:sz w:val="26"/>
          <w:szCs w:val="26"/>
        </w:rPr>
        <w:t>изложить в его в следующей редакции:</w:t>
      </w:r>
    </w:p>
    <w:p w:rsidR="002C18C4" w:rsidRPr="002C18C4" w:rsidRDefault="00E15C01" w:rsidP="002C18C4">
      <w:pPr>
        <w:pStyle w:val="11"/>
        <w:spacing w:line="276" w:lineRule="auto"/>
        <w:rPr>
          <w:sz w:val="26"/>
          <w:szCs w:val="26"/>
        </w:rPr>
      </w:pPr>
      <w:r w:rsidRPr="002C18C4">
        <w:rPr>
          <w:sz w:val="26"/>
          <w:szCs w:val="26"/>
        </w:rPr>
        <w:t>«</w:t>
      </w:r>
      <w:r w:rsidR="002C18C4" w:rsidRPr="002C18C4">
        <w:rPr>
          <w:sz w:val="26"/>
          <w:szCs w:val="26"/>
        </w:rPr>
        <w:t xml:space="preserve">По окончании срока подачи конкурсных заявок для участия в открытом конкурсе </w:t>
      </w:r>
      <w:r w:rsidR="002C18C4" w:rsidRPr="002C18C4">
        <w:rPr>
          <w:b/>
          <w:sz w:val="26"/>
          <w:szCs w:val="26"/>
        </w:rPr>
        <w:t>14.00 часов московского времени «06» апреля 2020г.</w:t>
      </w:r>
      <w:r w:rsidR="002C18C4" w:rsidRPr="002C18C4">
        <w:rPr>
          <w:sz w:val="26"/>
          <w:szCs w:val="26"/>
        </w:rPr>
        <w:t xml:space="preserve"> представленные конверты с конкурсными заявками вскрываются по адресу: 392009, г. Тамбов, пл. Мастерских,1».</w:t>
      </w:r>
    </w:p>
    <w:p w:rsid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</w:p>
    <w:p w:rsidR="002C18C4" w:rsidRP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2C18C4">
        <w:rPr>
          <w:b/>
          <w:sz w:val="26"/>
          <w:szCs w:val="26"/>
        </w:rPr>
        <w:t xml:space="preserve">2. Внести изменения в пункт 2.7.1 Раздела II и </w:t>
      </w:r>
      <w:r w:rsidRPr="002C18C4">
        <w:rPr>
          <w:b/>
          <w:bCs/>
          <w:sz w:val="26"/>
          <w:szCs w:val="26"/>
        </w:rPr>
        <w:t>изложить в его в следующей редакции:</w:t>
      </w:r>
    </w:p>
    <w:p w:rsidR="002C18C4" w:rsidRP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2C18C4">
        <w:rPr>
          <w:b/>
          <w:sz w:val="26"/>
          <w:szCs w:val="26"/>
        </w:rPr>
        <w:t>«</w:t>
      </w:r>
      <w:r w:rsidRPr="002C18C4">
        <w:rPr>
          <w:sz w:val="26"/>
          <w:szCs w:val="26"/>
        </w:rPr>
        <w:t xml:space="preserve">Рассмотрение конкурсных заявок осуществляется экспертной группой по адресу: 392009, г. Тамбов, пл. Мастерских, 1 </w:t>
      </w:r>
      <w:r w:rsidRPr="002C18C4">
        <w:rPr>
          <w:b/>
          <w:sz w:val="26"/>
          <w:szCs w:val="26"/>
        </w:rPr>
        <w:t>«07» апреля 2020г.».</w:t>
      </w:r>
    </w:p>
    <w:p w:rsid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</w:p>
    <w:p w:rsidR="002C18C4" w:rsidRP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2C18C4">
        <w:rPr>
          <w:b/>
          <w:sz w:val="26"/>
          <w:szCs w:val="26"/>
        </w:rPr>
        <w:t xml:space="preserve">3. Внести изменения в пункт 2.9.2 Раздела II и </w:t>
      </w:r>
      <w:r w:rsidRPr="002C18C4">
        <w:rPr>
          <w:b/>
          <w:bCs/>
          <w:sz w:val="26"/>
          <w:szCs w:val="26"/>
        </w:rPr>
        <w:t>изложить в его в следующей редакции:</w:t>
      </w:r>
    </w:p>
    <w:p w:rsidR="002C18C4" w:rsidRP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2C18C4">
        <w:rPr>
          <w:b/>
          <w:sz w:val="26"/>
          <w:szCs w:val="26"/>
        </w:rPr>
        <w:t>«</w:t>
      </w:r>
      <w:r w:rsidRPr="002C18C4">
        <w:rPr>
          <w:sz w:val="26"/>
          <w:szCs w:val="26"/>
        </w:rPr>
        <w:t>Подведение итогов открытого конкурса проводится по адресу: 392009, г.</w:t>
      </w:r>
      <w:r w:rsidRPr="002C18C4">
        <w:rPr>
          <w:sz w:val="26"/>
          <w:szCs w:val="26"/>
          <w:lang w:val="en-US"/>
        </w:rPr>
        <w:t> </w:t>
      </w:r>
      <w:r w:rsidRPr="002C18C4">
        <w:rPr>
          <w:sz w:val="26"/>
          <w:szCs w:val="26"/>
        </w:rPr>
        <w:t xml:space="preserve">Тамбов, пл. Мастерских, д. 1 </w:t>
      </w:r>
      <w:r w:rsidRPr="002C18C4">
        <w:rPr>
          <w:b/>
          <w:sz w:val="26"/>
          <w:szCs w:val="26"/>
        </w:rPr>
        <w:t>«08» апреля 2020г.»</w:t>
      </w:r>
    </w:p>
    <w:p w:rsidR="002C18C4" w:rsidRPr="002C18C4" w:rsidRDefault="002C18C4" w:rsidP="007F5C5C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</w:p>
    <w:p w:rsidR="005F4C50" w:rsidRPr="002C18C4" w:rsidRDefault="005F4C50" w:rsidP="005F4C50">
      <w:pPr>
        <w:shd w:val="clear" w:color="auto" w:fill="FFFFFF"/>
        <w:jc w:val="both"/>
        <w:rPr>
          <w:sz w:val="26"/>
          <w:szCs w:val="26"/>
        </w:rPr>
      </w:pPr>
    </w:p>
    <w:sectPr w:rsidR="005F4C50" w:rsidRPr="002C18C4" w:rsidSect="00730FC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7E7" w:rsidRDefault="004957E7">
      <w:r>
        <w:separator/>
      </w:r>
    </w:p>
  </w:endnote>
  <w:endnote w:type="continuationSeparator" w:id="0">
    <w:p w:rsidR="004957E7" w:rsidRDefault="00495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7E7" w:rsidRDefault="004957E7">
      <w:r>
        <w:separator/>
      </w:r>
    </w:p>
  </w:footnote>
  <w:footnote w:type="continuationSeparator" w:id="0">
    <w:p w:rsidR="004957E7" w:rsidRDefault="00495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1D04881"/>
    <w:multiLevelType w:val="hybridMultilevel"/>
    <w:tmpl w:val="83F82A9E"/>
    <w:lvl w:ilvl="0" w:tplc="81122BDC">
      <w:start w:val="3"/>
      <w:numFmt w:val="decimal"/>
      <w:lvlText w:val="5.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7FAD"/>
    <w:multiLevelType w:val="multilevel"/>
    <w:tmpl w:val="CA5232A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3">
    <w:nsid w:val="137367B5"/>
    <w:multiLevelType w:val="hybridMultilevel"/>
    <w:tmpl w:val="8B58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0627"/>
    <w:multiLevelType w:val="hybridMultilevel"/>
    <w:tmpl w:val="D01203A4"/>
    <w:lvl w:ilvl="0" w:tplc="8BA4A5DA">
      <w:start w:val="2"/>
      <w:numFmt w:val="decimal"/>
      <w:lvlText w:val="5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2D45FC7"/>
    <w:multiLevelType w:val="hybridMultilevel"/>
    <w:tmpl w:val="4950D5CC"/>
    <w:lvl w:ilvl="0" w:tplc="C56A2A62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C562B"/>
    <w:multiLevelType w:val="hybridMultilevel"/>
    <w:tmpl w:val="935E1258"/>
    <w:lvl w:ilvl="0" w:tplc="AEB876F2">
      <w:start w:val="1"/>
      <w:numFmt w:val="decimal"/>
      <w:lvlText w:val="5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">
    <w:nsid w:val="31AC53BD"/>
    <w:multiLevelType w:val="hybridMultilevel"/>
    <w:tmpl w:val="6E8A0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73A6F"/>
    <w:multiLevelType w:val="hybridMultilevel"/>
    <w:tmpl w:val="6B8435BC"/>
    <w:lvl w:ilvl="0" w:tplc="572A6AB0">
      <w:start w:val="4"/>
      <w:numFmt w:val="decimal"/>
      <w:lvlText w:val="5.%1.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0">
    <w:nsid w:val="381B27C2"/>
    <w:multiLevelType w:val="hybridMultilevel"/>
    <w:tmpl w:val="ADBEFCFC"/>
    <w:lvl w:ilvl="0" w:tplc="0B261F06">
      <w:start w:val="1"/>
      <w:numFmt w:val="decimal"/>
      <w:lvlText w:val="5.3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>
    <w:nsid w:val="43E43595"/>
    <w:multiLevelType w:val="hybridMultilevel"/>
    <w:tmpl w:val="25E0827A"/>
    <w:lvl w:ilvl="0" w:tplc="E488D948">
      <w:start w:val="1"/>
      <w:numFmt w:val="decimal"/>
      <w:lvlText w:val="5.2.%1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444433B8"/>
    <w:multiLevelType w:val="hybridMultilevel"/>
    <w:tmpl w:val="769A70F6"/>
    <w:lvl w:ilvl="0" w:tplc="9668BF7C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9497C"/>
    <w:multiLevelType w:val="multilevel"/>
    <w:tmpl w:val="A6AC93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4">
    <w:nsid w:val="52BF3DE0"/>
    <w:multiLevelType w:val="hybridMultilevel"/>
    <w:tmpl w:val="1E528FE0"/>
    <w:lvl w:ilvl="0" w:tplc="EC70121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1646E"/>
    <w:multiLevelType w:val="hybridMultilevel"/>
    <w:tmpl w:val="191C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46362"/>
    <w:multiLevelType w:val="hybridMultilevel"/>
    <w:tmpl w:val="583C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4719C"/>
    <w:multiLevelType w:val="hybridMultilevel"/>
    <w:tmpl w:val="9F74B4BC"/>
    <w:lvl w:ilvl="0" w:tplc="16AC4A82">
      <w:start w:val="4"/>
      <w:numFmt w:val="decimal"/>
      <w:lvlText w:val="5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12780"/>
    <w:multiLevelType w:val="hybridMultilevel"/>
    <w:tmpl w:val="656EA272"/>
    <w:lvl w:ilvl="0" w:tplc="E7EE3BD4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71DB1"/>
    <w:multiLevelType w:val="hybridMultilevel"/>
    <w:tmpl w:val="73A8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83326"/>
    <w:multiLevelType w:val="hybridMultilevel"/>
    <w:tmpl w:val="80EA258C"/>
    <w:lvl w:ilvl="0" w:tplc="5EC6296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6E1A3B3F"/>
    <w:multiLevelType w:val="hybridMultilevel"/>
    <w:tmpl w:val="C1F6A6D0"/>
    <w:lvl w:ilvl="0" w:tplc="392A6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743E339C"/>
    <w:multiLevelType w:val="hybridMultilevel"/>
    <w:tmpl w:val="566C05C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789B22CB"/>
    <w:multiLevelType w:val="hybridMultilevel"/>
    <w:tmpl w:val="0A800CFA"/>
    <w:lvl w:ilvl="0" w:tplc="2DE6516C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76AE4"/>
    <w:multiLevelType w:val="hybridMultilevel"/>
    <w:tmpl w:val="FB54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18"/>
  </w:num>
  <w:num w:numId="5">
    <w:abstractNumId w:val="6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25"/>
  </w:num>
  <w:num w:numId="11">
    <w:abstractNumId w:val="12"/>
  </w:num>
  <w:num w:numId="12">
    <w:abstractNumId w:val="20"/>
  </w:num>
  <w:num w:numId="13">
    <w:abstractNumId w:val="4"/>
  </w:num>
  <w:num w:numId="14">
    <w:abstractNumId w:val="11"/>
  </w:num>
  <w:num w:numId="15">
    <w:abstractNumId w:val="1"/>
  </w:num>
  <w:num w:numId="16">
    <w:abstractNumId w:val="17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6"/>
  </w:num>
  <w:num w:numId="22">
    <w:abstractNumId w:val="3"/>
  </w:num>
  <w:num w:numId="23">
    <w:abstractNumId w:val="26"/>
  </w:num>
  <w:num w:numId="24">
    <w:abstractNumId w:val="19"/>
  </w:num>
  <w:num w:numId="25">
    <w:abstractNumId w:val="15"/>
  </w:num>
  <w:num w:numId="26">
    <w:abstractNumId w:val="5"/>
  </w:num>
  <w:num w:numId="27">
    <w:abstractNumId w:val="2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73"/>
    <w:rsid w:val="00011F10"/>
    <w:rsid w:val="0001278E"/>
    <w:rsid w:val="00030F46"/>
    <w:rsid w:val="0006335B"/>
    <w:rsid w:val="0009229B"/>
    <w:rsid w:val="000C7F90"/>
    <w:rsid w:val="000E7A6F"/>
    <w:rsid w:val="00106B4A"/>
    <w:rsid w:val="00111F86"/>
    <w:rsid w:val="001D7FF5"/>
    <w:rsid w:val="00286DB1"/>
    <w:rsid w:val="002C18C4"/>
    <w:rsid w:val="002C3097"/>
    <w:rsid w:val="002C6B63"/>
    <w:rsid w:val="002F32E2"/>
    <w:rsid w:val="003018B3"/>
    <w:rsid w:val="0032770C"/>
    <w:rsid w:val="00334E59"/>
    <w:rsid w:val="003A7DF8"/>
    <w:rsid w:val="003F7AF9"/>
    <w:rsid w:val="004957E7"/>
    <w:rsid w:val="004A6424"/>
    <w:rsid w:val="004B6407"/>
    <w:rsid w:val="004C04B2"/>
    <w:rsid w:val="004E5D93"/>
    <w:rsid w:val="00550E8E"/>
    <w:rsid w:val="005703A4"/>
    <w:rsid w:val="005D4641"/>
    <w:rsid w:val="005F4C50"/>
    <w:rsid w:val="00644B74"/>
    <w:rsid w:val="006A6D19"/>
    <w:rsid w:val="006C0921"/>
    <w:rsid w:val="00724771"/>
    <w:rsid w:val="00730FC7"/>
    <w:rsid w:val="00743BE6"/>
    <w:rsid w:val="00747FAC"/>
    <w:rsid w:val="00757027"/>
    <w:rsid w:val="00764C55"/>
    <w:rsid w:val="00780667"/>
    <w:rsid w:val="007929E8"/>
    <w:rsid w:val="007E5596"/>
    <w:rsid w:val="007F5C5C"/>
    <w:rsid w:val="008553E5"/>
    <w:rsid w:val="008E3B3F"/>
    <w:rsid w:val="00936C9E"/>
    <w:rsid w:val="009421A3"/>
    <w:rsid w:val="009B19CC"/>
    <w:rsid w:val="00A30166"/>
    <w:rsid w:val="00A3269E"/>
    <w:rsid w:val="00A67F0D"/>
    <w:rsid w:val="00A811C6"/>
    <w:rsid w:val="00AB4402"/>
    <w:rsid w:val="00AD36AB"/>
    <w:rsid w:val="00B116D8"/>
    <w:rsid w:val="00B36457"/>
    <w:rsid w:val="00B6407E"/>
    <w:rsid w:val="00B65453"/>
    <w:rsid w:val="00B94F28"/>
    <w:rsid w:val="00BA725F"/>
    <w:rsid w:val="00BE0377"/>
    <w:rsid w:val="00BF596A"/>
    <w:rsid w:val="00C30450"/>
    <w:rsid w:val="00CF14DF"/>
    <w:rsid w:val="00CF1D36"/>
    <w:rsid w:val="00D256F0"/>
    <w:rsid w:val="00D963AE"/>
    <w:rsid w:val="00DA1E79"/>
    <w:rsid w:val="00DC4828"/>
    <w:rsid w:val="00E15C01"/>
    <w:rsid w:val="00EA1673"/>
    <w:rsid w:val="00EF2532"/>
    <w:rsid w:val="00F43CD3"/>
    <w:rsid w:val="00F90143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6DB1"/>
    <w:pPr>
      <w:keepNext/>
      <w:numPr>
        <w:numId w:val="20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286DB1"/>
    <w:pPr>
      <w:keepNext/>
      <w:numPr>
        <w:ilvl w:val="1"/>
        <w:numId w:val="20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6DB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6DB1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6DB1"/>
    <w:pPr>
      <w:keepNext/>
      <w:widowControl w:val="0"/>
      <w:numPr>
        <w:ilvl w:val="4"/>
        <w:numId w:val="20"/>
      </w:numPr>
      <w:tabs>
        <w:tab w:val="left" w:pos="0"/>
      </w:tabs>
      <w:suppressAutoHyphens/>
      <w:jc w:val="right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286DB1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6DB1"/>
    <w:pPr>
      <w:widowControl w:val="0"/>
      <w:numPr>
        <w:ilvl w:val="6"/>
        <w:numId w:val="20"/>
      </w:numPr>
      <w:tabs>
        <w:tab w:val="left" w:pos="0"/>
      </w:tabs>
      <w:suppressAutoHyphens/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86DB1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86DB1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EA1673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Normal">
    <w:name w:val="Normal Знак"/>
    <w:link w:val="11"/>
    <w:locked/>
    <w:rsid w:val="00EA1673"/>
    <w:rPr>
      <w:rFonts w:ascii="Times New Roman" w:eastAsia="Times New Roman" w:hAnsi="Times New Roman"/>
      <w:sz w:val="28"/>
      <w:lang w:eastAsia="ru-RU" w:bidi="ar-SA"/>
    </w:rPr>
  </w:style>
  <w:style w:type="paragraph" w:styleId="a3">
    <w:name w:val="Body Text"/>
    <w:basedOn w:val="a"/>
    <w:link w:val="a4"/>
    <w:uiPriority w:val="99"/>
    <w:unhideWhenUsed/>
    <w:rsid w:val="00EA1673"/>
    <w:pPr>
      <w:spacing w:after="120"/>
    </w:pPr>
  </w:style>
  <w:style w:type="character" w:customStyle="1" w:styleId="a4">
    <w:name w:val="Основной текст Знак"/>
    <w:link w:val="a3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B6407E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99"/>
    <w:qFormat/>
    <w:rsid w:val="00B6407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4A64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Cs w:val="20"/>
    </w:rPr>
  </w:style>
  <w:style w:type="character" w:customStyle="1" w:styleId="a9">
    <w:name w:val="Нижний колонтитул Знак"/>
    <w:link w:val="a8"/>
    <w:uiPriority w:val="99"/>
    <w:rsid w:val="004A6424"/>
    <w:rPr>
      <w:rFonts w:ascii="Times New Roman" w:eastAsia="MS Mincho" w:hAnsi="Times New Roman" w:cs="Times New Roman"/>
      <w:spacing w:val="-2"/>
      <w:sz w:val="24"/>
      <w:szCs w:val="20"/>
      <w:lang w:eastAsia="ru-RU"/>
    </w:rPr>
  </w:style>
  <w:style w:type="table" w:styleId="aa">
    <w:name w:val="Table Grid"/>
    <w:basedOn w:val="a1"/>
    <w:uiPriority w:val="99"/>
    <w:rsid w:val="004A64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DC4828"/>
    <w:rPr>
      <w:color w:val="0000FF"/>
      <w:u w:val="single"/>
    </w:rPr>
  </w:style>
  <w:style w:type="paragraph" w:customStyle="1" w:styleId="Default">
    <w:name w:val="Default"/>
    <w:rsid w:val="00DC48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86DB1"/>
    <w:rPr>
      <w:rFonts w:ascii="Times New Roman" w:eastAsia="MS Mincho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286DB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6DB1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86D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6DB1"/>
    <w:rPr>
      <w:rFonts w:ascii="Times New Roman" w:eastAsia="Times New Roman" w:hAnsi="Times New Roman"/>
      <w:b/>
      <w:sz w:val="28"/>
      <w:szCs w:val="28"/>
    </w:rPr>
  </w:style>
  <w:style w:type="character" w:customStyle="1" w:styleId="60">
    <w:name w:val="Заголовок 6 Знак"/>
    <w:basedOn w:val="a0"/>
    <w:link w:val="6"/>
    <w:rsid w:val="00286DB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86DB1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286DB1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86DB1"/>
    <w:rPr>
      <w:rFonts w:ascii="Cambria" w:eastAsia="Times New Roman" w:hAnsi="Cambria"/>
      <w:sz w:val="22"/>
      <w:szCs w:val="22"/>
    </w:rPr>
  </w:style>
  <w:style w:type="paragraph" w:customStyle="1" w:styleId="12">
    <w:name w:val="Стиль1"/>
    <w:basedOn w:val="a3"/>
    <w:link w:val="13"/>
    <w:qFormat/>
    <w:rsid w:val="007F5C5C"/>
    <w:pPr>
      <w:suppressAutoHyphens/>
      <w:spacing w:after="0"/>
      <w:ind w:firstLine="709"/>
      <w:jc w:val="both"/>
    </w:pPr>
    <w:rPr>
      <w:bCs/>
      <w:sz w:val="28"/>
      <w:szCs w:val="28"/>
    </w:rPr>
  </w:style>
  <w:style w:type="character" w:customStyle="1" w:styleId="13">
    <w:name w:val="Стиль1 Знак"/>
    <w:basedOn w:val="a4"/>
    <w:link w:val="12"/>
    <w:rsid w:val="007F5C5C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1196</CharactersWithSpaces>
  <SharedDoc>false</SharedDoc>
  <HLinks>
    <vt:vector size="36" baseType="variant">
      <vt:variant>
        <vt:i4>4128881</vt:i4>
      </vt:variant>
      <vt:variant>
        <vt:i4>15</vt:i4>
      </vt:variant>
      <vt:variant>
        <vt:i4>0</vt:i4>
      </vt:variant>
      <vt:variant>
        <vt:i4>5</vt:i4>
      </vt:variant>
      <vt:variant>
        <vt:lpwstr>http://www.stroyoffis.ru/snip_snip/snip_12_04_2002/snip_12_04_2002_c.php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http://www.stroyoffis.ru/snip_snip/snip_12_03_2001/snip_12_03_2001_c.php</vt:lpwstr>
      </vt:variant>
      <vt:variant>
        <vt:lpwstr/>
      </vt:variant>
      <vt:variant>
        <vt:i4>4128881</vt:i4>
      </vt:variant>
      <vt:variant>
        <vt:i4>9</vt:i4>
      </vt:variant>
      <vt:variant>
        <vt:i4>0</vt:i4>
      </vt:variant>
      <vt:variant>
        <vt:i4>5</vt:i4>
      </vt:variant>
      <vt:variant>
        <vt:lpwstr>http://www.stroyoffis.ru/snip_snip/snip_12_04_2002/snip_12_04_2002_c.php</vt:lpwstr>
      </vt:variant>
      <vt:variant>
        <vt:lpwstr/>
      </vt:variant>
      <vt:variant>
        <vt:i4>4128881</vt:i4>
      </vt:variant>
      <vt:variant>
        <vt:i4>6</vt:i4>
      </vt:variant>
      <vt:variant>
        <vt:i4>0</vt:i4>
      </vt:variant>
      <vt:variant>
        <vt:i4>5</vt:i4>
      </vt:variant>
      <vt:variant>
        <vt:lpwstr>http://www.stroyoffis.ru/snip_snip/snip_12_03_2001/snip_12_03_2001_c.php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http://www.norm-load.ru/SNiP/Data1/7/7514/index.htm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http://www.norm-load.ru/SNiP/Data1/2/2114/index.htm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7</cp:revision>
  <cp:lastPrinted>2019-04-05T11:40:00Z</cp:lastPrinted>
  <dcterms:created xsi:type="dcterms:W3CDTF">2019-06-04T06:43:00Z</dcterms:created>
  <dcterms:modified xsi:type="dcterms:W3CDTF">2020-03-26T11:33:00Z</dcterms:modified>
</cp:coreProperties>
</file>