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horzAnchor="margin" w:tblpXSpec="center" w:tblpY="-985"/>
        <w:tblW w:w="551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798"/>
        <w:gridCol w:w="8692"/>
      </w:tblGrid>
      <w:tr w:rsidR="00A6328B" w:rsidRPr="00A6328B" w:rsidTr="00A6328B">
        <w:trPr>
          <w:trHeight w:val="1772"/>
        </w:trPr>
        <w:tc>
          <w:tcPr>
            <w:tcW w:w="179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28B" w:rsidRPr="00A6328B" w:rsidRDefault="00A6328B" w:rsidP="00A6328B">
            <w:pPr>
              <w:pStyle w:val="-3"/>
              <w:tabs>
                <w:tab w:val="clear" w:pos="180"/>
              </w:tabs>
              <w:spacing w:after="0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Mar>
              <w:top w:w="57" w:type="dxa"/>
              <w:bottom w:w="57" w:type="dxa"/>
            </w:tcMar>
            <w:vAlign w:val="center"/>
          </w:tcPr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«ВАГОНРЕММАШ»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Воронежский вагоноремонтный завод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394010, г. Воронеж, пер. Богдана Хмельницкого, д.1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Тел (4732) 27-76-09, факс: (4732)79-55-90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  <w:lang w:val="en-US"/>
              </w:rPr>
              <w:t>mail</w:t>
            </w:r>
            <w:r w:rsidRPr="00A6328B">
              <w:rPr>
                <w:sz w:val="20"/>
                <w:szCs w:val="20"/>
              </w:rPr>
              <w:t xml:space="preserve">: 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vvrz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vagonremmash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90147" w:rsidRDefault="00D06AB7" w:rsidP="00D06AB7">
      <w:r w:rsidRPr="002C4625">
        <w:t xml:space="preserve">                                 </w:t>
      </w:r>
    </w:p>
    <w:p w:rsidR="00D06AB7" w:rsidRPr="00A6328B" w:rsidRDefault="00D06AB7" w:rsidP="00D06AB7">
      <w:pPr>
        <w:rPr>
          <w:rFonts w:ascii="Times New Roman" w:hAnsi="Times New Roman" w:cs="Times New Roman"/>
          <w:sz w:val="24"/>
          <w:szCs w:val="24"/>
        </w:rPr>
      </w:pPr>
      <w:r w:rsidRPr="00A6328B">
        <w:rPr>
          <w:rFonts w:ascii="Times New Roman" w:hAnsi="Times New Roman" w:cs="Times New Roman"/>
          <w:sz w:val="24"/>
          <w:szCs w:val="24"/>
        </w:rPr>
        <w:t>Извещение</w:t>
      </w:r>
    </w:p>
    <w:p w:rsidR="00DF1974" w:rsidRPr="00A6328B" w:rsidRDefault="00D06AB7" w:rsidP="00DF19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28B">
        <w:rPr>
          <w:rFonts w:ascii="Times New Roman" w:hAnsi="Times New Roman" w:cs="Times New Roman"/>
          <w:sz w:val="24"/>
          <w:szCs w:val="24"/>
        </w:rPr>
        <w:t xml:space="preserve">О внесении изменений в запрос котировок цен </w:t>
      </w:r>
      <w:r w:rsidR="00DF1974" w:rsidRPr="00A6328B">
        <w:rPr>
          <w:rFonts w:ascii="Times New Roman" w:hAnsi="Times New Roman" w:cs="Times New Roman"/>
          <w:sz w:val="24"/>
          <w:szCs w:val="24"/>
        </w:rPr>
        <w:t>№</w:t>
      </w:r>
      <w:r w:rsidR="00293FF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DF1974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93FF3">
        <w:rPr>
          <w:rFonts w:ascii="Times New Roman" w:hAnsi="Times New Roman" w:cs="Times New Roman"/>
          <w:color w:val="000000" w:themeColor="text1"/>
          <w:sz w:val="24"/>
          <w:szCs w:val="24"/>
        </w:rPr>
        <w:t>ВВРЗ</w:t>
      </w:r>
      <w:r w:rsidR="00DF1974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93FF3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974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D06AB7" w:rsidRPr="002C4625" w:rsidRDefault="00D06AB7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625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EA6C94" w:rsidRPr="009E63FB" w:rsidRDefault="00DF1974" w:rsidP="00AF1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C94">
        <w:rPr>
          <w:rFonts w:ascii="Times New Roman" w:hAnsi="Times New Roman" w:cs="Times New Roman"/>
          <w:b/>
          <w:sz w:val="28"/>
          <w:szCs w:val="28"/>
        </w:rPr>
        <w:t>И</w:t>
      </w:r>
      <w:r w:rsidR="00EA6C94"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EA6C94" w:rsidRPr="00EA6C94" w:rsidRDefault="00EA6C94" w:rsidP="00AF1D73">
      <w:pPr>
        <w:rPr>
          <w:rFonts w:ascii="Times New Roman" w:hAnsi="Times New Roman" w:cs="Times New Roman"/>
          <w:b/>
          <w:sz w:val="32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8D2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94">
        <w:rPr>
          <w:rFonts w:ascii="Times New Roman" w:hAnsi="Times New Roman" w:cs="Times New Roman"/>
          <w:b/>
          <w:sz w:val="28"/>
          <w:szCs w:val="24"/>
        </w:rPr>
        <w:t>№</w:t>
      </w:r>
      <w:r w:rsidRPr="00EA6C9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21/ВВРЗ/ 2019</w:t>
      </w:r>
    </w:p>
    <w:p w:rsidR="00EA6C94" w:rsidRPr="00EA6C94" w:rsidRDefault="009B507B" w:rsidP="002968D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507B">
        <w:rPr>
          <w:rFonts w:ascii="Times New Roman" w:hAnsi="Times New Roman" w:cs="Times New Roman"/>
          <w:sz w:val="28"/>
          <w:szCs w:val="28"/>
        </w:rPr>
        <w:t xml:space="preserve">АО «ВРМ», в лице Воронежского  ВРЗ АО «ВРМ»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сообщает о внесении </w:t>
      </w:r>
      <w:r w:rsidR="00AF138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в запрос котировок цен </w:t>
      </w:r>
      <w:r w:rsidR="00EA6C94" w:rsidRPr="00EA6C94">
        <w:rPr>
          <w:rFonts w:ascii="Times New Roman" w:hAnsi="Times New Roman" w:cs="Times New Roman"/>
          <w:b/>
          <w:sz w:val="28"/>
          <w:szCs w:val="28"/>
        </w:rPr>
        <w:t>№</w:t>
      </w:r>
      <w:r w:rsidR="00EA6C94" w:rsidRPr="00EA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21/ВВРЗ/ 2019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AF1386">
        <w:rPr>
          <w:rFonts w:ascii="Times New Roman" w:hAnsi="Times New Roman" w:cs="Times New Roman"/>
          <w:sz w:val="28"/>
          <w:szCs w:val="28"/>
        </w:rPr>
        <w:t>ТМЦ</w:t>
      </w:r>
      <w:r w:rsidR="00EA6C94" w:rsidRPr="00EA6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94" w:rsidRPr="00EA6C94">
        <w:rPr>
          <w:rFonts w:ascii="Times New Roman" w:hAnsi="Times New Roman" w:cs="Times New Roman"/>
          <w:sz w:val="28"/>
          <w:szCs w:val="28"/>
        </w:rPr>
        <w:t>(далее – То</w:t>
      </w:r>
      <w:r w:rsidR="00AF1386">
        <w:rPr>
          <w:rFonts w:ascii="Times New Roman" w:hAnsi="Times New Roman" w:cs="Times New Roman"/>
          <w:sz w:val="28"/>
          <w:szCs w:val="28"/>
        </w:rPr>
        <w:t xml:space="preserve">вар) для нужд Воронежского ВРЗ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АО «ВРМ» в 2020 году следующих изменений:</w:t>
      </w:r>
      <w:r w:rsidR="00EA6C94" w:rsidRPr="00EA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A6C94" w:rsidRPr="005F3949" w:rsidRDefault="00EA6C94" w:rsidP="00AF1D73">
      <w:pPr>
        <w:pStyle w:val="12"/>
        <w:numPr>
          <w:ilvl w:val="0"/>
          <w:numId w:val="1"/>
        </w:numPr>
        <w:rPr>
          <w:szCs w:val="28"/>
        </w:rPr>
      </w:pPr>
      <w:r w:rsidRPr="005F3949">
        <w:rPr>
          <w:color w:val="000000" w:themeColor="text1"/>
          <w:szCs w:val="28"/>
        </w:rPr>
        <w:t>Внести изменение в Извещен</w:t>
      </w:r>
      <w:bookmarkStart w:id="0" w:name="_GoBack"/>
      <w:bookmarkEnd w:id="0"/>
      <w:r w:rsidRPr="005F3949">
        <w:rPr>
          <w:color w:val="000000" w:themeColor="text1"/>
          <w:szCs w:val="28"/>
        </w:rPr>
        <w:t xml:space="preserve">ие </w:t>
      </w:r>
      <w:r>
        <w:rPr>
          <w:color w:val="000000" w:themeColor="text1"/>
          <w:szCs w:val="28"/>
        </w:rPr>
        <w:t>запроса котировок цен</w:t>
      </w:r>
      <w:r w:rsidRPr="005F3949">
        <w:rPr>
          <w:color w:val="000000" w:themeColor="text1"/>
          <w:szCs w:val="28"/>
        </w:rPr>
        <w:t xml:space="preserve"> </w:t>
      </w:r>
      <w:r w:rsidRPr="00EA6C94">
        <w:rPr>
          <w:b/>
          <w:szCs w:val="24"/>
        </w:rPr>
        <w:t>№</w:t>
      </w:r>
      <w:r w:rsidRPr="00EA6C94">
        <w:rPr>
          <w:b/>
          <w:color w:val="000000" w:themeColor="text1"/>
          <w:szCs w:val="24"/>
        </w:rPr>
        <w:t>21/ВВРЗ/ 2019</w:t>
      </w:r>
      <w:r>
        <w:rPr>
          <w:rFonts w:eastAsia="MS Mincho"/>
          <w:szCs w:val="28"/>
        </w:rPr>
        <w:t xml:space="preserve">, изложив его в  следующей редакции: </w:t>
      </w:r>
    </w:p>
    <w:p w:rsidR="00EA6C94" w:rsidRDefault="00EA6C94" w:rsidP="00AF1D73">
      <w:pPr>
        <w:pStyle w:val="12"/>
        <w:ind w:left="810" w:firstLine="0"/>
        <w:rPr>
          <w:szCs w:val="28"/>
        </w:rPr>
      </w:pPr>
      <w:r>
        <w:rPr>
          <w:color w:val="000000" w:themeColor="text1"/>
          <w:szCs w:val="28"/>
        </w:rPr>
        <w:t xml:space="preserve">В разделе Лот № </w:t>
      </w:r>
      <w:r w:rsidR="00AB5A6F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 Извещения  вместо суммы «</w:t>
      </w:r>
      <w:r>
        <w:rPr>
          <w:b/>
          <w:color w:val="000000" w:themeColor="text1"/>
          <w:szCs w:val="28"/>
        </w:rPr>
        <w:t>5 718 260</w:t>
      </w:r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 xml:space="preserve">( </w:t>
      </w:r>
      <w:proofErr w:type="gramEnd"/>
      <w:r>
        <w:rPr>
          <w:color w:val="000000" w:themeColor="text1"/>
          <w:szCs w:val="28"/>
        </w:rPr>
        <w:t xml:space="preserve">пять миллионов семьсот восемнадцать тысяч двести шестьдесят) рублей </w:t>
      </w:r>
      <w:r w:rsidRPr="00AB5A6F">
        <w:rPr>
          <w:b/>
          <w:color w:val="000000" w:themeColor="text1"/>
          <w:szCs w:val="28"/>
        </w:rPr>
        <w:t>95</w:t>
      </w:r>
      <w:r>
        <w:rPr>
          <w:color w:val="000000" w:themeColor="text1"/>
          <w:szCs w:val="28"/>
        </w:rPr>
        <w:t xml:space="preserve"> копеек, </w:t>
      </w:r>
      <w:r w:rsidR="0024412C">
        <w:rPr>
          <w:color w:val="000000" w:themeColor="text1"/>
          <w:szCs w:val="28"/>
        </w:rPr>
        <w:t>без</w:t>
      </w:r>
      <w:r>
        <w:rPr>
          <w:color w:val="000000" w:themeColor="text1"/>
          <w:szCs w:val="28"/>
        </w:rPr>
        <w:t xml:space="preserve"> НДС 20% </w:t>
      </w:r>
      <w:r w:rsidR="0024412C">
        <w:rPr>
          <w:color w:val="000000" w:themeColor="text1"/>
          <w:szCs w:val="28"/>
        </w:rPr>
        <w:t xml:space="preserve">, </w:t>
      </w:r>
      <w:r w:rsidR="0024412C" w:rsidRPr="0060014F">
        <w:rPr>
          <w:b/>
          <w:color w:val="000000" w:themeColor="text1"/>
          <w:szCs w:val="28"/>
        </w:rPr>
        <w:t>6</w:t>
      </w:r>
      <w:r w:rsidR="004E3143">
        <w:rPr>
          <w:b/>
          <w:color w:val="000000" w:themeColor="text1"/>
          <w:szCs w:val="28"/>
        </w:rPr>
        <w:t> 861 913</w:t>
      </w:r>
      <w:r w:rsidR="0060014F">
        <w:rPr>
          <w:color w:val="000000" w:themeColor="text1"/>
          <w:szCs w:val="28"/>
        </w:rPr>
        <w:t xml:space="preserve">» </w:t>
      </w:r>
      <w:r w:rsidR="004E3143">
        <w:rPr>
          <w:color w:val="000000" w:themeColor="text1"/>
          <w:szCs w:val="28"/>
        </w:rPr>
        <w:t xml:space="preserve">( шесть миллионов восемьсот шестьдесят одна тысяч девятьсот тринадцать) рублей </w:t>
      </w:r>
      <w:r w:rsidR="004E3143" w:rsidRPr="004E3143">
        <w:rPr>
          <w:b/>
          <w:color w:val="000000" w:themeColor="text1"/>
          <w:szCs w:val="28"/>
        </w:rPr>
        <w:t>14</w:t>
      </w:r>
      <w:r w:rsidR="004E3143">
        <w:rPr>
          <w:color w:val="000000" w:themeColor="text1"/>
          <w:szCs w:val="28"/>
        </w:rPr>
        <w:t xml:space="preserve"> копеек</w:t>
      </w:r>
      <w:r w:rsidR="0060014F">
        <w:rPr>
          <w:color w:val="000000" w:themeColor="text1"/>
          <w:szCs w:val="28"/>
        </w:rPr>
        <w:t xml:space="preserve"> </w:t>
      </w:r>
      <w:r w:rsidR="00AB5A6F">
        <w:rPr>
          <w:color w:val="000000" w:themeColor="text1"/>
          <w:szCs w:val="28"/>
        </w:rPr>
        <w:t xml:space="preserve">с НДС 20% , </w:t>
      </w:r>
      <w:r>
        <w:rPr>
          <w:color w:val="000000" w:themeColor="text1"/>
          <w:szCs w:val="28"/>
        </w:rPr>
        <w:t>читать: «</w:t>
      </w:r>
      <w:r w:rsidR="004E3143" w:rsidRPr="004E3143">
        <w:rPr>
          <w:b/>
        </w:rPr>
        <w:t>5 978 720</w:t>
      </w:r>
      <w:r w:rsidR="004E3143" w:rsidRPr="005F3949">
        <w:rPr>
          <w:szCs w:val="28"/>
        </w:rPr>
        <w:t xml:space="preserve"> </w:t>
      </w:r>
      <w:r w:rsidRPr="005F3949">
        <w:rPr>
          <w:szCs w:val="28"/>
        </w:rPr>
        <w:t>(</w:t>
      </w:r>
      <w:r w:rsidR="004E3143">
        <w:rPr>
          <w:szCs w:val="28"/>
        </w:rPr>
        <w:t>пять миллионов девятьсот семьдесят восемь тысяч семьсот двадцать</w:t>
      </w:r>
      <w:r w:rsidRPr="005F3949">
        <w:rPr>
          <w:szCs w:val="28"/>
        </w:rPr>
        <w:t>) рубл</w:t>
      </w:r>
      <w:r w:rsidR="004E3143">
        <w:rPr>
          <w:szCs w:val="28"/>
        </w:rPr>
        <w:t>ей</w:t>
      </w:r>
      <w:r w:rsidRPr="005F3949">
        <w:rPr>
          <w:szCs w:val="28"/>
        </w:rPr>
        <w:t xml:space="preserve"> </w:t>
      </w:r>
      <w:r w:rsidR="004E3143" w:rsidRPr="00244542">
        <w:rPr>
          <w:b/>
          <w:szCs w:val="28"/>
        </w:rPr>
        <w:t>95</w:t>
      </w:r>
      <w:r w:rsidRPr="005F3949">
        <w:rPr>
          <w:szCs w:val="28"/>
        </w:rPr>
        <w:t xml:space="preserve"> копеек</w:t>
      </w:r>
      <w:r w:rsidR="004E3143">
        <w:rPr>
          <w:szCs w:val="28"/>
        </w:rPr>
        <w:t xml:space="preserve"> без НДС, 20 %, </w:t>
      </w:r>
      <w:r w:rsidR="004E3143" w:rsidRPr="00AB5A6F">
        <w:rPr>
          <w:b/>
          <w:szCs w:val="28"/>
        </w:rPr>
        <w:t>7 174  465</w:t>
      </w:r>
      <w:r w:rsidR="004E3143">
        <w:rPr>
          <w:szCs w:val="28"/>
        </w:rPr>
        <w:t xml:space="preserve"> (семь миллионов сто семьдесят четыре тысячи четыреста шестьдесят пять) рублей </w:t>
      </w:r>
      <w:r w:rsidR="004E3143" w:rsidRPr="00244542">
        <w:rPr>
          <w:b/>
          <w:szCs w:val="28"/>
        </w:rPr>
        <w:t xml:space="preserve">14 </w:t>
      </w:r>
      <w:r w:rsidR="004E3143">
        <w:rPr>
          <w:szCs w:val="28"/>
        </w:rPr>
        <w:t>копеек включая НДС 20%.</w:t>
      </w:r>
    </w:p>
    <w:p w:rsidR="00EA6C94" w:rsidRDefault="00EA6C94" w:rsidP="00AF1D73">
      <w:pPr>
        <w:pStyle w:val="12"/>
        <w:ind w:left="810" w:firstLine="0"/>
        <w:rPr>
          <w:color w:val="000000" w:themeColor="text1"/>
          <w:szCs w:val="28"/>
        </w:rPr>
      </w:pPr>
    </w:p>
    <w:p w:rsidR="00AB5A6F" w:rsidRDefault="00EA6C94" w:rsidP="00AB5A6F">
      <w:pPr>
        <w:pStyle w:val="12"/>
        <w:ind w:left="810" w:firstLine="0"/>
        <w:rPr>
          <w:szCs w:val="28"/>
        </w:rPr>
      </w:pPr>
      <w:r w:rsidRPr="004E3143">
        <w:rPr>
          <w:color w:val="000000" w:themeColor="text1"/>
          <w:szCs w:val="28"/>
        </w:rPr>
        <w:t>В Конкурсной документации п.</w:t>
      </w:r>
      <w:r w:rsidR="004E3143" w:rsidRPr="004E3143">
        <w:rPr>
          <w:color w:val="000000" w:themeColor="text1"/>
          <w:szCs w:val="28"/>
        </w:rPr>
        <w:t>7</w:t>
      </w:r>
      <w:r w:rsidRPr="004E3143">
        <w:rPr>
          <w:color w:val="000000" w:themeColor="text1"/>
          <w:szCs w:val="28"/>
        </w:rPr>
        <w:t>.</w:t>
      </w:r>
      <w:r w:rsidR="004E3143" w:rsidRPr="004E3143">
        <w:rPr>
          <w:color w:val="000000" w:themeColor="text1"/>
          <w:szCs w:val="28"/>
        </w:rPr>
        <w:t>2</w:t>
      </w:r>
      <w:r w:rsidRPr="004E3143">
        <w:rPr>
          <w:color w:val="000000" w:themeColor="text1"/>
          <w:szCs w:val="28"/>
        </w:rPr>
        <w:t xml:space="preserve">, в разделе Лот № </w:t>
      </w:r>
      <w:r w:rsidR="004E3143" w:rsidRPr="004E3143">
        <w:rPr>
          <w:color w:val="000000" w:themeColor="text1"/>
          <w:szCs w:val="28"/>
        </w:rPr>
        <w:t>3</w:t>
      </w:r>
      <w:r w:rsidRPr="004E3143">
        <w:rPr>
          <w:color w:val="000000" w:themeColor="text1"/>
          <w:szCs w:val="28"/>
        </w:rPr>
        <w:t xml:space="preserve"> вместо суммы                   </w:t>
      </w:r>
      <w:r w:rsidR="00AB5A6F">
        <w:rPr>
          <w:color w:val="000000" w:themeColor="text1"/>
          <w:szCs w:val="28"/>
        </w:rPr>
        <w:t xml:space="preserve">  «</w:t>
      </w:r>
      <w:r w:rsidR="00AB5A6F">
        <w:rPr>
          <w:b/>
          <w:color w:val="000000" w:themeColor="text1"/>
          <w:szCs w:val="28"/>
        </w:rPr>
        <w:t>5 718 260</w:t>
      </w:r>
      <w:r w:rsidR="00AB5A6F">
        <w:rPr>
          <w:color w:val="000000" w:themeColor="text1"/>
          <w:szCs w:val="28"/>
        </w:rPr>
        <w:t xml:space="preserve"> ( пять миллионов семьсот восемнадцать тысяч двести шестьдесят) рублей </w:t>
      </w:r>
      <w:r w:rsidR="00AB5A6F" w:rsidRPr="00AB5A6F">
        <w:rPr>
          <w:b/>
          <w:color w:val="000000" w:themeColor="text1"/>
          <w:szCs w:val="28"/>
        </w:rPr>
        <w:t>95</w:t>
      </w:r>
      <w:r w:rsidR="00AB5A6F">
        <w:rPr>
          <w:color w:val="000000" w:themeColor="text1"/>
          <w:szCs w:val="28"/>
        </w:rPr>
        <w:t xml:space="preserve"> копеек, без НДС 20% , </w:t>
      </w:r>
      <w:r w:rsidR="00AB5A6F" w:rsidRPr="0060014F">
        <w:rPr>
          <w:b/>
          <w:color w:val="000000" w:themeColor="text1"/>
          <w:szCs w:val="28"/>
        </w:rPr>
        <w:t>6</w:t>
      </w:r>
      <w:r w:rsidR="00AB5A6F">
        <w:rPr>
          <w:b/>
          <w:color w:val="000000" w:themeColor="text1"/>
          <w:szCs w:val="28"/>
        </w:rPr>
        <w:t> 861 913</w:t>
      </w:r>
      <w:r w:rsidR="00AB5A6F">
        <w:rPr>
          <w:color w:val="000000" w:themeColor="text1"/>
          <w:szCs w:val="28"/>
        </w:rPr>
        <w:t xml:space="preserve">» ( шесть миллионов восемьсот шестьдесят одна тысяч девятьсот тринадцать) рублей </w:t>
      </w:r>
      <w:r w:rsidR="00AB5A6F" w:rsidRPr="004E3143">
        <w:rPr>
          <w:b/>
          <w:color w:val="000000" w:themeColor="text1"/>
          <w:szCs w:val="28"/>
        </w:rPr>
        <w:t>14</w:t>
      </w:r>
      <w:r w:rsidR="00AB5A6F">
        <w:rPr>
          <w:color w:val="000000" w:themeColor="text1"/>
          <w:szCs w:val="28"/>
        </w:rPr>
        <w:t xml:space="preserve"> копеек с НДС 20% , читать: «</w:t>
      </w:r>
      <w:r w:rsidR="00AB5A6F" w:rsidRPr="004E3143">
        <w:rPr>
          <w:b/>
        </w:rPr>
        <w:t>5 978 720</w:t>
      </w:r>
      <w:r w:rsidR="00AB5A6F" w:rsidRPr="005F3949">
        <w:rPr>
          <w:szCs w:val="28"/>
        </w:rPr>
        <w:t xml:space="preserve"> (</w:t>
      </w:r>
      <w:r w:rsidR="00AB5A6F">
        <w:rPr>
          <w:szCs w:val="28"/>
        </w:rPr>
        <w:t>пять миллионов девятьсот семьдесят восемь тысяч семьсот двадцать</w:t>
      </w:r>
      <w:r w:rsidR="00AB5A6F" w:rsidRPr="005F3949">
        <w:rPr>
          <w:szCs w:val="28"/>
        </w:rPr>
        <w:t>) рубл</w:t>
      </w:r>
      <w:r w:rsidR="00AB5A6F">
        <w:rPr>
          <w:szCs w:val="28"/>
        </w:rPr>
        <w:t>ей</w:t>
      </w:r>
      <w:r w:rsidR="00AB5A6F" w:rsidRPr="005F3949">
        <w:rPr>
          <w:szCs w:val="28"/>
        </w:rPr>
        <w:t xml:space="preserve"> </w:t>
      </w:r>
      <w:r w:rsidR="00AB5A6F" w:rsidRPr="00244542">
        <w:rPr>
          <w:b/>
          <w:szCs w:val="28"/>
        </w:rPr>
        <w:t>95</w:t>
      </w:r>
      <w:r w:rsidR="00AB5A6F" w:rsidRPr="005F3949">
        <w:rPr>
          <w:szCs w:val="28"/>
        </w:rPr>
        <w:t xml:space="preserve"> копеек</w:t>
      </w:r>
      <w:r w:rsidR="00AB5A6F">
        <w:rPr>
          <w:szCs w:val="28"/>
        </w:rPr>
        <w:t xml:space="preserve"> без НДС, 20 %, </w:t>
      </w:r>
      <w:r w:rsidR="00AB5A6F" w:rsidRPr="00AB5A6F">
        <w:rPr>
          <w:b/>
          <w:szCs w:val="28"/>
        </w:rPr>
        <w:t>7 174  465</w:t>
      </w:r>
      <w:r w:rsidR="00AB5A6F">
        <w:rPr>
          <w:szCs w:val="28"/>
        </w:rPr>
        <w:t xml:space="preserve"> (семь миллионов сто семьдесят четыре тысячи четыреста шестьдесят пять) рублей </w:t>
      </w:r>
      <w:r w:rsidR="00AB5A6F" w:rsidRPr="00244542">
        <w:rPr>
          <w:b/>
          <w:szCs w:val="28"/>
        </w:rPr>
        <w:t xml:space="preserve">14 </w:t>
      </w:r>
      <w:r w:rsidR="00AB5A6F">
        <w:rPr>
          <w:szCs w:val="28"/>
        </w:rPr>
        <w:t>копеек включая НДС 20%.</w:t>
      </w:r>
    </w:p>
    <w:p w:rsidR="00EA6C94" w:rsidRPr="004E3143" w:rsidRDefault="00EA6C94" w:rsidP="00AB5A6F">
      <w:pPr>
        <w:pStyle w:val="12"/>
        <w:ind w:left="810" w:firstLine="0"/>
        <w:rPr>
          <w:color w:val="000000" w:themeColor="text1"/>
          <w:szCs w:val="28"/>
        </w:rPr>
      </w:pPr>
    </w:p>
    <w:p w:rsidR="00EA6C94" w:rsidRPr="005F3949" w:rsidRDefault="00EA6C94" w:rsidP="00AF1D73">
      <w:pPr>
        <w:pStyle w:val="12"/>
        <w:ind w:left="810" w:firstLine="0"/>
        <w:rPr>
          <w:szCs w:val="28"/>
        </w:rPr>
      </w:pPr>
    </w:p>
    <w:p w:rsidR="00EA6C94" w:rsidRPr="007676F9" w:rsidRDefault="00EA6C94" w:rsidP="00EA6C94">
      <w:pPr>
        <w:pStyle w:val="12"/>
        <w:numPr>
          <w:ilvl w:val="0"/>
          <w:numId w:val="1"/>
        </w:numPr>
        <w:jc w:val="left"/>
        <w:rPr>
          <w:color w:val="000000" w:themeColor="text1"/>
        </w:rPr>
        <w:sectPr w:rsidR="00EA6C94" w:rsidRPr="007676F9" w:rsidSect="007676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F3949">
        <w:rPr>
          <w:color w:val="000000" w:themeColor="text1"/>
          <w:szCs w:val="28"/>
        </w:rPr>
        <w:t>Изложить таблицу №</w:t>
      </w:r>
      <w:r w:rsidR="00602AED">
        <w:rPr>
          <w:color w:val="000000" w:themeColor="text1"/>
          <w:szCs w:val="28"/>
        </w:rPr>
        <w:t>7</w:t>
      </w:r>
      <w:r w:rsidRPr="005F3949">
        <w:rPr>
          <w:color w:val="000000" w:themeColor="text1"/>
          <w:szCs w:val="28"/>
        </w:rPr>
        <w:t xml:space="preserve"> </w:t>
      </w:r>
      <w:r w:rsidR="00244542">
        <w:rPr>
          <w:color w:val="000000" w:themeColor="text1"/>
          <w:szCs w:val="28"/>
        </w:rPr>
        <w:t xml:space="preserve">запроса котировок </w:t>
      </w:r>
      <w:r w:rsidRPr="005F3949">
        <w:rPr>
          <w:color w:val="000000" w:themeColor="text1"/>
          <w:szCs w:val="28"/>
        </w:rPr>
        <w:t xml:space="preserve"> </w:t>
      </w:r>
      <w:r w:rsidR="00AB5A6F" w:rsidRPr="00EA6C94">
        <w:rPr>
          <w:b/>
          <w:szCs w:val="24"/>
        </w:rPr>
        <w:t>№</w:t>
      </w:r>
      <w:r w:rsidR="00AB5A6F" w:rsidRPr="00EA6C94">
        <w:rPr>
          <w:b/>
          <w:color w:val="000000" w:themeColor="text1"/>
          <w:szCs w:val="24"/>
        </w:rPr>
        <w:t>21/ВВРЗ/ 2019</w:t>
      </w:r>
      <w:r w:rsidR="00AB5A6F">
        <w:rPr>
          <w:b/>
          <w:color w:val="000000" w:themeColor="text1"/>
          <w:szCs w:val="24"/>
        </w:rPr>
        <w:t xml:space="preserve">  </w:t>
      </w:r>
      <w:r>
        <w:rPr>
          <w:rFonts w:eastAsia="MS Mincho"/>
          <w:szCs w:val="28"/>
        </w:rPr>
        <w:t xml:space="preserve">в следующей </w:t>
      </w:r>
      <w:r w:rsidRPr="007676F9">
        <w:rPr>
          <w:rFonts w:eastAsia="MS Mincho"/>
          <w:szCs w:val="28"/>
        </w:rPr>
        <w:t>редакции</w:t>
      </w:r>
      <w:r>
        <w:rPr>
          <w:rFonts w:eastAsia="MS Mincho"/>
          <w:szCs w:val="28"/>
        </w:rPr>
        <w:t>:</w:t>
      </w:r>
    </w:p>
    <w:tbl>
      <w:tblPr>
        <w:tblW w:w="15529" w:type="dxa"/>
        <w:tblInd w:w="-743" w:type="dxa"/>
        <w:tblLayout w:type="fixed"/>
        <w:tblLook w:val="04A0"/>
      </w:tblPr>
      <w:tblGrid>
        <w:gridCol w:w="444"/>
        <w:gridCol w:w="2823"/>
        <w:gridCol w:w="848"/>
        <w:gridCol w:w="1633"/>
        <w:gridCol w:w="1876"/>
        <w:gridCol w:w="1024"/>
        <w:gridCol w:w="1134"/>
        <w:gridCol w:w="1251"/>
        <w:gridCol w:w="1680"/>
        <w:gridCol w:w="1470"/>
        <w:gridCol w:w="1346"/>
      </w:tblGrid>
      <w:tr w:rsidR="00293FF3" w:rsidRPr="00293FF3" w:rsidTr="00293FF3">
        <w:trPr>
          <w:trHeight w:val="22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Цена, </w:t>
            </w:r>
            <w:proofErr w:type="spellStart"/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рубл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без НДС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с НДС 20%, </w:t>
            </w:r>
            <w:proofErr w:type="spellStart"/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рубл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Срок поставки </w:t>
            </w:r>
          </w:p>
        </w:tc>
      </w:tr>
      <w:tr w:rsidR="00293FF3" w:rsidRPr="00293FF3" w:rsidTr="00293FF3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3FF3" w:rsidRPr="00293FF3" w:rsidTr="00293FF3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Масло индустриальное общего назначения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И-40А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20799-88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584 520,00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701 424,00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Пресс-солидол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1033-79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257 640,00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309 168,00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Смазка графитная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УСс-А</w:t>
            </w:r>
            <w:proofErr w:type="spellEnd"/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3333-80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14 379,00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17 254,80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Смазка общего назначения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Литол-24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21150-87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10 764,00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Смазка приборная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ЦИАТИМ-201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27 360,00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Смазка синяя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№158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38-101-320-77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4 995,72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Керосин осветительный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КО-25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38.401-58-10-01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Паста </w:t>
            </w:r>
            <w:proofErr w:type="spellStart"/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приработочная</w:t>
            </w:r>
            <w:proofErr w:type="spellEnd"/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ВНИИ НП-232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14068-79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Смазка железнодорожная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ЛЗ ЦНИИ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0254-013-00148820-99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1 026 240,00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6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Бочка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литров МЕТАЛЛИЧЕСКАЯ 200Л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244 800,00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Масло индустриальное общего назначения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И-20А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20799-88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260 460,00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312 552,00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Смазка пушечная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ПВК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ГОСТ 19537-83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9 517,00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11 420,40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3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приборное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1805-76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119 028,00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142 833,60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авиационный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38.101913-82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36 305,00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43 566,00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Бензин-растворитель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Нефрас-С2-80/120 (ГАЛОША)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 2388-004-23172471-98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9 584,00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Жидкость охлаждающая Тосол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А-40М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201-11653521-003-94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493 200,00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Ксилол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9949-76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116 694,00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140 032,80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моторное полусинтетическое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Хессол</w:t>
            </w:r>
            <w:proofErr w:type="spellEnd"/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10W40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165 536,80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198 644,16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MOBIL RARUS 425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193 224,00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231 868,80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ИГП-18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14 734,80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17 681,76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Масло индустриальное общего назначения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ИГП-30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17 535,60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21 042,72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моторное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М-10ДК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38.101772-79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87 876,00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105 451,20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моторное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М-14В2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12337-84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73 140,00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87 768,00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трансмиссионное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ТСП-10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23652-79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601 300,00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721 560,00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Масло </w:t>
            </w:r>
            <w:proofErr w:type="spellStart"/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фреоновое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TRITON SE 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Мастика антикоррозийная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Мовиль</w:t>
            </w:r>
            <w:proofErr w:type="spellEnd"/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0,45кг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2384-014-12132876-97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11 864,00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14 236,80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Пресс-солидол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1033-79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21 470,00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25 764,00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Смазка железнодорожная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ЖТ-79Л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0254-002-01055954-01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Смазка пластичная </w:t>
            </w:r>
            <w:proofErr w:type="spellStart"/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буксол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0254-107-01124328-01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46 551,00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55 861,20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ВАЗЕЛИН КРЕМНИЙ ОРГАНИЧЕСКИЙ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КВ-3/10Э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15975-70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2356,65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2827,98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Уайт-спирит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Нефрас-С4-155/200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3134-78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753 872,00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904 646,40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293FF3" w:rsidRPr="00293FF3" w:rsidTr="00293FF3">
        <w:trPr>
          <w:trHeight w:val="11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F3" w:rsidRPr="00293FF3" w:rsidRDefault="00293FF3" w:rsidP="0029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lang w:eastAsia="ru-RU"/>
              </w:rPr>
              <w:t>5 978 720,95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F3">
              <w:rPr>
                <w:rFonts w:ascii="Times New Roman" w:eastAsia="Times New Roman" w:hAnsi="Times New Roman" w:cs="Times New Roman"/>
                <w:lang w:eastAsia="ru-RU"/>
              </w:rPr>
              <w:t>7 174 465,14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F3" w:rsidRPr="00293FF3" w:rsidRDefault="00293FF3" w:rsidP="002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9BD" w:rsidRDefault="007359BD" w:rsidP="00D06AB7">
      <w:pPr>
        <w:pStyle w:val="1"/>
      </w:pPr>
    </w:p>
    <w:p w:rsidR="00D06AB7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AB7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1D9" w:rsidRDefault="005651D9"/>
    <w:sectPr w:rsidR="005651D9" w:rsidSect="00EA6C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33B2"/>
    <w:multiLevelType w:val="hybridMultilevel"/>
    <w:tmpl w:val="6E1A6990"/>
    <w:lvl w:ilvl="0" w:tplc="25604A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B7"/>
    <w:rsid w:val="000D0A08"/>
    <w:rsid w:val="001C7266"/>
    <w:rsid w:val="0024412C"/>
    <w:rsid w:val="00244542"/>
    <w:rsid w:val="00245C3B"/>
    <w:rsid w:val="00293FF3"/>
    <w:rsid w:val="002968D2"/>
    <w:rsid w:val="002C4625"/>
    <w:rsid w:val="002F0085"/>
    <w:rsid w:val="003A4D4E"/>
    <w:rsid w:val="003A7035"/>
    <w:rsid w:val="003B7417"/>
    <w:rsid w:val="003F350A"/>
    <w:rsid w:val="004E3143"/>
    <w:rsid w:val="005651D9"/>
    <w:rsid w:val="0058110E"/>
    <w:rsid w:val="005C05F5"/>
    <w:rsid w:val="0060014F"/>
    <w:rsid w:val="00602AED"/>
    <w:rsid w:val="0061652F"/>
    <w:rsid w:val="006C3E3F"/>
    <w:rsid w:val="006F7ADA"/>
    <w:rsid w:val="00704A15"/>
    <w:rsid w:val="00711022"/>
    <w:rsid w:val="0073562A"/>
    <w:rsid w:val="007359BD"/>
    <w:rsid w:val="0084618E"/>
    <w:rsid w:val="00894017"/>
    <w:rsid w:val="00934B0D"/>
    <w:rsid w:val="00987AC3"/>
    <w:rsid w:val="009B507B"/>
    <w:rsid w:val="00A60A3A"/>
    <w:rsid w:val="00A6328B"/>
    <w:rsid w:val="00AA4CA7"/>
    <w:rsid w:val="00AB5A6F"/>
    <w:rsid w:val="00AF1386"/>
    <w:rsid w:val="00B2199F"/>
    <w:rsid w:val="00B81988"/>
    <w:rsid w:val="00B91286"/>
    <w:rsid w:val="00BD1C6E"/>
    <w:rsid w:val="00C01EB5"/>
    <w:rsid w:val="00C90147"/>
    <w:rsid w:val="00C91F20"/>
    <w:rsid w:val="00D06AB7"/>
    <w:rsid w:val="00DF1974"/>
    <w:rsid w:val="00E150EE"/>
    <w:rsid w:val="00E269A5"/>
    <w:rsid w:val="00E827BD"/>
    <w:rsid w:val="00E9374B"/>
    <w:rsid w:val="00EA6C94"/>
    <w:rsid w:val="00EB68EB"/>
    <w:rsid w:val="00ED7C40"/>
    <w:rsid w:val="00EF1ACF"/>
    <w:rsid w:val="00F13905"/>
    <w:rsid w:val="00F36AD6"/>
    <w:rsid w:val="00F56237"/>
    <w:rsid w:val="00F82C76"/>
    <w:rsid w:val="00FA368F"/>
    <w:rsid w:val="00FD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link w:val="Normal"/>
    <w:rsid w:val="00EA6C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EA6C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6</cp:revision>
  <cp:lastPrinted>2019-07-31T10:29:00Z</cp:lastPrinted>
  <dcterms:created xsi:type="dcterms:W3CDTF">2019-12-30T10:45:00Z</dcterms:created>
  <dcterms:modified xsi:type="dcterms:W3CDTF">2019-12-30T12:10:00Z</dcterms:modified>
</cp:coreProperties>
</file>