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9C7F29">
      <w:pPr>
        <w:pStyle w:val="aa"/>
        <w:rPr>
          <w:b/>
          <w:bCs/>
          <w:kern w:val="28"/>
          <w:szCs w:val="28"/>
        </w:rPr>
      </w:pPr>
    </w:p>
    <w:p w:rsidR="009A7381" w:rsidRPr="009A7381" w:rsidRDefault="00B030CA" w:rsidP="009A7381">
      <w:pPr>
        <w:pStyle w:val="1"/>
        <w:rPr>
          <w:b/>
        </w:rPr>
      </w:pPr>
      <w:r w:rsidRPr="00E31B7A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9A7381" w:rsidRPr="009A7381">
        <w:rPr>
          <w:rFonts w:eastAsia="MS Mincho"/>
          <w:b/>
          <w:szCs w:val="28"/>
        </w:rPr>
        <w:t>ОК/17-ВВРЗ/</w:t>
      </w:r>
      <w:r w:rsidR="00A846A1" w:rsidRPr="009A7381">
        <w:rPr>
          <w:rFonts w:eastAsia="MS Mincho"/>
          <w:b/>
          <w:szCs w:val="28"/>
        </w:rPr>
        <w:t>2019</w:t>
      </w:r>
      <w:r w:rsidR="00A846A1" w:rsidRPr="009A7381">
        <w:rPr>
          <w:b/>
          <w:szCs w:val="28"/>
        </w:rPr>
        <w:t xml:space="preserve"> на</w:t>
      </w:r>
      <w:r w:rsidR="009A7381" w:rsidRPr="009A7381">
        <w:rPr>
          <w:b/>
          <w:szCs w:val="28"/>
        </w:rPr>
        <w:t xml:space="preserve"> право заключения Договора на </w:t>
      </w:r>
      <w:r w:rsidR="009A7381" w:rsidRPr="009A7381">
        <w:rPr>
          <w:b/>
          <w:color w:val="000000"/>
          <w:szCs w:val="28"/>
        </w:rPr>
        <w:t xml:space="preserve">выполнение работ по капитальному ремонту </w:t>
      </w:r>
      <w:r w:rsidR="009A7381" w:rsidRPr="009A7381">
        <w:rPr>
          <w:b/>
        </w:rPr>
        <w:t>токарно-винторезного станка ТВ-61 Инв. № 4346 (модель 1М63</w:t>
      </w:r>
      <w:r w:rsidR="009A7381" w:rsidRPr="009A7381">
        <w:rPr>
          <w:b/>
          <w:szCs w:val="28"/>
        </w:rPr>
        <w:t xml:space="preserve">), находящегося на балансовом учете </w:t>
      </w:r>
      <w:r w:rsidR="009A7381" w:rsidRPr="009A7381">
        <w:rPr>
          <w:b/>
          <w:color w:val="000000"/>
          <w:szCs w:val="28"/>
        </w:rPr>
        <w:t xml:space="preserve">Воронежского ВРЗ АО «ВРМ», </w:t>
      </w:r>
      <w:r w:rsidR="009A7381" w:rsidRPr="009A7381">
        <w:rPr>
          <w:b/>
        </w:rPr>
        <w:t>расположенного по адресу: г. Воронеж,</w:t>
      </w:r>
      <w:r w:rsidR="009A7381" w:rsidRPr="009A7381">
        <w:rPr>
          <w:b/>
          <w:bCs/>
        </w:rPr>
        <w:t xml:space="preserve"> </w:t>
      </w:r>
      <w:r w:rsidR="009A7381" w:rsidRPr="009A7381">
        <w:rPr>
          <w:b/>
        </w:rPr>
        <w:t>пер. Богдана Хмельницкого, д.1,</w:t>
      </w:r>
      <w:r w:rsidR="009A7381" w:rsidRPr="009A7381">
        <w:rPr>
          <w:b/>
          <w:color w:val="000000"/>
          <w:szCs w:val="28"/>
        </w:rPr>
        <w:t xml:space="preserve"> в 2019 году. </w:t>
      </w:r>
    </w:p>
    <w:p w:rsidR="00B030CA" w:rsidRPr="009A7381" w:rsidRDefault="00B030CA" w:rsidP="009C7F29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9A7381" w:rsidRPr="00E631C9" w:rsidRDefault="00E07276" w:rsidP="009A7381">
      <w:pPr>
        <w:pStyle w:val="1"/>
      </w:pPr>
      <w:r w:rsidRPr="00887759">
        <w:t xml:space="preserve">Настоящая методика разработана для </w:t>
      </w:r>
      <w:r w:rsidR="00A846A1" w:rsidRPr="00887759">
        <w:t xml:space="preserve">оценки </w:t>
      </w:r>
      <w:r w:rsidR="00A846A1">
        <w:t>конкурсных</w:t>
      </w:r>
      <w:r>
        <w:t xml:space="preserve">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9A7381" w:rsidRPr="00336A4B">
        <w:rPr>
          <w:rFonts w:eastAsia="MS Mincho"/>
          <w:szCs w:val="28"/>
        </w:rPr>
        <w:t>ОК/</w:t>
      </w:r>
      <w:r w:rsidR="009A7381">
        <w:rPr>
          <w:rFonts w:eastAsia="MS Mincho"/>
          <w:szCs w:val="28"/>
        </w:rPr>
        <w:t>17</w:t>
      </w:r>
      <w:r w:rsidR="009A7381" w:rsidRPr="00336A4B">
        <w:rPr>
          <w:rFonts w:eastAsia="MS Mincho"/>
          <w:szCs w:val="28"/>
        </w:rPr>
        <w:t>-ВВРЗ/201</w:t>
      </w:r>
      <w:r w:rsidR="009A7381">
        <w:rPr>
          <w:rFonts w:eastAsia="MS Mincho"/>
          <w:szCs w:val="28"/>
        </w:rPr>
        <w:t>9</w:t>
      </w:r>
      <w:r w:rsidR="009A7381">
        <w:rPr>
          <w:szCs w:val="28"/>
        </w:rPr>
        <w:t xml:space="preserve"> н</w:t>
      </w:r>
      <w:r w:rsidR="009A7381" w:rsidRPr="003406F5">
        <w:rPr>
          <w:szCs w:val="28"/>
        </w:rPr>
        <w:t xml:space="preserve">а право </w:t>
      </w:r>
      <w:r w:rsidR="009A7381" w:rsidRPr="00F16A30">
        <w:rPr>
          <w:szCs w:val="28"/>
        </w:rPr>
        <w:t xml:space="preserve">заключения Договора на </w:t>
      </w:r>
      <w:r w:rsidR="009A7381" w:rsidRPr="00F16A30">
        <w:rPr>
          <w:color w:val="000000"/>
          <w:szCs w:val="28"/>
        </w:rPr>
        <w:t xml:space="preserve">выполнение работ по капитальному ремонту </w:t>
      </w:r>
      <w:r w:rsidR="009A7381" w:rsidRPr="004F507E">
        <w:t>токарно-винторезного станка ТВ-61 Инв. №</w:t>
      </w:r>
      <w:r w:rsidR="009A7381">
        <w:t xml:space="preserve"> </w:t>
      </w:r>
      <w:r w:rsidR="009A7381" w:rsidRPr="004F507E">
        <w:t>4346</w:t>
      </w:r>
      <w:r w:rsidR="009A7381">
        <w:t xml:space="preserve"> (модель 1М63)</w:t>
      </w:r>
      <w:r w:rsidR="009A7381" w:rsidRPr="00F16A30">
        <w:rPr>
          <w:szCs w:val="28"/>
        </w:rPr>
        <w:t xml:space="preserve">, находящегося на балансовом учете </w:t>
      </w:r>
      <w:r w:rsidR="009A7381" w:rsidRPr="00F16A30">
        <w:rPr>
          <w:color w:val="000000"/>
          <w:szCs w:val="28"/>
        </w:rPr>
        <w:t>Воронежского ВРЗ АО «ВРМ»</w:t>
      </w:r>
      <w:r w:rsidR="009A7381" w:rsidRPr="00DF5929">
        <w:rPr>
          <w:color w:val="000000"/>
          <w:szCs w:val="28"/>
        </w:rPr>
        <w:t xml:space="preserve">, </w:t>
      </w:r>
      <w:r w:rsidR="009A7381" w:rsidRPr="00E631C9">
        <w:t>расположенного по адресу: г. Воронеж,</w:t>
      </w:r>
      <w:r w:rsidR="009A7381" w:rsidRPr="00DF5929">
        <w:rPr>
          <w:b/>
          <w:bCs/>
        </w:rPr>
        <w:t xml:space="preserve"> </w:t>
      </w:r>
      <w:r w:rsidR="009A7381" w:rsidRPr="00E631C9">
        <w:t>пер. Богдана Хмельницкого, д.1,</w:t>
      </w:r>
      <w:r w:rsidR="009A7381" w:rsidRPr="00DF5929">
        <w:rPr>
          <w:color w:val="000000"/>
          <w:szCs w:val="28"/>
        </w:rPr>
        <w:t xml:space="preserve"> в 201</w:t>
      </w:r>
      <w:r w:rsidR="009A7381">
        <w:rPr>
          <w:color w:val="000000"/>
          <w:szCs w:val="28"/>
        </w:rPr>
        <w:t>9</w:t>
      </w:r>
      <w:r w:rsidR="009A7381" w:rsidRPr="00DF5929">
        <w:rPr>
          <w:color w:val="000000"/>
          <w:szCs w:val="28"/>
        </w:rPr>
        <w:t xml:space="preserve">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</w:t>
      </w:r>
      <w:r w:rsidR="00CA691C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5F4334" w:rsidRPr="00E07276" w:rsidTr="00E31B7A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E31B7A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5pt" o:ole="">
                  <v:imagedata r:id="rId7" o:title=""/>
                </v:shape>
                <o:OLEObject Type="Embed" ProgID="Equation.3" ShapeID="_x0000_i1025" DrawAspect="Content" ObjectID="_1620023365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1F4E05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D13060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9755C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9755CF">
              <w:rPr>
                <w:rFonts w:ascii="Times New Roman" w:hAnsi="Times New Roman" w:cs="Times New Roman"/>
              </w:rPr>
              <w:t>стандарту ISO,</w:t>
            </w:r>
            <w:r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E31B7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5pt;height:35.7pt" o:ole="">
                  <v:imagedata r:id="rId9" o:title=""/>
                </v:shape>
                <o:OLEObject Type="Embed" ProgID="Equation.3" ShapeID="_x0000_i1026" DrawAspect="Content" ObjectID="_1620023366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55C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65pt;height:41.95pt" o:ole="">
                  <v:imagedata r:id="rId11" o:title=""/>
                </v:shape>
                <o:OLEObject Type="Embed" ProgID="Equation.3" ShapeID="_x0000_i1027" DrawAspect="Content" ObjectID="_1620023367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15pt;height:18.8pt" o:ole="">
                  <v:imagedata r:id="rId13" o:title=""/>
                </v:shape>
                <o:OLEObject Type="Embed" ProgID="Equation.3" ShapeID="_x0000_i1028" DrawAspect="Content" ObjectID="_1620023368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15pt;height:18.8pt" o:ole="">
                  <v:imagedata r:id="rId15" o:title=""/>
                </v:shape>
                <o:OLEObject Type="Embed" ProgID="Equation.3" ShapeID="_x0000_i1029" DrawAspect="Content" ObjectID="_1620023369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E31B7A" w:rsidRDefault="00152802" w:rsidP="009A7381">
      <w:pPr>
        <w:pStyle w:val="1"/>
        <w:rPr>
          <w:color w:val="000000"/>
          <w:szCs w:val="28"/>
        </w:rPr>
      </w:pPr>
      <w:r w:rsidRPr="00E742B0">
        <w:rPr>
          <w:bCs/>
          <w:szCs w:val="28"/>
        </w:rPr>
        <w:t xml:space="preserve">Решение о победителе открытого конкурса </w:t>
      </w:r>
      <w:r w:rsidRPr="00E742B0">
        <w:rPr>
          <w:szCs w:val="28"/>
        </w:rPr>
        <w:t xml:space="preserve">№ </w:t>
      </w:r>
      <w:r w:rsidR="009A7381" w:rsidRPr="00336A4B">
        <w:rPr>
          <w:rFonts w:eastAsia="MS Mincho"/>
          <w:szCs w:val="28"/>
        </w:rPr>
        <w:t>ОК/</w:t>
      </w:r>
      <w:r w:rsidR="009A7381">
        <w:rPr>
          <w:rFonts w:eastAsia="MS Mincho"/>
          <w:szCs w:val="28"/>
        </w:rPr>
        <w:t>17</w:t>
      </w:r>
      <w:r w:rsidR="009A7381" w:rsidRPr="00336A4B">
        <w:rPr>
          <w:rFonts w:eastAsia="MS Mincho"/>
          <w:szCs w:val="28"/>
        </w:rPr>
        <w:t>-ВВРЗ/201</w:t>
      </w:r>
      <w:r w:rsidR="009A7381">
        <w:rPr>
          <w:rFonts w:eastAsia="MS Mincho"/>
          <w:szCs w:val="28"/>
        </w:rPr>
        <w:t>9</w:t>
      </w:r>
      <w:r w:rsidR="009A7381" w:rsidRPr="003406F5">
        <w:rPr>
          <w:szCs w:val="28"/>
        </w:rPr>
        <w:t xml:space="preserve"> на право </w:t>
      </w:r>
      <w:r w:rsidR="009A7381" w:rsidRPr="00F16A30">
        <w:rPr>
          <w:szCs w:val="28"/>
        </w:rPr>
        <w:t xml:space="preserve">заключения Договора на </w:t>
      </w:r>
      <w:r w:rsidR="009A7381" w:rsidRPr="00F16A30">
        <w:rPr>
          <w:color w:val="000000"/>
          <w:szCs w:val="28"/>
        </w:rPr>
        <w:t xml:space="preserve">выполнение работ по капитальному ремонту </w:t>
      </w:r>
      <w:r w:rsidR="009A7381" w:rsidRPr="004F507E">
        <w:t>токарно-винторезного станка ТВ-61 Инв. №</w:t>
      </w:r>
      <w:r w:rsidR="009A7381">
        <w:t xml:space="preserve"> </w:t>
      </w:r>
      <w:r w:rsidR="009A7381" w:rsidRPr="004F507E">
        <w:t>4346</w:t>
      </w:r>
      <w:r w:rsidR="009A7381">
        <w:t xml:space="preserve"> (модель 1М63</w:t>
      </w:r>
      <w:r w:rsidR="009A7381" w:rsidRPr="00F16A30">
        <w:rPr>
          <w:szCs w:val="28"/>
        </w:rPr>
        <w:t xml:space="preserve">), находящегося на балансовом учете </w:t>
      </w:r>
      <w:r w:rsidR="009A7381" w:rsidRPr="00F16A30">
        <w:rPr>
          <w:color w:val="000000"/>
          <w:szCs w:val="28"/>
        </w:rPr>
        <w:t>Воронежского ВРЗ АО «ВРМ»</w:t>
      </w:r>
      <w:r w:rsidR="009A7381" w:rsidRPr="00DF5929">
        <w:rPr>
          <w:color w:val="000000"/>
          <w:szCs w:val="28"/>
        </w:rPr>
        <w:t xml:space="preserve">, </w:t>
      </w:r>
      <w:r w:rsidR="009A7381" w:rsidRPr="00E631C9">
        <w:t>расположенного по адресу: г. Воронеж,</w:t>
      </w:r>
      <w:r w:rsidR="009A7381" w:rsidRPr="00DF5929">
        <w:rPr>
          <w:b/>
          <w:bCs/>
        </w:rPr>
        <w:t xml:space="preserve"> </w:t>
      </w:r>
      <w:r w:rsidR="009A7381" w:rsidRPr="00E631C9">
        <w:t>пер. Богдана Хмельницкого, д.1,</w:t>
      </w:r>
      <w:r w:rsidR="009A7381" w:rsidRPr="00DF5929">
        <w:rPr>
          <w:color w:val="000000"/>
          <w:szCs w:val="28"/>
        </w:rPr>
        <w:t xml:space="preserve"> в 201</w:t>
      </w:r>
      <w:r w:rsidR="009A7381">
        <w:rPr>
          <w:color w:val="000000"/>
          <w:szCs w:val="28"/>
        </w:rPr>
        <w:t>9</w:t>
      </w:r>
      <w:r w:rsidR="009A7381" w:rsidRPr="00DF5929">
        <w:rPr>
          <w:color w:val="000000"/>
          <w:szCs w:val="28"/>
        </w:rPr>
        <w:t xml:space="preserve"> году</w:t>
      </w:r>
      <w:r w:rsidR="009A7381">
        <w:rPr>
          <w:color w:val="000000"/>
          <w:szCs w:val="28"/>
        </w:rPr>
        <w:t xml:space="preserve"> </w:t>
      </w:r>
      <w:r w:rsidR="00C70E08">
        <w:rPr>
          <w:color w:val="000000"/>
          <w:szCs w:val="28"/>
        </w:rPr>
        <w:t>принимает Конкурсная комиссия Воронежского ВРЗ АО «ВРМ»</w:t>
      </w:r>
      <w:r w:rsidR="00E742B0" w:rsidRPr="00E742B0">
        <w:rPr>
          <w:color w:val="000000"/>
          <w:szCs w:val="28"/>
        </w:rPr>
        <w:t>.</w:t>
      </w:r>
    </w:p>
    <w:p w:rsidR="00152802" w:rsidRDefault="00152802" w:rsidP="00E742B0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551"/>
      </w:tblGrid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rPr>
          <w:trHeight w:val="900"/>
        </w:trPr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</w:tbl>
    <w:p w:rsidR="00E31B7A" w:rsidRDefault="00E31B7A" w:rsidP="00E31B7A">
      <w:pPr>
        <w:pStyle w:val="1"/>
        <w:ind w:firstLine="567"/>
      </w:pPr>
    </w:p>
    <w:p w:rsidR="00E31B7A" w:rsidRPr="00657DE8" w:rsidRDefault="00E31B7A" w:rsidP="00E742B0">
      <w:pPr>
        <w:pStyle w:val="1"/>
        <w:ind w:firstLine="567"/>
      </w:pPr>
    </w:p>
    <w:sectPr w:rsidR="00E31B7A" w:rsidRPr="00657DE8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BE" w:rsidRDefault="00025BBE" w:rsidP="00D03B30">
      <w:r>
        <w:separator/>
      </w:r>
    </w:p>
  </w:endnote>
  <w:endnote w:type="continuationSeparator" w:id="0">
    <w:p w:rsidR="00025BBE" w:rsidRDefault="00025BBE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A8617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A8617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D13060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BE" w:rsidRDefault="00025BBE" w:rsidP="00D03B30">
      <w:r>
        <w:separator/>
      </w:r>
    </w:p>
  </w:footnote>
  <w:footnote w:type="continuationSeparator" w:id="0">
    <w:p w:rsidR="00025BBE" w:rsidRDefault="00025BBE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A86174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30"/>
    <w:rsid w:val="00021EA1"/>
    <w:rsid w:val="00025BBE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1F4E05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0B4B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719CF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75F72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061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5B22"/>
    <w:rsid w:val="009070E6"/>
    <w:rsid w:val="009115C0"/>
    <w:rsid w:val="00913C72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81"/>
    <w:rsid w:val="009A73B4"/>
    <w:rsid w:val="009A7A4D"/>
    <w:rsid w:val="009B278A"/>
    <w:rsid w:val="009B70DA"/>
    <w:rsid w:val="009C28A8"/>
    <w:rsid w:val="009C594F"/>
    <w:rsid w:val="009C7F29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846A1"/>
    <w:rsid w:val="00A86174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2911"/>
    <w:rsid w:val="00CE350B"/>
    <w:rsid w:val="00CE37D5"/>
    <w:rsid w:val="00CE7546"/>
    <w:rsid w:val="00CF7906"/>
    <w:rsid w:val="00D01DC7"/>
    <w:rsid w:val="00D03B30"/>
    <w:rsid w:val="00D07474"/>
    <w:rsid w:val="00D10299"/>
    <w:rsid w:val="00D13060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DF05DF"/>
    <w:rsid w:val="00E0289E"/>
    <w:rsid w:val="00E07276"/>
    <w:rsid w:val="00E16ECA"/>
    <w:rsid w:val="00E24C84"/>
    <w:rsid w:val="00E26151"/>
    <w:rsid w:val="00E30E7E"/>
    <w:rsid w:val="00E31B7A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A3767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A6E57F-CC66-4166-8426-2A7DB5E3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Овелян Людмила Сергеевна</cp:lastModifiedBy>
  <cp:revision>21</cp:revision>
  <cp:lastPrinted>2018-03-22T10:51:00Z</cp:lastPrinted>
  <dcterms:created xsi:type="dcterms:W3CDTF">2018-03-22T10:43:00Z</dcterms:created>
  <dcterms:modified xsi:type="dcterms:W3CDTF">2019-05-22T06:43:00Z</dcterms:modified>
</cp:coreProperties>
</file>