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3069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="0053069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.2019 г. № ОК/</w:t>
      </w:r>
      <w:r w:rsidR="0053069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53069B" w:rsidRDefault="0053069B" w:rsidP="0053069B">
      <w:pPr>
        <w:pStyle w:val="1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AA720E">
        <w:rPr>
          <w:rFonts w:eastAsia="MS Mincho"/>
          <w:szCs w:val="28"/>
        </w:rPr>
        <w:t>ОК/1</w:t>
      </w:r>
      <w:r>
        <w:rPr>
          <w:rFonts w:eastAsia="MS Mincho"/>
          <w:szCs w:val="28"/>
        </w:rPr>
        <w:t>1</w:t>
      </w:r>
      <w:r w:rsidRPr="00AA720E">
        <w:rPr>
          <w:rFonts w:eastAsia="MS Mincho"/>
          <w:szCs w:val="28"/>
        </w:rPr>
        <w:t>-ВВРЗ/2019</w:t>
      </w:r>
      <w:r w:rsidRPr="00AA720E">
        <w:rPr>
          <w:szCs w:val="28"/>
        </w:rPr>
        <w:t xml:space="preserve"> (далее – открытый конкурс) </w:t>
      </w:r>
      <w:r w:rsidRPr="00BC5F6C">
        <w:rPr>
          <w:szCs w:val="28"/>
        </w:rPr>
        <w:t>на право заключения Договора  поставки</w:t>
      </w:r>
      <w:r w:rsidRPr="00BC5F6C">
        <w:rPr>
          <w:bCs/>
          <w:szCs w:val="28"/>
        </w:rPr>
        <w:t xml:space="preserve"> </w:t>
      </w:r>
      <w:r w:rsidRPr="00BC5F6C">
        <w:rPr>
          <w:szCs w:val="28"/>
        </w:rPr>
        <w:t>пресса кривошипного специального и выполнение комплекса работ, необходимого для ввода оборудования в эксплуатацию в количестве 1 шт.,</w:t>
      </w:r>
      <w:r w:rsidRPr="00BC5F6C">
        <w:rPr>
          <w:color w:val="000000"/>
          <w:szCs w:val="28"/>
        </w:rPr>
        <w:t xml:space="preserve"> для нужд</w:t>
      </w:r>
      <w:r w:rsidRPr="00BC5F6C">
        <w:rPr>
          <w:szCs w:val="28"/>
        </w:rPr>
        <w:t xml:space="preserve"> </w:t>
      </w:r>
      <w:r w:rsidRPr="00BC5F6C">
        <w:rPr>
          <w:color w:val="000000"/>
          <w:szCs w:val="28"/>
        </w:rPr>
        <w:t>Воронежского ВРЗ АО «ВРМ»,</w:t>
      </w:r>
      <w:r w:rsidRPr="00BC5F6C">
        <w:t xml:space="preserve"> расположенного по адресу: г. Воронеж,</w:t>
      </w:r>
      <w:r w:rsidRPr="00BC5F6C">
        <w:rPr>
          <w:b/>
          <w:bCs/>
        </w:rPr>
        <w:t xml:space="preserve"> </w:t>
      </w:r>
      <w:r w:rsidRPr="00BC5F6C">
        <w:t>пер. Богдана Хмельницкого, д.1,</w:t>
      </w:r>
      <w:r w:rsidRPr="00BC5F6C">
        <w:rPr>
          <w:color w:val="000000"/>
          <w:szCs w:val="28"/>
        </w:rPr>
        <w:t xml:space="preserve"> в 2019 году</w:t>
      </w:r>
      <w:r w:rsidRPr="0039679D">
        <w:rPr>
          <w:color w:val="000000"/>
          <w:szCs w:val="28"/>
        </w:rPr>
        <w:t xml:space="preserve">. </w:t>
      </w:r>
      <w:proofErr w:type="gramEnd"/>
    </w:p>
    <w:p w:rsidR="0053069B" w:rsidRPr="00B946F4" w:rsidRDefault="0053069B" w:rsidP="0053069B">
      <w:pPr>
        <w:pStyle w:val="1"/>
        <w:ind w:firstLine="567"/>
        <w:jc w:val="both"/>
      </w:pPr>
      <w:r w:rsidRPr="00B946F4">
        <w:rPr>
          <w:color w:val="000000"/>
          <w:szCs w:val="28"/>
        </w:rPr>
        <w:t xml:space="preserve"> </w:t>
      </w:r>
    </w:p>
    <w:p w:rsidR="0053069B" w:rsidRPr="00585727" w:rsidRDefault="0053069B" w:rsidP="0053069B">
      <w:pPr>
        <w:ind w:left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53069B" w:rsidRDefault="0053069B" w:rsidP="005306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29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ОК/11-2).</w:t>
      </w:r>
    </w:p>
    <w:p w:rsidR="0053069B" w:rsidRDefault="0053069B" w:rsidP="0053069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FD2428">
        <w:rPr>
          <w:sz w:val="28"/>
          <w:szCs w:val="28"/>
        </w:rPr>
        <w:t>В связи с тем, что по итогам рассмотрения конкурсн</w:t>
      </w:r>
      <w:r>
        <w:rPr>
          <w:sz w:val="28"/>
          <w:szCs w:val="28"/>
        </w:rPr>
        <w:t>ых</w:t>
      </w:r>
      <w:r w:rsidRPr="00FD2428">
        <w:rPr>
          <w:sz w:val="28"/>
          <w:szCs w:val="28"/>
        </w:rPr>
        <w:t xml:space="preserve"> заяв</w:t>
      </w:r>
      <w:r>
        <w:rPr>
          <w:sz w:val="28"/>
          <w:szCs w:val="28"/>
        </w:rPr>
        <w:t>о</w:t>
      </w:r>
      <w:r w:rsidRPr="00FD2428">
        <w:rPr>
          <w:sz w:val="28"/>
          <w:szCs w:val="28"/>
        </w:rPr>
        <w:t xml:space="preserve">к к участию в открытом конкурсе </w:t>
      </w:r>
      <w:r>
        <w:rPr>
          <w:sz w:val="28"/>
          <w:szCs w:val="28"/>
        </w:rPr>
        <w:t xml:space="preserve">не </w:t>
      </w:r>
      <w:r w:rsidRPr="00FD2428">
        <w:rPr>
          <w:sz w:val="28"/>
          <w:szCs w:val="28"/>
        </w:rPr>
        <w:t xml:space="preserve">допущен </w:t>
      </w:r>
      <w:r>
        <w:rPr>
          <w:sz w:val="28"/>
          <w:szCs w:val="28"/>
        </w:rPr>
        <w:t xml:space="preserve">ни </w:t>
      </w:r>
      <w:r w:rsidRPr="00FD2428">
        <w:rPr>
          <w:sz w:val="28"/>
          <w:szCs w:val="28"/>
        </w:rPr>
        <w:t>один претендент</w:t>
      </w:r>
      <w:r>
        <w:rPr>
          <w:sz w:val="28"/>
          <w:szCs w:val="28"/>
        </w:rPr>
        <w:t>,</w:t>
      </w:r>
      <w:r w:rsidRPr="00FD2428">
        <w:rPr>
          <w:sz w:val="28"/>
          <w:szCs w:val="28"/>
        </w:rPr>
        <w:t xml:space="preserve"> согласно </w:t>
      </w:r>
      <w:proofErr w:type="spellStart"/>
      <w:r w:rsidRPr="00FD2428">
        <w:rPr>
          <w:sz w:val="28"/>
          <w:szCs w:val="28"/>
        </w:rPr>
        <w:t>пп</w:t>
      </w:r>
      <w:proofErr w:type="spellEnd"/>
      <w:r w:rsidRPr="00FD2428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FD2428">
        <w:rPr>
          <w:sz w:val="28"/>
          <w:szCs w:val="28"/>
        </w:rPr>
        <w:t xml:space="preserve">) п. 2.9.9. конкурсной документации признать открытый конкурс № </w:t>
      </w:r>
      <w:r w:rsidRPr="00FD2428">
        <w:rPr>
          <w:bCs/>
          <w:sz w:val="28"/>
          <w:szCs w:val="28"/>
        </w:rPr>
        <w:t>ОК/1</w:t>
      </w:r>
      <w:r>
        <w:rPr>
          <w:bCs/>
          <w:sz w:val="28"/>
          <w:szCs w:val="28"/>
        </w:rPr>
        <w:t>1</w:t>
      </w:r>
      <w:r w:rsidRPr="00FD2428">
        <w:rPr>
          <w:bCs/>
          <w:sz w:val="28"/>
          <w:szCs w:val="28"/>
        </w:rPr>
        <w:t>-ВВРЗ/2019</w:t>
      </w:r>
      <w:r w:rsidRPr="00FD2428">
        <w:rPr>
          <w:sz w:val="28"/>
          <w:szCs w:val="28"/>
        </w:rPr>
        <w:t xml:space="preserve">  несостоявшимся</w:t>
      </w:r>
      <w:r w:rsidRPr="007D4803">
        <w:rPr>
          <w:sz w:val="28"/>
          <w:szCs w:val="28"/>
          <w:lang w:eastAsia="en-US"/>
        </w:rPr>
        <w:t>.</w:t>
      </w:r>
    </w:p>
    <w:p w:rsidR="004F706A" w:rsidRPr="00680B89" w:rsidRDefault="004F706A" w:rsidP="009A4D0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235222"/>
    <w:rsid w:val="002F6C4A"/>
    <w:rsid w:val="004E3710"/>
    <w:rsid w:val="004F706A"/>
    <w:rsid w:val="0053069B"/>
    <w:rsid w:val="00752970"/>
    <w:rsid w:val="009A4D0E"/>
    <w:rsid w:val="009F35D8"/>
    <w:rsid w:val="00E2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837</Characters>
  <Application>Microsoft Office Word</Application>
  <DocSecurity>0</DocSecurity>
  <Lines>6</Lines>
  <Paragraphs>1</Paragraphs>
  <ScaleCrop>false</ScaleCrop>
  <Company>ВВРЗ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2019-02-20T12:02:00Z</dcterms:created>
  <dcterms:modified xsi:type="dcterms:W3CDTF">2019-06-07T13:59:00Z</dcterms:modified>
</cp:coreProperties>
</file>