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F7" w:rsidRDefault="009B43F7" w:rsidP="009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B43F7" w:rsidRDefault="009B43F7" w:rsidP="009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B43F7" w:rsidRDefault="009B43F7" w:rsidP="009B4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9B43F7" w:rsidRDefault="009B43F7" w:rsidP="009B43F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C4F6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9.0</w:t>
      </w:r>
      <w:r w:rsidR="009C4F6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.2019 г. № ОК/</w:t>
      </w:r>
      <w:r w:rsidR="009C4F6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-3</w:t>
      </w:r>
    </w:p>
    <w:p w:rsidR="009B43F7" w:rsidRPr="00680B89" w:rsidRDefault="009B43F7" w:rsidP="009B43F7">
      <w:pPr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9B43F7" w:rsidRPr="00680B89" w:rsidTr="00DC3D72">
        <w:trPr>
          <w:trHeight w:val="1833"/>
        </w:trPr>
        <w:tc>
          <w:tcPr>
            <w:tcW w:w="7196" w:type="dxa"/>
          </w:tcPr>
          <w:p w:rsidR="009B43F7" w:rsidRPr="00680B89" w:rsidRDefault="009B43F7" w:rsidP="00DC3D72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9B43F7" w:rsidRPr="00680B89" w:rsidRDefault="009B43F7" w:rsidP="00DC3D72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9B43F7" w:rsidRPr="00680B89" w:rsidRDefault="009B43F7" w:rsidP="00DC3D72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9B43F7" w:rsidRPr="00680B89" w:rsidRDefault="009B43F7" w:rsidP="00DC3D72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9B43F7" w:rsidRPr="00680B89" w:rsidRDefault="009B43F7" w:rsidP="00DC3D72">
            <w:pPr>
              <w:rPr>
                <w:sz w:val="28"/>
                <w:lang w:eastAsia="en-US"/>
              </w:rPr>
            </w:pPr>
          </w:p>
          <w:p w:rsidR="009B43F7" w:rsidRPr="00680B89" w:rsidRDefault="009B43F7" w:rsidP="00DC3D72">
            <w:pPr>
              <w:rPr>
                <w:sz w:val="28"/>
                <w:lang w:eastAsia="en-US"/>
              </w:rPr>
            </w:pPr>
          </w:p>
        </w:tc>
      </w:tr>
    </w:tbl>
    <w:p w:rsidR="009B43F7" w:rsidRPr="00680B89" w:rsidRDefault="009B43F7" w:rsidP="009B43F7">
      <w:pPr>
        <w:pStyle w:val="1"/>
        <w:ind w:firstLine="709"/>
        <w:jc w:val="center"/>
        <w:rPr>
          <w:b/>
          <w:szCs w:val="28"/>
        </w:rPr>
      </w:pPr>
      <w:r w:rsidRPr="00680B89">
        <w:rPr>
          <w:b/>
          <w:szCs w:val="28"/>
        </w:rPr>
        <w:t>Повестка дня:</w:t>
      </w:r>
    </w:p>
    <w:p w:rsidR="009B43F7" w:rsidRDefault="009B43F7" w:rsidP="009B43F7">
      <w:pPr>
        <w:ind w:firstLine="720"/>
        <w:jc w:val="both"/>
        <w:rPr>
          <w:sz w:val="18"/>
          <w:szCs w:val="18"/>
        </w:rPr>
      </w:pPr>
    </w:p>
    <w:p w:rsidR="009C4F63" w:rsidRDefault="001637EB" w:rsidP="009C4F63">
      <w:pPr>
        <w:pStyle w:val="1"/>
        <w:ind w:firstLine="709"/>
        <w:jc w:val="both"/>
        <w:rPr>
          <w:color w:val="000000"/>
          <w:szCs w:val="28"/>
        </w:rPr>
      </w:pPr>
      <w:r w:rsidRPr="00C10554">
        <w:rPr>
          <w:szCs w:val="28"/>
        </w:rPr>
        <w:t>О подведении</w:t>
      </w:r>
      <w:r w:rsidR="009C4F63" w:rsidRPr="00DE7E69">
        <w:rPr>
          <w:szCs w:val="28"/>
        </w:rPr>
        <w:t xml:space="preserve">  итогов открытого конкурса № </w:t>
      </w:r>
      <w:r w:rsidR="009C4F63" w:rsidRPr="001861E9">
        <w:rPr>
          <w:rFonts w:eastAsia="MS Mincho"/>
          <w:szCs w:val="28"/>
        </w:rPr>
        <w:t>ОК/</w:t>
      </w:r>
      <w:r w:rsidR="009C4F63">
        <w:rPr>
          <w:rFonts w:eastAsia="MS Mincho"/>
          <w:szCs w:val="28"/>
        </w:rPr>
        <w:t>8</w:t>
      </w:r>
      <w:r w:rsidR="009C4F63" w:rsidRPr="001861E9">
        <w:rPr>
          <w:rFonts w:eastAsia="MS Mincho"/>
          <w:szCs w:val="28"/>
        </w:rPr>
        <w:t>-ВВРЗ/2019</w:t>
      </w:r>
      <w:r w:rsidR="009C4F63" w:rsidRPr="001861E9">
        <w:rPr>
          <w:szCs w:val="28"/>
        </w:rPr>
        <w:t xml:space="preserve"> (далее – открытый конкурс) на право заключения </w:t>
      </w:r>
      <w:r w:rsidR="009C4F63" w:rsidRPr="00402E00">
        <w:rPr>
          <w:szCs w:val="28"/>
        </w:rPr>
        <w:t>Договора  поставки</w:t>
      </w:r>
      <w:r w:rsidR="009C4F63" w:rsidRPr="00402E00">
        <w:rPr>
          <w:bCs/>
          <w:szCs w:val="28"/>
        </w:rPr>
        <w:t xml:space="preserve"> </w:t>
      </w:r>
      <w:r w:rsidR="009C4F63" w:rsidRPr="00402E00">
        <w:rPr>
          <w:szCs w:val="28"/>
        </w:rPr>
        <w:t xml:space="preserve">универсального многоканального высоковольтного источника УМВИ - 60/45-У1 номер чертежа МБТР.441461.007 для питания пятисистемного преобразователя пассажирских вагонов модели 61-4476 RIC "Siemens" и выполнение комплекса работ, необходимого для ввода оборудования в эксплуатацию в количестве 1 шт., </w:t>
      </w:r>
      <w:r w:rsidR="009C4F63" w:rsidRPr="00402E00">
        <w:rPr>
          <w:color w:val="000000"/>
          <w:szCs w:val="28"/>
        </w:rPr>
        <w:t xml:space="preserve"> для нужд</w:t>
      </w:r>
      <w:r w:rsidR="009C4F63" w:rsidRPr="00402E00">
        <w:rPr>
          <w:szCs w:val="28"/>
        </w:rPr>
        <w:t xml:space="preserve"> </w:t>
      </w:r>
      <w:r w:rsidR="009C4F63" w:rsidRPr="00402E00">
        <w:rPr>
          <w:color w:val="000000"/>
          <w:szCs w:val="28"/>
        </w:rPr>
        <w:t>Воронежского ВРЗ АО «ВРМ»,</w:t>
      </w:r>
      <w:r w:rsidR="009C4F63" w:rsidRPr="00402E00">
        <w:t xml:space="preserve"> расположенного по адресу: г. Воронеж,</w:t>
      </w:r>
      <w:r w:rsidR="009C4F63" w:rsidRPr="00402E00">
        <w:rPr>
          <w:bCs/>
        </w:rPr>
        <w:t xml:space="preserve"> </w:t>
      </w:r>
      <w:r w:rsidR="009C4F63" w:rsidRPr="00402E00">
        <w:t>пер. Богдана Хмельницкого, д.1,</w:t>
      </w:r>
      <w:r w:rsidR="009C4F63" w:rsidRPr="00402E00">
        <w:rPr>
          <w:color w:val="000000"/>
          <w:szCs w:val="28"/>
        </w:rPr>
        <w:t xml:space="preserve"> в 2019 году.</w:t>
      </w:r>
      <w:r w:rsidR="009C4F63" w:rsidRPr="00CA02AC">
        <w:rPr>
          <w:color w:val="000000"/>
          <w:szCs w:val="28"/>
        </w:rPr>
        <w:t xml:space="preserve"> </w:t>
      </w:r>
    </w:p>
    <w:p w:rsidR="009C4F63" w:rsidRPr="00585727" w:rsidRDefault="009C4F63" w:rsidP="009C4F63">
      <w:pPr>
        <w:pStyle w:val="1"/>
        <w:ind w:firstLine="709"/>
        <w:jc w:val="both"/>
      </w:pPr>
      <w:r w:rsidRPr="00DF5929">
        <w:rPr>
          <w:color w:val="000000"/>
          <w:szCs w:val="28"/>
        </w:rPr>
        <w:t xml:space="preserve"> </w:t>
      </w:r>
    </w:p>
    <w:p w:rsidR="009C4F63" w:rsidRDefault="009C4F63" w:rsidP="009C4F63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9C4F63" w:rsidRDefault="009C4F63" w:rsidP="009C4F63">
      <w:pPr>
        <w:ind w:left="-180"/>
        <w:jc w:val="both"/>
        <w:rPr>
          <w:sz w:val="18"/>
          <w:szCs w:val="18"/>
        </w:rPr>
      </w:pPr>
    </w:p>
    <w:p w:rsidR="009C4F63" w:rsidRDefault="009C4F63" w:rsidP="009C4F6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28</w:t>
      </w:r>
      <w:r w:rsidRPr="0032689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26895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>
        <w:rPr>
          <w:rFonts w:ascii="Times New Roman CYR" w:hAnsi="Times New Roman CYR" w:cs="Times New Roman CYR"/>
          <w:sz w:val="28"/>
          <w:szCs w:val="28"/>
        </w:rPr>
        <w:t>ОК/8-2).</w:t>
      </w:r>
    </w:p>
    <w:p w:rsidR="009C4F63" w:rsidRDefault="009C4F63" w:rsidP="009C4F63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Pr="008039DB">
        <w:rPr>
          <w:sz w:val="28"/>
          <w:szCs w:val="28"/>
        </w:rPr>
        <w:t xml:space="preserve">В связи с тем, что по итогам рассмотрения конкурсной заявки к участию в открытом конкурсе допущен один претендент, согласно пп. </w:t>
      </w:r>
      <w:r w:rsidR="006C5A7E">
        <w:rPr>
          <w:sz w:val="28"/>
          <w:szCs w:val="28"/>
        </w:rPr>
        <w:t>2</w:t>
      </w:r>
      <w:r w:rsidRPr="008039DB">
        <w:rPr>
          <w:sz w:val="28"/>
          <w:szCs w:val="28"/>
        </w:rPr>
        <w:t>) п. 2.9.9. конкурсной документации признать открытый конкурс</w:t>
      </w:r>
      <w:r w:rsidRPr="00626F6E">
        <w:rPr>
          <w:szCs w:val="28"/>
        </w:rPr>
        <w:t xml:space="preserve"> </w:t>
      </w:r>
      <w:r w:rsidRPr="002C7F64">
        <w:rPr>
          <w:sz w:val="28"/>
          <w:szCs w:val="28"/>
        </w:rPr>
        <w:t xml:space="preserve">№ </w:t>
      </w:r>
      <w:r w:rsidRPr="005D6F0D">
        <w:rPr>
          <w:bCs/>
          <w:sz w:val="28"/>
          <w:szCs w:val="28"/>
        </w:rPr>
        <w:t>ОК/</w:t>
      </w:r>
      <w:r>
        <w:rPr>
          <w:bCs/>
          <w:sz w:val="28"/>
          <w:szCs w:val="28"/>
        </w:rPr>
        <w:t>8</w:t>
      </w:r>
      <w:r w:rsidRPr="005D6F0D">
        <w:rPr>
          <w:bCs/>
          <w:sz w:val="28"/>
          <w:szCs w:val="28"/>
        </w:rPr>
        <w:t>-ВВРЗ/</w:t>
      </w:r>
      <w:r w:rsidRPr="00DE1047">
        <w:rPr>
          <w:bCs/>
          <w:sz w:val="28"/>
          <w:szCs w:val="28"/>
        </w:rPr>
        <w:t>2019</w:t>
      </w:r>
      <w:r w:rsidRPr="00DE104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несостоявшимся </w:t>
      </w:r>
      <w:r w:rsidRPr="008039DB">
        <w:rPr>
          <w:sz w:val="28"/>
          <w:szCs w:val="28"/>
        </w:rPr>
        <w:t>и в соответствии с  п. 2.9.10 конкурсной документации</w:t>
      </w:r>
      <w:r>
        <w:rPr>
          <w:sz w:val="28"/>
          <w:szCs w:val="28"/>
        </w:rPr>
        <w:t xml:space="preserve"> поручить техническому отделу </w:t>
      </w:r>
      <w:r w:rsidRPr="002C7F64">
        <w:rPr>
          <w:sz w:val="28"/>
          <w:szCs w:val="28"/>
        </w:rPr>
        <w:t>в установленном порядке об</w:t>
      </w:r>
      <w:r>
        <w:rPr>
          <w:sz w:val="28"/>
          <w:szCs w:val="28"/>
        </w:rPr>
        <w:t xml:space="preserve">еспечить заключение договора  с </w:t>
      </w:r>
      <w:r w:rsidRPr="0036177A">
        <w:rPr>
          <w:sz w:val="28"/>
          <w:szCs w:val="28"/>
        </w:rPr>
        <w:t>ООО «Многофункциональные Преобразователи и Системы»</w:t>
      </w:r>
      <w:r>
        <w:rPr>
          <w:sz w:val="28"/>
          <w:szCs w:val="28"/>
        </w:rPr>
        <w:t xml:space="preserve"> </w:t>
      </w:r>
      <w:r w:rsidRPr="002C7F64">
        <w:rPr>
          <w:sz w:val="28"/>
          <w:szCs w:val="28"/>
        </w:rPr>
        <w:t xml:space="preserve">со стоимостью предложения </w:t>
      </w:r>
      <w:r>
        <w:rPr>
          <w:sz w:val="28"/>
          <w:szCs w:val="28"/>
        </w:rPr>
        <w:t>4 500 000</w:t>
      </w:r>
      <w:r w:rsidRPr="002C7F64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четыре</w:t>
      </w:r>
      <w:r w:rsidRPr="002C7F64">
        <w:rPr>
          <w:sz w:val="28"/>
          <w:szCs w:val="28"/>
        </w:rPr>
        <w:t xml:space="preserve">  миллион</w:t>
      </w:r>
      <w:r>
        <w:rPr>
          <w:sz w:val="28"/>
          <w:szCs w:val="28"/>
        </w:rPr>
        <w:t>а</w:t>
      </w:r>
      <w:r w:rsidRPr="002C7F64">
        <w:rPr>
          <w:sz w:val="28"/>
          <w:szCs w:val="28"/>
        </w:rPr>
        <w:t xml:space="preserve"> </w:t>
      </w:r>
      <w:r>
        <w:rPr>
          <w:sz w:val="28"/>
          <w:szCs w:val="28"/>
        </w:rPr>
        <w:t>пятьсот</w:t>
      </w:r>
      <w:r w:rsidRPr="002C7F64">
        <w:rPr>
          <w:sz w:val="28"/>
          <w:szCs w:val="28"/>
        </w:rPr>
        <w:t xml:space="preserve"> тысяч</w:t>
      </w:r>
      <w:r>
        <w:rPr>
          <w:sz w:val="28"/>
          <w:szCs w:val="28"/>
        </w:rPr>
        <w:t>) р</w:t>
      </w:r>
      <w:r w:rsidRPr="002C7F64">
        <w:rPr>
          <w:sz w:val="28"/>
          <w:szCs w:val="28"/>
        </w:rPr>
        <w:t xml:space="preserve">ублей 00 копеек, в т. ч. НДС 20 % - </w:t>
      </w:r>
      <w:r>
        <w:rPr>
          <w:sz w:val="28"/>
          <w:szCs w:val="28"/>
        </w:rPr>
        <w:t>750 000</w:t>
      </w:r>
      <w:r w:rsidRPr="002C7F6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семьсот пятьдесят </w:t>
      </w:r>
      <w:r w:rsidRPr="002C7F64">
        <w:rPr>
          <w:sz w:val="28"/>
          <w:szCs w:val="28"/>
        </w:rPr>
        <w:t xml:space="preserve">тысяч) рублей </w:t>
      </w:r>
      <w:r>
        <w:rPr>
          <w:sz w:val="28"/>
          <w:szCs w:val="28"/>
        </w:rPr>
        <w:t>00</w:t>
      </w:r>
      <w:r w:rsidRPr="002C7F64">
        <w:rPr>
          <w:sz w:val="28"/>
          <w:szCs w:val="28"/>
        </w:rPr>
        <w:t xml:space="preserve"> копеек</w:t>
      </w:r>
      <w:r w:rsidRPr="002C7F64">
        <w:rPr>
          <w:sz w:val="28"/>
          <w:szCs w:val="28"/>
          <w:lang w:eastAsia="en-US"/>
        </w:rPr>
        <w:t>.</w:t>
      </w:r>
    </w:p>
    <w:p w:rsidR="009C4F63" w:rsidRDefault="009C4F63" w:rsidP="009C4F63">
      <w:pPr>
        <w:ind w:firstLine="540"/>
        <w:jc w:val="both"/>
        <w:rPr>
          <w:sz w:val="18"/>
          <w:szCs w:val="18"/>
        </w:rPr>
      </w:pPr>
    </w:p>
    <w:p w:rsidR="009C4F63" w:rsidRDefault="009C4F63" w:rsidP="001637EB">
      <w:pPr>
        <w:widowControl w:val="0"/>
        <w:autoSpaceDE w:val="0"/>
        <w:autoSpaceDN w:val="0"/>
        <w:adjustRightInd w:val="0"/>
        <w:spacing w:before="120" w:line="240" w:lineRule="exact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:rsidR="009B43F7" w:rsidRPr="00680B89" w:rsidRDefault="009B43F7" w:rsidP="009B43F7">
      <w:pPr>
        <w:rPr>
          <w:sz w:val="28"/>
          <w:szCs w:val="28"/>
        </w:rPr>
      </w:pPr>
    </w:p>
    <w:p w:rsidR="009B43F7" w:rsidRPr="00156529" w:rsidRDefault="009B43F7" w:rsidP="009B43F7">
      <w:pPr>
        <w:rPr>
          <w:sz w:val="28"/>
          <w:szCs w:val="28"/>
          <w:u w:val="single"/>
        </w:rPr>
      </w:pPr>
      <w:r w:rsidRPr="00680B89">
        <w:rPr>
          <w:sz w:val="28"/>
          <w:szCs w:val="28"/>
          <w:u w:val="single"/>
        </w:rPr>
        <w:t>Подписи:</w:t>
      </w:r>
    </w:p>
    <w:sectPr w:rsidR="009B43F7" w:rsidRPr="00156529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43F7"/>
    <w:rsid w:val="00100674"/>
    <w:rsid w:val="001637EB"/>
    <w:rsid w:val="003837DF"/>
    <w:rsid w:val="006C5A7E"/>
    <w:rsid w:val="00990D0A"/>
    <w:rsid w:val="009B43F7"/>
    <w:rsid w:val="009C4F63"/>
    <w:rsid w:val="00C10554"/>
    <w:rsid w:val="00C63724"/>
    <w:rsid w:val="00DB6998"/>
    <w:rsid w:val="00F9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43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B4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9B43F7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B43F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9B4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Company>ВВРЗ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9</cp:revision>
  <dcterms:created xsi:type="dcterms:W3CDTF">2019-04-19T15:08:00Z</dcterms:created>
  <dcterms:modified xsi:type="dcterms:W3CDTF">2019-05-31T09:26:00Z</dcterms:modified>
</cp:coreProperties>
</file>