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20" w:rsidRPr="00E631C9" w:rsidRDefault="005F7D56" w:rsidP="00993F20">
      <w:pPr>
        <w:pStyle w:val="1"/>
        <w:ind w:firstLine="567"/>
      </w:pPr>
      <w:r w:rsidRPr="00444AFD">
        <w:t xml:space="preserve">АО «ВРМ» </w:t>
      </w:r>
      <w:r w:rsidR="00292F73" w:rsidRPr="00444AFD">
        <w:rPr>
          <w:szCs w:val="28"/>
        </w:rPr>
        <w:t>проводит открытый конкурс</w:t>
      </w:r>
      <w:r w:rsidRPr="00444AFD">
        <w:rPr>
          <w:szCs w:val="28"/>
        </w:rPr>
        <w:t xml:space="preserve"> </w:t>
      </w:r>
      <w:r w:rsidRPr="00EC001F">
        <w:t>№</w:t>
      </w:r>
      <w:r w:rsidR="00CD5E55" w:rsidRPr="00EC001F">
        <w:rPr>
          <w:szCs w:val="28"/>
        </w:rPr>
        <w:t xml:space="preserve"> </w:t>
      </w:r>
      <w:r w:rsidR="00EC001F" w:rsidRPr="00EC001F">
        <w:rPr>
          <w:rFonts w:eastAsia="MS Mincho"/>
          <w:szCs w:val="28"/>
        </w:rPr>
        <w:t>ОК/4</w:t>
      </w:r>
      <w:r w:rsidR="00993F20">
        <w:rPr>
          <w:rFonts w:eastAsia="MS Mincho"/>
          <w:szCs w:val="28"/>
        </w:rPr>
        <w:t>4</w:t>
      </w:r>
      <w:r w:rsidR="00EC001F" w:rsidRPr="00EC001F">
        <w:rPr>
          <w:rFonts w:eastAsia="MS Mincho"/>
          <w:szCs w:val="28"/>
        </w:rPr>
        <w:t>-ВВРЗ/2019</w:t>
      </w:r>
      <w:r w:rsidR="00EC001F" w:rsidRPr="00EC001F">
        <w:rPr>
          <w:szCs w:val="28"/>
        </w:rPr>
        <w:t xml:space="preserve">  </w:t>
      </w:r>
      <w:r w:rsidR="00993F20" w:rsidRPr="003406F5">
        <w:rPr>
          <w:szCs w:val="28"/>
        </w:rPr>
        <w:t xml:space="preserve">на право заключения </w:t>
      </w:r>
      <w:r w:rsidR="00993F20" w:rsidRPr="00993F20">
        <w:rPr>
          <w:szCs w:val="28"/>
        </w:rPr>
        <w:t xml:space="preserve">Договора  на </w:t>
      </w:r>
      <w:r w:rsidR="00993F20" w:rsidRPr="00993F20">
        <w:rPr>
          <w:color w:val="000000"/>
          <w:szCs w:val="28"/>
        </w:rPr>
        <w:t>выпо</w:t>
      </w:r>
      <w:r w:rsidR="00993F20" w:rsidRPr="00993F20">
        <w:rPr>
          <w:color w:val="000000"/>
          <w:szCs w:val="28"/>
        </w:rPr>
        <w:t>л</w:t>
      </w:r>
      <w:r w:rsidR="00993F20" w:rsidRPr="00993F20">
        <w:rPr>
          <w:color w:val="000000"/>
          <w:szCs w:val="28"/>
        </w:rPr>
        <w:t xml:space="preserve">нение работ по текущему ремонту </w:t>
      </w:r>
      <w:r w:rsidR="00993F20" w:rsidRPr="00993F20">
        <w:t xml:space="preserve"> </w:t>
      </w:r>
      <w:proofErr w:type="spellStart"/>
      <w:proofErr w:type="gramStart"/>
      <w:r w:rsidR="00993F20" w:rsidRPr="00993F20">
        <w:t>приточно</w:t>
      </w:r>
      <w:proofErr w:type="spellEnd"/>
      <w:r w:rsidR="00993F20" w:rsidRPr="00993F20">
        <w:t xml:space="preserve"> – вытяжной</w:t>
      </w:r>
      <w:proofErr w:type="gramEnd"/>
      <w:r w:rsidR="00993F20" w:rsidRPr="00993F20">
        <w:t xml:space="preserve"> вентиляции на участке сварки инв. № 8331 (</w:t>
      </w:r>
      <w:r w:rsidR="00993F20" w:rsidRPr="00993F20">
        <w:rPr>
          <w:szCs w:val="28"/>
        </w:rPr>
        <w:t>ЦПВ, оси М-Н-О),</w:t>
      </w:r>
      <w:r w:rsidR="00993F20" w:rsidRPr="0062146B">
        <w:rPr>
          <w:szCs w:val="28"/>
        </w:rPr>
        <w:t xml:space="preserve"> н</w:t>
      </w:r>
      <w:r w:rsidR="00993F20" w:rsidRPr="0062146B">
        <w:rPr>
          <w:szCs w:val="28"/>
        </w:rPr>
        <w:t>а</w:t>
      </w:r>
      <w:r w:rsidR="00993F20" w:rsidRPr="0062146B">
        <w:rPr>
          <w:szCs w:val="28"/>
        </w:rPr>
        <w:t>ходящейся  на балансовом учете</w:t>
      </w:r>
      <w:r w:rsidR="00993F20">
        <w:rPr>
          <w:szCs w:val="28"/>
        </w:rPr>
        <w:t xml:space="preserve"> </w:t>
      </w:r>
      <w:r w:rsidR="00993F20" w:rsidRPr="0062146B">
        <w:rPr>
          <w:color w:val="000000"/>
          <w:szCs w:val="28"/>
        </w:rPr>
        <w:t>Воронежского ВРЗ</w:t>
      </w:r>
      <w:r w:rsidR="00993F20">
        <w:rPr>
          <w:color w:val="000000"/>
          <w:szCs w:val="28"/>
        </w:rPr>
        <w:t xml:space="preserve"> </w:t>
      </w:r>
      <w:r w:rsidR="00993F20" w:rsidRPr="0062146B">
        <w:rPr>
          <w:color w:val="000000"/>
          <w:szCs w:val="28"/>
        </w:rPr>
        <w:t>АО «ВРМ»,</w:t>
      </w:r>
      <w:r w:rsidR="00993F20">
        <w:rPr>
          <w:color w:val="000000"/>
          <w:szCs w:val="28"/>
        </w:rPr>
        <w:t xml:space="preserve"> </w:t>
      </w:r>
      <w:r w:rsidR="00993F20">
        <w:t>расположенного</w:t>
      </w:r>
      <w:r w:rsidR="00993F20" w:rsidRPr="0062146B">
        <w:t xml:space="preserve">  по адресу: г. Воронеж,</w:t>
      </w:r>
      <w:r w:rsidR="00993F20">
        <w:t xml:space="preserve"> </w:t>
      </w:r>
      <w:r w:rsidR="00993F20" w:rsidRPr="0062146B">
        <w:t>пер. Богдана Хмельницкого, д.1,</w:t>
      </w:r>
      <w:r w:rsidR="00993F20" w:rsidRPr="0062146B">
        <w:rPr>
          <w:color w:val="000000"/>
          <w:szCs w:val="28"/>
        </w:rPr>
        <w:t xml:space="preserve"> в 2019 году.</w:t>
      </w:r>
      <w:r w:rsidR="00993F20" w:rsidRPr="00DF5929">
        <w:rPr>
          <w:color w:val="000000"/>
          <w:szCs w:val="28"/>
        </w:rPr>
        <w:t xml:space="preserve"> </w:t>
      </w:r>
    </w:p>
    <w:p w:rsidR="00E84AD5" w:rsidRPr="00197310" w:rsidRDefault="00E84AD5" w:rsidP="00993F20">
      <w:pPr>
        <w:pStyle w:val="1"/>
        <w:ind w:firstLine="567"/>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EC001F">
        <w:rPr>
          <w:szCs w:val="28"/>
        </w:rPr>
        <w:t>4</w:t>
      </w:r>
      <w:r w:rsidR="00993F20">
        <w:rPr>
          <w:szCs w:val="28"/>
        </w:rPr>
        <w:t>4</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5F5067">
        <w:rPr>
          <w:b/>
          <w:szCs w:val="28"/>
        </w:rPr>
        <w:t>1</w:t>
      </w:r>
      <w:r w:rsidR="00993F20">
        <w:rPr>
          <w:b/>
          <w:szCs w:val="28"/>
        </w:rPr>
        <w:t>8</w:t>
      </w:r>
      <w:r w:rsidRPr="00197310">
        <w:rPr>
          <w:b/>
          <w:szCs w:val="28"/>
        </w:rPr>
        <w:t xml:space="preserve">» </w:t>
      </w:r>
      <w:r w:rsidR="0099657A">
        <w:rPr>
          <w:b/>
          <w:szCs w:val="28"/>
        </w:rPr>
        <w:t>сентября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993F20">
      <w:pPr>
        <w:pStyle w:val="11"/>
        <w:ind w:firstLine="567"/>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EC001F">
        <w:rPr>
          <w:szCs w:val="28"/>
        </w:rPr>
        <w:t>4</w:t>
      </w:r>
      <w:r w:rsidR="00993F20">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5F5067" w:rsidRDefault="00203BDA" w:rsidP="00993F20">
      <w:pPr>
        <w:pStyle w:val="1"/>
        <w:ind w:firstLine="567"/>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5F5067" w:rsidRPr="004F632A">
        <w:rPr>
          <w:color w:val="000000"/>
          <w:szCs w:val="28"/>
        </w:rPr>
        <w:t xml:space="preserve">инженер </w:t>
      </w:r>
      <w:r w:rsidR="005F5067" w:rsidRPr="004F632A">
        <w:rPr>
          <w:szCs w:val="28"/>
        </w:rPr>
        <w:t xml:space="preserve">отдела главного энергетика </w:t>
      </w:r>
      <w:r w:rsidR="005F5067" w:rsidRPr="004F632A">
        <w:rPr>
          <w:color w:val="000000"/>
          <w:szCs w:val="28"/>
        </w:rPr>
        <w:t xml:space="preserve">Воронежского ВРЗ АО «ВРМ» </w:t>
      </w:r>
      <w:r w:rsidR="005F5067" w:rsidRPr="004F632A">
        <w:rPr>
          <w:bCs/>
          <w:color w:val="000000"/>
          <w:szCs w:val="28"/>
        </w:rPr>
        <w:t>- Астафьева Ольга Ивано</w:t>
      </w:r>
      <w:r w:rsidR="005F5067">
        <w:rPr>
          <w:bCs/>
          <w:color w:val="000000"/>
          <w:szCs w:val="28"/>
        </w:rPr>
        <w:t>вна</w:t>
      </w:r>
      <w:r w:rsidR="005F5067" w:rsidRPr="004F632A">
        <w:rPr>
          <w:bCs/>
          <w:color w:val="000000"/>
          <w:szCs w:val="28"/>
        </w:rPr>
        <w:t xml:space="preserve">, </w:t>
      </w:r>
      <w:r w:rsidR="005F5067" w:rsidRPr="004F632A">
        <w:rPr>
          <w:szCs w:val="28"/>
        </w:rPr>
        <w:t xml:space="preserve">телефон/факс: 8 (473) 227-88-45, адрес электронной почты </w:t>
      </w:r>
      <w:hyperlink r:id="rId9" w:history="1">
        <w:r w:rsidR="005F5067" w:rsidRPr="004F632A">
          <w:rPr>
            <w:rStyle w:val="a3"/>
            <w:szCs w:val="28"/>
            <w:lang w:val="en-US"/>
          </w:rPr>
          <w:t>astafeva</w:t>
        </w:r>
        <w:r w:rsidR="005F5067" w:rsidRPr="004F632A">
          <w:rPr>
            <w:rStyle w:val="a3"/>
            <w:szCs w:val="28"/>
          </w:rPr>
          <w:t>@</w:t>
        </w:r>
        <w:r w:rsidR="005F5067" w:rsidRPr="004F632A">
          <w:rPr>
            <w:rStyle w:val="a3"/>
            <w:szCs w:val="28"/>
            <w:lang w:val="en-US"/>
          </w:rPr>
          <w:t>vwrz</w:t>
        </w:r>
        <w:r w:rsidR="005F5067" w:rsidRPr="004F632A">
          <w:rPr>
            <w:rStyle w:val="a3"/>
            <w:szCs w:val="28"/>
          </w:rPr>
          <w:t>.ru</w:t>
        </w:r>
      </w:hyperlink>
    </w:p>
    <w:p w:rsidR="00993F20" w:rsidRPr="00E631C9" w:rsidRDefault="00E84AD5" w:rsidP="00993F20">
      <w:pPr>
        <w:pStyle w:val="1"/>
        <w:ind w:firstLine="567"/>
      </w:pPr>
      <w:r w:rsidRPr="006701B7">
        <w:rPr>
          <w:color w:val="000000"/>
          <w:szCs w:val="28"/>
        </w:rPr>
        <w:t xml:space="preserve">Предметом открытого конкурса </w:t>
      </w:r>
      <w:r w:rsidR="007B26D9" w:rsidRPr="006701B7">
        <w:rPr>
          <w:szCs w:val="28"/>
        </w:rPr>
        <w:t xml:space="preserve">№ </w:t>
      </w:r>
      <w:r w:rsidR="00203BDA" w:rsidRPr="006701B7">
        <w:rPr>
          <w:color w:val="000000"/>
          <w:szCs w:val="28"/>
        </w:rPr>
        <w:t>ОК</w:t>
      </w:r>
      <w:r w:rsidR="00203BDA" w:rsidRPr="006701B7">
        <w:rPr>
          <w:szCs w:val="28"/>
        </w:rPr>
        <w:t>/</w:t>
      </w:r>
      <w:r w:rsidR="00EC001F">
        <w:rPr>
          <w:szCs w:val="28"/>
        </w:rPr>
        <w:t>4</w:t>
      </w:r>
      <w:r w:rsidR="00993F20">
        <w:rPr>
          <w:szCs w:val="28"/>
        </w:rPr>
        <w:t>4</w:t>
      </w:r>
      <w:r w:rsidR="00203BDA" w:rsidRPr="006701B7">
        <w:rPr>
          <w:color w:val="000000"/>
          <w:szCs w:val="28"/>
        </w:rPr>
        <w:t>-ВВРЗ/2019</w:t>
      </w:r>
      <w:r w:rsidR="00203BDA" w:rsidRPr="006701B7">
        <w:rPr>
          <w:szCs w:val="28"/>
        </w:rPr>
        <w:t xml:space="preserve"> </w:t>
      </w:r>
      <w:r w:rsidR="00BF3467" w:rsidRPr="006701B7">
        <w:rPr>
          <w:bCs/>
          <w:szCs w:val="28"/>
        </w:rPr>
        <w:t>является</w:t>
      </w:r>
      <w:r w:rsidR="007B26D9" w:rsidRPr="006701B7">
        <w:rPr>
          <w:szCs w:val="28"/>
        </w:rPr>
        <w:t xml:space="preserve"> </w:t>
      </w:r>
      <w:r w:rsidR="0099657A">
        <w:rPr>
          <w:szCs w:val="28"/>
        </w:rPr>
        <w:t>заключение договора</w:t>
      </w:r>
      <w:r w:rsidR="0099657A">
        <w:rPr>
          <w:color w:val="000000"/>
          <w:szCs w:val="28"/>
        </w:rPr>
        <w:t xml:space="preserve"> на </w:t>
      </w:r>
      <w:r w:rsidR="00993F20" w:rsidRPr="00993F20">
        <w:rPr>
          <w:color w:val="000000"/>
          <w:szCs w:val="28"/>
        </w:rPr>
        <w:t>выпо</w:t>
      </w:r>
      <w:r w:rsidR="00993F20" w:rsidRPr="00993F20">
        <w:rPr>
          <w:color w:val="000000"/>
          <w:szCs w:val="28"/>
        </w:rPr>
        <w:t>л</w:t>
      </w:r>
      <w:r w:rsidR="00993F20" w:rsidRPr="00993F20">
        <w:rPr>
          <w:color w:val="000000"/>
          <w:szCs w:val="28"/>
        </w:rPr>
        <w:t xml:space="preserve">нение работ по текущему ремонту </w:t>
      </w:r>
      <w:r w:rsidR="00993F20" w:rsidRPr="00993F20">
        <w:t xml:space="preserve"> </w:t>
      </w:r>
      <w:proofErr w:type="spellStart"/>
      <w:proofErr w:type="gramStart"/>
      <w:r w:rsidR="00993F20" w:rsidRPr="00993F20">
        <w:t>приточно</w:t>
      </w:r>
      <w:proofErr w:type="spellEnd"/>
      <w:r w:rsidR="00993F20" w:rsidRPr="00993F20">
        <w:t xml:space="preserve"> – вытяжной</w:t>
      </w:r>
      <w:proofErr w:type="gramEnd"/>
      <w:r w:rsidR="00993F20" w:rsidRPr="00993F20">
        <w:t xml:space="preserve"> вентиляции на участке сварки инв. № 8331 (</w:t>
      </w:r>
      <w:r w:rsidR="00993F20" w:rsidRPr="00993F20">
        <w:rPr>
          <w:szCs w:val="28"/>
        </w:rPr>
        <w:t>ЦПВ, оси М-Н-О),</w:t>
      </w:r>
      <w:r w:rsidR="00993F20" w:rsidRPr="0062146B">
        <w:rPr>
          <w:szCs w:val="28"/>
        </w:rPr>
        <w:t xml:space="preserve"> н</w:t>
      </w:r>
      <w:r w:rsidR="00993F20" w:rsidRPr="0062146B">
        <w:rPr>
          <w:szCs w:val="28"/>
        </w:rPr>
        <w:t>а</w:t>
      </w:r>
      <w:r w:rsidR="00993F20" w:rsidRPr="0062146B">
        <w:rPr>
          <w:szCs w:val="28"/>
        </w:rPr>
        <w:t>ходящейся  на балансовом учете</w:t>
      </w:r>
      <w:r w:rsidR="00993F20">
        <w:rPr>
          <w:szCs w:val="28"/>
        </w:rPr>
        <w:t xml:space="preserve"> </w:t>
      </w:r>
      <w:r w:rsidR="00993F20" w:rsidRPr="0062146B">
        <w:rPr>
          <w:color w:val="000000"/>
          <w:szCs w:val="28"/>
        </w:rPr>
        <w:t>Воронежского ВРЗ</w:t>
      </w:r>
      <w:r w:rsidR="00993F20">
        <w:rPr>
          <w:color w:val="000000"/>
          <w:szCs w:val="28"/>
        </w:rPr>
        <w:t xml:space="preserve">  </w:t>
      </w:r>
      <w:r w:rsidR="00993F20" w:rsidRPr="0062146B">
        <w:rPr>
          <w:color w:val="000000"/>
          <w:szCs w:val="28"/>
        </w:rPr>
        <w:t>АО «ВРМ»,</w:t>
      </w:r>
      <w:r w:rsidR="00993F20">
        <w:rPr>
          <w:color w:val="000000"/>
          <w:szCs w:val="28"/>
        </w:rPr>
        <w:t xml:space="preserve"> </w:t>
      </w:r>
      <w:r w:rsidR="00993F20">
        <w:t>расположенного</w:t>
      </w:r>
      <w:r w:rsidR="00993F20" w:rsidRPr="0062146B">
        <w:t xml:space="preserve">  по адресу: г. Воронеж,</w:t>
      </w:r>
      <w:r w:rsidR="00993F20">
        <w:t xml:space="preserve"> </w:t>
      </w:r>
      <w:r w:rsidR="00993F20" w:rsidRPr="0062146B">
        <w:t>пер. Богдана Хмельницкого, д.1,</w:t>
      </w:r>
      <w:r w:rsidR="00993F20" w:rsidRPr="0062146B">
        <w:rPr>
          <w:color w:val="000000"/>
          <w:szCs w:val="28"/>
        </w:rPr>
        <w:t xml:space="preserve"> в 2019 году.</w:t>
      </w:r>
      <w:r w:rsidR="00993F20" w:rsidRPr="00DF5929">
        <w:rPr>
          <w:color w:val="000000"/>
          <w:szCs w:val="28"/>
        </w:rPr>
        <w:t xml:space="preserve"> </w:t>
      </w:r>
    </w:p>
    <w:p w:rsidR="00993F20" w:rsidRPr="00644EF3" w:rsidRDefault="007B26D9" w:rsidP="00993F20">
      <w:pPr>
        <w:pStyle w:val="1"/>
        <w:ind w:firstLine="567"/>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993F20">
        <w:rPr>
          <w:spacing w:val="-4"/>
          <w:szCs w:val="28"/>
        </w:rPr>
        <w:t>4</w:t>
      </w:r>
      <w:r w:rsidR="00993F20" w:rsidRPr="00644EF3">
        <w:rPr>
          <w:color w:val="FF0000"/>
          <w:szCs w:val="28"/>
        </w:rPr>
        <w:t> </w:t>
      </w:r>
      <w:r w:rsidR="00993F20">
        <w:rPr>
          <w:szCs w:val="28"/>
        </w:rPr>
        <w:t>5</w:t>
      </w:r>
      <w:r w:rsidR="00993F20" w:rsidRPr="00644EF3">
        <w:rPr>
          <w:szCs w:val="28"/>
        </w:rPr>
        <w:t>00</w:t>
      </w:r>
      <w:r w:rsidR="00993F20">
        <w:rPr>
          <w:szCs w:val="28"/>
        </w:rPr>
        <w:t> </w:t>
      </w:r>
      <w:r w:rsidR="00993F20" w:rsidRPr="00644EF3">
        <w:rPr>
          <w:szCs w:val="28"/>
        </w:rPr>
        <w:t>000</w:t>
      </w:r>
      <w:r w:rsidR="00993F20">
        <w:rPr>
          <w:szCs w:val="28"/>
        </w:rPr>
        <w:t xml:space="preserve"> </w:t>
      </w:r>
      <w:r w:rsidR="00993F20" w:rsidRPr="00644EF3">
        <w:rPr>
          <w:spacing w:val="-4"/>
          <w:szCs w:val="28"/>
        </w:rPr>
        <w:t>(</w:t>
      </w:r>
      <w:r w:rsidR="00993F20">
        <w:rPr>
          <w:spacing w:val="-4"/>
          <w:szCs w:val="28"/>
        </w:rPr>
        <w:t xml:space="preserve">Четыре </w:t>
      </w:r>
      <w:r w:rsidR="00993F20" w:rsidRPr="00644EF3">
        <w:rPr>
          <w:spacing w:val="-4"/>
          <w:szCs w:val="28"/>
        </w:rPr>
        <w:t>миллион</w:t>
      </w:r>
      <w:r w:rsidR="00993F20">
        <w:rPr>
          <w:spacing w:val="-4"/>
          <w:szCs w:val="28"/>
        </w:rPr>
        <w:t>а пятьсот тысяч</w:t>
      </w:r>
      <w:r w:rsidR="00993F20" w:rsidRPr="00644EF3">
        <w:rPr>
          <w:spacing w:val="-4"/>
          <w:szCs w:val="28"/>
        </w:rPr>
        <w:t>) рублей 00 копеек, без учета НДС;</w:t>
      </w:r>
      <w:r w:rsidR="00993F20">
        <w:rPr>
          <w:spacing w:val="-4"/>
          <w:szCs w:val="28"/>
        </w:rPr>
        <w:t xml:space="preserve"> 5</w:t>
      </w:r>
      <w:r w:rsidR="00993F20" w:rsidRPr="00644EF3">
        <w:rPr>
          <w:spacing w:val="-4"/>
          <w:szCs w:val="28"/>
        </w:rPr>
        <w:t> </w:t>
      </w:r>
      <w:r w:rsidR="00993F20">
        <w:rPr>
          <w:spacing w:val="-4"/>
          <w:szCs w:val="28"/>
        </w:rPr>
        <w:t>400</w:t>
      </w:r>
      <w:r w:rsidR="00993F20" w:rsidRPr="00644EF3">
        <w:rPr>
          <w:spacing w:val="-4"/>
          <w:szCs w:val="28"/>
        </w:rPr>
        <w:t> 000 (</w:t>
      </w:r>
      <w:r w:rsidR="00993F20">
        <w:rPr>
          <w:spacing w:val="-4"/>
          <w:szCs w:val="28"/>
        </w:rPr>
        <w:t xml:space="preserve">Пять </w:t>
      </w:r>
      <w:r w:rsidR="00993F20" w:rsidRPr="00644EF3">
        <w:rPr>
          <w:spacing w:val="-4"/>
          <w:szCs w:val="28"/>
        </w:rPr>
        <w:t>миллион</w:t>
      </w:r>
      <w:r w:rsidR="00993F20">
        <w:rPr>
          <w:spacing w:val="-4"/>
          <w:szCs w:val="28"/>
        </w:rPr>
        <w:t>ов четыреста</w:t>
      </w:r>
      <w:r w:rsidR="00993F20" w:rsidRPr="00644EF3">
        <w:rPr>
          <w:spacing w:val="-4"/>
          <w:szCs w:val="28"/>
        </w:rPr>
        <w:t xml:space="preserve"> тысяч) рублей 00</w:t>
      </w:r>
      <w:r w:rsidR="00993F20">
        <w:rPr>
          <w:color w:val="000000"/>
          <w:spacing w:val="-4"/>
          <w:szCs w:val="28"/>
        </w:rPr>
        <w:t xml:space="preserve"> копеек, с учетом НДС 20</w:t>
      </w:r>
      <w:r w:rsidR="00993F20" w:rsidRPr="00644EF3">
        <w:rPr>
          <w:color w:val="000000"/>
          <w:spacing w:val="-4"/>
          <w:szCs w:val="28"/>
        </w:rPr>
        <w:t xml:space="preserve"> %.</w:t>
      </w:r>
    </w:p>
    <w:p w:rsidR="00EB3858" w:rsidRDefault="00203BDA" w:rsidP="00993F20">
      <w:pPr>
        <w:pStyle w:val="1"/>
        <w:ind w:firstLine="567"/>
        <w:rPr>
          <w:szCs w:val="28"/>
        </w:rPr>
      </w:pPr>
      <w:r w:rsidRPr="00EB3858">
        <w:rPr>
          <w:b/>
          <w:color w:val="000000"/>
          <w:szCs w:val="28"/>
        </w:rPr>
        <w:t xml:space="preserve">Срок </w:t>
      </w:r>
      <w:r w:rsidR="0099657A">
        <w:rPr>
          <w:b/>
          <w:color w:val="000000"/>
          <w:szCs w:val="28"/>
        </w:rPr>
        <w:t>оказания услуг</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993F20">
        <w:rPr>
          <w:szCs w:val="28"/>
        </w:rPr>
        <w:t>1</w:t>
      </w:r>
      <w:r w:rsidR="00EB3858" w:rsidRPr="00B25404">
        <w:rPr>
          <w:szCs w:val="28"/>
        </w:rPr>
        <w:t>.</w:t>
      </w:r>
      <w:r w:rsidR="00350108">
        <w:rPr>
          <w:szCs w:val="28"/>
        </w:rPr>
        <w:t>1</w:t>
      </w:r>
      <w:r w:rsidR="00993F20">
        <w:rPr>
          <w:szCs w:val="28"/>
        </w:rPr>
        <w:t>2</w:t>
      </w:r>
      <w:r w:rsidR="00EB3858" w:rsidRPr="00B25404">
        <w:rPr>
          <w:szCs w:val="28"/>
        </w:rPr>
        <w:t>.20</w:t>
      </w:r>
      <w:r w:rsidR="005F5067">
        <w:rPr>
          <w:szCs w:val="28"/>
        </w:rPr>
        <w:t>19</w:t>
      </w:r>
      <w:r w:rsidR="00EB3858" w:rsidRPr="00B25404">
        <w:rPr>
          <w:szCs w:val="28"/>
        </w:rPr>
        <w:t xml:space="preserve"> года.</w:t>
      </w:r>
    </w:p>
    <w:p w:rsidR="00E84AD5" w:rsidRPr="00960AD8" w:rsidRDefault="00E84AD5" w:rsidP="00993F20">
      <w:pPr>
        <w:pStyle w:val="1"/>
        <w:ind w:firstLine="567"/>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993F20">
      <w:pPr>
        <w:ind w:firstLine="567"/>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EC001F">
        <w:rPr>
          <w:sz w:val="28"/>
          <w:szCs w:val="28"/>
        </w:rPr>
        <w:t>4</w:t>
      </w:r>
      <w:r w:rsidR="00993F20">
        <w:rPr>
          <w:sz w:val="28"/>
          <w:szCs w:val="28"/>
        </w:rPr>
        <w:t>4</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993F20">
      <w:pPr>
        <w:pStyle w:val="11"/>
        <w:ind w:firstLine="567"/>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EC001F">
        <w:rPr>
          <w:szCs w:val="28"/>
        </w:rPr>
        <w:t>4</w:t>
      </w:r>
      <w:r w:rsidR="00993F20">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993F20">
        <w:rPr>
          <w:b/>
          <w:szCs w:val="28"/>
        </w:rPr>
        <w:t>2</w:t>
      </w:r>
      <w:r w:rsidR="005F5067">
        <w:rPr>
          <w:b/>
          <w:szCs w:val="28"/>
        </w:rPr>
        <w:t>1</w:t>
      </w:r>
      <w:r w:rsidR="00610DC1" w:rsidRPr="00D0138A">
        <w:rPr>
          <w:b/>
          <w:szCs w:val="28"/>
        </w:rPr>
        <w:t xml:space="preserve">» </w:t>
      </w:r>
      <w:r w:rsidR="0099657A">
        <w:rPr>
          <w:b/>
          <w:szCs w:val="28"/>
        </w:rPr>
        <w:t>октя</w:t>
      </w:r>
      <w:r w:rsidR="00EC001F">
        <w:rPr>
          <w:b/>
          <w:szCs w:val="28"/>
        </w:rPr>
        <w:t>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993F20">
      <w:pPr>
        <w:pStyle w:val="11"/>
        <w:ind w:firstLine="567"/>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EC001F">
        <w:rPr>
          <w:color w:val="000000"/>
          <w:szCs w:val="28"/>
        </w:rPr>
        <w:t>4</w:t>
      </w:r>
      <w:r w:rsidR="00993F20">
        <w:rPr>
          <w:color w:val="000000"/>
          <w:szCs w:val="28"/>
        </w:rPr>
        <w:t>4</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6567B9">
        <w:rPr>
          <w:b/>
          <w:szCs w:val="28"/>
        </w:rPr>
        <w:t>«</w:t>
      </w:r>
      <w:r w:rsidR="00993F20">
        <w:rPr>
          <w:b/>
          <w:szCs w:val="28"/>
        </w:rPr>
        <w:t>2</w:t>
      </w:r>
      <w:r w:rsidR="005F5067">
        <w:rPr>
          <w:b/>
          <w:szCs w:val="28"/>
        </w:rPr>
        <w:t>1</w:t>
      </w:r>
      <w:r w:rsidR="00D028CD" w:rsidRPr="00D0138A">
        <w:rPr>
          <w:b/>
          <w:szCs w:val="28"/>
        </w:rPr>
        <w:t xml:space="preserve">» </w:t>
      </w:r>
      <w:r w:rsidR="0099657A">
        <w:rPr>
          <w:b/>
          <w:szCs w:val="28"/>
        </w:rPr>
        <w:t>ок</w:t>
      </w:r>
      <w:r w:rsidR="00EC001F">
        <w:rPr>
          <w:b/>
          <w:szCs w:val="28"/>
        </w:rPr>
        <w:t>тября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993F20">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993F20">
      <w:pPr>
        <w:pStyle w:val="11"/>
        <w:ind w:firstLine="567"/>
        <w:rPr>
          <w:b/>
        </w:rPr>
      </w:pPr>
      <w:r w:rsidRPr="00B53560">
        <w:lastRenderedPageBreak/>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993F20">
        <w:rPr>
          <w:b/>
          <w:szCs w:val="28"/>
        </w:rPr>
        <w:t>22</w:t>
      </w:r>
      <w:r w:rsidR="00B53560" w:rsidRPr="00197310">
        <w:rPr>
          <w:b/>
          <w:szCs w:val="28"/>
        </w:rPr>
        <w:t xml:space="preserve">» </w:t>
      </w:r>
      <w:r w:rsidR="0099657A">
        <w:rPr>
          <w:b/>
          <w:szCs w:val="28"/>
        </w:rPr>
        <w:t>ок</w:t>
      </w:r>
      <w:r w:rsidR="00EC001F">
        <w:rPr>
          <w:b/>
          <w:szCs w:val="28"/>
        </w:rPr>
        <w:t>тября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993F20">
      <w:pPr>
        <w:pStyle w:val="a4"/>
        <w:suppressAutoHyphens/>
        <w:ind w:firstLine="567"/>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993F20">
        <w:rPr>
          <w:b/>
          <w:sz w:val="28"/>
          <w:szCs w:val="28"/>
        </w:rPr>
        <w:t>23</w:t>
      </w:r>
      <w:r w:rsidR="00203BDA" w:rsidRPr="00203BDA">
        <w:rPr>
          <w:b/>
          <w:sz w:val="28"/>
          <w:szCs w:val="28"/>
        </w:rPr>
        <w:t xml:space="preserve">» </w:t>
      </w:r>
      <w:r w:rsidR="0099657A">
        <w:rPr>
          <w:b/>
          <w:sz w:val="28"/>
          <w:szCs w:val="28"/>
        </w:rPr>
        <w:t>ок</w:t>
      </w:r>
      <w:r w:rsidR="00EC001F">
        <w:rPr>
          <w:b/>
          <w:sz w:val="28"/>
          <w:szCs w:val="28"/>
        </w:rPr>
        <w:t>тября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993F20">
      <w:pPr>
        <w:pStyle w:val="a4"/>
        <w:suppressAutoHyphens/>
        <w:ind w:firstLine="567"/>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993F20">
      <w:pPr>
        <w:pStyle w:val="11"/>
        <w:ind w:firstLine="567"/>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993F20">
      <w:pPr>
        <w:pStyle w:val="11"/>
        <w:ind w:firstLine="567"/>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993F20">
      <w:pPr>
        <w:pStyle w:val="11"/>
        <w:ind w:firstLine="567"/>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EC001F">
        <w:rPr>
          <w:szCs w:val="28"/>
        </w:rPr>
        <w:t>4</w:t>
      </w:r>
      <w:r w:rsidR="00993F20">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993F20">
      <w:pPr>
        <w:pStyle w:val="11"/>
        <w:ind w:firstLine="567"/>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993F20">
      <w:pPr>
        <w:pStyle w:val="11"/>
        <w:ind w:firstLine="567"/>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67" w:rsidRDefault="005F5067" w:rsidP="000354C8">
      <w:r>
        <w:separator/>
      </w:r>
    </w:p>
  </w:endnote>
  <w:endnote w:type="continuationSeparator" w:id="0">
    <w:p w:rsidR="005F5067" w:rsidRDefault="005F506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5F5067" w:rsidRDefault="00B82771">
        <w:pPr>
          <w:pStyle w:val="ad"/>
          <w:jc w:val="right"/>
        </w:pPr>
        <w:fldSimple w:instr=" PAGE   \* MERGEFORMAT ">
          <w:r w:rsidR="00993F20">
            <w:rPr>
              <w:noProof/>
            </w:rPr>
            <w:t>1</w:t>
          </w:r>
        </w:fldSimple>
      </w:p>
    </w:sdtContent>
  </w:sdt>
  <w:p w:rsidR="005F5067" w:rsidRDefault="005F50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67" w:rsidRDefault="005F5067" w:rsidP="000354C8">
      <w:r>
        <w:separator/>
      </w:r>
    </w:p>
  </w:footnote>
  <w:footnote w:type="continuationSeparator" w:id="0">
    <w:p w:rsidR="005F5067" w:rsidRDefault="005F506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1635"/>
    <w:rsid w:val="00347748"/>
    <w:rsid w:val="00350108"/>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28DC"/>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5067"/>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3F20"/>
    <w:rsid w:val="0099657A"/>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82771"/>
    <w:rsid w:val="00B960E9"/>
    <w:rsid w:val="00B97EAD"/>
    <w:rsid w:val="00BC128A"/>
    <w:rsid w:val="00BF3467"/>
    <w:rsid w:val="00BF73A6"/>
    <w:rsid w:val="00BF7FDF"/>
    <w:rsid w:val="00C13CAA"/>
    <w:rsid w:val="00C41A9C"/>
    <w:rsid w:val="00C5062F"/>
    <w:rsid w:val="00C5264E"/>
    <w:rsid w:val="00C57724"/>
    <w:rsid w:val="00C7053D"/>
    <w:rsid w:val="00C939B4"/>
    <w:rsid w:val="00CB5D27"/>
    <w:rsid w:val="00CD5E55"/>
    <w:rsid w:val="00CF2397"/>
    <w:rsid w:val="00D01023"/>
    <w:rsid w:val="00D028CD"/>
    <w:rsid w:val="00D14906"/>
    <w:rsid w:val="00D41DF2"/>
    <w:rsid w:val="00D45DC8"/>
    <w:rsid w:val="00D630EB"/>
    <w:rsid w:val="00D64281"/>
    <w:rsid w:val="00D7348D"/>
    <w:rsid w:val="00D917C4"/>
    <w:rsid w:val="00D91FBA"/>
    <w:rsid w:val="00DA50BC"/>
    <w:rsid w:val="00DD16A3"/>
    <w:rsid w:val="00DD6FBF"/>
    <w:rsid w:val="00E036A0"/>
    <w:rsid w:val="00E2135F"/>
    <w:rsid w:val="00E3606C"/>
    <w:rsid w:val="00E42EC8"/>
    <w:rsid w:val="00E51108"/>
    <w:rsid w:val="00E66280"/>
    <w:rsid w:val="00E84AD5"/>
    <w:rsid w:val="00E95087"/>
    <w:rsid w:val="00EB18A4"/>
    <w:rsid w:val="00EB3858"/>
    <w:rsid w:val="00EB505C"/>
    <w:rsid w:val="00EB5BEF"/>
    <w:rsid w:val="00EC001F"/>
    <w:rsid w:val="00EE155C"/>
    <w:rsid w:val="00F11C0A"/>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 w:type="paragraph" w:customStyle="1" w:styleId="30">
    <w:name w:val="Обычный3"/>
    <w:rsid w:val="0099657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stafev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DAE6E-6CD1-4482-A34C-F6F0EAC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529</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4127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25</cp:revision>
  <cp:lastPrinted>2017-07-03T05:48:00Z</cp:lastPrinted>
  <dcterms:created xsi:type="dcterms:W3CDTF">2017-11-23T08:49:00Z</dcterms:created>
  <dcterms:modified xsi:type="dcterms:W3CDTF">2019-09-18T12:34:00Z</dcterms:modified>
</cp:coreProperties>
</file>