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63" w:type="pct"/>
        <w:tblInd w:w="-1086"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292200" w:rsidRPr="005B2E94" w:rsidTr="00292200">
        <w:trPr>
          <w:trHeight w:val="1069"/>
        </w:trPr>
        <w:tc>
          <w:tcPr>
            <w:tcW w:w="1684" w:type="dxa"/>
            <w:noWrap/>
            <w:tcMar>
              <w:top w:w="57" w:type="dxa"/>
              <w:left w:w="57" w:type="dxa"/>
              <w:bottom w:w="57" w:type="dxa"/>
              <w:right w:w="57" w:type="dxa"/>
            </w:tcMar>
            <w:vAlign w:val="center"/>
          </w:tcPr>
          <w:p w:rsidR="00292200" w:rsidRPr="005B2E94" w:rsidRDefault="00C15423" w:rsidP="00CD1884">
            <w:pPr>
              <w:jc w:val="center"/>
              <w:rPr>
                <w:rFonts w:ascii="Cambria" w:hAnsi="Cambria" w:cs="Cambria"/>
                <w:smallCaps/>
                <w:noProof/>
                <w:color w:val="auto"/>
                <w:sz w:val="24"/>
              </w:rPr>
            </w:pPr>
            <w:r>
              <w:rPr>
                <w:rFonts w:ascii="Cambria" w:hAnsi="Cambria" w:cs="Cambria"/>
                <w:smallCaps/>
                <w:noProof/>
                <w:color w:val="auto"/>
                <w:sz w:val="24"/>
              </w:rPr>
              <w:t xml:space="preserve">                         </w:t>
            </w:r>
            <w:r w:rsidR="00292200"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CD188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CD1884">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CD188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0A34E3" w:rsidRDefault="00292200" w:rsidP="00292200">
      <w:pPr>
        <w:rPr>
          <w:szCs w:val="28"/>
        </w:rPr>
      </w:pPr>
      <w:r w:rsidRPr="000A34E3">
        <w:rPr>
          <w:szCs w:val="28"/>
        </w:rPr>
        <w:t xml:space="preserve">о запросе котировок цен </w:t>
      </w:r>
      <w:r w:rsidR="00053CA5" w:rsidRPr="004A416E">
        <w:rPr>
          <w:szCs w:val="28"/>
        </w:rPr>
        <w:t xml:space="preserve">№ </w:t>
      </w:r>
      <w:r w:rsidR="00DD6EC1">
        <w:rPr>
          <w:b/>
          <w:szCs w:val="28"/>
        </w:rPr>
        <w:t>09</w:t>
      </w:r>
      <w:r w:rsidR="00053CA5" w:rsidRPr="004A416E">
        <w:rPr>
          <w:b/>
          <w:szCs w:val="28"/>
        </w:rPr>
        <w:t>/</w:t>
      </w:r>
      <w:r w:rsidR="00053CA5">
        <w:rPr>
          <w:b/>
          <w:szCs w:val="28"/>
        </w:rPr>
        <w:t>ЗК-АО ВРМ/2019</w:t>
      </w:r>
      <w:r w:rsidR="00053CA5" w:rsidRPr="004A416E">
        <w:rPr>
          <w:szCs w:val="28"/>
        </w:rPr>
        <w:t xml:space="preserve"> </w:t>
      </w:r>
      <w:r w:rsidR="00053CA5">
        <w:rPr>
          <w:b/>
          <w:szCs w:val="28"/>
        </w:rPr>
        <w:t xml:space="preserve"> </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292200" w:rsidRPr="00F73D28" w:rsidRDefault="00292200" w:rsidP="00292200">
      <w:pPr>
        <w:jc w:val="both"/>
        <w:rPr>
          <w:color w:val="auto"/>
          <w:szCs w:val="28"/>
        </w:rPr>
      </w:pPr>
      <w:r w:rsidRPr="00F73D28">
        <w:rPr>
          <w:color w:val="auto"/>
          <w:szCs w:val="28"/>
        </w:rPr>
        <w:t xml:space="preserve">Акционерное общество «Вагонреммаш» (АО «ВРМ») (далее – Заказчик) сообщает о проведении запроса котировок цен </w:t>
      </w:r>
      <w:r w:rsidR="00DD6EC1" w:rsidRPr="004A416E">
        <w:rPr>
          <w:szCs w:val="28"/>
        </w:rPr>
        <w:t xml:space="preserve">№ </w:t>
      </w:r>
      <w:r w:rsidR="00DD6EC1">
        <w:rPr>
          <w:b/>
          <w:szCs w:val="28"/>
        </w:rPr>
        <w:t>09</w:t>
      </w:r>
      <w:r w:rsidR="00DD6EC1" w:rsidRPr="004A416E">
        <w:rPr>
          <w:b/>
          <w:szCs w:val="28"/>
        </w:rPr>
        <w:t>/</w:t>
      </w:r>
      <w:r w:rsidR="00DD6EC1">
        <w:rPr>
          <w:b/>
          <w:szCs w:val="28"/>
        </w:rPr>
        <w:t>ЗК-АО ВРМ/2019</w:t>
      </w:r>
      <w:r w:rsidR="00DD6EC1" w:rsidRPr="004A416E">
        <w:rPr>
          <w:szCs w:val="28"/>
        </w:rPr>
        <w:t xml:space="preserve"> </w:t>
      </w:r>
      <w:r w:rsidR="00DD6EC1">
        <w:rPr>
          <w:b/>
          <w:szCs w:val="28"/>
        </w:rPr>
        <w:t>с</w:t>
      </w:r>
      <w:r w:rsidRPr="00F73D28">
        <w:rPr>
          <w:color w:val="auto"/>
          <w:szCs w:val="28"/>
        </w:rPr>
        <w:t xml:space="preserve"> целью выбора организации </w:t>
      </w:r>
      <w:r w:rsidR="00053CA5" w:rsidRPr="00053CA5">
        <w:rPr>
          <w:color w:val="auto"/>
          <w:szCs w:val="28"/>
        </w:rPr>
        <w:t xml:space="preserve">на право заключения Договора поставки </w:t>
      </w:r>
      <w:r w:rsidR="00DD6EC1">
        <w:rPr>
          <w:color w:val="auto"/>
          <w:szCs w:val="28"/>
        </w:rPr>
        <w:t xml:space="preserve">клапанов огнезадерживающих </w:t>
      </w:r>
      <w:r w:rsidR="00053CA5" w:rsidRPr="00053CA5">
        <w:rPr>
          <w:color w:val="auto"/>
          <w:szCs w:val="28"/>
        </w:rPr>
        <w:t>(далее – Товар) для нужд Тамбовского ВРЗ, Воронежского В</w:t>
      </w:r>
      <w:r w:rsidR="00BC55A8">
        <w:rPr>
          <w:color w:val="auto"/>
          <w:szCs w:val="28"/>
        </w:rPr>
        <w:t>РЗ - филиалов АО «ВРМ» в 2019 г</w:t>
      </w:r>
      <w:r w:rsidRPr="00F73D28">
        <w:rPr>
          <w:color w:val="auto"/>
          <w:szCs w:val="28"/>
        </w:rPr>
        <w:t xml:space="preserve">. </w:t>
      </w:r>
    </w:p>
    <w:p w:rsidR="00292200" w:rsidRPr="00F73D28" w:rsidRDefault="00292200" w:rsidP="00292200">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315895">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315895">
        <w:rPr>
          <w:b/>
          <w:color w:val="auto"/>
          <w:szCs w:val="28"/>
        </w:rPr>
        <w:t>«</w:t>
      </w:r>
      <w:r w:rsidR="00A349BF">
        <w:rPr>
          <w:b/>
          <w:color w:val="auto"/>
          <w:szCs w:val="28"/>
        </w:rPr>
        <w:t>12</w:t>
      </w:r>
      <w:r w:rsidRPr="00315895">
        <w:rPr>
          <w:b/>
          <w:color w:val="auto"/>
          <w:szCs w:val="28"/>
        </w:rPr>
        <w:t xml:space="preserve">» </w:t>
      </w:r>
      <w:r w:rsidR="00315895">
        <w:rPr>
          <w:b/>
          <w:color w:val="auto"/>
          <w:szCs w:val="28"/>
        </w:rPr>
        <w:t>февраля</w:t>
      </w:r>
      <w:r w:rsidRPr="00315895">
        <w:rPr>
          <w:b/>
          <w:color w:val="auto"/>
          <w:szCs w:val="28"/>
        </w:rPr>
        <w:t xml:space="preserve"> 201</w:t>
      </w:r>
      <w:r w:rsidR="00655312" w:rsidRPr="00315895">
        <w:rPr>
          <w:b/>
          <w:color w:val="auto"/>
          <w:szCs w:val="28"/>
        </w:rPr>
        <w:t>9</w:t>
      </w:r>
      <w:r w:rsidRPr="00315895">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DD6EC1" w:rsidRPr="004A416E">
        <w:rPr>
          <w:szCs w:val="28"/>
        </w:rPr>
        <w:t xml:space="preserve">№ </w:t>
      </w:r>
      <w:r w:rsidR="00DD6EC1">
        <w:rPr>
          <w:b/>
          <w:szCs w:val="28"/>
        </w:rPr>
        <w:t>09</w:t>
      </w:r>
      <w:r w:rsidR="00DD6EC1" w:rsidRPr="004A416E">
        <w:rPr>
          <w:b/>
          <w:szCs w:val="28"/>
        </w:rPr>
        <w:t>/</w:t>
      </w:r>
      <w:r w:rsidR="00DD6EC1">
        <w:rPr>
          <w:b/>
          <w:szCs w:val="28"/>
        </w:rPr>
        <w:t>ЗК-АО ВРМ/</w:t>
      </w:r>
      <w:r w:rsidR="00B90BEC">
        <w:rPr>
          <w:b/>
          <w:szCs w:val="28"/>
        </w:rPr>
        <w:t>2019</w:t>
      </w:r>
      <w:r w:rsidR="00B90BEC" w:rsidRPr="004A416E">
        <w:rPr>
          <w:szCs w:val="28"/>
        </w:rPr>
        <w:t xml:space="preserve"> </w:t>
      </w:r>
      <w:r w:rsidR="00B90BEC">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053CA5" w:rsidRPr="00053CA5" w:rsidRDefault="00292200" w:rsidP="00053CA5">
      <w:pPr>
        <w:jc w:val="both"/>
        <w:rPr>
          <w:color w:val="auto"/>
          <w:szCs w:val="28"/>
        </w:rPr>
      </w:pPr>
      <w:r w:rsidRPr="00F73D28">
        <w:rPr>
          <w:color w:val="auto"/>
          <w:szCs w:val="28"/>
        </w:rPr>
        <w:t xml:space="preserve">Предметом запроса котировок цен является </w:t>
      </w:r>
      <w:r w:rsidR="00053CA5">
        <w:rPr>
          <w:color w:val="auto"/>
          <w:szCs w:val="28"/>
        </w:rPr>
        <w:t xml:space="preserve">поставка </w:t>
      </w:r>
      <w:r w:rsidR="00DD6EC1">
        <w:rPr>
          <w:color w:val="auto"/>
          <w:szCs w:val="28"/>
        </w:rPr>
        <w:t xml:space="preserve">клапанов огнезадерживающих </w:t>
      </w:r>
      <w:r w:rsidR="00DD6EC1" w:rsidRPr="00053CA5">
        <w:rPr>
          <w:color w:val="auto"/>
          <w:szCs w:val="28"/>
        </w:rPr>
        <w:t>(далее – Товар) для нужд Тамбовского ВРЗ, Воронежского В</w:t>
      </w:r>
      <w:r w:rsidR="00DD6EC1">
        <w:rPr>
          <w:color w:val="auto"/>
          <w:szCs w:val="28"/>
        </w:rPr>
        <w:t>РЗ - филиалов АО «ВРМ» в 2019 г</w:t>
      </w:r>
      <w:r w:rsidR="00DD6EC1" w:rsidRPr="00F73D28">
        <w:rPr>
          <w:color w:val="auto"/>
          <w:szCs w:val="28"/>
        </w:rPr>
        <w:t xml:space="preserve">. </w:t>
      </w:r>
    </w:p>
    <w:p w:rsidR="002B231C" w:rsidRDefault="00292200" w:rsidP="002B231C">
      <w:pPr>
        <w:ind w:firstLine="567"/>
        <w:contextualSpacing/>
        <w:jc w:val="both"/>
        <w:rPr>
          <w:szCs w:val="28"/>
        </w:rPr>
      </w:pPr>
      <w:r>
        <w:rPr>
          <w:szCs w:val="28"/>
        </w:rPr>
        <w:tab/>
      </w:r>
      <w:r w:rsidRPr="00E920A5">
        <w:rPr>
          <w:szCs w:val="28"/>
        </w:rPr>
        <w:t>Начальная (максимальная) цена договора составляет</w:t>
      </w:r>
    </w:p>
    <w:p w:rsidR="00BD7AC4" w:rsidRPr="00BD7AC4" w:rsidRDefault="00BD7AC4" w:rsidP="00BD7AC4">
      <w:pPr>
        <w:ind w:firstLine="567"/>
        <w:contextualSpacing/>
        <w:jc w:val="both"/>
        <w:rPr>
          <w:b/>
          <w:szCs w:val="28"/>
        </w:rPr>
      </w:pPr>
      <w:r w:rsidRPr="00BD7AC4">
        <w:rPr>
          <w:b/>
          <w:szCs w:val="28"/>
        </w:rPr>
        <w:t>18 461 575 (Восемнадцать миллионов четыреста шестьдесят одна тысяча пятьсот семьдесят пять) рублей 61 коп, без учета НДС;</w:t>
      </w:r>
    </w:p>
    <w:p w:rsidR="003506FF" w:rsidRDefault="00BD7AC4" w:rsidP="00BD7AC4">
      <w:pPr>
        <w:ind w:firstLine="567"/>
        <w:contextualSpacing/>
        <w:jc w:val="both"/>
        <w:rPr>
          <w:b/>
          <w:szCs w:val="28"/>
        </w:rPr>
      </w:pPr>
      <w:r w:rsidRPr="00BD7AC4">
        <w:rPr>
          <w:b/>
          <w:szCs w:val="28"/>
        </w:rPr>
        <w:t>22 153 890 (Двадцать два миллиона сто пятьдеся</w:t>
      </w:r>
      <w:r w:rsidR="009C1464">
        <w:rPr>
          <w:b/>
          <w:szCs w:val="28"/>
        </w:rPr>
        <w:t>т три тысячи восемьсот девяносто</w:t>
      </w:r>
      <w:r w:rsidRPr="00BD7AC4">
        <w:rPr>
          <w:b/>
          <w:szCs w:val="28"/>
        </w:rPr>
        <w:t>) рублей 73 коп. с учетом всех налогов, включая НДС.</w:t>
      </w:r>
    </w:p>
    <w:p w:rsidR="00292200" w:rsidRDefault="00292200" w:rsidP="003506FF">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8C526C" w:rsidRDefault="008C526C" w:rsidP="00292200">
      <w:pPr>
        <w:tabs>
          <w:tab w:val="left" w:pos="1560"/>
        </w:tabs>
        <w:spacing w:after="100" w:afterAutospacing="1"/>
        <w:jc w:val="both"/>
        <w:rPr>
          <w:color w:val="auto"/>
          <w:szCs w:val="28"/>
        </w:rPr>
      </w:pPr>
    </w:p>
    <w:p w:rsidR="00292200" w:rsidRDefault="00292200" w:rsidP="00292200">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2712AB" w:rsidRDefault="002712AB" w:rsidP="000A32A5">
      <w:pPr>
        <w:rPr>
          <w:color w:val="auto"/>
          <w:szCs w:val="28"/>
        </w:rPr>
      </w:pPr>
    </w:p>
    <w:p w:rsidR="002712AB" w:rsidRDefault="002712AB" w:rsidP="000A32A5">
      <w:pPr>
        <w:rPr>
          <w:color w:val="auto"/>
          <w:szCs w:val="28"/>
        </w:rPr>
      </w:pPr>
    </w:p>
    <w:p w:rsidR="007E2226" w:rsidRDefault="007E2226" w:rsidP="000A32A5">
      <w:pPr>
        <w:ind w:left="5103"/>
        <w:rPr>
          <w:b/>
          <w:bCs/>
          <w:szCs w:val="28"/>
        </w:rPr>
      </w:pPr>
    </w:p>
    <w:p w:rsidR="000A32A5" w:rsidRPr="005D0130" w:rsidRDefault="000A32A5" w:rsidP="000A32A5">
      <w:pPr>
        <w:ind w:left="5103"/>
        <w:rPr>
          <w:b/>
          <w:bCs/>
          <w:szCs w:val="28"/>
        </w:rPr>
      </w:pPr>
      <w:r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047CC3" w:rsidP="00603C80">
            <w:pPr>
              <w:ind w:left="252"/>
              <w:rPr>
                <w:color w:val="auto"/>
                <w:szCs w:val="28"/>
              </w:rPr>
            </w:pPr>
            <w:r>
              <w:rPr>
                <w:color w:val="auto"/>
                <w:szCs w:val="28"/>
              </w:rPr>
              <w:t xml:space="preserve">         «</w:t>
            </w:r>
            <w:r w:rsidR="00603C80">
              <w:rPr>
                <w:color w:val="auto"/>
                <w:szCs w:val="28"/>
              </w:rPr>
              <w:t>05»февраля</w:t>
            </w:r>
            <w:r>
              <w:rPr>
                <w:color w:val="auto"/>
                <w:szCs w:val="28"/>
              </w:rPr>
              <w:t xml:space="preserve"> 2019</w:t>
            </w:r>
            <w:r w:rsidR="00CD1884"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DD6EC1" w:rsidRPr="00EB3398">
        <w:rPr>
          <w:b/>
          <w:szCs w:val="28"/>
        </w:rPr>
        <w:t>№ 0</w:t>
      </w:r>
      <w:r w:rsidR="00DD6EC1">
        <w:rPr>
          <w:b/>
          <w:szCs w:val="28"/>
        </w:rPr>
        <w:t>9</w:t>
      </w:r>
      <w:r w:rsidR="00DD6EC1" w:rsidRPr="004A416E">
        <w:rPr>
          <w:b/>
          <w:szCs w:val="28"/>
        </w:rPr>
        <w:t>/</w:t>
      </w:r>
      <w:r w:rsidR="00DD6EC1">
        <w:rPr>
          <w:b/>
          <w:szCs w:val="28"/>
        </w:rPr>
        <w:t>ЗК-АО ВРМ/2019</w:t>
      </w:r>
      <w:r w:rsidR="00DD6EC1" w:rsidRPr="004A416E">
        <w:rPr>
          <w:szCs w:val="28"/>
        </w:rPr>
        <w:t xml:space="preserve"> </w:t>
      </w:r>
      <w:r w:rsidR="00DD6EC1">
        <w:rPr>
          <w:b/>
          <w:szCs w:val="28"/>
        </w:rPr>
        <w:t xml:space="preserve"> </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 xml:space="preserve">Конфиденциальная информация, ставшая известной сторонам, при проведении настоящего запроса котировок цен не может быть передана </w:t>
      </w:r>
      <w:r w:rsidRPr="008B004E">
        <w:rPr>
          <w:szCs w:val="28"/>
        </w:rPr>
        <w:lastRenderedPageBreak/>
        <w:t>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 xml:space="preserve">В случае, если в составе </w:t>
      </w:r>
      <w:r w:rsidRPr="0060769D">
        <w:rPr>
          <w:color w:val="auto"/>
        </w:rPr>
        <w:lastRenderedPageBreak/>
        <w:t>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27DCA">
        <w:rPr>
          <w:sz w:val="28"/>
          <w:szCs w:val="28"/>
        </w:rPr>
        <w:t>«</w:t>
      </w:r>
      <w:r w:rsidR="00551124">
        <w:rPr>
          <w:sz w:val="28"/>
          <w:szCs w:val="28"/>
        </w:rPr>
        <w:t>12</w:t>
      </w:r>
      <w:r w:rsidRPr="00F27DCA">
        <w:rPr>
          <w:sz w:val="28"/>
          <w:szCs w:val="28"/>
        </w:rPr>
        <w:t xml:space="preserve">» </w:t>
      </w:r>
      <w:r w:rsidR="00F27DCA" w:rsidRPr="00F27DCA">
        <w:rPr>
          <w:sz w:val="28"/>
          <w:szCs w:val="28"/>
        </w:rPr>
        <w:t>февраля</w:t>
      </w:r>
      <w:r w:rsidR="00795C94" w:rsidRPr="00F27DCA">
        <w:rPr>
          <w:sz w:val="28"/>
          <w:szCs w:val="28"/>
        </w:rPr>
        <w:t xml:space="preserve"> </w:t>
      </w:r>
      <w:r w:rsidRPr="00F27DCA">
        <w:rPr>
          <w:sz w:val="28"/>
          <w:szCs w:val="28"/>
        </w:rPr>
        <w:t>201</w:t>
      </w:r>
      <w:r w:rsidR="00AC30C2" w:rsidRPr="00F27DCA">
        <w:rPr>
          <w:sz w:val="28"/>
          <w:szCs w:val="28"/>
        </w:rPr>
        <w:t>9</w:t>
      </w:r>
      <w:r w:rsidRPr="00F27DCA">
        <w:rPr>
          <w:sz w:val="28"/>
          <w:szCs w:val="28"/>
        </w:rPr>
        <w:t>г.</w:t>
      </w:r>
      <w:r w:rsidRPr="00CD1884">
        <w:rPr>
          <w:b w:val="0"/>
          <w:sz w:val="28"/>
          <w:szCs w:val="28"/>
        </w:rPr>
        <w:t xml:space="preserve"> 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053CA5">
      <w:pPr>
        <w:ind w:firstLine="567"/>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8E0777" w:rsidRPr="004A416E">
        <w:rPr>
          <w:szCs w:val="28"/>
        </w:rPr>
        <w:t xml:space="preserve">№ </w:t>
      </w:r>
      <w:r w:rsidR="008E0777">
        <w:rPr>
          <w:b/>
          <w:szCs w:val="28"/>
        </w:rPr>
        <w:t>09</w:t>
      </w:r>
      <w:r w:rsidR="008E0777" w:rsidRPr="004A416E">
        <w:rPr>
          <w:b/>
          <w:szCs w:val="28"/>
        </w:rPr>
        <w:t>/</w:t>
      </w:r>
      <w:r w:rsidR="008E0777">
        <w:rPr>
          <w:b/>
          <w:szCs w:val="28"/>
        </w:rPr>
        <w:t>ЗК-АО ВРМ/2019</w:t>
      </w:r>
      <w:r w:rsidR="008E0777" w:rsidRPr="004A416E">
        <w:rPr>
          <w:szCs w:val="28"/>
        </w:rPr>
        <w:t xml:space="preserve"> </w:t>
      </w:r>
      <w:r w:rsidR="008E0777">
        <w:rPr>
          <w:b/>
          <w:szCs w:val="28"/>
        </w:rPr>
        <w:t xml:space="preserve"> </w:t>
      </w:r>
    </w:p>
    <w:p w:rsidR="000A32A5" w:rsidRPr="00C77C72" w:rsidRDefault="00BC55A8" w:rsidP="00BC55A8">
      <w:pPr>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lastRenderedPageBreak/>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053CA5" w:rsidRPr="004A416E">
        <w:rPr>
          <w:szCs w:val="28"/>
        </w:rPr>
        <w:t xml:space="preserve">№ </w:t>
      </w:r>
      <w:r w:rsidR="008E0777" w:rsidRPr="004A416E">
        <w:rPr>
          <w:szCs w:val="28"/>
        </w:rPr>
        <w:t xml:space="preserve">№ </w:t>
      </w:r>
      <w:r w:rsidR="008E0777">
        <w:rPr>
          <w:b/>
          <w:szCs w:val="28"/>
        </w:rPr>
        <w:t>09</w:t>
      </w:r>
      <w:r w:rsidR="008E0777" w:rsidRPr="004A416E">
        <w:rPr>
          <w:b/>
          <w:szCs w:val="28"/>
        </w:rPr>
        <w:t>/</w:t>
      </w:r>
      <w:r w:rsidR="008E0777">
        <w:rPr>
          <w:b/>
          <w:szCs w:val="28"/>
        </w:rPr>
        <w:t>ЗК-АО ВРМ/</w:t>
      </w:r>
      <w:r w:rsidR="00C54EA0">
        <w:rPr>
          <w:b/>
          <w:szCs w:val="28"/>
        </w:rPr>
        <w:t>2019</w:t>
      </w:r>
      <w:r w:rsidR="00C54EA0" w:rsidRPr="004A416E">
        <w:rPr>
          <w:szCs w:val="28"/>
        </w:rPr>
        <w:t xml:space="preserve"> </w:t>
      </w:r>
      <w:r w:rsidR="00C54EA0">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2017</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w:t>
      </w:r>
      <w:r w:rsidR="000A32A5" w:rsidRPr="00E71A03">
        <w:rPr>
          <w:b w:val="0"/>
          <w:color w:val="000000" w:themeColor="text1"/>
          <w:sz w:val="28"/>
          <w:szCs w:val="28"/>
        </w:rPr>
        <w:lastRenderedPageBreak/>
        <w:t xml:space="preserve">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lastRenderedPageBreak/>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3865A0" w:rsidRDefault="000A32A5" w:rsidP="000A037A">
      <w:pPr>
        <w:pStyle w:val="a3"/>
        <w:suppressAutoHyphens/>
        <w:ind w:left="709"/>
        <w:jc w:val="both"/>
        <w:rPr>
          <w:sz w:val="28"/>
          <w:szCs w:val="28"/>
        </w:rPr>
      </w:pPr>
      <w:r w:rsidRPr="00CA43D5">
        <w:rPr>
          <w:sz w:val="28"/>
          <w:szCs w:val="28"/>
        </w:rPr>
        <w:t>3. Финансово-коммерческое предложение</w:t>
      </w:r>
    </w:p>
    <w:p w:rsidR="000A037A" w:rsidRDefault="000A037A" w:rsidP="000A037A">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lastRenderedPageBreak/>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B5EE1" w:rsidRDefault="000A32A5" w:rsidP="000A32A5">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sidRPr="00F27DCA">
        <w:rPr>
          <w:color w:val="auto"/>
          <w:szCs w:val="28"/>
        </w:rPr>
        <w:t>, «</w:t>
      </w:r>
      <w:r w:rsidR="00551124">
        <w:rPr>
          <w:b/>
          <w:szCs w:val="28"/>
        </w:rPr>
        <w:t>12</w:t>
      </w:r>
      <w:r w:rsidRPr="00F27DCA">
        <w:rPr>
          <w:b/>
          <w:szCs w:val="28"/>
        </w:rPr>
        <w:t>»</w:t>
      </w:r>
      <w:r w:rsidR="00457A13" w:rsidRPr="00F27DCA">
        <w:rPr>
          <w:b/>
          <w:szCs w:val="28"/>
        </w:rPr>
        <w:t xml:space="preserve"> </w:t>
      </w:r>
      <w:r w:rsidR="00F27DCA" w:rsidRPr="00F27DCA">
        <w:rPr>
          <w:b/>
          <w:szCs w:val="28"/>
        </w:rPr>
        <w:t>февраля</w:t>
      </w:r>
      <w:r w:rsidR="00AC30C2" w:rsidRPr="00F27DCA">
        <w:rPr>
          <w:b/>
          <w:szCs w:val="28"/>
        </w:rPr>
        <w:t xml:space="preserve"> 2019</w:t>
      </w:r>
      <w:r w:rsidRPr="00F27DCA">
        <w:rPr>
          <w:b/>
          <w:szCs w:val="28"/>
        </w:rPr>
        <w:t>г.</w:t>
      </w:r>
    </w:p>
    <w:p w:rsidR="000A32A5" w:rsidRDefault="000A32A5" w:rsidP="000A32A5">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0A32A5">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176A3A" w:rsidRPr="00F27DCA">
        <w:rPr>
          <w:b/>
          <w:szCs w:val="28"/>
        </w:rPr>
        <w:t>«</w:t>
      </w:r>
      <w:r w:rsidR="00551124">
        <w:rPr>
          <w:b/>
          <w:szCs w:val="28"/>
        </w:rPr>
        <w:t>12</w:t>
      </w:r>
      <w:r w:rsidR="000A32A5" w:rsidRPr="00F27DCA">
        <w:rPr>
          <w:b/>
          <w:szCs w:val="28"/>
        </w:rPr>
        <w:t xml:space="preserve">» </w:t>
      </w:r>
      <w:r w:rsidR="00F27DCA" w:rsidRPr="00F27DCA">
        <w:rPr>
          <w:b/>
          <w:szCs w:val="28"/>
        </w:rPr>
        <w:t>февраля</w:t>
      </w:r>
      <w:r w:rsidR="00457A13" w:rsidRPr="00F27DCA">
        <w:rPr>
          <w:b/>
          <w:szCs w:val="28"/>
        </w:rPr>
        <w:t xml:space="preserve"> </w:t>
      </w:r>
      <w:r w:rsidR="000A32A5" w:rsidRPr="00F27DCA">
        <w:rPr>
          <w:b/>
          <w:szCs w:val="28"/>
        </w:rPr>
        <w:t>201</w:t>
      </w:r>
      <w:r w:rsidR="00AC30C2" w:rsidRPr="00F27DCA">
        <w:rPr>
          <w:b/>
          <w:szCs w:val="28"/>
        </w:rPr>
        <w:t>9</w:t>
      </w:r>
      <w:r w:rsidR="000A32A5" w:rsidRPr="00F27DCA">
        <w:rPr>
          <w:b/>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w:t>
      </w:r>
      <w:r w:rsidRPr="008F610B">
        <w:rPr>
          <w:szCs w:val="28"/>
        </w:rPr>
        <w:t>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w:t>
      </w:r>
      <w:r w:rsidRPr="00F05B0C">
        <w:rPr>
          <w:color w:val="000000" w:themeColor="text1"/>
          <w:szCs w:val="28"/>
        </w:rPr>
        <w:lastRenderedPageBreak/>
        <w:t>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lastRenderedPageBreak/>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983176" w:rsidRPr="00983176">
        <w:rPr>
          <w:color w:val="000000" w:themeColor="text1"/>
          <w:szCs w:val="28"/>
        </w:rPr>
        <w:t xml:space="preserve">поставки </w:t>
      </w:r>
      <w:r w:rsidR="00FA4E2F">
        <w:rPr>
          <w:color w:val="000000" w:themeColor="text1"/>
          <w:szCs w:val="28"/>
        </w:rPr>
        <w:t xml:space="preserve">клапанов огнезадерживающих </w:t>
      </w:r>
      <w:r w:rsidR="00983176" w:rsidRPr="00983176">
        <w:rPr>
          <w:color w:val="000000" w:themeColor="text1"/>
          <w:szCs w:val="28"/>
        </w:rPr>
        <w:t>(далее – Товар) для нужд Тамбовского ВРЗ, Воронежского ВРЗ - филиалов АО «ВРМ» в 2019 г.</w:t>
      </w:r>
    </w:p>
    <w:p w:rsidR="000A32A5" w:rsidRPr="0000230F" w:rsidRDefault="00444D1E" w:rsidP="00444D1E">
      <w:pPr>
        <w:jc w:val="both"/>
        <w:rPr>
          <w:b/>
          <w:szCs w:val="28"/>
        </w:rPr>
      </w:pPr>
      <w:r>
        <w:rPr>
          <w:color w:val="000000" w:themeColor="text1"/>
          <w:szCs w:val="28"/>
        </w:rPr>
        <w:t xml:space="preserve">       </w:t>
      </w:r>
      <w:r w:rsidR="00D80377">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7D5FD8" w:rsidRPr="002B231C" w:rsidRDefault="00A15A4B" w:rsidP="007D5FD8">
      <w:pPr>
        <w:ind w:firstLine="567"/>
        <w:contextualSpacing/>
        <w:jc w:val="both"/>
        <w:rPr>
          <w:b/>
          <w:szCs w:val="28"/>
        </w:rPr>
      </w:pPr>
      <w:r>
        <w:rPr>
          <w:b/>
          <w:szCs w:val="28"/>
        </w:rPr>
        <w:t>18 461 575</w:t>
      </w:r>
      <w:r w:rsidRPr="00A15A4B">
        <w:rPr>
          <w:b/>
          <w:szCs w:val="28"/>
        </w:rPr>
        <w:t xml:space="preserve"> </w:t>
      </w:r>
      <w:r w:rsidR="007D5FD8" w:rsidRPr="002B231C">
        <w:rPr>
          <w:b/>
          <w:szCs w:val="28"/>
        </w:rPr>
        <w:t>(</w:t>
      </w:r>
      <w:r>
        <w:rPr>
          <w:b/>
          <w:szCs w:val="28"/>
        </w:rPr>
        <w:t>Восемнадцать миллионов четыреста шестьдесят одна тысяча пятьсот семьдесят пять)</w:t>
      </w:r>
      <w:r w:rsidRPr="002B231C">
        <w:rPr>
          <w:b/>
          <w:szCs w:val="28"/>
        </w:rPr>
        <w:t xml:space="preserve"> рублей</w:t>
      </w:r>
      <w:r w:rsidR="007D5FD8" w:rsidRPr="002B231C">
        <w:rPr>
          <w:b/>
          <w:szCs w:val="28"/>
        </w:rPr>
        <w:t xml:space="preserve"> </w:t>
      </w:r>
      <w:r>
        <w:rPr>
          <w:b/>
          <w:szCs w:val="28"/>
        </w:rPr>
        <w:t>6</w:t>
      </w:r>
      <w:r w:rsidR="003506FF">
        <w:rPr>
          <w:b/>
          <w:szCs w:val="28"/>
        </w:rPr>
        <w:t>1</w:t>
      </w:r>
      <w:r w:rsidR="00815979">
        <w:rPr>
          <w:b/>
          <w:szCs w:val="28"/>
        </w:rPr>
        <w:t xml:space="preserve"> </w:t>
      </w:r>
      <w:r w:rsidR="007D5FD8" w:rsidRPr="002B231C">
        <w:rPr>
          <w:b/>
          <w:szCs w:val="28"/>
        </w:rPr>
        <w:t>коп, без учета НДС;</w:t>
      </w:r>
    </w:p>
    <w:p w:rsidR="007D5FD8" w:rsidRPr="002B231C" w:rsidRDefault="00A15A4B" w:rsidP="007D5FD8">
      <w:pPr>
        <w:ind w:firstLine="567"/>
        <w:contextualSpacing/>
        <w:jc w:val="both"/>
        <w:rPr>
          <w:b/>
          <w:szCs w:val="28"/>
        </w:rPr>
      </w:pPr>
      <w:r>
        <w:rPr>
          <w:b/>
          <w:szCs w:val="28"/>
        </w:rPr>
        <w:t>22 153 890</w:t>
      </w:r>
      <w:r w:rsidR="00815979" w:rsidRPr="00815979">
        <w:rPr>
          <w:b/>
          <w:szCs w:val="28"/>
        </w:rPr>
        <w:t xml:space="preserve"> </w:t>
      </w:r>
      <w:r w:rsidR="007D5FD8" w:rsidRPr="002B231C">
        <w:rPr>
          <w:b/>
          <w:szCs w:val="28"/>
        </w:rPr>
        <w:t>(</w:t>
      </w:r>
      <w:r>
        <w:rPr>
          <w:b/>
          <w:szCs w:val="28"/>
        </w:rPr>
        <w:t>Двадцать два миллиона сто пятьдеся</w:t>
      </w:r>
      <w:r w:rsidR="00551124">
        <w:rPr>
          <w:b/>
          <w:szCs w:val="28"/>
        </w:rPr>
        <w:t>т три тысячи восемьсот девяносто</w:t>
      </w:r>
      <w:r w:rsidR="007D5FD8" w:rsidRPr="002B231C">
        <w:rPr>
          <w:b/>
          <w:szCs w:val="28"/>
        </w:rPr>
        <w:t xml:space="preserve">) рублей </w:t>
      </w:r>
      <w:r>
        <w:rPr>
          <w:b/>
          <w:szCs w:val="28"/>
        </w:rPr>
        <w:t xml:space="preserve">73 </w:t>
      </w:r>
      <w:r w:rsidR="007D5FD8" w:rsidRPr="002B231C">
        <w:rPr>
          <w:b/>
          <w:szCs w:val="28"/>
        </w:rPr>
        <w:t>коп. с учетом всех налогов, включая НДС.</w:t>
      </w:r>
    </w:p>
    <w:p w:rsidR="002217F6" w:rsidRPr="00A40631" w:rsidRDefault="00F01B8E" w:rsidP="00A40631">
      <w:pPr>
        <w:jc w:val="both"/>
        <w:rPr>
          <w:szCs w:val="28"/>
        </w:rPr>
      </w:pPr>
      <w:r>
        <w:rPr>
          <w:szCs w:val="28"/>
        </w:rPr>
        <w:t xml:space="preserve"> </w:t>
      </w:r>
      <w:r w:rsidR="002217F6">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5F02D3" w:rsidRPr="008F610B" w:rsidRDefault="0037334F" w:rsidP="005F02D3">
      <w:pPr>
        <w:pStyle w:val="a7"/>
        <w:spacing w:after="100" w:afterAutospacing="1"/>
        <w:ind w:left="0"/>
        <w:jc w:val="both"/>
        <w:rPr>
          <w:szCs w:val="28"/>
        </w:rPr>
      </w:pPr>
      <w:r>
        <w:rPr>
          <w:color w:val="000000" w:themeColor="text1"/>
          <w:szCs w:val="28"/>
        </w:rPr>
        <w:t xml:space="preserve">        </w:t>
      </w:r>
      <w:r w:rsidR="000A32A5">
        <w:t xml:space="preserve">   </w:t>
      </w:r>
      <w:r w:rsidR="000A32A5" w:rsidRPr="009C129B">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w:t>
      </w:r>
      <w:r w:rsidR="000A32A5" w:rsidRPr="002F0461">
        <w:rPr>
          <w:szCs w:val="28"/>
        </w:rPr>
        <w:t>стоимость запорных устройств, защи</w:t>
      </w:r>
      <w:r w:rsidR="002217F6" w:rsidRPr="002F0461">
        <w:rPr>
          <w:szCs w:val="28"/>
        </w:rPr>
        <w:t xml:space="preserve">тной упаковки, </w:t>
      </w:r>
      <w:r w:rsidR="002217F6" w:rsidRPr="005F02D3">
        <w:rPr>
          <w:color w:val="auto"/>
          <w:szCs w:val="28"/>
        </w:rPr>
        <w:t>не</w:t>
      </w:r>
      <w:r w:rsidR="00D74981" w:rsidRPr="005F02D3">
        <w:rPr>
          <w:color w:val="auto"/>
          <w:szCs w:val="28"/>
        </w:rPr>
        <w:t>возвратной</w:t>
      </w:r>
      <w:r w:rsidR="002217F6" w:rsidRPr="002F0461">
        <w:rPr>
          <w:szCs w:val="28"/>
        </w:rPr>
        <w:t xml:space="preserve"> тары</w:t>
      </w:r>
      <w:r w:rsidR="00A40631">
        <w:rPr>
          <w:szCs w:val="28"/>
        </w:rPr>
        <w:t>.</w:t>
      </w:r>
      <w:r w:rsidR="00D26477">
        <w:rPr>
          <w:szCs w:val="28"/>
        </w:rPr>
        <w:t xml:space="preserve">         </w:t>
      </w:r>
      <w:r w:rsidR="005F02D3">
        <w:rPr>
          <w:szCs w:val="28"/>
        </w:rPr>
        <w:tab/>
      </w:r>
      <w:r w:rsidR="00A40631" w:rsidRPr="008F610B">
        <w:rPr>
          <w:szCs w:val="28"/>
        </w:rPr>
        <w:t xml:space="preserve">В стоимость Товара не включена стоимость услуг по доставке </w:t>
      </w:r>
      <w:r w:rsidR="002217F6" w:rsidRPr="008F610B">
        <w:rPr>
          <w:szCs w:val="28"/>
        </w:rPr>
        <w:t>Товара до склада Заказчика.</w:t>
      </w:r>
    </w:p>
    <w:p w:rsidR="005F02D3" w:rsidRPr="009C129B" w:rsidRDefault="005F02D3" w:rsidP="005F02D3">
      <w:pPr>
        <w:pStyle w:val="a7"/>
        <w:spacing w:after="100" w:afterAutospacing="1"/>
        <w:ind w:left="0"/>
        <w:jc w:val="both"/>
        <w:rPr>
          <w:szCs w:val="28"/>
        </w:rPr>
      </w:pPr>
      <w:r w:rsidRPr="008F610B">
        <w:rPr>
          <w:szCs w:val="28"/>
        </w:rPr>
        <w:tab/>
      </w:r>
      <w:r w:rsidRPr="008F610B">
        <w:rPr>
          <w:color w:val="auto"/>
          <w:szCs w:val="28"/>
        </w:rPr>
        <w:t>Доставка Товара в адреса грузополучателей организуется Заказчиком на условиях самовывоза, либо с привлечением третьих лиц.</w:t>
      </w:r>
    </w:p>
    <w:p w:rsidR="00AC30C2" w:rsidRPr="003F4E11" w:rsidRDefault="009D6EB9" w:rsidP="00101BD9">
      <w:pPr>
        <w:pStyle w:val="a7"/>
        <w:spacing w:before="240" w:after="120"/>
        <w:ind w:left="709" w:right="68"/>
        <w:jc w:val="both"/>
        <w:rPr>
          <w:b/>
          <w:szCs w:val="28"/>
        </w:rPr>
      </w:pPr>
      <w:r>
        <w:rPr>
          <w:szCs w:val="28"/>
        </w:rPr>
        <w:t>7.3</w:t>
      </w:r>
      <w:r w:rsidR="0039273A">
        <w:rPr>
          <w:szCs w:val="28"/>
        </w:rPr>
        <w:t>.</w:t>
      </w:r>
      <w:r w:rsidR="009B377E">
        <w:rPr>
          <w:szCs w:val="28"/>
        </w:rPr>
        <w:t xml:space="preserve"> </w:t>
      </w:r>
      <w:r w:rsidR="000A32A5" w:rsidRPr="00E468EB">
        <w:rPr>
          <w:szCs w:val="28"/>
        </w:rPr>
        <w:t>Поставка Товара осуществляется в а</w:t>
      </w:r>
      <w:r w:rsidR="000A32A5">
        <w:rPr>
          <w:szCs w:val="28"/>
        </w:rPr>
        <w:t>дрес</w:t>
      </w:r>
      <w:r w:rsidR="003F4E11">
        <w:rPr>
          <w:szCs w:val="28"/>
        </w:rPr>
        <w:t>а</w:t>
      </w:r>
      <w:r w:rsidR="000A32A5" w:rsidRPr="00E468EB">
        <w:rPr>
          <w:szCs w:val="28"/>
        </w:rPr>
        <w:t xml:space="preserve"> грузополучател</w:t>
      </w:r>
      <w:r w:rsidR="003F4E11">
        <w:rPr>
          <w:szCs w:val="28"/>
        </w:rPr>
        <w:t>ей</w:t>
      </w:r>
      <w:r w:rsidR="003F4E11" w:rsidRPr="003F4E11">
        <w:rPr>
          <w:szCs w:val="28"/>
        </w:rPr>
        <w:t>.</w:t>
      </w:r>
    </w:p>
    <w:p w:rsidR="00AC30C2" w:rsidRDefault="0039273A" w:rsidP="00AC30C2">
      <w:pPr>
        <w:pStyle w:val="a7"/>
        <w:spacing w:before="240" w:after="120"/>
        <w:ind w:left="709" w:right="68"/>
        <w:jc w:val="both"/>
      </w:pPr>
      <w:r>
        <w:rPr>
          <w:szCs w:val="28"/>
        </w:rPr>
        <w:t>7.4.</w:t>
      </w:r>
      <w:r w:rsidR="009B377E">
        <w:rPr>
          <w:szCs w:val="28"/>
        </w:rPr>
        <w:t xml:space="preserve"> </w:t>
      </w:r>
      <w:r w:rsidRPr="0091238D">
        <w:rPr>
          <w:szCs w:val="28"/>
        </w:rPr>
        <w:t>Тамбовский ВРЗ</w:t>
      </w:r>
      <w:r>
        <w:rPr>
          <w:szCs w:val="28"/>
        </w:rPr>
        <w:t xml:space="preserve"> АО «ВРМ»</w:t>
      </w:r>
      <w:r w:rsidR="005F02D3">
        <w:rPr>
          <w:szCs w:val="28"/>
        </w:rPr>
        <w:t xml:space="preserve"> -</w:t>
      </w:r>
      <w:r>
        <w:rPr>
          <w:szCs w:val="28"/>
        </w:rPr>
        <w:t xml:space="preserve"> </w:t>
      </w:r>
      <w:r w:rsidRPr="0091238D">
        <w:t>392009, г. Тамбов, пл. Мастерских, д. 1;</w:t>
      </w:r>
    </w:p>
    <w:p w:rsidR="009B377E" w:rsidRPr="00AC30C2" w:rsidRDefault="005F02D3" w:rsidP="00AC30C2">
      <w:pPr>
        <w:pStyle w:val="a7"/>
        <w:spacing w:before="240" w:after="120"/>
        <w:ind w:left="709" w:right="68"/>
        <w:jc w:val="both"/>
      </w:pPr>
      <w:r>
        <w:lastRenderedPageBreak/>
        <w:t>7.5.</w:t>
      </w:r>
      <w:r w:rsidR="009B377E">
        <w:t xml:space="preserve"> </w:t>
      </w:r>
      <w:r w:rsidR="0039273A">
        <w:rPr>
          <w:color w:val="auto"/>
        </w:rPr>
        <w:t>В</w:t>
      </w:r>
      <w:r w:rsidR="0039273A" w:rsidRPr="008901DA">
        <w:rPr>
          <w:color w:val="auto"/>
        </w:rPr>
        <w:t xml:space="preserve">оронежский ВРЗ АО «ВРМ» - </w:t>
      </w:r>
      <w:r w:rsidR="0039273A" w:rsidRPr="008901DA">
        <w:rPr>
          <w:rFonts w:eastAsiaTheme="minorHAnsi"/>
          <w:color w:val="auto"/>
          <w:lang w:eastAsia="en-US"/>
        </w:rPr>
        <w:t>394010, г. Воронеж,</w:t>
      </w:r>
      <w:r w:rsidR="0039273A">
        <w:rPr>
          <w:rFonts w:eastAsiaTheme="minorHAnsi"/>
          <w:color w:val="auto"/>
          <w:lang w:eastAsia="en-US"/>
        </w:rPr>
        <w:t xml:space="preserve"> </w:t>
      </w:r>
      <w:r w:rsidR="0039273A" w:rsidRPr="008901DA">
        <w:rPr>
          <w:rFonts w:eastAsiaTheme="minorHAnsi"/>
          <w:color w:val="auto"/>
          <w:lang w:eastAsia="en-US"/>
        </w:rPr>
        <w:t>пер. Богдана Хмельницкого, д. 1</w:t>
      </w:r>
      <w:r w:rsidR="0039273A" w:rsidRPr="008901DA">
        <w:rPr>
          <w:rFonts w:eastAsiaTheme="minorHAnsi"/>
          <w:color w:val="auto"/>
          <w:sz w:val="24"/>
          <w:lang w:eastAsia="en-US"/>
        </w:rPr>
        <w:t>.</w:t>
      </w:r>
    </w:p>
    <w:p w:rsidR="009B377E" w:rsidRDefault="009B377E" w:rsidP="009B377E">
      <w:pPr>
        <w:pStyle w:val="a7"/>
        <w:spacing w:before="240" w:after="120"/>
        <w:ind w:left="851" w:right="68"/>
        <w:jc w:val="both"/>
        <w:rPr>
          <w:rFonts w:eastAsiaTheme="minorHAnsi"/>
          <w:color w:val="auto"/>
          <w:sz w:val="24"/>
          <w:lang w:eastAsia="en-US"/>
        </w:rPr>
      </w:pPr>
    </w:p>
    <w:p w:rsidR="009B377E" w:rsidRDefault="000A32A5" w:rsidP="00444D1E">
      <w:pPr>
        <w:pStyle w:val="a7"/>
        <w:spacing w:before="240" w:after="120"/>
        <w:ind w:left="851" w:right="68"/>
        <w:jc w:val="both"/>
        <w:rPr>
          <w:b/>
          <w:szCs w:val="28"/>
        </w:rPr>
      </w:pPr>
      <w:r>
        <w:rPr>
          <w:b/>
          <w:szCs w:val="28"/>
        </w:rPr>
        <w:t>7</w:t>
      </w:r>
      <w:r w:rsidR="005F02D3">
        <w:rPr>
          <w:b/>
          <w:szCs w:val="28"/>
        </w:rPr>
        <w:t>.6</w:t>
      </w:r>
      <w:r w:rsidRPr="0091238D">
        <w:rPr>
          <w:b/>
          <w:szCs w:val="28"/>
        </w:rPr>
        <w:t xml:space="preserve">. Срок поставки </w:t>
      </w:r>
      <w:r>
        <w:rPr>
          <w:b/>
          <w:szCs w:val="28"/>
        </w:rPr>
        <w:t>Т</w:t>
      </w:r>
      <w:r w:rsidRPr="0091238D">
        <w:rPr>
          <w:b/>
          <w:szCs w:val="28"/>
        </w:rPr>
        <w:t>о</w:t>
      </w:r>
      <w:r w:rsidR="009B377E">
        <w:rPr>
          <w:b/>
          <w:szCs w:val="28"/>
        </w:rPr>
        <w:t>вара</w:t>
      </w:r>
    </w:p>
    <w:p w:rsidR="00444D1E" w:rsidRPr="00444D1E" w:rsidRDefault="00444D1E" w:rsidP="00444D1E">
      <w:pPr>
        <w:pStyle w:val="a7"/>
        <w:spacing w:before="240" w:after="120"/>
        <w:ind w:left="851" w:right="68"/>
        <w:jc w:val="both"/>
        <w:rPr>
          <w:b/>
          <w:szCs w:val="28"/>
        </w:rPr>
      </w:pPr>
    </w:p>
    <w:p w:rsidR="000A32A5" w:rsidRPr="0091238D" w:rsidRDefault="005F02D3" w:rsidP="009B377E">
      <w:pPr>
        <w:pStyle w:val="a7"/>
        <w:spacing w:after="100" w:afterAutospacing="1"/>
        <w:ind w:left="851" w:hanging="142"/>
        <w:jc w:val="both"/>
        <w:rPr>
          <w:szCs w:val="28"/>
        </w:rPr>
      </w:pPr>
      <w:r>
        <w:rPr>
          <w:szCs w:val="28"/>
        </w:rPr>
        <w:t>7.6</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0A32A5" w:rsidRPr="0042131A">
        <w:rPr>
          <w:szCs w:val="28"/>
        </w:rPr>
        <w:t xml:space="preserve">в </w:t>
      </w:r>
      <w:r w:rsidR="002217F6">
        <w:rPr>
          <w:szCs w:val="28"/>
        </w:rPr>
        <w:t>201</w:t>
      </w:r>
      <w:r w:rsidR="00AC30C2">
        <w:rPr>
          <w:szCs w:val="28"/>
        </w:rPr>
        <w:t>9</w:t>
      </w:r>
      <w:r>
        <w:rPr>
          <w:szCs w:val="28"/>
        </w:rPr>
        <w:t xml:space="preserve"> </w:t>
      </w:r>
      <w:r w:rsidR="000A32A5" w:rsidRPr="0042131A">
        <w:rPr>
          <w:szCs w:val="28"/>
        </w:rPr>
        <w:t>г</w:t>
      </w:r>
      <w:r>
        <w:rPr>
          <w:szCs w:val="28"/>
        </w:rPr>
        <w:t>оду</w:t>
      </w:r>
      <w:r w:rsidR="000A32A5" w:rsidRPr="0091238D">
        <w:rPr>
          <w:szCs w:val="28"/>
        </w:rPr>
        <w:t>.</w:t>
      </w:r>
    </w:p>
    <w:p w:rsidR="000A32A5" w:rsidRDefault="005F02D3" w:rsidP="009B377E">
      <w:pPr>
        <w:pStyle w:val="a7"/>
        <w:spacing w:after="100" w:afterAutospacing="1"/>
        <w:ind w:left="0" w:firstLine="709"/>
        <w:jc w:val="both"/>
        <w:rPr>
          <w:szCs w:val="28"/>
        </w:rPr>
      </w:pPr>
      <w:r>
        <w:rPr>
          <w:szCs w:val="28"/>
        </w:rPr>
        <w:t>7.6</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Default="005F02D3" w:rsidP="009B377E">
      <w:pPr>
        <w:pStyle w:val="a7"/>
        <w:spacing w:after="100" w:afterAutospacing="1"/>
        <w:ind w:left="709"/>
        <w:jc w:val="both"/>
        <w:rPr>
          <w:b/>
          <w:szCs w:val="28"/>
        </w:rPr>
      </w:pPr>
      <w:r>
        <w:rPr>
          <w:b/>
          <w:szCs w:val="28"/>
        </w:rPr>
        <w:t>7.7</w:t>
      </w:r>
      <w:r w:rsidR="000A32A5">
        <w:rPr>
          <w:b/>
          <w:szCs w:val="28"/>
        </w:rPr>
        <w:t>.</w:t>
      </w:r>
      <w:r w:rsidR="009B377E">
        <w:rPr>
          <w:b/>
          <w:szCs w:val="28"/>
        </w:rPr>
        <w:t xml:space="preserve"> </w:t>
      </w:r>
      <w:r w:rsidR="000A32A5" w:rsidRPr="0091238D">
        <w:rPr>
          <w:b/>
          <w:szCs w:val="28"/>
        </w:rPr>
        <w:t xml:space="preserve">Требования к поставке </w:t>
      </w:r>
      <w:r w:rsidR="000A32A5">
        <w:rPr>
          <w:b/>
          <w:szCs w:val="28"/>
        </w:rPr>
        <w:t>Т</w:t>
      </w:r>
      <w:r w:rsidR="009B377E">
        <w:rPr>
          <w:b/>
          <w:szCs w:val="28"/>
        </w:rPr>
        <w:t>овара</w:t>
      </w:r>
    </w:p>
    <w:p w:rsidR="00C04498" w:rsidRDefault="000A32A5" w:rsidP="009B377E">
      <w:pPr>
        <w:pStyle w:val="a7"/>
        <w:spacing w:after="100" w:afterAutospacing="1"/>
        <w:ind w:left="709"/>
        <w:jc w:val="both"/>
        <w:rPr>
          <w:b/>
          <w:szCs w:val="28"/>
        </w:rPr>
      </w:pPr>
      <w:r w:rsidRPr="0091238D">
        <w:rPr>
          <w:b/>
          <w:szCs w:val="28"/>
        </w:rPr>
        <w:t xml:space="preserve"> </w:t>
      </w:r>
    </w:p>
    <w:p w:rsidR="00C04498" w:rsidRDefault="009B377E" w:rsidP="009B377E">
      <w:pPr>
        <w:pStyle w:val="a7"/>
        <w:spacing w:after="100" w:afterAutospacing="1"/>
        <w:ind w:left="0"/>
        <w:jc w:val="both"/>
        <w:rPr>
          <w:color w:val="auto"/>
          <w:szCs w:val="28"/>
        </w:rPr>
      </w:pPr>
      <w:r>
        <w:rPr>
          <w:color w:val="auto"/>
          <w:szCs w:val="28"/>
        </w:rPr>
        <w:tab/>
        <w:t xml:space="preserve">7.7.1. </w:t>
      </w:r>
      <w:r w:rsidR="000A32A5" w:rsidRPr="00C04498">
        <w:rPr>
          <w:color w:val="auto"/>
          <w:szCs w:val="28"/>
        </w:rPr>
        <w:t>Товар должен иметь сертификаты (паспорта) или их копии, заверенные</w:t>
      </w:r>
      <w:r>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0449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9B377E" w:rsidRDefault="009B377E" w:rsidP="00C04498">
      <w:pPr>
        <w:pStyle w:val="a7"/>
        <w:spacing w:after="100" w:afterAutospacing="1"/>
        <w:ind w:left="0" w:firstLine="709"/>
        <w:jc w:val="both"/>
        <w:rPr>
          <w:color w:val="auto"/>
          <w:szCs w:val="28"/>
        </w:rPr>
      </w:pPr>
    </w:p>
    <w:p w:rsidR="009B377E" w:rsidRDefault="009B377E" w:rsidP="009B377E">
      <w:pPr>
        <w:pStyle w:val="a7"/>
        <w:spacing w:after="100" w:afterAutospacing="1"/>
        <w:ind w:left="0"/>
        <w:jc w:val="both"/>
        <w:rPr>
          <w:b/>
          <w:szCs w:val="28"/>
        </w:rPr>
      </w:pPr>
      <w:r>
        <w:rPr>
          <w:b/>
          <w:szCs w:val="28"/>
        </w:rPr>
        <w:tab/>
      </w:r>
      <w:r>
        <w:rPr>
          <w:b/>
          <w:szCs w:val="28"/>
        </w:rPr>
        <w:tab/>
      </w:r>
      <w:r w:rsidR="000A32A5">
        <w:rPr>
          <w:b/>
          <w:szCs w:val="28"/>
        </w:rPr>
        <w:t>7</w:t>
      </w:r>
      <w:r w:rsidR="005F02D3">
        <w:rPr>
          <w:b/>
          <w:szCs w:val="28"/>
        </w:rPr>
        <w:t>.8</w:t>
      </w:r>
      <w:r w:rsidR="000A32A5" w:rsidRPr="0091238D">
        <w:rPr>
          <w:b/>
          <w:szCs w:val="28"/>
        </w:rPr>
        <w:t xml:space="preserve">. </w:t>
      </w:r>
      <w:r>
        <w:rPr>
          <w:b/>
          <w:szCs w:val="28"/>
        </w:rPr>
        <w:t xml:space="preserve"> </w:t>
      </w:r>
      <w:r w:rsidR="000A32A5" w:rsidRPr="0091238D">
        <w:rPr>
          <w:b/>
          <w:szCs w:val="28"/>
        </w:rPr>
        <w:t xml:space="preserve">Порядок оплаты </w:t>
      </w:r>
      <w:r w:rsidR="000A32A5">
        <w:rPr>
          <w:b/>
          <w:szCs w:val="28"/>
        </w:rPr>
        <w:t>Т</w:t>
      </w:r>
      <w:r w:rsidR="000A32A5" w:rsidRPr="0091238D">
        <w:rPr>
          <w:b/>
          <w:szCs w:val="28"/>
        </w:rPr>
        <w:t>овара</w:t>
      </w:r>
    </w:p>
    <w:p w:rsidR="009B377E" w:rsidRDefault="009B377E" w:rsidP="009B377E">
      <w:pPr>
        <w:pStyle w:val="a7"/>
        <w:spacing w:after="100" w:afterAutospacing="1"/>
        <w:ind w:left="0"/>
        <w:jc w:val="both"/>
        <w:rPr>
          <w:b/>
          <w:szCs w:val="28"/>
        </w:rPr>
      </w:pPr>
    </w:p>
    <w:p w:rsidR="00C04498" w:rsidRPr="008B004E" w:rsidRDefault="009B377E" w:rsidP="009B377E">
      <w:pPr>
        <w:pStyle w:val="a7"/>
        <w:spacing w:after="100" w:afterAutospacing="1"/>
        <w:ind w:left="0"/>
        <w:jc w:val="both"/>
        <w:rPr>
          <w:color w:val="auto"/>
          <w:szCs w:val="28"/>
        </w:rPr>
      </w:pPr>
      <w:r>
        <w:rPr>
          <w:color w:val="auto"/>
          <w:szCs w:val="28"/>
        </w:rPr>
        <w:tab/>
        <w:t>7.8.1. О</w:t>
      </w:r>
      <w:r w:rsidR="00C04498" w:rsidRPr="008B004E">
        <w:rPr>
          <w:color w:val="auto"/>
          <w:szCs w:val="28"/>
        </w:rPr>
        <w:t>плата Товара производится заказчиком в течение 30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140FA" w:rsidRDefault="009B377E" w:rsidP="00417B0C">
      <w:pPr>
        <w:pStyle w:val="a7"/>
        <w:spacing w:after="100" w:afterAutospacing="1"/>
        <w:ind w:left="0" w:firstLine="709"/>
        <w:jc w:val="both"/>
        <w:rPr>
          <w:color w:val="000000" w:themeColor="text1"/>
          <w:szCs w:val="28"/>
        </w:rPr>
      </w:pPr>
      <w:r>
        <w:rPr>
          <w:b/>
          <w:szCs w:val="28"/>
        </w:rPr>
        <w:t>7</w:t>
      </w:r>
      <w:r w:rsidR="000A32A5">
        <w:rPr>
          <w:szCs w:val="28"/>
        </w:rPr>
        <w:t>.</w:t>
      </w:r>
      <w:r>
        <w:rPr>
          <w:szCs w:val="28"/>
        </w:rPr>
        <w:t>8.2.</w:t>
      </w:r>
      <w:r w:rsidR="00C04498" w:rsidRPr="00C04498">
        <w:rPr>
          <w:color w:val="auto"/>
          <w:szCs w:val="28"/>
        </w:rPr>
        <w:t xml:space="preserve"> </w:t>
      </w:r>
      <w:r w:rsidR="005F02D3" w:rsidRPr="00310EEF">
        <w:rPr>
          <w:color w:val="000000" w:themeColor="text1"/>
          <w:szCs w:val="28"/>
        </w:rPr>
        <w:t>Объем и единичные расценки указаны в Таблице №1:</w:t>
      </w: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2140FA" w:rsidRDefault="002140FA" w:rsidP="00417B0C">
      <w:pPr>
        <w:pStyle w:val="a7"/>
        <w:spacing w:after="100" w:afterAutospacing="1"/>
        <w:ind w:left="0" w:firstLine="709"/>
        <w:jc w:val="both"/>
        <w:rPr>
          <w:color w:val="000000" w:themeColor="text1"/>
          <w:szCs w:val="28"/>
        </w:rPr>
      </w:pPr>
    </w:p>
    <w:p w:rsidR="00496198" w:rsidRDefault="005F02D3" w:rsidP="00417B0C">
      <w:pPr>
        <w:pStyle w:val="a7"/>
        <w:spacing w:after="100" w:afterAutospacing="1"/>
        <w:ind w:left="0" w:firstLine="709"/>
        <w:jc w:val="both"/>
        <w:rPr>
          <w:szCs w:val="28"/>
        </w:rPr>
      </w:pPr>
      <w:r>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pPr w:leftFromText="180" w:rightFromText="180" w:vertAnchor="text" w:horzAnchor="margin" w:tblpXSpec="center" w:tblpY="280"/>
        <w:tblW w:w="16146" w:type="dxa"/>
        <w:tblLook w:val="04A0" w:firstRow="1" w:lastRow="0" w:firstColumn="1" w:lastColumn="0" w:noHBand="0" w:noVBand="1"/>
      </w:tblPr>
      <w:tblGrid>
        <w:gridCol w:w="923"/>
        <w:gridCol w:w="7628"/>
        <w:gridCol w:w="1368"/>
        <w:gridCol w:w="870"/>
        <w:gridCol w:w="1650"/>
        <w:gridCol w:w="1766"/>
        <w:gridCol w:w="1941"/>
      </w:tblGrid>
      <w:tr w:rsidR="00764E92" w:rsidRPr="00764E92" w:rsidTr="00764E92">
        <w:trPr>
          <w:trHeight w:val="1260"/>
        </w:trPr>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E92" w:rsidRPr="00764E92" w:rsidRDefault="00764E92" w:rsidP="00764E92">
            <w:pPr>
              <w:jc w:val="center"/>
              <w:rPr>
                <w:b/>
                <w:bCs/>
                <w:color w:val="auto"/>
                <w:sz w:val="24"/>
              </w:rPr>
            </w:pPr>
            <w:r w:rsidRPr="00764E92">
              <w:rPr>
                <w:b/>
                <w:bCs/>
                <w:color w:val="auto"/>
                <w:sz w:val="24"/>
              </w:rPr>
              <w:lastRenderedPageBreak/>
              <w:t>№ п/п</w:t>
            </w:r>
          </w:p>
        </w:tc>
        <w:tc>
          <w:tcPr>
            <w:tcW w:w="7628" w:type="dxa"/>
            <w:tcBorders>
              <w:top w:val="single" w:sz="4" w:space="0" w:color="auto"/>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b/>
                <w:bCs/>
                <w:color w:val="auto"/>
                <w:sz w:val="24"/>
              </w:rPr>
            </w:pPr>
            <w:r w:rsidRPr="00764E92">
              <w:rPr>
                <w:b/>
                <w:bCs/>
                <w:color w:val="auto"/>
                <w:sz w:val="24"/>
              </w:rPr>
              <w:t>Наименование продукции</w:t>
            </w:r>
          </w:p>
        </w:tc>
        <w:tc>
          <w:tcPr>
            <w:tcW w:w="1368" w:type="dxa"/>
            <w:tcBorders>
              <w:top w:val="single" w:sz="4" w:space="0" w:color="auto"/>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b/>
                <w:bCs/>
                <w:color w:val="auto"/>
                <w:sz w:val="24"/>
              </w:rPr>
            </w:pPr>
            <w:r w:rsidRPr="00764E92">
              <w:rPr>
                <w:b/>
                <w:bCs/>
                <w:color w:val="auto"/>
                <w:sz w:val="24"/>
              </w:rPr>
              <w:t>Ед. измерения</w:t>
            </w:r>
          </w:p>
        </w:tc>
        <w:tc>
          <w:tcPr>
            <w:tcW w:w="870" w:type="dxa"/>
            <w:tcBorders>
              <w:top w:val="single" w:sz="4" w:space="0" w:color="auto"/>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b/>
                <w:bCs/>
                <w:color w:val="auto"/>
                <w:sz w:val="24"/>
              </w:rPr>
            </w:pPr>
            <w:r w:rsidRPr="00764E92">
              <w:rPr>
                <w:b/>
                <w:bCs/>
                <w:color w:val="auto"/>
                <w:sz w:val="24"/>
              </w:rPr>
              <w:t>Кол-во</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rsidR="00764E92" w:rsidRPr="00764E92" w:rsidRDefault="00764E92" w:rsidP="003B5580">
            <w:pPr>
              <w:jc w:val="center"/>
              <w:rPr>
                <w:b/>
                <w:bCs/>
                <w:color w:val="auto"/>
                <w:sz w:val="24"/>
              </w:rPr>
            </w:pPr>
            <w:r w:rsidRPr="00764E92">
              <w:rPr>
                <w:b/>
                <w:bCs/>
                <w:color w:val="auto"/>
                <w:sz w:val="24"/>
              </w:rPr>
              <w:t xml:space="preserve">Предельная цена за ед. руб. без НДС </w:t>
            </w:r>
          </w:p>
        </w:tc>
        <w:tc>
          <w:tcPr>
            <w:tcW w:w="1766" w:type="dxa"/>
            <w:tcBorders>
              <w:top w:val="single" w:sz="4" w:space="0" w:color="auto"/>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b/>
                <w:bCs/>
                <w:color w:val="auto"/>
                <w:sz w:val="24"/>
              </w:rPr>
            </w:pPr>
            <w:r w:rsidRPr="00764E92">
              <w:rPr>
                <w:b/>
                <w:bCs/>
                <w:color w:val="auto"/>
                <w:sz w:val="24"/>
              </w:rPr>
              <w:t>Предельная стоимость. руб. без НДС 20%</w:t>
            </w:r>
          </w:p>
        </w:tc>
        <w:tc>
          <w:tcPr>
            <w:tcW w:w="1941" w:type="dxa"/>
            <w:tcBorders>
              <w:top w:val="single" w:sz="4" w:space="0" w:color="auto"/>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b/>
                <w:bCs/>
                <w:color w:val="auto"/>
                <w:sz w:val="24"/>
              </w:rPr>
            </w:pPr>
            <w:r w:rsidRPr="00764E92">
              <w:rPr>
                <w:b/>
                <w:bCs/>
                <w:color w:val="auto"/>
                <w:sz w:val="24"/>
              </w:rPr>
              <w:t>Предельная стоимость. руб. с НДС 20%</w:t>
            </w:r>
          </w:p>
        </w:tc>
      </w:tr>
      <w:tr w:rsidR="00764E92" w:rsidRPr="00764E92" w:rsidTr="00764E92">
        <w:trPr>
          <w:trHeight w:val="3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1</w:t>
            </w:r>
          </w:p>
        </w:tc>
        <w:tc>
          <w:tcPr>
            <w:tcW w:w="7628" w:type="dxa"/>
            <w:tcBorders>
              <w:top w:val="nil"/>
              <w:left w:val="nil"/>
              <w:bottom w:val="single" w:sz="4" w:space="0" w:color="auto"/>
              <w:right w:val="single" w:sz="4" w:space="0" w:color="auto"/>
            </w:tcBorders>
            <w:shd w:val="clear" w:color="auto" w:fill="auto"/>
            <w:vAlign w:val="center"/>
            <w:hideMark/>
          </w:tcPr>
          <w:p w:rsidR="00764E92" w:rsidRPr="00764E92" w:rsidRDefault="007705C8" w:rsidP="00764E92">
            <w:pPr>
              <w:rPr>
                <w:color w:val="auto"/>
                <w:sz w:val="24"/>
              </w:rPr>
            </w:pPr>
            <w:r>
              <w:rPr>
                <w:color w:val="auto"/>
                <w:sz w:val="24"/>
              </w:rPr>
              <w:t xml:space="preserve">Клапан Огнезадерживающий </w:t>
            </w:r>
            <w:r w:rsidR="00764E92" w:rsidRPr="00764E92">
              <w:rPr>
                <w:color w:val="auto"/>
                <w:sz w:val="24"/>
              </w:rPr>
              <w:t>1(60)-НО-ОЖ 950х200-МВ(220)-К.Уз с приводом BELIMO</w:t>
            </w:r>
          </w:p>
        </w:tc>
        <w:tc>
          <w:tcPr>
            <w:tcW w:w="1368" w:type="dxa"/>
            <w:tcBorders>
              <w:top w:val="nil"/>
              <w:left w:val="nil"/>
              <w:bottom w:val="single" w:sz="4" w:space="0" w:color="auto"/>
              <w:right w:val="single" w:sz="4" w:space="0" w:color="auto"/>
            </w:tcBorders>
            <w:shd w:val="clear" w:color="000000" w:fill="FFFFFF"/>
            <w:vAlign w:val="center"/>
            <w:hideMark/>
          </w:tcPr>
          <w:p w:rsidR="00764E92" w:rsidRPr="00764E92" w:rsidRDefault="00764E92" w:rsidP="00764E92">
            <w:pPr>
              <w:jc w:val="center"/>
              <w:rPr>
                <w:color w:val="auto"/>
                <w:sz w:val="24"/>
              </w:rPr>
            </w:pPr>
            <w:r w:rsidRPr="00764E92">
              <w:rPr>
                <w:color w:val="auto"/>
                <w:sz w:val="24"/>
              </w:rPr>
              <w:t>шт.</w:t>
            </w:r>
          </w:p>
        </w:tc>
        <w:tc>
          <w:tcPr>
            <w:tcW w:w="870" w:type="dxa"/>
            <w:tcBorders>
              <w:top w:val="nil"/>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265</w:t>
            </w:r>
          </w:p>
        </w:tc>
        <w:tc>
          <w:tcPr>
            <w:tcW w:w="1650" w:type="dxa"/>
            <w:tcBorders>
              <w:top w:val="nil"/>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25 406,78</w:t>
            </w:r>
          </w:p>
        </w:tc>
        <w:tc>
          <w:tcPr>
            <w:tcW w:w="1766" w:type="dxa"/>
            <w:tcBorders>
              <w:top w:val="nil"/>
              <w:left w:val="nil"/>
              <w:bottom w:val="single" w:sz="4" w:space="0" w:color="auto"/>
              <w:right w:val="single" w:sz="4" w:space="0" w:color="auto"/>
            </w:tcBorders>
            <w:shd w:val="clear" w:color="000000" w:fill="FFFFFF"/>
            <w:vAlign w:val="center"/>
            <w:hideMark/>
          </w:tcPr>
          <w:p w:rsidR="00764E92" w:rsidRPr="00764E92" w:rsidRDefault="00C74CE4" w:rsidP="00764E92">
            <w:pPr>
              <w:jc w:val="center"/>
              <w:rPr>
                <w:color w:val="auto"/>
                <w:sz w:val="24"/>
              </w:rPr>
            </w:pPr>
            <w:r>
              <w:rPr>
                <w:color w:val="auto"/>
                <w:sz w:val="24"/>
              </w:rPr>
              <w:t>6 732 796,70</w:t>
            </w:r>
          </w:p>
        </w:tc>
        <w:tc>
          <w:tcPr>
            <w:tcW w:w="1941" w:type="dxa"/>
            <w:tcBorders>
              <w:top w:val="nil"/>
              <w:left w:val="nil"/>
              <w:bottom w:val="single" w:sz="4" w:space="0" w:color="auto"/>
              <w:right w:val="single" w:sz="4" w:space="0" w:color="auto"/>
            </w:tcBorders>
            <w:shd w:val="clear" w:color="000000" w:fill="FFFFFF"/>
            <w:vAlign w:val="center"/>
            <w:hideMark/>
          </w:tcPr>
          <w:p w:rsidR="00764E92" w:rsidRPr="00764E92" w:rsidRDefault="00C74CE4" w:rsidP="00764E92">
            <w:pPr>
              <w:jc w:val="center"/>
              <w:rPr>
                <w:color w:val="auto"/>
                <w:sz w:val="24"/>
              </w:rPr>
            </w:pPr>
            <w:r>
              <w:rPr>
                <w:color w:val="auto"/>
                <w:sz w:val="24"/>
              </w:rPr>
              <w:t>8 079 356</w:t>
            </w:r>
            <w:r>
              <w:rPr>
                <w:color w:val="auto"/>
                <w:sz w:val="24"/>
                <w:lang w:val="en-US"/>
              </w:rPr>
              <w:t>,</w:t>
            </w:r>
            <w:r>
              <w:rPr>
                <w:color w:val="auto"/>
                <w:sz w:val="24"/>
              </w:rPr>
              <w:t>04</w:t>
            </w:r>
          </w:p>
        </w:tc>
      </w:tr>
      <w:tr w:rsidR="00764E92" w:rsidRPr="00764E92" w:rsidTr="00764E92">
        <w:trPr>
          <w:trHeight w:val="3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2</w:t>
            </w:r>
          </w:p>
        </w:tc>
        <w:tc>
          <w:tcPr>
            <w:tcW w:w="7628" w:type="dxa"/>
            <w:tcBorders>
              <w:top w:val="nil"/>
              <w:left w:val="nil"/>
              <w:bottom w:val="single" w:sz="4" w:space="0" w:color="auto"/>
              <w:right w:val="single" w:sz="4" w:space="0" w:color="auto"/>
            </w:tcBorders>
            <w:shd w:val="clear" w:color="auto" w:fill="auto"/>
            <w:vAlign w:val="center"/>
            <w:hideMark/>
          </w:tcPr>
          <w:p w:rsidR="00764E92" w:rsidRPr="00764E92" w:rsidRDefault="007705C8" w:rsidP="00764E92">
            <w:pPr>
              <w:rPr>
                <w:color w:val="auto"/>
                <w:sz w:val="24"/>
              </w:rPr>
            </w:pPr>
            <w:r>
              <w:rPr>
                <w:color w:val="auto"/>
                <w:sz w:val="24"/>
              </w:rPr>
              <w:t xml:space="preserve">Клапан Огнезадерживающий </w:t>
            </w:r>
            <w:r w:rsidR="00764E92" w:rsidRPr="00764E92">
              <w:rPr>
                <w:color w:val="auto"/>
                <w:sz w:val="24"/>
              </w:rPr>
              <w:t>1(60)-НО-ОЖ 200(Фл.)-МВ(220)-К.Уз с приводом BELIMO</w:t>
            </w:r>
          </w:p>
        </w:tc>
        <w:tc>
          <w:tcPr>
            <w:tcW w:w="1368" w:type="dxa"/>
            <w:tcBorders>
              <w:top w:val="nil"/>
              <w:left w:val="nil"/>
              <w:bottom w:val="single" w:sz="4" w:space="0" w:color="auto"/>
              <w:right w:val="single" w:sz="4" w:space="0" w:color="auto"/>
            </w:tcBorders>
            <w:shd w:val="clear" w:color="000000" w:fill="FFFFFF"/>
            <w:vAlign w:val="center"/>
            <w:hideMark/>
          </w:tcPr>
          <w:p w:rsidR="00764E92" w:rsidRPr="00764E92" w:rsidRDefault="00764E92" w:rsidP="00764E92">
            <w:pPr>
              <w:jc w:val="center"/>
              <w:rPr>
                <w:color w:val="auto"/>
                <w:sz w:val="24"/>
              </w:rPr>
            </w:pPr>
            <w:r w:rsidRPr="00764E92">
              <w:rPr>
                <w:color w:val="auto"/>
                <w:sz w:val="24"/>
              </w:rPr>
              <w:t>шт.</w:t>
            </w:r>
          </w:p>
        </w:tc>
        <w:tc>
          <w:tcPr>
            <w:tcW w:w="870" w:type="dxa"/>
            <w:tcBorders>
              <w:top w:val="nil"/>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72</w:t>
            </w:r>
          </w:p>
        </w:tc>
        <w:tc>
          <w:tcPr>
            <w:tcW w:w="1650" w:type="dxa"/>
            <w:tcBorders>
              <w:top w:val="nil"/>
              <w:left w:val="nil"/>
              <w:bottom w:val="single" w:sz="4" w:space="0" w:color="auto"/>
              <w:right w:val="single" w:sz="4" w:space="0" w:color="auto"/>
            </w:tcBorders>
            <w:shd w:val="clear" w:color="auto" w:fill="auto"/>
            <w:vAlign w:val="center"/>
            <w:hideMark/>
          </w:tcPr>
          <w:p w:rsidR="00764E92" w:rsidRPr="00C15423" w:rsidRDefault="00C15423" w:rsidP="00764E92">
            <w:pPr>
              <w:jc w:val="center"/>
              <w:rPr>
                <w:color w:val="auto"/>
                <w:sz w:val="24"/>
              </w:rPr>
            </w:pPr>
            <w:r>
              <w:rPr>
                <w:color w:val="auto"/>
                <w:sz w:val="24"/>
              </w:rPr>
              <w:t>16 000</w:t>
            </w:r>
            <w:r>
              <w:rPr>
                <w:color w:val="auto"/>
                <w:sz w:val="24"/>
                <w:lang w:val="en-US"/>
              </w:rPr>
              <w:t>,00</w:t>
            </w:r>
          </w:p>
        </w:tc>
        <w:tc>
          <w:tcPr>
            <w:tcW w:w="1766" w:type="dxa"/>
            <w:tcBorders>
              <w:top w:val="nil"/>
              <w:left w:val="nil"/>
              <w:bottom w:val="single" w:sz="4" w:space="0" w:color="auto"/>
              <w:right w:val="single" w:sz="4" w:space="0" w:color="auto"/>
            </w:tcBorders>
            <w:shd w:val="clear" w:color="000000" w:fill="FFFFFF"/>
            <w:vAlign w:val="center"/>
            <w:hideMark/>
          </w:tcPr>
          <w:p w:rsidR="00764E92" w:rsidRPr="00C15423" w:rsidRDefault="00C15423" w:rsidP="00764E92">
            <w:pPr>
              <w:jc w:val="center"/>
              <w:rPr>
                <w:color w:val="auto"/>
                <w:sz w:val="24"/>
              </w:rPr>
            </w:pPr>
            <w:r>
              <w:rPr>
                <w:color w:val="auto"/>
                <w:sz w:val="24"/>
              </w:rPr>
              <w:t>1 152 000</w:t>
            </w:r>
            <w:r>
              <w:rPr>
                <w:color w:val="auto"/>
                <w:sz w:val="24"/>
                <w:lang w:val="en-US"/>
              </w:rPr>
              <w:t>,00</w:t>
            </w:r>
          </w:p>
        </w:tc>
        <w:tc>
          <w:tcPr>
            <w:tcW w:w="1941" w:type="dxa"/>
            <w:tcBorders>
              <w:top w:val="nil"/>
              <w:left w:val="nil"/>
              <w:bottom w:val="single" w:sz="4" w:space="0" w:color="auto"/>
              <w:right w:val="single" w:sz="4" w:space="0" w:color="auto"/>
            </w:tcBorders>
            <w:shd w:val="clear" w:color="000000" w:fill="FFFFFF"/>
            <w:vAlign w:val="center"/>
            <w:hideMark/>
          </w:tcPr>
          <w:p w:rsidR="00764E92" w:rsidRPr="00C15423" w:rsidRDefault="00C15423" w:rsidP="00764E92">
            <w:pPr>
              <w:jc w:val="center"/>
              <w:rPr>
                <w:color w:val="auto"/>
                <w:sz w:val="24"/>
              </w:rPr>
            </w:pPr>
            <w:r>
              <w:rPr>
                <w:color w:val="auto"/>
                <w:sz w:val="24"/>
              </w:rPr>
              <w:t>1 382 400</w:t>
            </w:r>
            <w:r>
              <w:rPr>
                <w:color w:val="auto"/>
                <w:sz w:val="24"/>
                <w:lang w:val="en-US"/>
              </w:rPr>
              <w:t>,00</w:t>
            </w:r>
          </w:p>
        </w:tc>
      </w:tr>
      <w:tr w:rsidR="00764E92" w:rsidRPr="00764E92" w:rsidTr="00764E92">
        <w:trPr>
          <w:trHeight w:val="315"/>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3</w:t>
            </w:r>
          </w:p>
        </w:tc>
        <w:tc>
          <w:tcPr>
            <w:tcW w:w="7628" w:type="dxa"/>
            <w:tcBorders>
              <w:top w:val="nil"/>
              <w:left w:val="nil"/>
              <w:bottom w:val="single" w:sz="4" w:space="0" w:color="auto"/>
              <w:right w:val="single" w:sz="4" w:space="0" w:color="auto"/>
            </w:tcBorders>
            <w:shd w:val="clear" w:color="auto" w:fill="auto"/>
            <w:vAlign w:val="center"/>
            <w:hideMark/>
          </w:tcPr>
          <w:p w:rsidR="00764E92" w:rsidRPr="00764E92" w:rsidRDefault="007705C8" w:rsidP="00764E92">
            <w:pPr>
              <w:rPr>
                <w:color w:val="auto"/>
                <w:sz w:val="24"/>
              </w:rPr>
            </w:pPr>
            <w:r>
              <w:rPr>
                <w:color w:val="auto"/>
                <w:sz w:val="24"/>
              </w:rPr>
              <w:t xml:space="preserve">Клапан Огнезадерживающий </w:t>
            </w:r>
            <w:r w:rsidR="00764E92" w:rsidRPr="00764E92">
              <w:rPr>
                <w:color w:val="auto"/>
                <w:sz w:val="24"/>
              </w:rPr>
              <w:t>2(60)-НО-750х150-МВ(220)-К с приводом BELIMO</w:t>
            </w:r>
          </w:p>
        </w:tc>
        <w:tc>
          <w:tcPr>
            <w:tcW w:w="1368" w:type="dxa"/>
            <w:tcBorders>
              <w:top w:val="nil"/>
              <w:left w:val="nil"/>
              <w:bottom w:val="single" w:sz="4" w:space="0" w:color="auto"/>
              <w:right w:val="single" w:sz="4" w:space="0" w:color="auto"/>
            </w:tcBorders>
            <w:shd w:val="clear" w:color="000000" w:fill="FFFFFF"/>
            <w:vAlign w:val="center"/>
            <w:hideMark/>
          </w:tcPr>
          <w:p w:rsidR="00764E92" w:rsidRPr="00764E92" w:rsidRDefault="00764E92" w:rsidP="00764E92">
            <w:pPr>
              <w:jc w:val="center"/>
              <w:rPr>
                <w:color w:val="auto"/>
                <w:sz w:val="24"/>
              </w:rPr>
            </w:pPr>
            <w:r w:rsidRPr="00764E92">
              <w:rPr>
                <w:color w:val="auto"/>
                <w:sz w:val="24"/>
              </w:rPr>
              <w:t>шт.</w:t>
            </w:r>
          </w:p>
        </w:tc>
        <w:tc>
          <w:tcPr>
            <w:tcW w:w="870" w:type="dxa"/>
            <w:tcBorders>
              <w:top w:val="nil"/>
              <w:left w:val="nil"/>
              <w:bottom w:val="single" w:sz="4" w:space="0" w:color="auto"/>
              <w:right w:val="single" w:sz="4" w:space="0" w:color="auto"/>
            </w:tcBorders>
            <w:shd w:val="clear" w:color="auto" w:fill="auto"/>
            <w:vAlign w:val="center"/>
            <w:hideMark/>
          </w:tcPr>
          <w:p w:rsidR="00764E92" w:rsidRPr="00764E92" w:rsidRDefault="00A15A4B" w:rsidP="00764E92">
            <w:pPr>
              <w:jc w:val="center"/>
              <w:rPr>
                <w:color w:val="auto"/>
                <w:sz w:val="24"/>
              </w:rPr>
            </w:pPr>
            <w:r>
              <w:rPr>
                <w:color w:val="auto"/>
                <w:sz w:val="24"/>
              </w:rPr>
              <w:t>471</w:t>
            </w:r>
          </w:p>
        </w:tc>
        <w:tc>
          <w:tcPr>
            <w:tcW w:w="1650" w:type="dxa"/>
            <w:tcBorders>
              <w:top w:val="nil"/>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20 327,97</w:t>
            </w:r>
          </w:p>
        </w:tc>
        <w:tc>
          <w:tcPr>
            <w:tcW w:w="1766" w:type="dxa"/>
            <w:tcBorders>
              <w:top w:val="nil"/>
              <w:left w:val="nil"/>
              <w:bottom w:val="single" w:sz="4" w:space="0" w:color="auto"/>
              <w:right w:val="single" w:sz="4" w:space="0" w:color="auto"/>
            </w:tcBorders>
            <w:shd w:val="clear" w:color="000000" w:fill="FFFFFF"/>
            <w:vAlign w:val="center"/>
            <w:hideMark/>
          </w:tcPr>
          <w:p w:rsidR="00764E92" w:rsidRPr="00764E92" w:rsidRDefault="00A15A4B" w:rsidP="00764E92">
            <w:pPr>
              <w:jc w:val="center"/>
              <w:rPr>
                <w:color w:val="auto"/>
                <w:sz w:val="24"/>
              </w:rPr>
            </w:pPr>
            <w:r>
              <w:rPr>
                <w:color w:val="auto"/>
                <w:sz w:val="24"/>
              </w:rPr>
              <w:t>9 574 473</w:t>
            </w:r>
            <w:r>
              <w:rPr>
                <w:color w:val="auto"/>
                <w:sz w:val="24"/>
                <w:lang w:val="en-US"/>
              </w:rPr>
              <w:t>,</w:t>
            </w:r>
            <w:r>
              <w:rPr>
                <w:color w:val="auto"/>
                <w:sz w:val="24"/>
              </w:rPr>
              <w:t>87</w:t>
            </w:r>
          </w:p>
        </w:tc>
        <w:tc>
          <w:tcPr>
            <w:tcW w:w="1941" w:type="dxa"/>
            <w:tcBorders>
              <w:top w:val="nil"/>
              <w:left w:val="nil"/>
              <w:bottom w:val="single" w:sz="4" w:space="0" w:color="auto"/>
              <w:right w:val="single" w:sz="4" w:space="0" w:color="auto"/>
            </w:tcBorders>
            <w:shd w:val="clear" w:color="000000" w:fill="FFFFFF"/>
            <w:vAlign w:val="center"/>
            <w:hideMark/>
          </w:tcPr>
          <w:p w:rsidR="00764E92" w:rsidRPr="00A15A4B" w:rsidRDefault="00A15A4B" w:rsidP="00764E92">
            <w:pPr>
              <w:jc w:val="center"/>
              <w:rPr>
                <w:color w:val="auto"/>
                <w:sz w:val="24"/>
              </w:rPr>
            </w:pPr>
            <w:r>
              <w:rPr>
                <w:color w:val="auto"/>
                <w:sz w:val="24"/>
              </w:rPr>
              <w:t>11 489 368</w:t>
            </w:r>
            <w:r>
              <w:rPr>
                <w:color w:val="auto"/>
                <w:sz w:val="24"/>
                <w:lang w:val="en-US"/>
              </w:rPr>
              <w:t>,</w:t>
            </w:r>
            <w:r>
              <w:rPr>
                <w:color w:val="auto"/>
                <w:sz w:val="24"/>
              </w:rPr>
              <w:t>64</w:t>
            </w:r>
          </w:p>
        </w:tc>
      </w:tr>
      <w:tr w:rsidR="00764E92" w:rsidRPr="00764E92" w:rsidTr="00764E92">
        <w:trPr>
          <w:trHeight w:val="630"/>
        </w:trPr>
        <w:tc>
          <w:tcPr>
            <w:tcW w:w="923" w:type="dxa"/>
            <w:tcBorders>
              <w:top w:val="nil"/>
              <w:left w:val="single" w:sz="4" w:space="0" w:color="auto"/>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4</w:t>
            </w:r>
          </w:p>
        </w:tc>
        <w:tc>
          <w:tcPr>
            <w:tcW w:w="7628" w:type="dxa"/>
            <w:tcBorders>
              <w:top w:val="nil"/>
              <w:left w:val="nil"/>
              <w:bottom w:val="single" w:sz="4" w:space="0" w:color="auto"/>
              <w:right w:val="single" w:sz="4" w:space="0" w:color="auto"/>
            </w:tcBorders>
            <w:shd w:val="clear" w:color="auto" w:fill="auto"/>
            <w:vAlign w:val="center"/>
            <w:hideMark/>
          </w:tcPr>
          <w:p w:rsidR="00764E92" w:rsidRPr="00764E92" w:rsidRDefault="007705C8" w:rsidP="00764E92">
            <w:pPr>
              <w:rPr>
                <w:color w:val="auto"/>
                <w:sz w:val="24"/>
              </w:rPr>
            </w:pPr>
            <w:r>
              <w:rPr>
                <w:color w:val="auto"/>
                <w:sz w:val="24"/>
              </w:rPr>
              <w:t xml:space="preserve">Клапан Огнезадерживающий </w:t>
            </w:r>
            <w:r w:rsidR="00764E92" w:rsidRPr="00764E92">
              <w:rPr>
                <w:color w:val="auto"/>
                <w:sz w:val="24"/>
              </w:rPr>
              <w:t>2(60)-НО-180 (Фл.)-МВ(220)-К (для Ж/д с термозамыкающейся уст. на 93°)                           с приводом BELIMO</w:t>
            </w:r>
          </w:p>
        </w:tc>
        <w:tc>
          <w:tcPr>
            <w:tcW w:w="1368" w:type="dxa"/>
            <w:tcBorders>
              <w:top w:val="nil"/>
              <w:left w:val="nil"/>
              <w:bottom w:val="single" w:sz="4" w:space="0" w:color="auto"/>
              <w:right w:val="single" w:sz="4" w:space="0" w:color="auto"/>
            </w:tcBorders>
            <w:shd w:val="clear" w:color="000000" w:fill="FFFFFF"/>
            <w:vAlign w:val="center"/>
            <w:hideMark/>
          </w:tcPr>
          <w:p w:rsidR="00764E92" w:rsidRPr="00764E92" w:rsidRDefault="00764E92" w:rsidP="00764E92">
            <w:pPr>
              <w:jc w:val="center"/>
              <w:rPr>
                <w:color w:val="auto"/>
                <w:sz w:val="24"/>
              </w:rPr>
            </w:pPr>
            <w:r w:rsidRPr="00764E92">
              <w:rPr>
                <w:color w:val="auto"/>
                <w:sz w:val="24"/>
              </w:rPr>
              <w:t>шт.</w:t>
            </w:r>
          </w:p>
        </w:tc>
        <w:tc>
          <w:tcPr>
            <w:tcW w:w="870" w:type="dxa"/>
            <w:tcBorders>
              <w:top w:val="nil"/>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66</w:t>
            </w:r>
          </w:p>
        </w:tc>
        <w:tc>
          <w:tcPr>
            <w:tcW w:w="1650" w:type="dxa"/>
            <w:tcBorders>
              <w:top w:val="nil"/>
              <w:left w:val="nil"/>
              <w:bottom w:val="single" w:sz="4" w:space="0" w:color="auto"/>
              <w:right w:val="single" w:sz="4" w:space="0" w:color="auto"/>
            </w:tcBorders>
            <w:shd w:val="clear" w:color="auto" w:fill="auto"/>
            <w:vAlign w:val="center"/>
            <w:hideMark/>
          </w:tcPr>
          <w:p w:rsidR="00764E92" w:rsidRPr="00764E92" w:rsidRDefault="00764E92" w:rsidP="00764E92">
            <w:pPr>
              <w:jc w:val="center"/>
              <w:rPr>
                <w:color w:val="auto"/>
                <w:sz w:val="24"/>
              </w:rPr>
            </w:pPr>
            <w:r w:rsidRPr="00764E92">
              <w:rPr>
                <w:color w:val="auto"/>
                <w:sz w:val="24"/>
              </w:rPr>
              <w:t>15 186,44</w:t>
            </w:r>
          </w:p>
        </w:tc>
        <w:tc>
          <w:tcPr>
            <w:tcW w:w="1766" w:type="dxa"/>
            <w:tcBorders>
              <w:top w:val="nil"/>
              <w:left w:val="nil"/>
              <w:bottom w:val="single" w:sz="4" w:space="0" w:color="auto"/>
              <w:right w:val="single" w:sz="4" w:space="0" w:color="auto"/>
            </w:tcBorders>
            <w:shd w:val="clear" w:color="000000" w:fill="FFFFFF"/>
            <w:vAlign w:val="center"/>
            <w:hideMark/>
          </w:tcPr>
          <w:p w:rsidR="00764E92" w:rsidRPr="00764E92" w:rsidRDefault="00764E92" w:rsidP="00764E92">
            <w:pPr>
              <w:jc w:val="center"/>
              <w:rPr>
                <w:color w:val="auto"/>
                <w:sz w:val="24"/>
              </w:rPr>
            </w:pPr>
            <w:r w:rsidRPr="00764E92">
              <w:rPr>
                <w:color w:val="auto"/>
                <w:sz w:val="24"/>
              </w:rPr>
              <w:t>1 002 305,04</w:t>
            </w:r>
          </w:p>
        </w:tc>
        <w:tc>
          <w:tcPr>
            <w:tcW w:w="1941" w:type="dxa"/>
            <w:tcBorders>
              <w:top w:val="nil"/>
              <w:left w:val="nil"/>
              <w:bottom w:val="single" w:sz="4" w:space="0" w:color="auto"/>
              <w:right w:val="single" w:sz="4" w:space="0" w:color="auto"/>
            </w:tcBorders>
            <w:shd w:val="clear" w:color="000000" w:fill="FFFFFF"/>
            <w:vAlign w:val="center"/>
            <w:hideMark/>
          </w:tcPr>
          <w:p w:rsidR="00764E92" w:rsidRPr="00764E92" w:rsidRDefault="00764E92" w:rsidP="00764E92">
            <w:pPr>
              <w:jc w:val="center"/>
              <w:rPr>
                <w:color w:val="auto"/>
                <w:sz w:val="24"/>
              </w:rPr>
            </w:pPr>
            <w:r w:rsidRPr="00764E92">
              <w:rPr>
                <w:color w:val="auto"/>
                <w:sz w:val="24"/>
              </w:rPr>
              <w:t>1 202 766,05</w:t>
            </w:r>
          </w:p>
        </w:tc>
      </w:tr>
      <w:tr w:rsidR="00764E92" w:rsidRPr="00764E92" w:rsidTr="00764E92">
        <w:trPr>
          <w:trHeight w:val="315"/>
        </w:trPr>
        <w:tc>
          <w:tcPr>
            <w:tcW w:w="12439"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64E92" w:rsidRPr="00764E92" w:rsidRDefault="00764E92" w:rsidP="00764E92">
            <w:pPr>
              <w:jc w:val="center"/>
              <w:rPr>
                <w:b/>
                <w:bCs/>
                <w:color w:val="auto"/>
                <w:sz w:val="24"/>
              </w:rPr>
            </w:pPr>
            <w:r w:rsidRPr="00764E92">
              <w:rPr>
                <w:b/>
                <w:bCs/>
                <w:color w:val="auto"/>
                <w:sz w:val="24"/>
              </w:rPr>
              <w:t>ИТОГО:</w:t>
            </w:r>
          </w:p>
        </w:tc>
        <w:tc>
          <w:tcPr>
            <w:tcW w:w="1766" w:type="dxa"/>
            <w:tcBorders>
              <w:top w:val="nil"/>
              <w:left w:val="nil"/>
              <w:bottom w:val="single" w:sz="4" w:space="0" w:color="auto"/>
              <w:right w:val="single" w:sz="4" w:space="0" w:color="auto"/>
            </w:tcBorders>
            <w:shd w:val="clear" w:color="auto" w:fill="auto"/>
            <w:vAlign w:val="center"/>
            <w:hideMark/>
          </w:tcPr>
          <w:p w:rsidR="00764E92" w:rsidRPr="00A15A4B" w:rsidRDefault="00A15A4B" w:rsidP="00C74CE4">
            <w:pPr>
              <w:jc w:val="center"/>
              <w:rPr>
                <w:b/>
                <w:bCs/>
                <w:color w:val="auto"/>
                <w:sz w:val="24"/>
                <w:lang w:val="en-US"/>
              </w:rPr>
            </w:pPr>
            <w:r>
              <w:rPr>
                <w:b/>
                <w:bCs/>
                <w:color w:val="auto"/>
                <w:sz w:val="24"/>
              </w:rPr>
              <w:t>18 461 575</w:t>
            </w:r>
            <w:r>
              <w:rPr>
                <w:b/>
                <w:bCs/>
                <w:color w:val="auto"/>
                <w:sz w:val="24"/>
                <w:lang w:val="en-US"/>
              </w:rPr>
              <w:t>,61</w:t>
            </w:r>
          </w:p>
        </w:tc>
        <w:tc>
          <w:tcPr>
            <w:tcW w:w="1941" w:type="dxa"/>
            <w:tcBorders>
              <w:top w:val="nil"/>
              <w:left w:val="nil"/>
              <w:bottom w:val="single" w:sz="4" w:space="0" w:color="auto"/>
              <w:right w:val="single" w:sz="4" w:space="0" w:color="auto"/>
            </w:tcBorders>
            <w:shd w:val="clear" w:color="auto" w:fill="auto"/>
            <w:vAlign w:val="center"/>
            <w:hideMark/>
          </w:tcPr>
          <w:p w:rsidR="00764E92" w:rsidRPr="003506FF" w:rsidRDefault="00A15A4B" w:rsidP="00C74CE4">
            <w:pPr>
              <w:jc w:val="center"/>
              <w:rPr>
                <w:b/>
                <w:bCs/>
                <w:color w:val="auto"/>
                <w:sz w:val="24"/>
                <w:lang w:val="en-US"/>
              </w:rPr>
            </w:pPr>
            <w:r>
              <w:rPr>
                <w:b/>
                <w:bCs/>
                <w:color w:val="auto"/>
                <w:sz w:val="24"/>
                <w:lang w:val="en-US"/>
              </w:rPr>
              <w:t>22 153 890,73</w:t>
            </w:r>
          </w:p>
        </w:tc>
      </w:tr>
      <w:tr w:rsidR="00764E92" w:rsidRPr="00764E92" w:rsidTr="00764E92">
        <w:trPr>
          <w:trHeight w:val="300"/>
        </w:trPr>
        <w:tc>
          <w:tcPr>
            <w:tcW w:w="923" w:type="dxa"/>
            <w:tcBorders>
              <w:top w:val="nil"/>
              <w:left w:val="nil"/>
              <w:bottom w:val="nil"/>
              <w:right w:val="nil"/>
            </w:tcBorders>
            <w:shd w:val="clear" w:color="auto" w:fill="auto"/>
            <w:noWrap/>
            <w:vAlign w:val="bottom"/>
            <w:hideMark/>
          </w:tcPr>
          <w:p w:rsidR="00764E92" w:rsidRPr="00764E92" w:rsidRDefault="00764E92" w:rsidP="00764E92">
            <w:pPr>
              <w:jc w:val="center"/>
              <w:rPr>
                <w:b/>
                <w:bCs/>
                <w:color w:val="auto"/>
                <w:sz w:val="24"/>
              </w:rPr>
            </w:pPr>
          </w:p>
        </w:tc>
        <w:tc>
          <w:tcPr>
            <w:tcW w:w="7628"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c>
          <w:tcPr>
            <w:tcW w:w="1368"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c>
          <w:tcPr>
            <w:tcW w:w="870"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c>
          <w:tcPr>
            <w:tcW w:w="1650"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c>
          <w:tcPr>
            <w:tcW w:w="1766"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c>
          <w:tcPr>
            <w:tcW w:w="1941"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r>
      <w:tr w:rsidR="00764E92" w:rsidRPr="00764E92" w:rsidTr="00764E92">
        <w:trPr>
          <w:trHeight w:val="300"/>
        </w:trPr>
        <w:tc>
          <w:tcPr>
            <w:tcW w:w="8551" w:type="dxa"/>
            <w:gridSpan w:val="2"/>
            <w:tcBorders>
              <w:top w:val="nil"/>
              <w:left w:val="nil"/>
              <w:bottom w:val="nil"/>
              <w:right w:val="nil"/>
            </w:tcBorders>
            <w:shd w:val="clear" w:color="auto" w:fill="auto"/>
            <w:noWrap/>
            <w:vAlign w:val="bottom"/>
            <w:hideMark/>
          </w:tcPr>
          <w:p w:rsidR="00764E92" w:rsidRDefault="00764E92" w:rsidP="00764E92">
            <w:pPr>
              <w:jc w:val="center"/>
              <w:rPr>
                <w:sz w:val="24"/>
              </w:rPr>
            </w:pPr>
          </w:p>
          <w:p w:rsidR="00764E92" w:rsidRDefault="00764E92" w:rsidP="00764E92">
            <w:pPr>
              <w:jc w:val="center"/>
              <w:rPr>
                <w:sz w:val="24"/>
              </w:rPr>
            </w:pPr>
          </w:p>
          <w:p w:rsidR="00764E92" w:rsidRDefault="00764E92" w:rsidP="00764E92">
            <w:pPr>
              <w:jc w:val="center"/>
              <w:rPr>
                <w:sz w:val="24"/>
              </w:rPr>
            </w:pPr>
          </w:p>
          <w:p w:rsidR="00764E92" w:rsidRPr="00764E92" w:rsidRDefault="00764E92" w:rsidP="00764E92">
            <w:pPr>
              <w:jc w:val="center"/>
              <w:rPr>
                <w:sz w:val="24"/>
              </w:rPr>
            </w:pPr>
            <w:r w:rsidRPr="00764E92">
              <w:rPr>
                <w:sz w:val="24"/>
              </w:rPr>
              <w:t>Начальник службы МТО</w:t>
            </w:r>
          </w:p>
        </w:tc>
        <w:tc>
          <w:tcPr>
            <w:tcW w:w="1368" w:type="dxa"/>
            <w:tcBorders>
              <w:top w:val="nil"/>
              <w:left w:val="nil"/>
              <w:bottom w:val="nil"/>
              <w:right w:val="nil"/>
            </w:tcBorders>
            <w:shd w:val="clear" w:color="auto" w:fill="auto"/>
            <w:noWrap/>
            <w:vAlign w:val="bottom"/>
            <w:hideMark/>
          </w:tcPr>
          <w:p w:rsidR="00764E92" w:rsidRPr="00764E92" w:rsidRDefault="00764E92" w:rsidP="00764E92">
            <w:pPr>
              <w:jc w:val="center"/>
              <w:rPr>
                <w:sz w:val="24"/>
              </w:rPr>
            </w:pPr>
          </w:p>
        </w:tc>
        <w:tc>
          <w:tcPr>
            <w:tcW w:w="870"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c>
          <w:tcPr>
            <w:tcW w:w="1650" w:type="dxa"/>
            <w:tcBorders>
              <w:top w:val="nil"/>
              <w:left w:val="nil"/>
              <w:bottom w:val="nil"/>
              <w:right w:val="nil"/>
            </w:tcBorders>
            <w:shd w:val="clear" w:color="auto" w:fill="auto"/>
            <w:noWrap/>
            <w:vAlign w:val="bottom"/>
            <w:hideMark/>
          </w:tcPr>
          <w:p w:rsidR="00764E92" w:rsidRPr="00764E92" w:rsidRDefault="00764E92" w:rsidP="00764E92">
            <w:pPr>
              <w:rPr>
                <w:color w:val="auto"/>
                <w:sz w:val="20"/>
                <w:szCs w:val="20"/>
              </w:rPr>
            </w:pPr>
          </w:p>
        </w:tc>
        <w:tc>
          <w:tcPr>
            <w:tcW w:w="3707" w:type="dxa"/>
            <w:gridSpan w:val="2"/>
            <w:tcBorders>
              <w:top w:val="nil"/>
              <w:left w:val="nil"/>
              <w:bottom w:val="nil"/>
              <w:right w:val="nil"/>
            </w:tcBorders>
            <w:shd w:val="clear" w:color="auto" w:fill="auto"/>
            <w:noWrap/>
            <w:vAlign w:val="bottom"/>
            <w:hideMark/>
          </w:tcPr>
          <w:p w:rsidR="00764E92" w:rsidRPr="00764E92" w:rsidRDefault="00764E92" w:rsidP="00764E92">
            <w:pPr>
              <w:jc w:val="center"/>
              <w:rPr>
                <w:sz w:val="24"/>
              </w:rPr>
            </w:pPr>
            <w:r w:rsidRPr="00764E92">
              <w:rPr>
                <w:sz w:val="24"/>
              </w:rPr>
              <w:t>М.С. Герасимов</w:t>
            </w:r>
          </w:p>
        </w:tc>
      </w:tr>
    </w:tbl>
    <w:p w:rsidR="00496198" w:rsidRDefault="00496198" w:rsidP="00417B0C">
      <w:pPr>
        <w:pStyle w:val="a7"/>
        <w:spacing w:after="100" w:afterAutospacing="1"/>
        <w:ind w:left="0" w:firstLine="709"/>
        <w:jc w:val="both"/>
        <w:rPr>
          <w:szCs w:val="28"/>
        </w:rPr>
      </w:pPr>
    </w:p>
    <w:p w:rsidR="00887C2C" w:rsidRDefault="00887C2C" w:rsidP="00417B0C">
      <w:pPr>
        <w:pStyle w:val="a7"/>
        <w:spacing w:after="100" w:afterAutospacing="1"/>
        <w:ind w:left="0" w:firstLine="709"/>
        <w:jc w:val="both"/>
        <w:rPr>
          <w:szCs w:val="28"/>
        </w:rPr>
      </w:pPr>
    </w:p>
    <w:p w:rsidR="00887C2C" w:rsidRDefault="00887C2C" w:rsidP="00417B0C">
      <w:pPr>
        <w:pStyle w:val="a7"/>
        <w:spacing w:after="100" w:afterAutospacing="1"/>
        <w:ind w:left="0" w:firstLine="709"/>
        <w:jc w:val="both"/>
        <w:rPr>
          <w:szCs w:val="28"/>
        </w:rPr>
      </w:pPr>
    </w:p>
    <w:p w:rsidR="00887C2C" w:rsidRDefault="00887C2C" w:rsidP="00417B0C">
      <w:pPr>
        <w:pStyle w:val="a7"/>
        <w:spacing w:after="100" w:afterAutospacing="1"/>
        <w:ind w:left="0" w:firstLine="709"/>
        <w:jc w:val="both"/>
        <w:rPr>
          <w:szCs w:val="28"/>
        </w:rPr>
      </w:pPr>
    </w:p>
    <w:p w:rsidR="00887C2C" w:rsidRDefault="00887C2C" w:rsidP="00417B0C">
      <w:pPr>
        <w:pStyle w:val="a7"/>
        <w:spacing w:after="100" w:afterAutospacing="1"/>
        <w:ind w:left="0" w:firstLine="709"/>
        <w:jc w:val="both"/>
        <w:rPr>
          <w:szCs w:val="28"/>
        </w:rPr>
      </w:pPr>
    </w:p>
    <w:p w:rsidR="00496198" w:rsidRPr="00764E92" w:rsidRDefault="00496198" w:rsidP="00764E92">
      <w:pPr>
        <w:spacing w:after="100" w:afterAutospacing="1"/>
        <w:jc w:val="both"/>
        <w:rPr>
          <w:szCs w:val="28"/>
        </w:rPr>
      </w:pPr>
    </w:p>
    <w:p w:rsidR="00CE5F79" w:rsidRDefault="00CE5F79" w:rsidP="00CE5F79">
      <w:pPr>
        <w:pStyle w:val="a7"/>
        <w:spacing w:after="100" w:afterAutospacing="1"/>
        <w:ind w:left="0" w:firstLine="709"/>
        <w:jc w:val="both"/>
        <w:rPr>
          <w:szCs w:val="28"/>
        </w:rPr>
      </w:pPr>
    </w:p>
    <w:p w:rsidR="00CE5F79" w:rsidRDefault="00CE5F79" w:rsidP="00CE5F79">
      <w:pPr>
        <w:pStyle w:val="a7"/>
        <w:spacing w:after="100" w:afterAutospacing="1"/>
        <w:ind w:left="0" w:firstLine="709"/>
        <w:jc w:val="both"/>
        <w:rPr>
          <w:szCs w:val="28"/>
        </w:rPr>
      </w:pPr>
    </w:p>
    <w:p w:rsidR="005E4A86" w:rsidRPr="00764E92" w:rsidRDefault="005E4A86" w:rsidP="00764E92">
      <w:pPr>
        <w:spacing w:after="100" w:afterAutospacing="1"/>
        <w:jc w:val="both"/>
        <w:rPr>
          <w:szCs w:val="28"/>
        </w:rPr>
        <w:sectPr w:rsidR="005E4A86" w:rsidRPr="00764E92" w:rsidSect="002140FA">
          <w:pgSz w:w="16838" w:h="11906" w:orient="landscape"/>
          <w:pgMar w:top="1701" w:right="1701" w:bottom="850" w:left="1134" w:header="708" w:footer="708" w:gutter="0"/>
          <w:cols w:space="708"/>
          <w:docGrid w:linePitch="381"/>
        </w:sect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lastRenderedPageBreak/>
        <w:t>На бланке участника</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40015D" w:rsidRPr="007E2226" w:rsidRDefault="007E2226" w:rsidP="0040015D">
      <w:pPr>
        <w:ind w:left="6372" w:firstLine="432"/>
        <w:rPr>
          <w:color w:val="FF0000"/>
          <w:sz w:val="20"/>
          <w:szCs w:val="20"/>
        </w:rPr>
      </w:pPr>
      <w:r>
        <w:rPr>
          <w:sz w:val="20"/>
          <w:szCs w:val="20"/>
        </w:rPr>
        <w:t xml:space="preserve">     </w:t>
      </w:r>
      <w:r w:rsidR="00FA4E2F" w:rsidRPr="00FA4E2F">
        <w:rPr>
          <w:sz w:val="20"/>
          <w:szCs w:val="20"/>
        </w:rPr>
        <w:t xml:space="preserve">№ 09/ЗК-АО ВРМ/2019  </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7E2226">
      <w:pPr>
        <w:spacing w:after="120"/>
        <w:ind w:firstLine="567"/>
        <w:jc w:val="center"/>
        <w:rPr>
          <w:szCs w:val="28"/>
        </w:rPr>
      </w:pPr>
      <w:r w:rsidRPr="00D404BA">
        <w:rPr>
          <w:szCs w:val="28"/>
        </w:rPr>
        <w:t xml:space="preserve">на запрос </w:t>
      </w:r>
      <w:r w:rsidRPr="0042131A">
        <w:rPr>
          <w:szCs w:val="28"/>
        </w:rPr>
        <w:t xml:space="preserve">котировок цен </w:t>
      </w:r>
      <w:r w:rsidR="00FA4E2F" w:rsidRPr="004A416E">
        <w:rPr>
          <w:szCs w:val="28"/>
        </w:rPr>
        <w:t xml:space="preserve">№ </w:t>
      </w:r>
      <w:r w:rsidR="00FA4E2F">
        <w:rPr>
          <w:b/>
          <w:szCs w:val="28"/>
        </w:rPr>
        <w:t>09</w:t>
      </w:r>
      <w:r w:rsidR="00FA4E2F" w:rsidRPr="004A416E">
        <w:rPr>
          <w:b/>
          <w:szCs w:val="28"/>
        </w:rPr>
        <w:t>/</w:t>
      </w:r>
      <w:r w:rsidR="00FA4E2F">
        <w:rPr>
          <w:b/>
          <w:szCs w:val="28"/>
        </w:rPr>
        <w:t>ЗК-АО ВРМ/2019</w:t>
      </w:r>
      <w:r w:rsidR="00FA4E2F" w:rsidRPr="004A416E">
        <w:rPr>
          <w:szCs w:val="28"/>
        </w:rPr>
        <w:t xml:space="preserve"> </w:t>
      </w:r>
      <w:r w:rsidR="00FA4E2F">
        <w:rPr>
          <w:b/>
          <w:szCs w:val="28"/>
        </w:rPr>
        <w:t xml:space="preserve"> </w:t>
      </w:r>
    </w:p>
    <w:p w:rsidR="0040015D" w:rsidRPr="00D404BA" w:rsidRDefault="0040015D" w:rsidP="0040015D">
      <w:pPr>
        <w:ind w:firstLine="567"/>
        <w:jc w:val="both"/>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F73D28" w:rsidRDefault="0040015D" w:rsidP="007E2226">
      <w:pPr>
        <w:jc w:val="both"/>
        <w:rPr>
          <w:color w:val="auto"/>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FA4E2F" w:rsidRPr="004A416E">
        <w:rPr>
          <w:szCs w:val="28"/>
        </w:rPr>
        <w:t xml:space="preserve">№ </w:t>
      </w:r>
      <w:r w:rsidR="00FA4E2F">
        <w:rPr>
          <w:b/>
          <w:szCs w:val="28"/>
        </w:rPr>
        <w:t>09</w:t>
      </w:r>
      <w:r w:rsidR="00FA4E2F" w:rsidRPr="004A416E">
        <w:rPr>
          <w:b/>
          <w:szCs w:val="28"/>
        </w:rPr>
        <w:t>/</w:t>
      </w:r>
      <w:r w:rsidR="00FA4E2F">
        <w:rPr>
          <w:b/>
          <w:szCs w:val="28"/>
        </w:rPr>
        <w:t>ЗК-АО ВРМ/2019</w:t>
      </w:r>
      <w:r w:rsidR="00FA4E2F" w:rsidRPr="004A416E">
        <w:rPr>
          <w:szCs w:val="28"/>
        </w:rPr>
        <w:t xml:space="preserve"> </w:t>
      </w:r>
      <w:r w:rsidR="00FA4E2F">
        <w:rPr>
          <w:b/>
          <w:szCs w:val="28"/>
        </w:rPr>
        <w:t xml:space="preserve"> </w:t>
      </w:r>
      <w:r w:rsidR="00BC55A8" w:rsidRPr="00BC55A8">
        <w:rPr>
          <w:color w:val="000000" w:themeColor="text1"/>
          <w:szCs w:val="28"/>
        </w:rPr>
        <w:t>(далее – открытый конкурс) на пра</w:t>
      </w:r>
      <w:r w:rsidR="00FA4E2F">
        <w:rPr>
          <w:color w:val="000000" w:themeColor="text1"/>
          <w:szCs w:val="28"/>
        </w:rPr>
        <w:t>во заключения Договора поставки клапанов огнезадерживающих</w:t>
      </w:r>
      <w:r w:rsidR="00BC55A8" w:rsidRPr="00BC55A8">
        <w:rPr>
          <w:color w:val="000000" w:themeColor="text1"/>
          <w:szCs w:val="28"/>
        </w:rPr>
        <w:t xml:space="preserve"> (далее – Товар) для нужд Тамбовского ВРЗ, Воронежского В</w:t>
      </w:r>
      <w:r w:rsidR="00BC55A8">
        <w:rPr>
          <w:color w:val="000000" w:themeColor="text1"/>
          <w:szCs w:val="28"/>
        </w:rPr>
        <w:t>РЗ - филиалов АО «ВРМ» в 2019 г</w:t>
      </w:r>
      <w:r w:rsidR="007E2226" w:rsidRPr="00F73D28">
        <w:rPr>
          <w:color w:val="auto"/>
          <w:szCs w:val="28"/>
        </w:rPr>
        <w:t xml:space="preserve">. </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lastRenderedPageBreak/>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lastRenderedPageBreak/>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7E2226" w:rsidRPr="007E2226" w:rsidRDefault="007E2226" w:rsidP="007E2226">
      <w:pPr>
        <w:ind w:left="6372" w:firstLine="432"/>
        <w:rPr>
          <w:color w:val="FF0000"/>
          <w:sz w:val="20"/>
          <w:szCs w:val="20"/>
        </w:rPr>
      </w:pPr>
      <w:r>
        <w:rPr>
          <w:sz w:val="22"/>
          <w:szCs w:val="22"/>
        </w:rPr>
        <w:t xml:space="preserve">    </w:t>
      </w:r>
      <w:r w:rsidR="0040015D" w:rsidRPr="00D404BA">
        <w:rPr>
          <w:color w:val="000000" w:themeColor="text1"/>
          <w:sz w:val="22"/>
          <w:szCs w:val="22"/>
        </w:rPr>
        <w:t xml:space="preserve"> </w:t>
      </w:r>
      <w:r w:rsidR="00FA4E2F" w:rsidRPr="00FA4E2F">
        <w:rPr>
          <w:color w:val="000000" w:themeColor="text1"/>
          <w:sz w:val="22"/>
          <w:szCs w:val="22"/>
        </w:rPr>
        <w:t xml:space="preserve">№ 09/ЗК-АО ВРМ/2019  </w:t>
      </w: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lastRenderedPageBreak/>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BC55A8" w:rsidRDefault="00BC55A8" w:rsidP="00BC55A8">
      <w:pPr>
        <w:ind w:left="6372" w:firstLine="432"/>
        <w:rPr>
          <w:color w:val="FF0000"/>
          <w:sz w:val="22"/>
          <w:szCs w:val="22"/>
        </w:rPr>
      </w:pPr>
      <w:r>
        <w:rPr>
          <w:sz w:val="22"/>
          <w:szCs w:val="22"/>
        </w:rPr>
        <w:t xml:space="preserve">  </w:t>
      </w:r>
      <w:r w:rsidR="00AC30C2" w:rsidRPr="00BC55A8">
        <w:rPr>
          <w:sz w:val="22"/>
          <w:szCs w:val="22"/>
        </w:rPr>
        <w:t xml:space="preserve">  </w:t>
      </w:r>
      <w:r w:rsidR="00FA4E2F" w:rsidRPr="00FA4E2F">
        <w:rPr>
          <w:sz w:val="22"/>
          <w:szCs w:val="22"/>
        </w:rPr>
        <w:t xml:space="preserve">№ 09/ЗК-АО ВРМ/2019  </w:t>
      </w:r>
      <w:r w:rsidR="0040015D"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 xml:space="preserve">«____» </w:t>
      </w:r>
      <w:r w:rsidR="009C773F">
        <w:rPr>
          <w:bCs/>
        </w:rPr>
        <w:t>___________ 2019</w:t>
      </w:r>
      <w:r w:rsidR="0040015D" w:rsidRPr="00D404BA">
        <w:rPr>
          <w:bCs/>
        </w:rPr>
        <w:t>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FA4E2F" w:rsidRPr="00FA4E2F">
        <w:rPr>
          <w:color w:val="000000" w:themeColor="text1"/>
          <w:szCs w:val="28"/>
        </w:rPr>
        <w:t xml:space="preserve">№ 09/ЗК-АО ВРМ/2019  </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lastRenderedPageBreak/>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7E2226" w:rsidRPr="007E2226" w:rsidRDefault="00DC64BB" w:rsidP="007E2226">
      <w:pPr>
        <w:ind w:firstLine="567"/>
        <w:jc w:val="center"/>
        <w:rPr>
          <w:color w:val="FF0000"/>
          <w:sz w:val="20"/>
          <w:szCs w:val="20"/>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t xml:space="preserve">          </w:t>
      </w:r>
      <w:r w:rsidR="00FA4E2F" w:rsidRPr="00FA4E2F">
        <w:rPr>
          <w:color w:val="000000" w:themeColor="text1"/>
          <w:sz w:val="22"/>
          <w:szCs w:val="22"/>
        </w:rPr>
        <w:t xml:space="preserve">№ 09/ЗК-АО ВРМ/2019  </w:t>
      </w:r>
    </w:p>
    <w:p w:rsidR="00DC64BB" w:rsidRPr="008B004E" w:rsidRDefault="00DC64BB" w:rsidP="00DC64BB">
      <w:pPr>
        <w:tabs>
          <w:tab w:val="left" w:pos="7247"/>
          <w:tab w:val="right" w:pos="9638"/>
        </w:tabs>
        <w:ind w:left="2124" w:firstLine="708"/>
        <w:rPr>
          <w:color w:val="000000" w:themeColor="text1"/>
          <w:sz w:val="24"/>
        </w:rPr>
      </w:pPr>
      <w:r w:rsidRPr="008B004E">
        <w:rPr>
          <w:color w:val="000000" w:themeColor="text1"/>
          <w:sz w:val="24"/>
        </w:rPr>
        <w:tab/>
        <w:t xml:space="preserve">                                                             </w:t>
      </w:r>
    </w:p>
    <w:p w:rsidR="00DC64BB" w:rsidRPr="008B004E" w:rsidRDefault="00DC64BB" w:rsidP="00DC64BB">
      <w:pPr>
        <w:shd w:val="clear" w:color="auto" w:fill="FFFFFF"/>
        <w:spacing w:line="298" w:lineRule="exact"/>
        <w:jc w:val="both"/>
        <w:rPr>
          <w:color w:val="000000" w:themeColor="text1"/>
          <w:sz w:val="24"/>
        </w:rPr>
      </w:pPr>
    </w:p>
    <w:p w:rsidR="00BD5AA9" w:rsidRDefault="00BD5AA9" w:rsidP="00BD5AA9">
      <w:pPr>
        <w:ind w:firstLine="567"/>
        <w:jc w:val="center"/>
        <w:rPr>
          <w:color w:val="000000" w:themeColor="text1"/>
          <w:szCs w:val="28"/>
        </w:rPr>
      </w:pPr>
      <w:r w:rsidRPr="00BD5AA9">
        <w:rPr>
          <w:b/>
          <w:color w:val="000000" w:themeColor="text1"/>
          <w:szCs w:val="28"/>
        </w:rPr>
        <w:t>ДОГОВОР ПОСТАВКИ №</w:t>
      </w:r>
      <w:r w:rsidRPr="00BD5AA9">
        <w:rPr>
          <w:color w:val="000000" w:themeColor="text1"/>
          <w:szCs w:val="28"/>
        </w:rPr>
        <w:t xml:space="preserve"> ____________</w:t>
      </w:r>
    </w:p>
    <w:p w:rsidR="00BD5AA9" w:rsidRPr="00BD5AA9" w:rsidRDefault="00BD5AA9" w:rsidP="00BD5AA9">
      <w:pPr>
        <w:ind w:firstLine="567"/>
        <w:jc w:val="center"/>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 xml:space="preserve">г. Москва                                           </w:t>
      </w:r>
      <w:r>
        <w:rPr>
          <w:color w:val="000000" w:themeColor="text1"/>
          <w:szCs w:val="28"/>
        </w:rPr>
        <w:t xml:space="preserve">              </w:t>
      </w:r>
      <w:r w:rsidRPr="00BD5AA9">
        <w:rPr>
          <w:color w:val="000000" w:themeColor="text1"/>
          <w:szCs w:val="28"/>
        </w:rPr>
        <w:t xml:space="preserve">      «___» ________20___г.</w:t>
      </w:r>
    </w:p>
    <w:p w:rsidR="00BD5AA9" w:rsidRPr="00BD5AA9" w:rsidRDefault="00BD5AA9" w:rsidP="00BD5AA9">
      <w:pPr>
        <w:ind w:firstLine="567"/>
        <w:rPr>
          <w:color w:val="000000" w:themeColor="text1"/>
          <w:szCs w:val="28"/>
        </w:rPr>
      </w:pPr>
    </w:p>
    <w:p w:rsidR="00BD5AA9" w:rsidRPr="00BD5AA9" w:rsidRDefault="00BD5AA9" w:rsidP="00BD5AA9">
      <w:pPr>
        <w:ind w:firstLine="567"/>
        <w:jc w:val="both"/>
        <w:rPr>
          <w:color w:val="000000" w:themeColor="text1"/>
          <w:szCs w:val="28"/>
        </w:rPr>
      </w:pPr>
      <w:r w:rsidRPr="00BD5AA9">
        <w:rPr>
          <w:color w:val="000000" w:themeColor="text1"/>
          <w:szCs w:val="28"/>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«Поставщик»,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BD5AA9" w:rsidRPr="00BD5AA9" w:rsidRDefault="00BD5AA9" w:rsidP="00BD5AA9">
      <w:pPr>
        <w:ind w:firstLine="567"/>
        <w:rPr>
          <w:color w:val="000000" w:themeColor="text1"/>
          <w:szCs w:val="28"/>
        </w:rPr>
      </w:pPr>
    </w:p>
    <w:p w:rsidR="00BD5AA9" w:rsidRPr="00BD5AA9" w:rsidRDefault="00BD5AA9" w:rsidP="00BD5AA9">
      <w:pPr>
        <w:ind w:firstLine="567"/>
        <w:jc w:val="center"/>
        <w:rPr>
          <w:b/>
          <w:color w:val="000000" w:themeColor="text1"/>
          <w:szCs w:val="28"/>
        </w:rPr>
      </w:pPr>
      <w:r w:rsidRPr="00BD5AA9">
        <w:rPr>
          <w:b/>
          <w:color w:val="000000" w:themeColor="text1"/>
          <w:szCs w:val="28"/>
        </w:rPr>
        <w:t>1. ПРЕДМЕТ ДОГОВОРА</w:t>
      </w:r>
    </w:p>
    <w:p w:rsidR="00BD5AA9" w:rsidRPr="00BD5AA9" w:rsidRDefault="00BD5AA9" w:rsidP="00BD5AA9">
      <w:pPr>
        <w:ind w:firstLine="567"/>
        <w:jc w:val="both"/>
        <w:rPr>
          <w:color w:val="000000" w:themeColor="text1"/>
          <w:szCs w:val="28"/>
        </w:rPr>
      </w:pPr>
      <w:r w:rsidRPr="00BD5AA9">
        <w:rPr>
          <w:color w:val="000000" w:themeColor="text1"/>
          <w:szCs w:val="28"/>
        </w:rPr>
        <w:t>1.1. Поставщик обязуется поставить Покупателю Товар, а Покупатель обязуется принять и оплатить Товар на условиях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BD5AA9" w:rsidRPr="00BD5AA9" w:rsidRDefault="00BD5AA9" w:rsidP="00BD5AA9">
      <w:pPr>
        <w:ind w:firstLine="567"/>
        <w:jc w:val="both"/>
        <w:rPr>
          <w:color w:val="000000" w:themeColor="text1"/>
          <w:szCs w:val="28"/>
        </w:rPr>
      </w:pPr>
      <w:r w:rsidRPr="00BD5AA9">
        <w:rPr>
          <w:color w:val="000000" w:themeColor="text1"/>
          <w:szCs w:val="28"/>
        </w:rPr>
        <w:t>Товар поставляется партиями. Сроки и порядок поставки каждой партии Товара указываются в Спецификациях к настоящему Договору, которые после подписания их Сторонами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_______единиц/штук Товара по цене, указанной в п 2.2.</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15 (пятнадцать) рабочих дней до предполагаемой даты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xml:space="preserve">1.2. Настоящий Договор заключен на основании </w:t>
      </w:r>
      <w:r>
        <w:rPr>
          <w:color w:val="000000" w:themeColor="text1"/>
          <w:szCs w:val="28"/>
        </w:rPr>
        <w:t>запроса котировок цен</w:t>
      </w:r>
      <w:r w:rsidR="00196401" w:rsidRPr="00196401">
        <w:rPr>
          <w:color w:val="000000" w:themeColor="text1"/>
          <w:szCs w:val="28"/>
        </w:rPr>
        <w:t>.</w:t>
      </w:r>
      <w:r w:rsidR="00FC74D6" w:rsidRPr="00FC74D6">
        <w:rPr>
          <w:color w:val="000000" w:themeColor="text1"/>
          <w:szCs w:val="28"/>
        </w:rPr>
        <w:t xml:space="preserve"> </w:t>
      </w:r>
      <w:r w:rsidR="00196401">
        <w:rPr>
          <w:color w:val="000000" w:themeColor="text1"/>
          <w:szCs w:val="28"/>
        </w:rPr>
        <w:t>П</w:t>
      </w:r>
      <w:r w:rsidRPr="00BD5AA9">
        <w:rPr>
          <w:color w:val="000000" w:themeColor="text1"/>
          <w:szCs w:val="28"/>
        </w:rPr>
        <w:t xml:space="preserve">ротокол конкурсной комиссии АО «ВРМ» №________________ от ___________________________. </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2. </w:t>
      </w:r>
      <w:r w:rsidRPr="00BD5AA9">
        <w:rPr>
          <w:b/>
          <w:color w:val="000000" w:themeColor="text1"/>
          <w:szCs w:val="28"/>
        </w:rPr>
        <w:t>СТОИМОСТЬ И ПОРЯДОК РАСЧЕТОВ</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 xml:space="preserve">2.1. Общая цена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2. </w:t>
      </w:r>
    </w:p>
    <w:p w:rsidR="00BD5AA9" w:rsidRPr="00BD5AA9" w:rsidRDefault="00BD5AA9" w:rsidP="00BD5AA9">
      <w:pPr>
        <w:ind w:firstLine="567"/>
        <w:jc w:val="both"/>
        <w:rPr>
          <w:color w:val="000000" w:themeColor="text1"/>
          <w:szCs w:val="28"/>
        </w:rPr>
      </w:pPr>
      <w:r w:rsidRPr="00BD5AA9">
        <w:rPr>
          <w:color w:val="000000" w:themeColor="text1"/>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D5AA9" w:rsidRPr="00BD5AA9" w:rsidRDefault="00BD5AA9" w:rsidP="00BD5AA9">
      <w:pPr>
        <w:ind w:firstLine="567"/>
        <w:jc w:val="both"/>
        <w:rPr>
          <w:color w:val="000000" w:themeColor="text1"/>
          <w:szCs w:val="28"/>
        </w:rPr>
      </w:pPr>
      <w:r w:rsidRPr="00BD5AA9">
        <w:rPr>
          <w:color w:val="000000" w:themeColor="text1"/>
          <w:szCs w:val="28"/>
        </w:rPr>
        <w:t>2.3. 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получения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2.4. Обязательства Покупателя по оплате считаются исполненными с даты списания денежных средств с расчетного счета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2.5. В случае изменения налогового законодательства, виды и ставки налогов будут применяться в соответствии с такими изменениями.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3. </w:t>
      </w:r>
      <w:r w:rsidRPr="00BD5AA9">
        <w:rPr>
          <w:b/>
          <w:color w:val="000000" w:themeColor="text1"/>
          <w:szCs w:val="28"/>
        </w:rPr>
        <w:t>СРОКИ И УСЛОВИЯ ПОСТАВКИ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 Объем и сроки поставки каждой партии Товара определяется Заявкой Покупателя, на основании которой Поставщик готовит Спецификацию, имеющую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либо, выборки Товара со склада Поставщика. </w:t>
      </w:r>
    </w:p>
    <w:p w:rsidR="00BD5AA9" w:rsidRPr="00BD5AA9" w:rsidRDefault="00BD5AA9" w:rsidP="00BD5AA9">
      <w:pPr>
        <w:ind w:firstLine="567"/>
        <w:jc w:val="both"/>
        <w:rPr>
          <w:color w:val="000000" w:themeColor="text1"/>
          <w:szCs w:val="28"/>
        </w:rPr>
      </w:pPr>
      <w:r w:rsidRPr="00BD5AA9">
        <w:rPr>
          <w:color w:val="000000" w:themeColor="text1"/>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BD5AA9" w:rsidRPr="00BD5AA9" w:rsidRDefault="00BD5AA9" w:rsidP="00BD5AA9">
      <w:pPr>
        <w:ind w:firstLine="567"/>
        <w:jc w:val="both"/>
        <w:rPr>
          <w:color w:val="000000" w:themeColor="text1"/>
          <w:szCs w:val="28"/>
        </w:rPr>
      </w:pPr>
      <w:r w:rsidRPr="00BD5AA9">
        <w:rPr>
          <w:color w:val="000000" w:themeColor="text1"/>
          <w:szCs w:val="28"/>
        </w:rPr>
        <w:t>- Тамбовский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 Воронежский ВРЗ АО «ВРМ».</w:t>
      </w:r>
    </w:p>
    <w:p w:rsidR="00BD5AA9" w:rsidRPr="00BD5AA9" w:rsidRDefault="00BD5AA9" w:rsidP="00BD5AA9">
      <w:pPr>
        <w:ind w:firstLine="567"/>
        <w:jc w:val="both"/>
        <w:rPr>
          <w:color w:val="000000" w:themeColor="text1"/>
          <w:szCs w:val="28"/>
        </w:rPr>
      </w:pPr>
      <w:r w:rsidRPr="00BD5AA9">
        <w:rPr>
          <w:color w:val="000000" w:themeColor="text1"/>
          <w:szCs w:val="28"/>
        </w:rPr>
        <w:t>Заявки на поставку Товара Покупатель направляет в адрес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При необходимости предоставления Сторонами документов, допускается направлять эти документы по факсимильной связи или электронной почте по адресам Сторон, указанным в разделе «Юридические адреса и банковские реквизиты Сторон» настоящего Договора, с последующим обязательным предоставлением в 5(пяти) дневный срок подлинных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w:t>
      </w:r>
      <w:r w:rsidRPr="00BD5AA9">
        <w:rPr>
          <w:color w:val="000000" w:themeColor="text1"/>
          <w:szCs w:val="28"/>
        </w:rPr>
        <w:lastRenderedPageBreak/>
        <w:t xml:space="preserve">Спецификацию на заявленную партию Товара и направить данную Спецификацию в адрес Покупателя, в двух экземплярах, для подписания. </w:t>
      </w:r>
    </w:p>
    <w:p w:rsidR="00BD5AA9" w:rsidRPr="00BD5AA9" w:rsidRDefault="00BD5AA9" w:rsidP="00BD5AA9">
      <w:pPr>
        <w:ind w:firstLine="567"/>
        <w:jc w:val="both"/>
        <w:rPr>
          <w:color w:val="000000" w:themeColor="text1"/>
          <w:szCs w:val="28"/>
        </w:rPr>
      </w:pPr>
      <w:r w:rsidRPr="00BD5AA9">
        <w:rPr>
          <w:color w:val="000000" w:themeColor="text1"/>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BD5AA9" w:rsidRPr="00BD5AA9" w:rsidRDefault="00BD5AA9" w:rsidP="00BD5AA9">
      <w:pPr>
        <w:ind w:firstLine="567"/>
        <w:jc w:val="both"/>
        <w:rPr>
          <w:color w:val="000000" w:themeColor="text1"/>
          <w:szCs w:val="28"/>
        </w:rPr>
      </w:pPr>
      <w:r w:rsidRPr="00BD5AA9">
        <w:rPr>
          <w:color w:val="000000" w:themeColor="text1"/>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3.5. </w:t>
      </w:r>
      <w:r w:rsidRPr="008F610B">
        <w:rPr>
          <w:color w:val="000000" w:themeColor="text1"/>
          <w:szCs w:val="28"/>
        </w:rPr>
        <w:t>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w:t>
      </w:r>
    </w:p>
    <w:p w:rsidR="00BD5AA9" w:rsidRPr="00BD5AA9" w:rsidRDefault="00BD5AA9" w:rsidP="00BD5AA9">
      <w:pPr>
        <w:ind w:firstLine="567"/>
        <w:jc w:val="both"/>
        <w:rPr>
          <w:color w:val="000000" w:themeColor="text1"/>
          <w:szCs w:val="28"/>
        </w:rPr>
      </w:pPr>
      <w:r w:rsidRPr="00BD5AA9">
        <w:rPr>
          <w:color w:val="000000" w:themeColor="text1"/>
          <w:szCs w:val="28"/>
        </w:rPr>
        <w:t>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BD5AA9" w:rsidRPr="00BD5AA9" w:rsidRDefault="00BD5AA9" w:rsidP="00BD5AA9">
      <w:pPr>
        <w:ind w:firstLine="567"/>
        <w:jc w:val="both"/>
        <w:rPr>
          <w:color w:val="000000" w:themeColor="text1"/>
          <w:szCs w:val="28"/>
        </w:rPr>
      </w:pPr>
      <w:r w:rsidRPr="00BD5AA9">
        <w:rPr>
          <w:color w:val="000000" w:themeColor="text1"/>
          <w:szCs w:val="28"/>
        </w:rPr>
        <w:t xml:space="preserve">3.7. Поставщик обязан подготовить Товар к передаче Покупателю/Грузополучателю: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D5AA9" w:rsidRPr="00BD5AA9" w:rsidRDefault="00BD5AA9" w:rsidP="00BD5AA9">
      <w:pPr>
        <w:ind w:firstLine="567"/>
        <w:jc w:val="both"/>
        <w:rPr>
          <w:color w:val="000000" w:themeColor="text1"/>
          <w:szCs w:val="28"/>
        </w:rPr>
      </w:pPr>
      <w:r w:rsidRPr="00BD5AA9">
        <w:rPr>
          <w:color w:val="000000" w:themeColor="text1"/>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по сопроводительным документам (Спецификации к Договору, товарной накладной унифицированной формы ТОРГ-12, по которой произведена отгрузка Товара, технической документации (паспорту), сертификатам на Товар. При приемке Товара Стороны также </w:t>
      </w:r>
      <w:r w:rsidRPr="00BD5AA9">
        <w:rPr>
          <w:color w:val="000000" w:themeColor="text1"/>
          <w:szCs w:val="28"/>
        </w:rPr>
        <w:lastRenderedPageBreak/>
        <w:t>руководствуются 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BD5AA9" w:rsidRPr="00BD5AA9" w:rsidRDefault="00BD5AA9" w:rsidP="00BD5AA9">
      <w:pPr>
        <w:ind w:firstLine="567"/>
        <w:jc w:val="both"/>
        <w:rPr>
          <w:color w:val="000000" w:themeColor="text1"/>
          <w:szCs w:val="28"/>
        </w:rPr>
      </w:pPr>
      <w:r w:rsidRPr="00BD5AA9">
        <w:rPr>
          <w:color w:val="000000" w:themeColor="text1"/>
          <w:szCs w:val="28"/>
        </w:rPr>
        <w:t>В случае обнаружения несоответствия Товара указанным документам Покупатель/ Грузополучатель составляет комиссионный акт, являющийся основанием для предъявления претензии Поставщику.</w:t>
      </w:r>
    </w:p>
    <w:p w:rsidR="00BD5AA9" w:rsidRPr="00BD5AA9" w:rsidRDefault="00BD5AA9" w:rsidP="00BD5AA9">
      <w:pPr>
        <w:ind w:firstLine="567"/>
        <w:jc w:val="both"/>
        <w:rPr>
          <w:color w:val="000000" w:themeColor="text1"/>
          <w:szCs w:val="28"/>
        </w:rPr>
      </w:pPr>
      <w:r w:rsidRPr="00BD5AA9">
        <w:rPr>
          <w:color w:val="000000" w:themeColor="text1"/>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3.10. Право собственности на Товар и риск случайной гибели переходит к Покупателю в момент фактического получения Товара при подписания товарной накладной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3.11. Поставщик одновременно с поставляемым Товаром обязан передать Покупателю/ Грузополучателю оригиналы следующих первичных документов:</w:t>
      </w:r>
    </w:p>
    <w:p w:rsidR="00BD5AA9" w:rsidRPr="00BD5AA9" w:rsidRDefault="00BD5AA9" w:rsidP="00BD5AA9">
      <w:pPr>
        <w:ind w:firstLine="567"/>
        <w:jc w:val="both"/>
        <w:rPr>
          <w:color w:val="000000" w:themeColor="text1"/>
          <w:szCs w:val="28"/>
        </w:rPr>
      </w:pPr>
      <w:r w:rsidRPr="00BD5AA9">
        <w:rPr>
          <w:color w:val="000000" w:themeColor="text1"/>
          <w:szCs w:val="28"/>
        </w:rPr>
        <w:t>- счет-фактура на поставленный Товар;</w:t>
      </w:r>
    </w:p>
    <w:p w:rsidR="00BD5AA9" w:rsidRPr="00BD5AA9" w:rsidRDefault="00BD5AA9" w:rsidP="00BD5AA9">
      <w:pPr>
        <w:ind w:firstLine="567"/>
        <w:jc w:val="both"/>
        <w:rPr>
          <w:color w:val="000000" w:themeColor="text1"/>
          <w:szCs w:val="28"/>
        </w:rPr>
      </w:pPr>
      <w:r w:rsidRPr="00BD5AA9">
        <w:rPr>
          <w:color w:val="000000" w:themeColor="text1"/>
          <w:szCs w:val="28"/>
        </w:rPr>
        <w:t xml:space="preserve">- товарная накладная унифицированной формы ТОРГ-12; </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сертификаты соответствия (декларацию о соответствии) на Товар (при необходимости их представления) – заверенная копия.</w:t>
      </w:r>
    </w:p>
    <w:p w:rsidR="00BD5AA9" w:rsidRPr="00BD5AA9" w:rsidRDefault="00BD5AA9" w:rsidP="00BD5AA9">
      <w:pPr>
        <w:ind w:firstLine="567"/>
        <w:jc w:val="both"/>
        <w:rPr>
          <w:color w:val="000000" w:themeColor="text1"/>
          <w:szCs w:val="28"/>
        </w:rPr>
      </w:pPr>
      <w:r w:rsidRPr="00BD5AA9">
        <w:rPr>
          <w:color w:val="000000" w:themeColor="text1"/>
          <w:szCs w:val="28"/>
        </w:rPr>
        <w:t>- сертификат (паспорт) качества, технический паспорт, акт технической годности на Товар;</w:t>
      </w:r>
    </w:p>
    <w:p w:rsidR="00BD5AA9" w:rsidRPr="00BD5AA9" w:rsidRDefault="00BD5AA9" w:rsidP="00BD5AA9">
      <w:pPr>
        <w:ind w:firstLine="567"/>
        <w:jc w:val="both"/>
        <w:rPr>
          <w:color w:val="000000" w:themeColor="text1"/>
          <w:szCs w:val="28"/>
        </w:rPr>
      </w:pPr>
      <w:r w:rsidRPr="00BD5AA9">
        <w:rPr>
          <w:color w:val="000000" w:themeColor="text1"/>
          <w:szCs w:val="28"/>
        </w:rPr>
        <w:t>- товарно-транспортную накладную, подтверждающую факт отгрузки Товара.</w:t>
      </w:r>
    </w:p>
    <w:p w:rsidR="00BD5AA9" w:rsidRPr="00BD5AA9" w:rsidRDefault="00BD5AA9" w:rsidP="00BD5AA9">
      <w:pPr>
        <w:ind w:firstLine="567"/>
        <w:jc w:val="center"/>
        <w:rPr>
          <w:b/>
          <w:color w:val="000000" w:themeColor="text1"/>
          <w:szCs w:val="28"/>
        </w:rPr>
      </w:pPr>
      <w:r w:rsidRPr="00BD5AA9">
        <w:rPr>
          <w:b/>
          <w:color w:val="000000" w:themeColor="text1"/>
          <w:szCs w:val="28"/>
        </w:rPr>
        <w:t>4. ГАРАНТИЯ И ОТВЕТСТВЕННОСТЬ</w:t>
      </w:r>
    </w:p>
    <w:p w:rsidR="00BD5AA9" w:rsidRPr="00BD5AA9" w:rsidRDefault="00BD5AA9" w:rsidP="00BD5AA9">
      <w:pPr>
        <w:ind w:firstLine="567"/>
        <w:jc w:val="both"/>
        <w:rPr>
          <w:color w:val="000000" w:themeColor="text1"/>
          <w:szCs w:val="28"/>
        </w:rPr>
      </w:pPr>
      <w:r w:rsidRPr="00BD5AA9">
        <w:rPr>
          <w:color w:val="000000" w:themeColor="text1"/>
          <w:szCs w:val="28"/>
        </w:rPr>
        <w:t>4.1. На поставляемый по настоящему Договору Товар гарантийный срок составляет _______ месяцев 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4.2.При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D5AA9" w:rsidRPr="00BD5AA9" w:rsidRDefault="00BD5AA9" w:rsidP="00BD5AA9">
      <w:pPr>
        <w:ind w:firstLine="567"/>
        <w:jc w:val="both"/>
        <w:rPr>
          <w:color w:val="000000" w:themeColor="text1"/>
          <w:szCs w:val="28"/>
        </w:rPr>
      </w:pPr>
      <w:r w:rsidRPr="00BD5AA9">
        <w:rPr>
          <w:color w:val="000000" w:themeColor="text1"/>
          <w:szCs w:val="28"/>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w:t>
      </w:r>
      <w:r w:rsidRPr="00BD5AA9">
        <w:rPr>
          <w:color w:val="000000" w:themeColor="text1"/>
          <w:szCs w:val="28"/>
        </w:rPr>
        <w:lastRenderedPageBreak/>
        <w:t>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D5AA9" w:rsidRPr="00BD5AA9" w:rsidRDefault="00BD5AA9" w:rsidP="00BD5AA9">
      <w:pPr>
        <w:ind w:firstLine="567"/>
        <w:jc w:val="both"/>
        <w:rPr>
          <w:color w:val="000000" w:themeColor="text1"/>
          <w:szCs w:val="28"/>
        </w:rPr>
      </w:pPr>
      <w:r w:rsidRPr="00BD5AA9">
        <w:rPr>
          <w:color w:val="000000" w:themeColor="text1"/>
          <w:szCs w:val="2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D5AA9" w:rsidRPr="00BD5AA9" w:rsidRDefault="00BD5AA9" w:rsidP="00BD5AA9">
      <w:pPr>
        <w:ind w:firstLine="567"/>
        <w:jc w:val="both"/>
        <w:rPr>
          <w:color w:val="000000" w:themeColor="text1"/>
          <w:szCs w:val="28"/>
        </w:rPr>
      </w:pPr>
      <w:r w:rsidRPr="00BD5AA9">
        <w:rPr>
          <w:color w:val="000000" w:themeColor="text1"/>
          <w:szCs w:val="28"/>
        </w:rPr>
        <w:t>4.2.2.В течение 5 (пяти) рабочих дней с момента получения уведомления, Поставщик своими силами и за свой счет, обязан произвести устранение выявленных недостатков.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BD5AA9" w:rsidRPr="00BD5AA9" w:rsidRDefault="00BD5AA9" w:rsidP="00BD5AA9">
      <w:pPr>
        <w:ind w:firstLine="567"/>
        <w:jc w:val="both"/>
        <w:rPr>
          <w:color w:val="000000" w:themeColor="text1"/>
          <w:szCs w:val="28"/>
        </w:rPr>
      </w:pPr>
      <w:r w:rsidRPr="00BD5AA9">
        <w:rPr>
          <w:color w:val="000000" w:themeColor="text1"/>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D5AA9" w:rsidRPr="00BD5AA9" w:rsidRDefault="00BD5AA9" w:rsidP="00BD5AA9">
      <w:pPr>
        <w:ind w:firstLine="567"/>
        <w:jc w:val="both"/>
        <w:rPr>
          <w:color w:val="000000" w:themeColor="text1"/>
          <w:szCs w:val="28"/>
        </w:rPr>
      </w:pPr>
      <w:r w:rsidRPr="00BD5AA9">
        <w:rPr>
          <w:color w:val="000000" w:themeColor="text1"/>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D5AA9" w:rsidRPr="00BD5AA9" w:rsidRDefault="00BD5AA9" w:rsidP="00BD5AA9">
      <w:pPr>
        <w:ind w:firstLine="567"/>
        <w:jc w:val="both"/>
        <w:rPr>
          <w:color w:val="000000" w:themeColor="text1"/>
          <w:szCs w:val="28"/>
        </w:rPr>
      </w:pPr>
      <w:r w:rsidRPr="00BD5AA9">
        <w:rPr>
          <w:color w:val="000000" w:themeColor="text1"/>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BD5AA9" w:rsidRPr="00BD5AA9" w:rsidRDefault="00BD5AA9" w:rsidP="00BD5AA9">
      <w:pPr>
        <w:ind w:firstLine="567"/>
        <w:jc w:val="both"/>
        <w:rPr>
          <w:color w:val="000000" w:themeColor="text1"/>
          <w:szCs w:val="28"/>
        </w:rPr>
      </w:pPr>
      <w:r w:rsidRPr="00BD5AA9">
        <w:rPr>
          <w:color w:val="000000" w:themeColor="text1"/>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BD5AA9" w:rsidRPr="00BD5AA9" w:rsidRDefault="00BD5AA9" w:rsidP="00BD5AA9">
      <w:pPr>
        <w:ind w:firstLine="567"/>
        <w:jc w:val="both"/>
        <w:rPr>
          <w:color w:val="000000" w:themeColor="text1"/>
          <w:szCs w:val="28"/>
        </w:rPr>
      </w:pPr>
      <w:r w:rsidRPr="00BD5AA9">
        <w:rPr>
          <w:color w:val="000000" w:themeColor="text1"/>
          <w:szCs w:val="28"/>
        </w:rPr>
        <w:t>4.7. Уплата пени не освобождает виновную Сторону от исполнения своих обязательств по настоящему Договору и устранению нарушений.</w:t>
      </w:r>
    </w:p>
    <w:p w:rsidR="00BD5AA9" w:rsidRPr="00BD5AA9" w:rsidRDefault="00BD5AA9" w:rsidP="00BD5AA9">
      <w:pPr>
        <w:ind w:firstLine="567"/>
        <w:jc w:val="both"/>
        <w:rPr>
          <w:color w:val="000000" w:themeColor="text1"/>
          <w:szCs w:val="28"/>
        </w:rPr>
      </w:pPr>
      <w:r w:rsidRPr="00BD5AA9">
        <w:rPr>
          <w:color w:val="000000" w:themeColor="text1"/>
          <w:szCs w:val="28"/>
        </w:rPr>
        <w:t xml:space="preserve">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w:t>
      </w:r>
      <w:r w:rsidRPr="00BD5AA9">
        <w:rPr>
          <w:color w:val="000000" w:themeColor="text1"/>
          <w:szCs w:val="28"/>
        </w:rPr>
        <w:lastRenderedPageBreak/>
        <w:t>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BD5AA9" w:rsidRPr="00BD5AA9" w:rsidRDefault="00BD5AA9" w:rsidP="00BD5AA9">
      <w:pPr>
        <w:ind w:firstLine="567"/>
        <w:jc w:val="both"/>
        <w:rPr>
          <w:color w:val="000000" w:themeColor="text1"/>
          <w:szCs w:val="28"/>
        </w:rPr>
      </w:pPr>
      <w:r w:rsidRPr="00BD5AA9">
        <w:rPr>
          <w:color w:val="000000" w:themeColor="text1"/>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4.10. 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D5AA9" w:rsidRPr="00BD5AA9" w:rsidRDefault="00BD5AA9" w:rsidP="00BD5AA9">
      <w:pPr>
        <w:ind w:firstLine="567"/>
        <w:jc w:val="both"/>
        <w:rPr>
          <w:color w:val="000000" w:themeColor="text1"/>
          <w:szCs w:val="28"/>
        </w:rPr>
      </w:pPr>
      <w:r w:rsidRPr="00BD5AA9">
        <w:rPr>
          <w:color w:val="000000" w:themeColor="text1"/>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BD5AA9" w:rsidRPr="00BD5AA9" w:rsidRDefault="00BD5AA9" w:rsidP="00BD5AA9">
      <w:pPr>
        <w:ind w:firstLine="567"/>
        <w:jc w:val="both"/>
        <w:rPr>
          <w:color w:val="000000" w:themeColor="text1"/>
          <w:szCs w:val="28"/>
        </w:rPr>
      </w:pPr>
      <w:r w:rsidRPr="00BD5AA9">
        <w:rPr>
          <w:color w:val="000000" w:themeColor="text1"/>
          <w:szCs w:val="28"/>
        </w:rPr>
        <w:t>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Штрафы и пени не изменяют стоимость договора/Товара.</w:t>
      </w:r>
    </w:p>
    <w:p w:rsidR="00BD5AA9" w:rsidRPr="00BD5AA9" w:rsidRDefault="00BD5AA9" w:rsidP="00BD5AA9">
      <w:pPr>
        <w:ind w:firstLine="567"/>
        <w:jc w:val="both"/>
        <w:rPr>
          <w:color w:val="000000" w:themeColor="text1"/>
          <w:szCs w:val="28"/>
        </w:rPr>
      </w:pPr>
      <w:r w:rsidRPr="00BD5AA9">
        <w:rPr>
          <w:color w:val="000000" w:themeColor="text1"/>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BD5AA9" w:rsidRPr="00BD5AA9" w:rsidRDefault="00BD5AA9" w:rsidP="00BD5AA9">
      <w:pPr>
        <w:ind w:firstLine="567"/>
        <w:jc w:val="both"/>
        <w:rPr>
          <w:color w:val="000000" w:themeColor="text1"/>
          <w:szCs w:val="28"/>
        </w:rPr>
      </w:pPr>
      <w:r w:rsidRPr="00BD5AA9">
        <w:rPr>
          <w:color w:val="000000" w:themeColor="text1"/>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4.15. В случае нарушения Поставщиком срока предоставления комплекта документов, предусмотренного п.3.11 настоящего Договора, Поставщик выплачивает штраф в размере 0,1% от стоимости Договора, в течение 10 (десяти) календарных дней с даты предоставления Покупателем требований об уплате штрафов, в письменном виде.</w:t>
      </w:r>
    </w:p>
    <w:p w:rsidR="00BD5AA9" w:rsidRPr="00BD5AA9" w:rsidRDefault="00BD5AA9" w:rsidP="00BD5AA9">
      <w:pPr>
        <w:ind w:firstLine="567"/>
        <w:jc w:val="both"/>
        <w:rPr>
          <w:color w:val="000000" w:themeColor="text1"/>
          <w:szCs w:val="28"/>
        </w:rPr>
      </w:pPr>
      <w:r w:rsidRPr="00BD5AA9">
        <w:rPr>
          <w:color w:val="000000" w:themeColor="text1"/>
          <w:szCs w:val="2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D5AA9" w:rsidRPr="00BD5AA9" w:rsidRDefault="00BD5AA9" w:rsidP="00BD5AA9">
      <w:pPr>
        <w:ind w:firstLine="567"/>
        <w:jc w:val="center"/>
        <w:rPr>
          <w:b/>
          <w:color w:val="000000" w:themeColor="text1"/>
          <w:szCs w:val="28"/>
        </w:rPr>
      </w:pPr>
      <w:r w:rsidRPr="00BD5AA9">
        <w:rPr>
          <w:color w:val="000000" w:themeColor="text1"/>
          <w:szCs w:val="28"/>
        </w:rPr>
        <w:t xml:space="preserve">5. </w:t>
      </w:r>
      <w:r w:rsidRPr="00BD5AA9">
        <w:rPr>
          <w:b/>
          <w:color w:val="000000" w:themeColor="text1"/>
          <w:szCs w:val="28"/>
        </w:rPr>
        <w:t>ОБСТОЯТЕЛЬСТВА НЕПРЕОДОЛИМОЙ СИЛЫ (ФОРС-МАЖОР)</w:t>
      </w:r>
    </w:p>
    <w:p w:rsidR="00BD5AA9" w:rsidRPr="00BD5AA9" w:rsidRDefault="00BD5AA9" w:rsidP="00BD5AA9">
      <w:pPr>
        <w:ind w:firstLine="567"/>
        <w:jc w:val="both"/>
        <w:rPr>
          <w:color w:val="000000" w:themeColor="text1"/>
          <w:szCs w:val="28"/>
        </w:rPr>
      </w:pPr>
      <w:r w:rsidRPr="00BD5AA9">
        <w:rPr>
          <w:color w:val="000000" w:themeColor="text1"/>
          <w:szCs w:val="28"/>
        </w:rPr>
        <w:t>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войны, военные операции любого характера, запретные действия властей, гражданские волнения, эпидемии, блокада, эмбарго, землетрясения, наводнения, пожары или другие стихийные бедствия.</w:t>
      </w:r>
    </w:p>
    <w:p w:rsidR="00BD5AA9" w:rsidRPr="00BD5AA9" w:rsidRDefault="00BD5AA9" w:rsidP="00BD5AA9">
      <w:pPr>
        <w:ind w:firstLine="567"/>
        <w:jc w:val="both"/>
        <w:rPr>
          <w:color w:val="000000" w:themeColor="text1"/>
          <w:szCs w:val="28"/>
        </w:rPr>
      </w:pPr>
      <w:r w:rsidRPr="00BD5AA9">
        <w:rPr>
          <w:color w:val="000000" w:themeColor="text1"/>
          <w:szCs w:val="2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D5AA9" w:rsidRPr="00BD5AA9" w:rsidRDefault="00BD5AA9" w:rsidP="00BD5AA9">
      <w:pPr>
        <w:ind w:firstLine="567"/>
        <w:jc w:val="both"/>
        <w:rPr>
          <w:color w:val="000000" w:themeColor="text1"/>
          <w:szCs w:val="28"/>
        </w:rPr>
      </w:pPr>
      <w:r w:rsidRPr="00BD5AA9">
        <w:rPr>
          <w:color w:val="000000" w:themeColor="text1"/>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D5AA9" w:rsidRPr="00BD5AA9" w:rsidRDefault="00BD5AA9" w:rsidP="00BD5AA9">
      <w:pPr>
        <w:ind w:firstLine="567"/>
        <w:jc w:val="both"/>
        <w:rPr>
          <w:color w:val="000000" w:themeColor="text1"/>
          <w:szCs w:val="28"/>
        </w:rPr>
      </w:pPr>
      <w:r w:rsidRPr="00BD5AA9">
        <w:rPr>
          <w:color w:val="000000" w:themeColor="text1"/>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6. </w:t>
      </w:r>
      <w:r w:rsidRPr="00BD5AA9">
        <w:rPr>
          <w:b/>
          <w:color w:val="000000" w:themeColor="text1"/>
          <w:szCs w:val="28"/>
        </w:rPr>
        <w:t>ПОРЯДОК РАЗРЕШЕНИЯ СПОРОВ</w:t>
      </w:r>
    </w:p>
    <w:p w:rsidR="00BD5AA9" w:rsidRPr="00BD5AA9" w:rsidRDefault="00BD5AA9" w:rsidP="00BD5AA9">
      <w:pPr>
        <w:ind w:firstLine="567"/>
        <w:jc w:val="both"/>
        <w:rPr>
          <w:color w:val="000000" w:themeColor="text1"/>
          <w:szCs w:val="28"/>
        </w:rPr>
      </w:pPr>
      <w:r w:rsidRPr="00BD5AA9">
        <w:rPr>
          <w:color w:val="000000" w:themeColor="text1"/>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6.2. Если Стороны не придут к соглашению путем переговоров, все споры рассматриваются в претензионном порядке. </w:t>
      </w:r>
      <w:r w:rsidR="000148FA">
        <w:rPr>
          <w:color w:val="000000" w:themeColor="text1"/>
          <w:szCs w:val="28"/>
        </w:rPr>
        <w:t>Срок рассмотрения претензии – 30(тридцати</w:t>
      </w:r>
      <w:r w:rsidRPr="00BD5AA9">
        <w:rPr>
          <w:color w:val="000000" w:themeColor="text1"/>
          <w:szCs w:val="28"/>
        </w:rPr>
        <w:t>) календарных дней с даты получения претензии.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BD5AA9" w:rsidRPr="00BD5AA9" w:rsidRDefault="00BD5AA9" w:rsidP="00BD5AA9">
      <w:pPr>
        <w:ind w:firstLine="567"/>
        <w:jc w:val="center"/>
        <w:rPr>
          <w:b/>
          <w:color w:val="000000" w:themeColor="text1"/>
          <w:szCs w:val="28"/>
        </w:rPr>
      </w:pPr>
      <w:r w:rsidRPr="00BD5AA9">
        <w:rPr>
          <w:color w:val="000000" w:themeColor="text1"/>
          <w:szCs w:val="28"/>
        </w:rPr>
        <w:t>7</w:t>
      </w:r>
      <w:r w:rsidRPr="00BD5AA9">
        <w:rPr>
          <w:b/>
          <w:color w:val="000000" w:themeColor="text1"/>
          <w:szCs w:val="28"/>
        </w:rPr>
        <w:t>. СРОК ДЕЙСТВИЯ, ПОРЯДОК ИЗМЕНЕНИЯ</w:t>
      </w:r>
    </w:p>
    <w:p w:rsidR="00BD5AA9" w:rsidRPr="00BD5AA9" w:rsidRDefault="00BD5AA9" w:rsidP="00BD5AA9">
      <w:pPr>
        <w:ind w:firstLine="567"/>
        <w:jc w:val="center"/>
        <w:rPr>
          <w:b/>
          <w:color w:val="000000" w:themeColor="text1"/>
          <w:szCs w:val="28"/>
        </w:rPr>
      </w:pPr>
      <w:r w:rsidRPr="00BD5AA9">
        <w:rPr>
          <w:b/>
          <w:color w:val="000000" w:themeColor="text1"/>
          <w:szCs w:val="28"/>
        </w:rPr>
        <w:lastRenderedPageBreak/>
        <w:t>И РАСТОРЖЕНИЯ ДОГОВОРА</w:t>
      </w:r>
    </w:p>
    <w:p w:rsidR="00BD5AA9" w:rsidRPr="00BD5AA9" w:rsidRDefault="00BD5AA9" w:rsidP="00BD5AA9">
      <w:pPr>
        <w:ind w:firstLine="567"/>
        <w:jc w:val="both"/>
        <w:rPr>
          <w:color w:val="000000" w:themeColor="text1"/>
          <w:szCs w:val="28"/>
        </w:rPr>
      </w:pPr>
      <w:r w:rsidRPr="00BD5AA9">
        <w:rPr>
          <w:color w:val="000000" w:themeColor="text1"/>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«31» декабря 201</w:t>
      </w:r>
      <w:r w:rsidR="000148FA">
        <w:rPr>
          <w:color w:val="000000" w:themeColor="text1"/>
          <w:szCs w:val="28"/>
        </w:rPr>
        <w:t>9</w:t>
      </w:r>
      <w:r w:rsidRPr="00BD5AA9">
        <w:rPr>
          <w:color w:val="000000" w:themeColor="text1"/>
          <w:szCs w:val="28"/>
        </w:rPr>
        <w:t xml:space="preserve"> года. Срок поставки каждой отдельной партии Товара указывается в соответствующей Спецификации. </w:t>
      </w:r>
    </w:p>
    <w:p w:rsidR="00BD5AA9" w:rsidRPr="00BD5AA9" w:rsidRDefault="00BD5AA9" w:rsidP="00BD5AA9">
      <w:pPr>
        <w:ind w:firstLine="567"/>
        <w:jc w:val="both"/>
        <w:rPr>
          <w:color w:val="000000" w:themeColor="text1"/>
          <w:szCs w:val="28"/>
        </w:rPr>
      </w:pPr>
      <w:r w:rsidRPr="00BD5AA9">
        <w:rPr>
          <w:color w:val="000000" w:themeColor="text1"/>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BD5AA9" w:rsidRPr="00BD5AA9" w:rsidRDefault="00BD5AA9" w:rsidP="00BD5AA9">
      <w:pPr>
        <w:ind w:firstLine="567"/>
        <w:jc w:val="both"/>
        <w:rPr>
          <w:color w:val="000000" w:themeColor="text1"/>
          <w:szCs w:val="28"/>
        </w:rPr>
      </w:pPr>
      <w:r w:rsidRPr="00BD5AA9">
        <w:rPr>
          <w:color w:val="000000" w:themeColor="text1"/>
          <w:szCs w:val="28"/>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 xml:space="preserve">-  неоднократная просрочка поставки Товара; </w:t>
      </w:r>
    </w:p>
    <w:p w:rsidR="00BD5AA9" w:rsidRPr="00BD5AA9" w:rsidRDefault="00BD5AA9" w:rsidP="00BD5AA9">
      <w:pPr>
        <w:ind w:firstLine="567"/>
        <w:jc w:val="both"/>
        <w:rPr>
          <w:color w:val="000000" w:themeColor="text1"/>
          <w:szCs w:val="28"/>
        </w:rPr>
      </w:pPr>
      <w:r w:rsidRPr="00BD5AA9">
        <w:rPr>
          <w:color w:val="000000" w:themeColor="text1"/>
          <w:szCs w:val="28"/>
        </w:rPr>
        <w:t>- поставка Товара ненадлежащего качества.</w:t>
      </w:r>
    </w:p>
    <w:p w:rsidR="00BD5AA9" w:rsidRPr="00BD5AA9" w:rsidRDefault="00BD5AA9" w:rsidP="00BD5AA9">
      <w:pPr>
        <w:ind w:firstLine="567"/>
        <w:jc w:val="both"/>
        <w:rPr>
          <w:color w:val="000000" w:themeColor="text1"/>
          <w:szCs w:val="28"/>
        </w:rPr>
      </w:pPr>
      <w:r w:rsidRPr="00BD5AA9">
        <w:rPr>
          <w:color w:val="000000" w:themeColor="text1"/>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8. </w:t>
      </w:r>
      <w:r w:rsidRPr="00BD5AA9">
        <w:rPr>
          <w:b/>
          <w:color w:val="000000" w:themeColor="text1"/>
          <w:szCs w:val="28"/>
        </w:rPr>
        <w:t>КОНФИДЕНЦИАЛЬНОСТЬ</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D5AA9" w:rsidRPr="00BD5AA9" w:rsidRDefault="00BD5AA9" w:rsidP="00BD5AA9">
      <w:pPr>
        <w:ind w:firstLine="567"/>
        <w:jc w:val="both"/>
        <w:rPr>
          <w:color w:val="000000" w:themeColor="text1"/>
          <w:szCs w:val="28"/>
        </w:rPr>
      </w:pPr>
      <w:r w:rsidRPr="00BD5AA9">
        <w:rPr>
          <w:color w:val="000000" w:themeColor="text1"/>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D5AA9" w:rsidRPr="00BD5AA9" w:rsidRDefault="00BD5AA9" w:rsidP="00BD5AA9">
      <w:pPr>
        <w:ind w:firstLine="567"/>
        <w:jc w:val="both"/>
        <w:rPr>
          <w:color w:val="000000" w:themeColor="text1"/>
          <w:szCs w:val="28"/>
        </w:rPr>
      </w:pPr>
      <w:r w:rsidRPr="00BD5AA9">
        <w:rPr>
          <w:color w:val="000000" w:themeColor="text1"/>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D5AA9" w:rsidRPr="00BD5AA9" w:rsidRDefault="00BD5AA9" w:rsidP="00BD5AA9">
      <w:pPr>
        <w:ind w:firstLine="567"/>
        <w:jc w:val="both"/>
        <w:rPr>
          <w:color w:val="000000" w:themeColor="text1"/>
          <w:szCs w:val="28"/>
        </w:rPr>
      </w:pPr>
      <w:r w:rsidRPr="00BD5AA9">
        <w:rPr>
          <w:color w:val="000000" w:themeColor="text1"/>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D5AA9" w:rsidRPr="00BD5AA9" w:rsidRDefault="00BD5AA9" w:rsidP="00BD5AA9">
      <w:pPr>
        <w:ind w:firstLine="567"/>
        <w:jc w:val="center"/>
        <w:rPr>
          <w:color w:val="000000" w:themeColor="text1"/>
          <w:szCs w:val="28"/>
        </w:rPr>
      </w:pPr>
      <w:r w:rsidRPr="00BD5AA9">
        <w:rPr>
          <w:color w:val="000000" w:themeColor="text1"/>
          <w:szCs w:val="28"/>
        </w:rPr>
        <w:t xml:space="preserve">9. </w:t>
      </w:r>
      <w:r w:rsidRPr="00BD5AA9">
        <w:rPr>
          <w:b/>
          <w:color w:val="000000" w:themeColor="text1"/>
          <w:szCs w:val="28"/>
        </w:rPr>
        <w:t>ПРОЧИЕ УСЛОВИЯ</w:t>
      </w:r>
    </w:p>
    <w:p w:rsidR="00BD5AA9" w:rsidRPr="00BD5AA9" w:rsidRDefault="00BD5AA9" w:rsidP="00BD5AA9">
      <w:pPr>
        <w:ind w:firstLine="567"/>
        <w:jc w:val="both"/>
        <w:rPr>
          <w:color w:val="000000" w:themeColor="text1"/>
          <w:szCs w:val="28"/>
        </w:rPr>
      </w:pPr>
      <w:r w:rsidRPr="00BD5AA9">
        <w:rPr>
          <w:color w:val="000000" w:themeColor="text1"/>
          <w:szCs w:val="2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D5AA9" w:rsidRPr="00BD5AA9" w:rsidRDefault="00BD5AA9" w:rsidP="00BD5AA9">
      <w:pPr>
        <w:ind w:firstLine="567"/>
        <w:jc w:val="both"/>
        <w:rPr>
          <w:color w:val="000000" w:themeColor="text1"/>
          <w:szCs w:val="28"/>
        </w:rPr>
      </w:pPr>
      <w:r w:rsidRPr="00BD5AA9">
        <w:rPr>
          <w:color w:val="000000" w:themeColor="text1"/>
          <w:szCs w:val="28"/>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D5AA9" w:rsidRPr="00BD5AA9" w:rsidRDefault="00BD5AA9" w:rsidP="00BD5AA9">
      <w:pPr>
        <w:ind w:firstLine="567"/>
        <w:jc w:val="both"/>
        <w:rPr>
          <w:color w:val="000000" w:themeColor="text1"/>
          <w:szCs w:val="28"/>
        </w:rPr>
      </w:pPr>
      <w:r w:rsidRPr="00BD5AA9">
        <w:rPr>
          <w:color w:val="000000" w:themeColor="text1"/>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D5AA9" w:rsidRPr="00BD5AA9" w:rsidRDefault="00BD5AA9" w:rsidP="00BD5AA9">
      <w:pPr>
        <w:ind w:firstLine="567"/>
        <w:jc w:val="both"/>
        <w:rPr>
          <w:color w:val="000000" w:themeColor="text1"/>
          <w:szCs w:val="28"/>
        </w:rPr>
      </w:pPr>
      <w:r w:rsidRPr="00BD5AA9">
        <w:rPr>
          <w:color w:val="000000" w:themeColor="text1"/>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rsidR="00BD5AA9" w:rsidRPr="00BD5AA9" w:rsidRDefault="00BD5AA9" w:rsidP="00BD5AA9">
      <w:pPr>
        <w:ind w:firstLine="567"/>
        <w:jc w:val="both"/>
        <w:rPr>
          <w:color w:val="000000" w:themeColor="text1"/>
          <w:szCs w:val="28"/>
        </w:rPr>
      </w:pPr>
      <w:r w:rsidRPr="00BD5AA9">
        <w:rPr>
          <w:color w:val="000000" w:themeColor="text1"/>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BD5AA9" w:rsidRPr="00BD5AA9" w:rsidRDefault="00BD5AA9" w:rsidP="00BD5AA9">
      <w:pPr>
        <w:ind w:firstLine="567"/>
        <w:jc w:val="both"/>
        <w:rPr>
          <w:color w:val="000000" w:themeColor="text1"/>
          <w:szCs w:val="28"/>
        </w:rPr>
      </w:pPr>
      <w:r w:rsidRPr="00BD5AA9">
        <w:rPr>
          <w:color w:val="000000" w:themeColor="text1"/>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BD5AA9" w:rsidRPr="00BD5AA9" w:rsidRDefault="00BD5AA9" w:rsidP="00BD5AA9">
      <w:pPr>
        <w:ind w:firstLine="567"/>
        <w:jc w:val="both"/>
        <w:rPr>
          <w:color w:val="000000" w:themeColor="text1"/>
          <w:szCs w:val="28"/>
        </w:rPr>
      </w:pPr>
      <w:r w:rsidRPr="00BD5AA9">
        <w:rPr>
          <w:color w:val="000000" w:themeColor="text1"/>
          <w:szCs w:val="28"/>
        </w:rPr>
        <w:t>Стороны гарантируют, что адреса, указанные в разделе «Юридические адреса и банковские реквизиты» настоящего Договора, являются также фактическими адресами местонахождения Сторон.</w:t>
      </w:r>
    </w:p>
    <w:p w:rsidR="00BD5AA9" w:rsidRPr="00BD5AA9" w:rsidRDefault="00BD5AA9" w:rsidP="00BD5AA9">
      <w:pPr>
        <w:ind w:firstLine="567"/>
        <w:jc w:val="both"/>
        <w:rPr>
          <w:color w:val="000000" w:themeColor="text1"/>
          <w:szCs w:val="28"/>
        </w:rPr>
      </w:pPr>
      <w:r w:rsidRPr="00BD5AA9">
        <w:rPr>
          <w:color w:val="000000" w:themeColor="text1"/>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D5AA9" w:rsidRPr="00BD5AA9" w:rsidRDefault="00BD5AA9" w:rsidP="00BD5AA9">
      <w:pPr>
        <w:ind w:firstLine="567"/>
        <w:jc w:val="both"/>
        <w:rPr>
          <w:color w:val="000000" w:themeColor="text1"/>
          <w:szCs w:val="28"/>
        </w:rPr>
      </w:pPr>
      <w:r w:rsidRPr="00BD5AA9">
        <w:rPr>
          <w:color w:val="000000" w:themeColor="text1"/>
          <w:szCs w:val="28"/>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BD5AA9" w:rsidRPr="00BD5AA9" w:rsidRDefault="00BD5AA9" w:rsidP="00BD5AA9">
      <w:pPr>
        <w:ind w:firstLine="567"/>
        <w:jc w:val="both"/>
        <w:rPr>
          <w:color w:val="000000" w:themeColor="text1"/>
          <w:szCs w:val="28"/>
        </w:rPr>
      </w:pPr>
      <w:r w:rsidRPr="00BD5AA9">
        <w:rPr>
          <w:color w:val="000000" w:themeColor="text1"/>
          <w:szCs w:val="28"/>
        </w:rPr>
        <w:lastRenderedPageBreak/>
        <w:t>9.7. Во всем остальном, что не предусмотрено настоящим Договором, Стороны руководствуются действующим законодательством Российской Федерации.</w:t>
      </w:r>
    </w:p>
    <w:p w:rsidR="00BD5AA9" w:rsidRPr="00BD5AA9" w:rsidRDefault="00BD5AA9" w:rsidP="00BD5AA9">
      <w:pPr>
        <w:ind w:firstLine="567"/>
        <w:jc w:val="both"/>
        <w:rPr>
          <w:color w:val="000000" w:themeColor="text1"/>
          <w:szCs w:val="28"/>
        </w:rPr>
      </w:pPr>
      <w:r w:rsidRPr="00BD5AA9">
        <w:rPr>
          <w:color w:val="000000" w:themeColor="text1"/>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и Приложения № 4. </w:t>
      </w:r>
    </w:p>
    <w:p w:rsidR="00BD5AA9" w:rsidRPr="00BD5AA9" w:rsidRDefault="00BD5AA9" w:rsidP="00BD5AA9">
      <w:pPr>
        <w:ind w:firstLine="567"/>
        <w:rPr>
          <w:b/>
          <w:color w:val="000000" w:themeColor="text1"/>
          <w:szCs w:val="28"/>
        </w:rPr>
      </w:pPr>
      <w:r w:rsidRPr="00BD5AA9">
        <w:rPr>
          <w:b/>
          <w:color w:val="000000" w:themeColor="text1"/>
          <w:szCs w:val="28"/>
        </w:rPr>
        <w:t>Приложения:</w:t>
      </w:r>
    </w:p>
    <w:p w:rsidR="00BD5AA9" w:rsidRPr="00BD5AA9" w:rsidRDefault="00BD5AA9" w:rsidP="00BD5AA9">
      <w:pPr>
        <w:ind w:firstLine="567"/>
        <w:rPr>
          <w:color w:val="000000" w:themeColor="text1"/>
          <w:szCs w:val="28"/>
        </w:rPr>
      </w:pPr>
      <w:r w:rsidRPr="00BD5AA9">
        <w:rPr>
          <w:color w:val="000000" w:themeColor="text1"/>
          <w:szCs w:val="28"/>
        </w:rPr>
        <w:t>Приложение № 1 «Перечень ТМЦ»;</w:t>
      </w:r>
    </w:p>
    <w:p w:rsidR="00BD5AA9" w:rsidRPr="00BD5AA9" w:rsidRDefault="00BD5AA9" w:rsidP="00BD5AA9">
      <w:pPr>
        <w:ind w:firstLine="567"/>
        <w:rPr>
          <w:color w:val="000000" w:themeColor="text1"/>
          <w:szCs w:val="28"/>
        </w:rPr>
      </w:pPr>
      <w:r w:rsidRPr="00BD5AA9">
        <w:rPr>
          <w:color w:val="000000" w:themeColor="text1"/>
          <w:szCs w:val="28"/>
        </w:rPr>
        <w:t>Приложение № 2 Форма «Спецификация»;</w:t>
      </w:r>
    </w:p>
    <w:p w:rsidR="00BD5AA9" w:rsidRPr="00BD5AA9" w:rsidRDefault="00BD5AA9" w:rsidP="00BD5AA9">
      <w:pPr>
        <w:ind w:firstLine="567"/>
        <w:rPr>
          <w:color w:val="000000" w:themeColor="text1"/>
          <w:szCs w:val="28"/>
        </w:rPr>
      </w:pPr>
      <w:r w:rsidRPr="00BD5AA9">
        <w:rPr>
          <w:color w:val="000000" w:themeColor="text1"/>
          <w:szCs w:val="28"/>
        </w:rPr>
        <w:t xml:space="preserve">Приложение № 3 </w:t>
      </w:r>
      <w:r w:rsidR="00440B7C">
        <w:rPr>
          <w:color w:val="000000" w:themeColor="text1"/>
          <w:szCs w:val="28"/>
        </w:rPr>
        <w:t>«</w:t>
      </w:r>
      <w:r w:rsidR="000A037A">
        <w:rPr>
          <w:color w:val="000000" w:themeColor="text1"/>
          <w:szCs w:val="28"/>
        </w:rPr>
        <w:t>Соглашение</w:t>
      </w:r>
      <w:r w:rsidR="00440B7C">
        <w:rPr>
          <w:color w:val="000000" w:themeColor="text1"/>
          <w:szCs w:val="28"/>
        </w:rPr>
        <w:t>»</w:t>
      </w:r>
      <w:r w:rsidRPr="00BD5AA9">
        <w:rPr>
          <w:color w:val="000000" w:themeColor="text1"/>
          <w:szCs w:val="28"/>
        </w:rPr>
        <w:t>;</w:t>
      </w:r>
    </w:p>
    <w:p w:rsidR="00BD5AA9" w:rsidRPr="00BD5AA9" w:rsidRDefault="00BD5AA9" w:rsidP="00BD5AA9">
      <w:pPr>
        <w:ind w:firstLine="567"/>
        <w:rPr>
          <w:color w:val="000000" w:themeColor="text1"/>
          <w:szCs w:val="28"/>
        </w:rPr>
      </w:pPr>
      <w:r w:rsidRPr="00BD5AA9">
        <w:rPr>
          <w:color w:val="000000" w:themeColor="text1"/>
          <w:szCs w:val="28"/>
        </w:rPr>
        <w:t>Приложение № 4 Форма «Перечень документов контрагента».</w:t>
      </w:r>
    </w:p>
    <w:p w:rsidR="00BD5AA9" w:rsidRPr="00BD5AA9" w:rsidRDefault="00BD5AA9" w:rsidP="00BD5AA9">
      <w:pPr>
        <w:ind w:firstLine="567"/>
        <w:rPr>
          <w:b/>
          <w:color w:val="000000" w:themeColor="text1"/>
          <w:szCs w:val="28"/>
        </w:rPr>
      </w:pPr>
      <w:r w:rsidRPr="00BD5AA9">
        <w:rPr>
          <w:b/>
          <w:color w:val="000000" w:themeColor="text1"/>
          <w:szCs w:val="28"/>
        </w:rPr>
        <w:t>10. ЮРИДИЧЕСКИЕ АДРЕСА И БАНКОВСКИЕ РЕКВИЗИТЫ СТОРОН</w:t>
      </w:r>
    </w:p>
    <w:p w:rsidR="00BD5AA9" w:rsidRPr="00BD5AA9" w:rsidRDefault="00BD5AA9" w:rsidP="00BD5AA9">
      <w:pPr>
        <w:ind w:firstLine="567"/>
        <w:rPr>
          <w:color w:val="000000" w:themeColor="text1"/>
          <w:szCs w:val="28"/>
        </w:rPr>
      </w:pPr>
    </w:p>
    <w:tbl>
      <w:tblPr>
        <w:tblW w:w="9923" w:type="dxa"/>
        <w:tblInd w:w="108" w:type="dxa"/>
        <w:tblLook w:val="04A0" w:firstRow="1" w:lastRow="0" w:firstColumn="1" w:lastColumn="0" w:noHBand="0" w:noVBand="1"/>
      </w:tblPr>
      <w:tblGrid>
        <w:gridCol w:w="4820"/>
        <w:gridCol w:w="5103"/>
      </w:tblGrid>
      <w:tr w:rsidR="00BD5AA9" w:rsidRPr="00BD5AA9" w:rsidTr="0016589F">
        <w:trPr>
          <w:trHeight w:val="85"/>
        </w:trPr>
        <w:tc>
          <w:tcPr>
            <w:tcW w:w="4820"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Поставщик:</w:t>
            </w:r>
          </w:p>
        </w:tc>
        <w:tc>
          <w:tcPr>
            <w:tcW w:w="5103" w:type="dxa"/>
            <w:hideMark/>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Покупатель:</w:t>
            </w:r>
          </w:p>
        </w:tc>
      </w:tr>
    </w:tbl>
    <w:p w:rsidR="00BD5AA9" w:rsidRPr="00BD5AA9" w:rsidRDefault="00BD5AA9" w:rsidP="00BD5AA9">
      <w:pPr>
        <w:ind w:firstLine="567"/>
        <w:rPr>
          <w:color w:val="000000" w:themeColor="text1"/>
          <w:szCs w:val="28"/>
        </w:rPr>
      </w:pPr>
    </w:p>
    <w:p w:rsidR="00BD5AA9" w:rsidRPr="00BD5AA9" w:rsidRDefault="00BD5AA9" w:rsidP="00BD5AA9">
      <w:pPr>
        <w:ind w:firstLine="567"/>
        <w:rPr>
          <w:color w:val="000000" w:themeColor="text1"/>
          <w:szCs w:val="28"/>
        </w:rPr>
      </w:pPr>
    </w:p>
    <w:p w:rsidR="00BD5AA9" w:rsidRPr="00BD5AA9" w:rsidRDefault="00BD5AA9" w:rsidP="00BD5AA9">
      <w:pPr>
        <w:rPr>
          <w:color w:val="auto"/>
          <w:sz w:val="24"/>
        </w:rPr>
      </w:pPr>
    </w:p>
    <w:p w:rsidR="00BD5AA9" w:rsidRPr="00BD5AA9" w:rsidRDefault="00BD5AA9" w:rsidP="00BD5AA9">
      <w:pPr>
        <w:rPr>
          <w:color w:val="auto"/>
          <w:sz w:val="24"/>
        </w:rPr>
      </w:pPr>
    </w:p>
    <w:tbl>
      <w:tblPr>
        <w:tblW w:w="9923" w:type="dxa"/>
        <w:tblInd w:w="108" w:type="dxa"/>
        <w:tblLook w:val="04A0" w:firstRow="1" w:lastRow="0" w:firstColumn="1" w:lastColumn="0" w:noHBand="0" w:noVBand="1"/>
      </w:tblPr>
      <w:tblGrid>
        <w:gridCol w:w="4820"/>
        <w:gridCol w:w="5103"/>
      </w:tblGrid>
      <w:tr w:rsidR="00BD5AA9" w:rsidRPr="00BD5AA9" w:rsidTr="0016589F">
        <w:trPr>
          <w:trHeight w:val="7160"/>
        </w:trPr>
        <w:tc>
          <w:tcPr>
            <w:tcW w:w="4820" w:type="dxa"/>
          </w:tcPr>
          <w:p w:rsidR="00BD5AA9" w:rsidRPr="00BD5AA9" w:rsidRDefault="00BD5AA9" w:rsidP="00BD5AA9">
            <w:pPr>
              <w:widowControl w:val="0"/>
              <w:autoSpaceDE w:val="0"/>
              <w:autoSpaceDN w:val="0"/>
              <w:adjustRightInd w:val="0"/>
              <w:jc w:val="center"/>
              <w:rPr>
                <w:b/>
                <w:bCs/>
                <w:color w:val="auto"/>
                <w:szCs w:val="28"/>
              </w:rPr>
            </w:pPr>
            <w:r w:rsidRPr="00BD5AA9">
              <w:rPr>
                <w:b/>
                <w:bCs/>
                <w:color w:val="auto"/>
                <w:szCs w:val="28"/>
              </w:rPr>
              <w:t>________________</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почтовый и фактический адрес: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ИНН ___________ КПП 5____________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ОГРН __________ ОКПО 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в ПАО ________________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_____________________________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____________________________</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Тел./факс_______________________; </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__________________________</w:t>
            </w:r>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(_____________)</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М.п.</w:t>
            </w:r>
          </w:p>
        </w:tc>
        <w:tc>
          <w:tcPr>
            <w:tcW w:w="5103" w:type="dxa"/>
          </w:tcPr>
          <w:p w:rsidR="00BD5AA9" w:rsidRPr="00BD5AA9" w:rsidRDefault="00BD5AA9" w:rsidP="00BD5AA9">
            <w:pPr>
              <w:widowControl w:val="0"/>
              <w:autoSpaceDE w:val="0"/>
              <w:autoSpaceDN w:val="0"/>
              <w:adjustRightInd w:val="0"/>
              <w:rPr>
                <w:b/>
                <w:bCs/>
                <w:color w:val="auto"/>
                <w:szCs w:val="28"/>
              </w:rPr>
            </w:pPr>
            <w:r w:rsidRPr="00BD5AA9">
              <w:rPr>
                <w:b/>
                <w:bCs/>
                <w:color w:val="auto"/>
                <w:szCs w:val="28"/>
              </w:rPr>
              <w:t xml:space="preserve">            АО «ВРМ»</w:t>
            </w:r>
          </w:p>
          <w:p w:rsidR="00BD5AA9" w:rsidRPr="00BD5AA9" w:rsidRDefault="00BD5AA9" w:rsidP="00BD5AA9">
            <w:pPr>
              <w:widowControl w:val="0"/>
              <w:autoSpaceDE w:val="0"/>
              <w:autoSpaceDN w:val="0"/>
              <w:adjustRightInd w:val="0"/>
              <w:rPr>
                <w:b/>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Юридический и почтовый адрес:105005, г. Москва, набережная академика Туполева, дом 15, корпус 2, офис 27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 xml:space="preserve">ИНН 7722648033  </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КПП 774850001</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Банковские реквизиты:</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Р/с 40702810500160000507 в ПАО Банк «ВТБ» в г. Москва</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К/с 30101810700000000187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БИК 044525187</w:t>
            </w:r>
          </w:p>
          <w:p w:rsidR="00BD5AA9" w:rsidRPr="00BD5AA9" w:rsidRDefault="00BD5AA9" w:rsidP="00BD5AA9">
            <w:pPr>
              <w:widowControl w:val="0"/>
              <w:autoSpaceDE w:val="0"/>
              <w:autoSpaceDN w:val="0"/>
              <w:adjustRightInd w:val="0"/>
              <w:rPr>
                <w:bCs/>
                <w:color w:val="auto"/>
                <w:szCs w:val="28"/>
              </w:rPr>
            </w:pPr>
            <w:r w:rsidRPr="00BD5AA9">
              <w:rPr>
                <w:bCs/>
                <w:color w:val="auto"/>
                <w:szCs w:val="28"/>
              </w:rPr>
              <w:t>Тел:/факс: (499) 550-28-90</w:t>
            </w:r>
          </w:p>
          <w:p w:rsidR="00BD5AA9" w:rsidRPr="00BD5AA9" w:rsidRDefault="00BD5AA9" w:rsidP="00BD5AA9">
            <w:pPr>
              <w:widowControl w:val="0"/>
              <w:autoSpaceDE w:val="0"/>
              <w:autoSpaceDN w:val="0"/>
              <w:adjustRightInd w:val="0"/>
              <w:rPr>
                <w:bCs/>
                <w:color w:val="auto"/>
                <w:szCs w:val="28"/>
              </w:rPr>
            </w:pPr>
            <w:r w:rsidRPr="00BD5AA9">
              <w:rPr>
                <w:bCs/>
                <w:color w:val="auto"/>
                <w:szCs w:val="28"/>
                <w:lang w:val="en-US"/>
              </w:rPr>
              <w:t>E</w:t>
            </w:r>
            <w:r w:rsidRPr="00BD5AA9">
              <w:rPr>
                <w:bCs/>
                <w:color w:val="auto"/>
                <w:szCs w:val="28"/>
              </w:rPr>
              <w:t>-</w:t>
            </w:r>
            <w:r w:rsidRPr="00BD5AA9">
              <w:rPr>
                <w:bCs/>
                <w:color w:val="auto"/>
                <w:szCs w:val="28"/>
                <w:lang w:val="en-US"/>
              </w:rPr>
              <w:t>mail</w:t>
            </w:r>
            <w:r w:rsidRPr="00BD5AA9">
              <w:rPr>
                <w:bCs/>
                <w:color w:val="auto"/>
                <w:szCs w:val="28"/>
              </w:rPr>
              <w:t xml:space="preserve">:  </w:t>
            </w:r>
            <w:hyperlink r:id="rId13" w:history="1">
              <w:r w:rsidRPr="00BD5AA9">
                <w:rPr>
                  <w:rFonts w:eastAsia="MS Mincho"/>
                  <w:color w:val="0000FF"/>
                  <w:szCs w:val="28"/>
                  <w:u w:val="single"/>
                  <w:shd w:val="clear" w:color="auto" w:fill="F6F4F5"/>
                </w:rPr>
                <w:t>info@vagonremmash.ru</w:t>
              </w:r>
            </w:hyperlink>
          </w:p>
          <w:p w:rsidR="00BD5AA9" w:rsidRPr="00BD5AA9" w:rsidRDefault="00BD5AA9" w:rsidP="00BD5AA9">
            <w:pPr>
              <w:widowControl w:val="0"/>
              <w:autoSpaceDE w:val="0"/>
              <w:autoSpaceDN w:val="0"/>
              <w:adjustRightInd w:val="0"/>
              <w:rPr>
                <w:bCs/>
                <w:color w:val="auto"/>
                <w:szCs w:val="28"/>
              </w:rPr>
            </w:pPr>
          </w:p>
          <w:p w:rsidR="00BD5AA9" w:rsidRPr="00BD5AA9" w:rsidRDefault="00BD5AA9" w:rsidP="00BD5AA9">
            <w:pPr>
              <w:widowControl w:val="0"/>
              <w:autoSpaceDE w:val="0"/>
              <w:autoSpaceDN w:val="0"/>
              <w:adjustRightInd w:val="0"/>
              <w:rPr>
                <w:bCs/>
                <w:color w:val="auto"/>
                <w:szCs w:val="28"/>
              </w:rPr>
            </w:pPr>
            <w:r w:rsidRPr="00BD5AA9">
              <w:rPr>
                <w:bCs/>
                <w:color w:val="auto"/>
                <w:szCs w:val="28"/>
              </w:rPr>
              <w:t>Генеральный директор</w:t>
            </w: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__________________ П.С. Долгов</w:t>
            </w:r>
          </w:p>
          <w:p w:rsidR="00BD5AA9" w:rsidRPr="00BD5AA9" w:rsidRDefault="00BD5AA9" w:rsidP="00BD5AA9">
            <w:pPr>
              <w:widowControl w:val="0"/>
              <w:autoSpaceDE w:val="0"/>
              <w:autoSpaceDN w:val="0"/>
              <w:adjustRightInd w:val="0"/>
              <w:jc w:val="both"/>
              <w:rPr>
                <w:bCs/>
                <w:color w:val="auto"/>
                <w:szCs w:val="28"/>
              </w:rPr>
            </w:pPr>
            <w:r w:rsidRPr="00BD5AA9">
              <w:rPr>
                <w:bCs/>
                <w:color w:val="auto"/>
                <w:szCs w:val="28"/>
              </w:rPr>
              <w:t xml:space="preserve">           М.п.</w:t>
            </w:r>
          </w:p>
        </w:tc>
      </w:tr>
    </w:tbl>
    <w:p w:rsidR="00BD5AA9" w:rsidRPr="00BD5AA9" w:rsidRDefault="00BD5AA9" w:rsidP="00BD5AA9">
      <w:pPr>
        <w:rPr>
          <w:color w:val="auto"/>
          <w:sz w:val="24"/>
        </w:rPr>
      </w:pPr>
    </w:p>
    <w:p w:rsidR="00E450A7" w:rsidRPr="00E450A7" w:rsidRDefault="00E450A7" w:rsidP="00E450A7">
      <w:pPr>
        <w:widowControl w:val="0"/>
        <w:shd w:val="clear" w:color="auto" w:fill="FFFFFF"/>
        <w:autoSpaceDE w:val="0"/>
        <w:autoSpaceDN w:val="0"/>
        <w:adjustRightInd w:val="0"/>
        <w:rPr>
          <w:b/>
          <w:color w:val="auto"/>
          <w:szCs w:val="28"/>
        </w:rPr>
      </w:pPr>
      <w:r w:rsidRPr="00E450A7">
        <w:rPr>
          <w:b/>
          <w:color w:val="auto"/>
          <w:szCs w:val="28"/>
        </w:rPr>
        <w:lastRenderedPageBreak/>
        <w:t>ФОРМА</w:t>
      </w:r>
    </w:p>
    <w:p w:rsidR="00E450A7" w:rsidRPr="00E450A7" w:rsidRDefault="00E450A7" w:rsidP="00E450A7">
      <w:pPr>
        <w:widowControl w:val="0"/>
        <w:shd w:val="clear" w:color="auto" w:fill="FFFFFF"/>
        <w:autoSpaceDE w:val="0"/>
        <w:autoSpaceDN w:val="0"/>
        <w:adjustRightInd w:val="0"/>
        <w:ind w:left="6372" w:firstLine="708"/>
        <w:jc w:val="both"/>
        <w:rPr>
          <w:bCs/>
          <w:iCs/>
          <w:color w:val="auto"/>
          <w:sz w:val="24"/>
          <w:szCs w:val="28"/>
        </w:rPr>
      </w:pPr>
      <w:r w:rsidRPr="00E450A7">
        <w:rPr>
          <w:bCs/>
          <w:iCs/>
          <w:color w:val="auto"/>
          <w:spacing w:val="-14"/>
          <w:sz w:val="24"/>
          <w:szCs w:val="28"/>
        </w:rPr>
        <w:t>Приложение № 1</w:t>
      </w:r>
    </w:p>
    <w:p w:rsidR="00AC30C2" w:rsidRDefault="00E450A7" w:rsidP="00AC30C2">
      <w:pPr>
        <w:widowControl w:val="0"/>
        <w:shd w:val="clear" w:color="auto" w:fill="FFFFFF"/>
        <w:autoSpaceDE w:val="0"/>
        <w:autoSpaceDN w:val="0"/>
        <w:adjustRightInd w:val="0"/>
        <w:ind w:left="6372" w:firstLine="708"/>
        <w:jc w:val="both"/>
        <w:rPr>
          <w:bCs/>
          <w:iCs/>
          <w:color w:val="auto"/>
          <w:spacing w:val="-14"/>
          <w:sz w:val="24"/>
          <w:szCs w:val="28"/>
        </w:rPr>
      </w:pPr>
      <w:r w:rsidRPr="00E450A7">
        <w:rPr>
          <w:bCs/>
          <w:iCs/>
          <w:color w:val="auto"/>
          <w:spacing w:val="-11"/>
          <w:sz w:val="24"/>
          <w:szCs w:val="28"/>
        </w:rPr>
        <w:t xml:space="preserve">к </w:t>
      </w:r>
      <w:r w:rsidR="00AC30C2">
        <w:rPr>
          <w:bCs/>
          <w:iCs/>
          <w:color w:val="auto"/>
          <w:spacing w:val="-14"/>
          <w:sz w:val="24"/>
          <w:szCs w:val="28"/>
        </w:rPr>
        <w:t>Договору № _</w:t>
      </w:r>
    </w:p>
    <w:p w:rsidR="00E450A7" w:rsidRPr="00E450A7" w:rsidRDefault="00AC30C2" w:rsidP="00AC30C2">
      <w:pPr>
        <w:widowControl w:val="0"/>
        <w:shd w:val="clear" w:color="auto" w:fill="FFFFFF"/>
        <w:autoSpaceDE w:val="0"/>
        <w:autoSpaceDN w:val="0"/>
        <w:adjustRightInd w:val="0"/>
        <w:ind w:left="6372" w:firstLine="708"/>
        <w:jc w:val="both"/>
        <w:rPr>
          <w:bCs/>
          <w:iCs/>
          <w:color w:val="auto"/>
          <w:sz w:val="24"/>
          <w:szCs w:val="28"/>
        </w:rPr>
      </w:pPr>
      <w:r>
        <w:rPr>
          <w:bCs/>
          <w:iCs/>
          <w:color w:val="auto"/>
          <w:spacing w:val="-14"/>
          <w:sz w:val="24"/>
          <w:szCs w:val="28"/>
        </w:rPr>
        <w:t xml:space="preserve">от </w:t>
      </w:r>
      <w:r>
        <w:rPr>
          <w:bCs/>
          <w:iCs/>
          <w:color w:val="auto"/>
          <w:sz w:val="24"/>
          <w:szCs w:val="28"/>
        </w:rPr>
        <w:t>«___»</w:t>
      </w:r>
      <w:r w:rsidR="00E450A7" w:rsidRPr="00E450A7">
        <w:rPr>
          <w:bCs/>
          <w:iCs/>
          <w:color w:val="auto"/>
          <w:sz w:val="24"/>
          <w:szCs w:val="28"/>
        </w:rPr>
        <w:t>______20__ г.</w:t>
      </w:r>
    </w:p>
    <w:p w:rsidR="00E450A7" w:rsidRPr="00E450A7" w:rsidRDefault="00E450A7" w:rsidP="00E450A7">
      <w:pPr>
        <w:keepNext/>
        <w:jc w:val="center"/>
        <w:outlineLvl w:val="0"/>
        <w:rPr>
          <w:bCs/>
          <w:iCs/>
          <w:color w:val="auto"/>
          <w:spacing w:val="-14"/>
          <w:szCs w:val="28"/>
        </w:rPr>
      </w:pPr>
    </w:p>
    <w:p w:rsidR="00E450A7" w:rsidRPr="00E450A7" w:rsidRDefault="00E450A7" w:rsidP="00E450A7">
      <w:pPr>
        <w:widowControl w:val="0"/>
        <w:shd w:val="clear" w:color="auto" w:fill="FFFFFF"/>
        <w:autoSpaceDE w:val="0"/>
        <w:autoSpaceDN w:val="0"/>
        <w:adjustRightInd w:val="0"/>
        <w:jc w:val="center"/>
        <w:rPr>
          <w:bCs/>
          <w:iCs/>
          <w:color w:val="auto"/>
          <w:spacing w:val="-14"/>
          <w:sz w:val="26"/>
          <w:szCs w:val="26"/>
        </w:rPr>
      </w:pPr>
      <w:r w:rsidRPr="00E450A7">
        <w:rPr>
          <w:b/>
          <w:color w:val="auto"/>
          <w:sz w:val="26"/>
          <w:szCs w:val="26"/>
        </w:rPr>
        <w:t>ПЕРЕЧЕНЬ</w:t>
      </w:r>
      <w:r w:rsidRPr="00E450A7">
        <w:rPr>
          <w:b/>
          <w:color w:val="auto"/>
          <w:sz w:val="26"/>
          <w:szCs w:val="26"/>
        </w:rPr>
        <w:br/>
        <w:t>Товарно-материальные ценности (ТМЦ</w:t>
      </w:r>
      <w:r w:rsidRPr="00E450A7">
        <w:rPr>
          <w:color w:val="auto"/>
          <w:sz w:val="26"/>
          <w:szCs w:val="26"/>
        </w:rPr>
        <w:t>)</w:t>
      </w:r>
    </w:p>
    <w:p w:rsidR="00E450A7" w:rsidRPr="00E450A7" w:rsidRDefault="00E450A7" w:rsidP="00E450A7">
      <w:pPr>
        <w:widowControl w:val="0"/>
        <w:shd w:val="clear" w:color="auto" w:fill="FFFFFF"/>
        <w:autoSpaceDE w:val="0"/>
        <w:autoSpaceDN w:val="0"/>
        <w:adjustRightInd w:val="0"/>
        <w:jc w:val="both"/>
        <w:rPr>
          <w:bCs/>
          <w:iCs/>
          <w:color w:val="auto"/>
          <w:spacing w:val="-14"/>
          <w:sz w:val="26"/>
          <w:szCs w:val="26"/>
        </w:rPr>
      </w:pPr>
    </w:p>
    <w:tbl>
      <w:tblPr>
        <w:tblStyle w:val="a9"/>
        <w:tblW w:w="0" w:type="auto"/>
        <w:tblLook w:val="04A0" w:firstRow="1" w:lastRow="0" w:firstColumn="1" w:lastColumn="0" w:noHBand="0" w:noVBand="1"/>
      </w:tblPr>
      <w:tblGrid>
        <w:gridCol w:w="656"/>
        <w:gridCol w:w="1914"/>
        <w:gridCol w:w="1441"/>
        <w:gridCol w:w="858"/>
        <w:gridCol w:w="1461"/>
        <w:gridCol w:w="1684"/>
        <w:gridCol w:w="1557"/>
      </w:tblGrid>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п/п</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Наименование</w:t>
            </w:r>
          </w:p>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ТМЦ</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Ед. измерения</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Кол-во</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Цена за единицу без НДС</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Стоимость</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Примечание</w:t>
            </w:r>
          </w:p>
        </w:tc>
      </w:tr>
      <w:tr w:rsidR="00E450A7" w:rsidRPr="00E450A7" w:rsidTr="0016589F">
        <w:tc>
          <w:tcPr>
            <w:tcW w:w="749"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1</w:t>
            </w:r>
          </w:p>
        </w:tc>
        <w:tc>
          <w:tcPr>
            <w:tcW w:w="2021"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2</w:t>
            </w:r>
          </w:p>
        </w:tc>
        <w:tc>
          <w:tcPr>
            <w:tcW w:w="1528"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3</w:t>
            </w:r>
          </w:p>
        </w:tc>
        <w:tc>
          <w:tcPr>
            <w:tcW w:w="98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4</w:t>
            </w:r>
          </w:p>
        </w:tc>
        <w:tc>
          <w:tcPr>
            <w:tcW w:w="1774"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5</w:t>
            </w:r>
          </w:p>
        </w:tc>
        <w:tc>
          <w:tcPr>
            <w:tcW w:w="19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6</w:t>
            </w:r>
          </w:p>
        </w:tc>
        <w:tc>
          <w:tcPr>
            <w:tcW w:w="1450" w:type="dxa"/>
          </w:tcPr>
          <w:p w:rsidR="00E450A7" w:rsidRPr="00E450A7" w:rsidRDefault="00E450A7" w:rsidP="00E450A7">
            <w:pPr>
              <w:widowControl w:val="0"/>
              <w:autoSpaceDE w:val="0"/>
              <w:autoSpaceDN w:val="0"/>
              <w:adjustRightInd w:val="0"/>
              <w:jc w:val="center"/>
              <w:rPr>
                <w:b/>
                <w:bCs/>
                <w:iCs/>
                <w:color w:val="auto"/>
                <w:spacing w:val="-14"/>
                <w:sz w:val="26"/>
                <w:szCs w:val="26"/>
              </w:rPr>
            </w:pPr>
            <w:r w:rsidRPr="00E450A7">
              <w:rPr>
                <w:b/>
                <w:bCs/>
                <w:iCs/>
                <w:color w:val="auto"/>
                <w:spacing w:val="-14"/>
                <w:sz w:val="26"/>
                <w:szCs w:val="26"/>
              </w:rPr>
              <w:t>7</w:t>
            </w: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r w:rsidR="00E450A7" w:rsidRPr="00E450A7" w:rsidTr="0016589F">
        <w:tc>
          <w:tcPr>
            <w:tcW w:w="749" w:type="dxa"/>
          </w:tcPr>
          <w:p w:rsidR="00E450A7" w:rsidRPr="00E450A7" w:rsidRDefault="00E450A7" w:rsidP="00E450A7">
            <w:pPr>
              <w:widowControl w:val="0"/>
              <w:autoSpaceDE w:val="0"/>
              <w:autoSpaceDN w:val="0"/>
              <w:adjustRightInd w:val="0"/>
              <w:rPr>
                <w:bCs/>
                <w:iCs/>
                <w:color w:val="auto"/>
                <w:spacing w:val="-14"/>
                <w:sz w:val="26"/>
                <w:szCs w:val="26"/>
              </w:rPr>
            </w:pPr>
          </w:p>
        </w:tc>
        <w:tc>
          <w:tcPr>
            <w:tcW w:w="2021" w:type="dxa"/>
          </w:tcPr>
          <w:p w:rsidR="00E450A7" w:rsidRPr="00E450A7" w:rsidRDefault="00E450A7" w:rsidP="00E450A7">
            <w:pPr>
              <w:widowControl w:val="0"/>
              <w:autoSpaceDE w:val="0"/>
              <w:autoSpaceDN w:val="0"/>
              <w:adjustRightInd w:val="0"/>
              <w:rPr>
                <w:bCs/>
                <w:iCs/>
                <w:color w:val="auto"/>
                <w:spacing w:val="-14"/>
                <w:sz w:val="26"/>
                <w:szCs w:val="26"/>
              </w:rPr>
            </w:pPr>
          </w:p>
        </w:tc>
        <w:tc>
          <w:tcPr>
            <w:tcW w:w="1528" w:type="dxa"/>
          </w:tcPr>
          <w:p w:rsidR="00E450A7" w:rsidRPr="00E450A7" w:rsidRDefault="00E450A7" w:rsidP="00E450A7">
            <w:pPr>
              <w:widowControl w:val="0"/>
              <w:autoSpaceDE w:val="0"/>
              <w:autoSpaceDN w:val="0"/>
              <w:adjustRightInd w:val="0"/>
              <w:rPr>
                <w:bCs/>
                <w:iCs/>
                <w:color w:val="auto"/>
                <w:spacing w:val="-14"/>
                <w:sz w:val="26"/>
                <w:szCs w:val="26"/>
              </w:rPr>
            </w:pPr>
          </w:p>
        </w:tc>
        <w:tc>
          <w:tcPr>
            <w:tcW w:w="98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774" w:type="dxa"/>
          </w:tcPr>
          <w:p w:rsidR="00E450A7" w:rsidRPr="00E450A7" w:rsidRDefault="00E450A7" w:rsidP="00E450A7">
            <w:pPr>
              <w:widowControl w:val="0"/>
              <w:autoSpaceDE w:val="0"/>
              <w:autoSpaceDN w:val="0"/>
              <w:adjustRightInd w:val="0"/>
              <w:rPr>
                <w:bCs/>
                <w:iCs/>
                <w:color w:val="auto"/>
                <w:spacing w:val="-14"/>
                <w:sz w:val="26"/>
                <w:szCs w:val="26"/>
              </w:rPr>
            </w:pPr>
          </w:p>
        </w:tc>
        <w:tc>
          <w:tcPr>
            <w:tcW w:w="1950" w:type="dxa"/>
          </w:tcPr>
          <w:p w:rsidR="00E450A7" w:rsidRPr="00E450A7" w:rsidRDefault="00E450A7" w:rsidP="00E450A7">
            <w:pPr>
              <w:widowControl w:val="0"/>
              <w:autoSpaceDE w:val="0"/>
              <w:autoSpaceDN w:val="0"/>
              <w:adjustRightInd w:val="0"/>
              <w:rPr>
                <w:bCs/>
                <w:iCs/>
                <w:color w:val="auto"/>
                <w:spacing w:val="-14"/>
                <w:sz w:val="26"/>
                <w:szCs w:val="26"/>
              </w:rPr>
            </w:pPr>
          </w:p>
        </w:tc>
        <w:tc>
          <w:tcPr>
            <w:tcW w:w="1450" w:type="dxa"/>
          </w:tcPr>
          <w:p w:rsidR="00E450A7" w:rsidRPr="00E450A7" w:rsidRDefault="00E450A7" w:rsidP="00E450A7">
            <w:pPr>
              <w:widowControl w:val="0"/>
              <w:autoSpaceDE w:val="0"/>
              <w:autoSpaceDN w:val="0"/>
              <w:adjustRightInd w:val="0"/>
              <w:rPr>
                <w:bCs/>
                <w:iCs/>
                <w:color w:val="auto"/>
                <w:spacing w:val="-14"/>
                <w:sz w:val="26"/>
                <w:szCs w:val="26"/>
              </w:rPr>
            </w:pPr>
          </w:p>
        </w:tc>
      </w:tr>
    </w:tbl>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E450A7" w:rsidRPr="00E450A7" w:rsidRDefault="00E450A7" w:rsidP="00E450A7">
      <w:pPr>
        <w:widowControl w:val="0"/>
        <w:shd w:val="clear" w:color="auto" w:fill="FFFFFF"/>
        <w:autoSpaceDE w:val="0"/>
        <w:autoSpaceDN w:val="0"/>
        <w:adjustRightInd w:val="0"/>
        <w:ind w:right="125"/>
        <w:jc w:val="both"/>
        <w:rPr>
          <w:b/>
          <w:bCs/>
          <w:iCs/>
          <w:color w:val="auto"/>
          <w:sz w:val="26"/>
          <w:szCs w:val="26"/>
        </w:rPr>
      </w:pPr>
      <w:r w:rsidRPr="00E450A7">
        <w:rPr>
          <w:b/>
          <w:bCs/>
          <w:iCs/>
          <w:color w:val="auto"/>
          <w:sz w:val="26"/>
          <w:szCs w:val="26"/>
        </w:rPr>
        <w:t>От Покупателя</w:t>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r>
      <w:r w:rsidRPr="00E450A7">
        <w:rPr>
          <w:b/>
          <w:bCs/>
          <w:iCs/>
          <w:color w:val="auto"/>
          <w:sz w:val="26"/>
          <w:szCs w:val="26"/>
        </w:rPr>
        <w:tab/>
        <w:t>От Поставщика</w:t>
      </w: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p>
    <w:p w:rsidR="00E450A7" w:rsidRPr="00E450A7" w:rsidRDefault="00E450A7" w:rsidP="00E450A7">
      <w:pPr>
        <w:widowControl w:val="0"/>
        <w:autoSpaceDE w:val="0"/>
        <w:autoSpaceDN w:val="0"/>
        <w:adjustRightInd w:val="0"/>
        <w:jc w:val="both"/>
        <w:rPr>
          <w:bCs/>
          <w:color w:val="auto"/>
          <w:sz w:val="26"/>
          <w:szCs w:val="26"/>
        </w:rPr>
      </w:pPr>
      <w:r w:rsidRPr="00E450A7">
        <w:rPr>
          <w:bCs/>
          <w:color w:val="auto"/>
          <w:sz w:val="26"/>
          <w:szCs w:val="26"/>
        </w:rPr>
        <w:t>_________________ Долгов П.С.</w:t>
      </w:r>
      <w:r w:rsidRPr="00E450A7">
        <w:rPr>
          <w:bCs/>
          <w:color w:val="auto"/>
          <w:sz w:val="26"/>
          <w:szCs w:val="26"/>
        </w:rPr>
        <w:tab/>
      </w:r>
      <w:r w:rsidRPr="00E450A7">
        <w:rPr>
          <w:bCs/>
          <w:color w:val="auto"/>
          <w:sz w:val="26"/>
          <w:szCs w:val="26"/>
        </w:rPr>
        <w:tab/>
        <w:t>__________________ (_____________)</w:t>
      </w:r>
    </w:p>
    <w:p w:rsidR="00E450A7" w:rsidRPr="00E450A7" w:rsidRDefault="00E450A7" w:rsidP="00E450A7">
      <w:pPr>
        <w:widowControl w:val="0"/>
        <w:shd w:val="clear" w:color="auto" w:fill="FFFFFF"/>
        <w:autoSpaceDE w:val="0"/>
        <w:autoSpaceDN w:val="0"/>
        <w:adjustRightInd w:val="0"/>
        <w:jc w:val="both"/>
        <w:rPr>
          <w:bCs/>
          <w:iCs/>
          <w:color w:val="auto"/>
          <w:spacing w:val="-14"/>
          <w:szCs w:val="28"/>
        </w:rPr>
      </w:pPr>
    </w:p>
    <w:p w:rsidR="00DC64BB" w:rsidRPr="008B004E" w:rsidRDefault="00E450A7" w:rsidP="00DC64BB">
      <w:pPr>
        <w:widowControl w:val="0"/>
        <w:shd w:val="clear" w:color="auto" w:fill="FFFFFF"/>
        <w:autoSpaceDE w:val="0"/>
        <w:autoSpaceDN w:val="0"/>
        <w:adjustRightInd w:val="0"/>
        <w:jc w:val="both"/>
        <w:rPr>
          <w:bCs/>
          <w:iCs/>
          <w:sz w:val="26"/>
          <w:szCs w:val="26"/>
        </w:rPr>
      </w:pPr>
      <w:r w:rsidRPr="00E450A7">
        <w:rPr>
          <w:bCs/>
          <w:iCs/>
          <w:color w:val="auto"/>
          <w:spacing w:val="-14"/>
          <w:szCs w:val="28"/>
        </w:rPr>
        <w:br w:type="column"/>
      </w:r>
      <w:r w:rsidR="00DC64BB" w:rsidRPr="008B004E">
        <w:rPr>
          <w:b/>
          <w:sz w:val="26"/>
          <w:szCs w:val="26"/>
        </w:rPr>
        <w:lastRenderedPageBreak/>
        <w:t xml:space="preserve">ФОРМА                                                                         </w:t>
      </w:r>
      <w:r w:rsidR="00DC64BB" w:rsidRPr="008B004E">
        <w:rPr>
          <w:bCs/>
          <w:iCs/>
          <w:spacing w:val="-14"/>
          <w:sz w:val="26"/>
          <w:szCs w:val="26"/>
        </w:rPr>
        <w:t>Приложение № 2</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к </w:t>
      </w:r>
      <w:r w:rsidRPr="008B004E">
        <w:rPr>
          <w:bCs/>
          <w:iCs/>
          <w:spacing w:val="-14"/>
          <w:sz w:val="26"/>
          <w:szCs w:val="26"/>
        </w:rPr>
        <w:t>Договору поставки № _________</w:t>
      </w:r>
    </w:p>
    <w:p w:rsidR="00DC64BB" w:rsidRPr="008B004E" w:rsidRDefault="00DC64BB" w:rsidP="00DC64BB">
      <w:pPr>
        <w:widowControl w:val="0"/>
        <w:shd w:val="clear" w:color="auto" w:fill="FFFFFF"/>
        <w:autoSpaceDE w:val="0"/>
        <w:autoSpaceDN w:val="0"/>
        <w:adjustRightInd w:val="0"/>
        <w:ind w:left="5664"/>
        <w:jc w:val="both"/>
        <w:rPr>
          <w:bCs/>
          <w:iCs/>
          <w:sz w:val="26"/>
          <w:szCs w:val="26"/>
        </w:rPr>
      </w:pPr>
      <w:r w:rsidRPr="008B004E">
        <w:rPr>
          <w:bCs/>
          <w:iCs/>
          <w:spacing w:val="-14"/>
          <w:sz w:val="26"/>
          <w:szCs w:val="26"/>
        </w:rPr>
        <w:t xml:space="preserve">от </w:t>
      </w:r>
      <w:r w:rsidRPr="008B004E">
        <w:rPr>
          <w:bCs/>
          <w:iCs/>
          <w:sz w:val="26"/>
          <w:szCs w:val="26"/>
        </w:rPr>
        <w:t>«____» ____________ 20</w:t>
      </w:r>
      <w:r w:rsidR="00AC30C2">
        <w:rPr>
          <w:bCs/>
          <w:iCs/>
          <w:sz w:val="26"/>
          <w:szCs w:val="26"/>
        </w:rPr>
        <w:t>___</w:t>
      </w:r>
      <w:r w:rsidRPr="008B004E">
        <w:rPr>
          <w:bCs/>
          <w:iCs/>
          <w:sz w:val="26"/>
          <w:szCs w:val="26"/>
        </w:rPr>
        <w:t xml:space="preserve"> г.</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center"/>
        <w:rPr>
          <w:b/>
          <w:bCs/>
          <w:iCs/>
          <w:sz w:val="26"/>
          <w:szCs w:val="26"/>
        </w:rPr>
      </w:pPr>
      <w:r w:rsidRPr="008B004E">
        <w:rPr>
          <w:b/>
          <w:bCs/>
          <w:iCs/>
          <w:sz w:val="26"/>
          <w:szCs w:val="26"/>
        </w:rPr>
        <w:t xml:space="preserve">Спецификация </w:t>
      </w:r>
      <w:r w:rsidR="0088565F">
        <w:rPr>
          <w:b/>
          <w:bCs/>
          <w:iCs/>
          <w:sz w:val="26"/>
          <w:szCs w:val="26"/>
        </w:rPr>
        <w:t>№____ от «___» _____________ 20___</w:t>
      </w:r>
      <w:r w:rsidRPr="008B004E">
        <w:rPr>
          <w:b/>
          <w:bCs/>
          <w:iCs/>
          <w:sz w:val="26"/>
          <w:szCs w:val="26"/>
        </w:rPr>
        <w:t>г.</w:t>
      </w:r>
    </w:p>
    <w:p w:rsidR="00DC64BB" w:rsidRPr="008B004E" w:rsidRDefault="00DC64BB" w:rsidP="00DC64BB">
      <w:pPr>
        <w:widowControl w:val="0"/>
        <w:shd w:val="clear" w:color="auto" w:fill="FFFFFF"/>
        <w:autoSpaceDE w:val="0"/>
        <w:autoSpaceDN w:val="0"/>
        <w:adjustRightInd w:val="0"/>
        <w:jc w:val="center"/>
        <w:rPr>
          <w:bCs/>
          <w:iCs/>
          <w:sz w:val="26"/>
          <w:szCs w:val="26"/>
        </w:rPr>
      </w:pPr>
    </w:p>
    <w:p w:rsidR="00DC64BB" w:rsidRPr="008B004E" w:rsidRDefault="00DC64BB" w:rsidP="00DC64BB">
      <w:pPr>
        <w:widowControl w:val="0"/>
        <w:autoSpaceDE w:val="0"/>
        <w:autoSpaceDN w:val="0"/>
        <w:adjustRightInd w:val="0"/>
        <w:rPr>
          <w:bCs/>
          <w:sz w:val="26"/>
          <w:szCs w:val="26"/>
        </w:rPr>
      </w:pPr>
    </w:p>
    <w:tbl>
      <w:tblPr>
        <w:tblW w:w="10076" w:type="dxa"/>
        <w:tblInd w:w="-459" w:type="dxa"/>
        <w:tblLayout w:type="fixed"/>
        <w:tblCellMar>
          <w:left w:w="0" w:type="dxa"/>
          <w:right w:w="0" w:type="dxa"/>
        </w:tblCellMar>
        <w:tblLook w:val="04A0" w:firstRow="1" w:lastRow="0" w:firstColumn="1" w:lastColumn="0" w:noHBand="0" w:noVBand="1"/>
      </w:tblPr>
      <w:tblGrid>
        <w:gridCol w:w="499"/>
        <w:gridCol w:w="1226"/>
        <w:gridCol w:w="709"/>
        <w:gridCol w:w="709"/>
        <w:gridCol w:w="567"/>
        <w:gridCol w:w="992"/>
        <w:gridCol w:w="601"/>
        <w:gridCol w:w="772"/>
        <w:gridCol w:w="1107"/>
        <w:gridCol w:w="1269"/>
        <w:gridCol w:w="1625"/>
      </w:tblGrid>
      <w:tr w:rsidR="00DC64BB" w:rsidRPr="008B004E" w:rsidTr="00156E0C">
        <w:tc>
          <w:tcPr>
            <w:tcW w:w="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п/п</w:t>
            </w:r>
          </w:p>
        </w:tc>
        <w:tc>
          <w:tcPr>
            <w:tcW w:w="12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Наименование Товара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Цена без НДС,</w:t>
            </w:r>
          </w:p>
          <w:p w:rsidR="00DC64BB" w:rsidRPr="008B004E" w:rsidRDefault="00DC64BB" w:rsidP="00652F4A">
            <w:pPr>
              <w:widowControl w:val="0"/>
              <w:autoSpaceDE w:val="0"/>
              <w:autoSpaceDN w:val="0"/>
              <w:adjustRightInd w:val="0"/>
              <w:jc w:val="center"/>
              <w:rPr>
                <w:bCs/>
                <w:sz w:val="26"/>
                <w:szCs w:val="26"/>
              </w:rPr>
            </w:pPr>
            <w:r w:rsidRPr="008B004E">
              <w:rPr>
                <w:bCs/>
                <w:sz w:val="26"/>
                <w:szCs w:val="26"/>
              </w:rPr>
              <w:t>руб.</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r w:rsidRPr="008B004E">
              <w:rPr>
                <w:bCs/>
                <w:sz w:val="26"/>
                <w:szCs w:val="26"/>
              </w:rPr>
              <w:t>Срок/период поставки</w:t>
            </w:r>
          </w:p>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Краткое наименование Грузополучателя</w:t>
            </w:r>
          </w:p>
        </w:tc>
      </w:tr>
      <w:tr w:rsidR="00DC64BB" w:rsidRPr="008B004E" w:rsidTr="00156E0C">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rFonts w:eastAsia="Calibri"/>
                <w:bCs/>
                <w:sz w:val="26"/>
                <w:szCs w:val="26"/>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rFonts w:eastAsia="Calibri"/>
                <w:bCs/>
                <w:sz w:val="26"/>
                <w:szCs w:val="26"/>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11</w:t>
            </w:r>
          </w:p>
        </w:tc>
      </w:tr>
      <w:tr w:rsidR="00DC64BB" w:rsidRPr="008B004E" w:rsidTr="00156E0C">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1</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156E0C">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2</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156E0C">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3</w:t>
            </w: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rPr>
                <w:bCs/>
                <w:sz w:val="26"/>
                <w:szCs w:val="26"/>
              </w:rPr>
            </w:pPr>
            <w:r w:rsidRPr="008B004E">
              <w:rPr>
                <w:bCs/>
                <w:iCs/>
                <w:sz w:val="26"/>
                <w:szCs w:val="26"/>
              </w:rPr>
              <w:t>м</w:t>
            </w:r>
            <w:r w:rsidRPr="008B004E">
              <w:rPr>
                <w:bCs/>
                <w:iCs/>
                <w:sz w:val="26"/>
                <w:szCs w:val="26"/>
                <w:vertAlign w:val="superscript"/>
              </w:rPr>
              <w:t>3</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r w:rsidR="00DC64BB" w:rsidRPr="008B004E" w:rsidTr="00156E0C">
        <w:tc>
          <w:tcPr>
            <w:tcW w:w="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bCs/>
                <w:sz w:val="26"/>
                <w:szCs w:val="26"/>
              </w:rPr>
            </w:pPr>
          </w:p>
        </w:tc>
        <w:tc>
          <w:tcPr>
            <w:tcW w:w="1226"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shd w:val="clear" w:color="auto" w:fill="FFFFFF"/>
              <w:autoSpaceDE w:val="0"/>
              <w:autoSpaceDN w:val="0"/>
              <w:adjustRightInd w:val="0"/>
              <w:jc w:val="center"/>
              <w:rPr>
                <w:rFonts w:eastAsia="Calibri"/>
                <w:bCs/>
                <w:sz w:val="26"/>
                <w:szCs w:val="26"/>
              </w:rPr>
            </w:pPr>
            <w:r w:rsidRPr="008B004E">
              <w:rPr>
                <w:bCs/>
                <w:sz w:val="26"/>
                <w:szCs w:val="26"/>
              </w:rPr>
              <w:t>ИТОГО:</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DC64BB" w:rsidRPr="008B004E" w:rsidRDefault="00DC64BB" w:rsidP="00652F4A">
            <w:pPr>
              <w:widowControl w:val="0"/>
              <w:autoSpaceDE w:val="0"/>
              <w:autoSpaceDN w:val="0"/>
              <w:adjustRightInd w:val="0"/>
              <w:jc w:val="center"/>
              <w:rPr>
                <w:rFonts w:eastAsia="Calibri"/>
                <w:bCs/>
                <w:sz w:val="26"/>
                <w:szCs w:val="26"/>
              </w:rPr>
            </w:pPr>
            <w:r w:rsidRPr="008B004E">
              <w:rPr>
                <w:bCs/>
                <w:sz w:val="26"/>
                <w:szCs w:val="26"/>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DC64BB" w:rsidRPr="008B004E" w:rsidRDefault="00DC64BB" w:rsidP="00652F4A">
            <w:pPr>
              <w:widowControl w:val="0"/>
              <w:autoSpaceDE w:val="0"/>
              <w:autoSpaceDN w:val="0"/>
              <w:adjustRightInd w:val="0"/>
              <w:jc w:val="center"/>
              <w:rPr>
                <w:rFonts w:eastAsia="Calibri"/>
                <w:bCs/>
                <w:sz w:val="26"/>
                <w:szCs w:val="26"/>
              </w:rPr>
            </w:pPr>
          </w:p>
        </w:tc>
      </w:tr>
    </w:tbl>
    <w:p w:rsidR="00DC64BB" w:rsidRPr="008B004E" w:rsidRDefault="00DC64BB" w:rsidP="00DC64BB">
      <w:pPr>
        <w:widowControl w:val="0"/>
        <w:autoSpaceDE w:val="0"/>
        <w:autoSpaceDN w:val="0"/>
        <w:adjustRightInd w:val="0"/>
        <w:rPr>
          <w:rFonts w:eastAsia="Calibri"/>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Стоимость Товара:</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p>
    <w:p w:rsidR="00DC64BB" w:rsidRPr="008B004E" w:rsidRDefault="00DC64BB" w:rsidP="00DC64BB">
      <w:pPr>
        <w:widowControl w:val="0"/>
        <w:autoSpaceDE w:val="0"/>
        <w:autoSpaceDN w:val="0"/>
        <w:adjustRightInd w:val="0"/>
        <w:rPr>
          <w:bCs/>
          <w:sz w:val="26"/>
          <w:szCs w:val="26"/>
        </w:rPr>
      </w:pPr>
      <w:r w:rsidRPr="008B004E">
        <w:rPr>
          <w:bCs/>
          <w:sz w:val="26"/>
          <w:szCs w:val="26"/>
        </w:rPr>
        <w:t>в т.ч. НДС</w:t>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r>
      <w:r w:rsidRPr="008B004E">
        <w:rPr>
          <w:bCs/>
          <w:sz w:val="26"/>
          <w:szCs w:val="26"/>
        </w:rPr>
        <w:tab/>
        <w:t>прописью</w:t>
      </w:r>
    </w:p>
    <w:p w:rsidR="00DC64BB" w:rsidRPr="008B004E" w:rsidRDefault="00DC64BB" w:rsidP="00DC64BB">
      <w:pPr>
        <w:widowControl w:val="0"/>
        <w:autoSpaceDE w:val="0"/>
        <w:autoSpaceDN w:val="0"/>
        <w:adjustRightInd w:val="0"/>
        <w:rPr>
          <w:bCs/>
          <w:sz w:val="26"/>
          <w:szCs w:val="26"/>
        </w:rPr>
      </w:pPr>
      <w:r w:rsidRPr="008B004E">
        <w:rPr>
          <w:bCs/>
          <w:sz w:val="26"/>
          <w:szCs w:val="26"/>
          <w:u w:val="single"/>
        </w:rPr>
        <w:t>Условия доставки</w:t>
      </w:r>
      <w:r w:rsidRPr="008B004E">
        <w:rPr>
          <w:bCs/>
          <w:sz w:val="26"/>
          <w:szCs w:val="26"/>
        </w:rPr>
        <w:t xml:space="preserve">: </w:t>
      </w:r>
    </w:p>
    <w:p w:rsidR="00DC64BB" w:rsidRPr="008B004E" w:rsidRDefault="00DC64BB" w:rsidP="00DC64BB">
      <w:pPr>
        <w:widowControl w:val="0"/>
        <w:autoSpaceDE w:val="0"/>
        <w:autoSpaceDN w:val="0"/>
        <w:adjustRightInd w:val="0"/>
        <w:rPr>
          <w:bCs/>
          <w:i/>
          <w:sz w:val="26"/>
          <w:szCs w:val="26"/>
        </w:rPr>
      </w:pPr>
      <w:r w:rsidRPr="008B004E">
        <w:rPr>
          <w:bCs/>
          <w:i/>
          <w:sz w:val="26"/>
          <w:szCs w:val="26"/>
        </w:rPr>
        <w:t>Сроки поставки________________:</w:t>
      </w:r>
    </w:p>
    <w:p w:rsidR="00DC64BB" w:rsidRPr="008B004E" w:rsidRDefault="00DC64BB" w:rsidP="00DC64BB">
      <w:pPr>
        <w:widowControl w:val="0"/>
        <w:shd w:val="clear" w:color="auto" w:fill="FFFFFF"/>
        <w:autoSpaceDE w:val="0"/>
        <w:autoSpaceDN w:val="0"/>
        <w:adjustRightInd w:val="0"/>
        <w:jc w:val="both"/>
        <w:rPr>
          <w:bCs/>
          <w:i/>
          <w:iCs/>
          <w:spacing w:val="-1"/>
          <w:sz w:val="26"/>
          <w:szCs w:val="26"/>
        </w:rPr>
      </w:pPr>
      <w:r w:rsidRPr="008B004E">
        <w:rPr>
          <w:bCs/>
          <w:i/>
          <w:iCs/>
          <w:spacing w:val="-1"/>
          <w:sz w:val="26"/>
          <w:szCs w:val="26"/>
        </w:rPr>
        <w:t>Транспортные и иные расходы по доставке Товара (включены/не включены в стоимость товара______________________):</w:t>
      </w:r>
    </w:p>
    <w:p w:rsidR="00DC64BB" w:rsidRPr="008B004E" w:rsidRDefault="00DC64BB" w:rsidP="00DC64BB">
      <w:pPr>
        <w:widowControl w:val="0"/>
        <w:shd w:val="clear" w:color="auto" w:fill="FFFFFF"/>
        <w:autoSpaceDE w:val="0"/>
        <w:autoSpaceDN w:val="0"/>
        <w:adjustRightInd w:val="0"/>
        <w:jc w:val="both"/>
        <w:rPr>
          <w:bCs/>
          <w:i/>
          <w:iCs/>
          <w:sz w:val="26"/>
          <w:szCs w:val="26"/>
        </w:rPr>
      </w:pPr>
      <w:r w:rsidRPr="008B004E">
        <w:rPr>
          <w:bCs/>
          <w:i/>
          <w:iCs/>
          <w:sz w:val="26"/>
          <w:szCs w:val="26"/>
        </w:rPr>
        <w:t>(Необходимое прописать)</w:t>
      </w: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Стоимость доставки:</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autoSpaceDE w:val="0"/>
        <w:autoSpaceDN w:val="0"/>
        <w:adjustRightInd w:val="0"/>
        <w:jc w:val="both"/>
        <w:rPr>
          <w:bCs/>
          <w:iCs/>
          <w:sz w:val="26"/>
          <w:szCs w:val="26"/>
        </w:rPr>
      </w:pPr>
      <w:r w:rsidRPr="008B004E">
        <w:rPr>
          <w:bCs/>
          <w:iCs/>
          <w:sz w:val="26"/>
          <w:szCs w:val="26"/>
        </w:rPr>
        <w:t>в т.ч. НДС:</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прописью</w:t>
      </w:r>
    </w:p>
    <w:p w:rsidR="00DC64BB" w:rsidRPr="008B004E" w:rsidRDefault="00DC64BB" w:rsidP="00DC64BB">
      <w:pPr>
        <w:widowControl w:val="0"/>
        <w:shd w:val="clear" w:color="auto" w:fill="FFFFFF"/>
        <w:autoSpaceDE w:val="0"/>
        <w:autoSpaceDN w:val="0"/>
        <w:adjustRightInd w:val="0"/>
        <w:jc w:val="both"/>
        <w:rPr>
          <w:bCs/>
          <w:iCs/>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tabs>
          <w:tab w:val="left" w:pos="4858"/>
        </w:tabs>
        <w:autoSpaceDE w:val="0"/>
        <w:autoSpaceDN w:val="0"/>
        <w:adjustRightInd w:val="0"/>
        <w:jc w:val="both"/>
        <w:rPr>
          <w:bCs/>
          <w:iCs/>
          <w:spacing w:val="-4"/>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Покупатель</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Поставщик</w:t>
      </w: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Pr="008B004E" w:rsidRDefault="00DC64BB" w:rsidP="00DC64BB">
      <w:pPr>
        <w:widowControl w:val="0"/>
        <w:shd w:val="clear" w:color="auto" w:fill="FFFFFF"/>
        <w:autoSpaceDE w:val="0"/>
        <w:autoSpaceDN w:val="0"/>
        <w:adjustRightInd w:val="0"/>
        <w:ind w:right="125"/>
        <w:jc w:val="both"/>
        <w:rPr>
          <w:bCs/>
          <w:iCs/>
          <w:sz w:val="26"/>
          <w:szCs w:val="26"/>
        </w:rPr>
      </w:pPr>
    </w:p>
    <w:p w:rsidR="00DC64BB" w:rsidRDefault="00DC64BB" w:rsidP="00DC64BB">
      <w:pPr>
        <w:widowControl w:val="0"/>
        <w:shd w:val="clear" w:color="auto" w:fill="FFFFFF"/>
        <w:autoSpaceDE w:val="0"/>
        <w:autoSpaceDN w:val="0"/>
        <w:adjustRightInd w:val="0"/>
        <w:ind w:right="125"/>
        <w:jc w:val="both"/>
        <w:rPr>
          <w:bCs/>
          <w:iCs/>
          <w:sz w:val="26"/>
          <w:szCs w:val="26"/>
        </w:rPr>
      </w:pPr>
      <w:r w:rsidRPr="008B004E">
        <w:rPr>
          <w:bCs/>
          <w:iCs/>
          <w:sz w:val="26"/>
          <w:szCs w:val="26"/>
        </w:rPr>
        <w:t>_____________</w:t>
      </w:r>
      <w:r w:rsidR="00BD5AA9">
        <w:rPr>
          <w:bCs/>
          <w:iCs/>
          <w:sz w:val="26"/>
          <w:szCs w:val="26"/>
        </w:rPr>
        <w:t>П.С.Долгов</w:t>
      </w:r>
      <w:r w:rsidRPr="008B004E">
        <w:rPr>
          <w:bCs/>
          <w:iCs/>
          <w:sz w:val="26"/>
          <w:szCs w:val="26"/>
        </w:rPr>
        <w:tab/>
      </w:r>
      <w:r w:rsidRPr="008B004E">
        <w:rPr>
          <w:bCs/>
          <w:iCs/>
          <w:sz w:val="26"/>
          <w:szCs w:val="26"/>
        </w:rPr>
        <w:tab/>
      </w:r>
      <w:r w:rsidRPr="008B004E">
        <w:rPr>
          <w:bCs/>
          <w:iCs/>
          <w:sz w:val="26"/>
          <w:szCs w:val="26"/>
        </w:rPr>
        <w:tab/>
      </w:r>
      <w:r w:rsidRPr="008B004E">
        <w:rPr>
          <w:bCs/>
          <w:iCs/>
          <w:sz w:val="26"/>
          <w:szCs w:val="26"/>
        </w:rPr>
        <w:tab/>
        <w:t xml:space="preserve">          ______________</w:t>
      </w:r>
    </w:p>
    <w:p w:rsidR="00DC64BB" w:rsidRDefault="00DC64BB"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950CE3" w:rsidRDefault="00950CE3" w:rsidP="00DC64BB">
      <w:pPr>
        <w:widowControl w:val="0"/>
        <w:shd w:val="clear" w:color="auto" w:fill="FFFFFF"/>
        <w:autoSpaceDE w:val="0"/>
        <w:autoSpaceDN w:val="0"/>
        <w:adjustRightInd w:val="0"/>
        <w:ind w:right="125"/>
        <w:jc w:val="both"/>
        <w:rPr>
          <w:bCs/>
          <w:iCs/>
          <w:sz w:val="26"/>
          <w:szCs w:val="26"/>
        </w:rPr>
      </w:pPr>
    </w:p>
    <w:p w:rsidR="000435F5" w:rsidRDefault="000435F5" w:rsidP="00DC64BB">
      <w:pPr>
        <w:widowControl w:val="0"/>
        <w:shd w:val="clear" w:color="auto" w:fill="FFFFFF"/>
        <w:autoSpaceDE w:val="0"/>
        <w:autoSpaceDN w:val="0"/>
        <w:adjustRightInd w:val="0"/>
        <w:ind w:right="125"/>
        <w:jc w:val="both"/>
        <w:rPr>
          <w:bCs/>
          <w:iCs/>
          <w:sz w:val="26"/>
          <w:szCs w:val="26"/>
        </w:rPr>
      </w:pPr>
    </w:p>
    <w:p w:rsidR="003865A0" w:rsidRDefault="003865A0" w:rsidP="00DC64BB">
      <w:pPr>
        <w:shd w:val="clear" w:color="auto" w:fill="FFFFFF"/>
        <w:tabs>
          <w:tab w:val="left" w:pos="5760"/>
        </w:tabs>
        <w:ind w:left="5040" w:firstLine="709"/>
        <w:jc w:val="both"/>
        <w:rPr>
          <w:szCs w:val="28"/>
        </w:rPr>
      </w:pPr>
    </w:p>
    <w:p w:rsidR="00DC64BB" w:rsidRPr="00AE35EA" w:rsidRDefault="00DC64BB" w:rsidP="00DC64BB">
      <w:pPr>
        <w:shd w:val="clear" w:color="auto" w:fill="FFFFFF"/>
        <w:tabs>
          <w:tab w:val="left" w:pos="5760"/>
        </w:tabs>
        <w:ind w:left="5040" w:firstLine="709"/>
        <w:jc w:val="both"/>
        <w:rPr>
          <w:sz w:val="24"/>
        </w:rPr>
      </w:pPr>
      <w:r w:rsidRPr="0008430A">
        <w:rPr>
          <w:szCs w:val="28"/>
        </w:rPr>
        <w:lastRenderedPageBreak/>
        <w:tab/>
      </w:r>
      <w:r w:rsidRPr="00AE35EA">
        <w:rPr>
          <w:sz w:val="24"/>
        </w:rPr>
        <w:tab/>
        <w:t>Приложение №</w:t>
      </w:r>
      <w:r>
        <w:rPr>
          <w:sz w:val="24"/>
        </w:rPr>
        <w:t xml:space="preserve"> 3</w:t>
      </w:r>
    </w:p>
    <w:p w:rsidR="00DC64BB" w:rsidRPr="00AE35EA"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 xml:space="preserve">к </w:t>
      </w:r>
      <w:r>
        <w:rPr>
          <w:sz w:val="24"/>
        </w:rPr>
        <w:t>Договору</w:t>
      </w:r>
      <w:r w:rsidRPr="00AE35EA">
        <w:rPr>
          <w:sz w:val="24"/>
        </w:rPr>
        <w:t xml:space="preserve"> от________</w:t>
      </w:r>
    </w:p>
    <w:p w:rsidR="00DC64BB" w:rsidRDefault="00DC64BB" w:rsidP="00DC64BB">
      <w:pPr>
        <w:shd w:val="clear" w:color="auto" w:fill="FFFFFF"/>
        <w:tabs>
          <w:tab w:val="left" w:pos="5760"/>
        </w:tabs>
        <w:ind w:left="5040" w:firstLine="709"/>
        <w:jc w:val="both"/>
        <w:rPr>
          <w:sz w:val="24"/>
        </w:rPr>
      </w:pPr>
      <w:r w:rsidRPr="00AE35EA">
        <w:rPr>
          <w:sz w:val="24"/>
        </w:rPr>
        <w:tab/>
      </w:r>
      <w:r w:rsidRPr="00AE35EA">
        <w:rPr>
          <w:sz w:val="24"/>
        </w:rPr>
        <w:tab/>
        <w:t>№__________________</w:t>
      </w:r>
    </w:p>
    <w:p w:rsidR="00DC64BB" w:rsidRDefault="00DC64BB" w:rsidP="00DC64BB">
      <w:pPr>
        <w:shd w:val="clear" w:color="auto" w:fill="FFFFFF"/>
        <w:tabs>
          <w:tab w:val="left" w:pos="5760"/>
        </w:tabs>
        <w:ind w:firstLine="709"/>
        <w:jc w:val="center"/>
        <w:rPr>
          <w:sz w:val="24"/>
        </w:rPr>
      </w:pPr>
    </w:p>
    <w:p w:rsidR="00BD5AA9" w:rsidRPr="00BD5AA9" w:rsidRDefault="00BD5AA9" w:rsidP="00BD5AA9">
      <w:pPr>
        <w:shd w:val="clear" w:color="auto" w:fill="FFFFFF"/>
        <w:tabs>
          <w:tab w:val="left" w:pos="5760"/>
        </w:tabs>
        <w:ind w:firstLine="709"/>
        <w:jc w:val="center"/>
        <w:rPr>
          <w:b/>
          <w:color w:val="auto"/>
          <w:sz w:val="26"/>
          <w:szCs w:val="26"/>
        </w:rPr>
      </w:pPr>
      <w:r w:rsidRPr="00BD5AA9">
        <w:rPr>
          <w:b/>
          <w:color w:val="auto"/>
          <w:sz w:val="26"/>
          <w:szCs w:val="26"/>
        </w:rPr>
        <w:t>СОГЛАШЕНИЕ</w:t>
      </w:r>
    </w:p>
    <w:p w:rsidR="00BD5AA9" w:rsidRPr="00BD5AA9" w:rsidRDefault="00BD5AA9" w:rsidP="00BD5AA9">
      <w:pPr>
        <w:shd w:val="clear" w:color="auto" w:fill="FFFFFF"/>
        <w:tabs>
          <w:tab w:val="left" w:pos="5760"/>
        </w:tabs>
        <w:ind w:firstLine="709"/>
        <w:jc w:val="both"/>
        <w:rPr>
          <w:color w:val="auto"/>
          <w:sz w:val="26"/>
          <w:szCs w:val="26"/>
        </w:rPr>
      </w:pPr>
    </w:p>
    <w:p w:rsidR="00BD5AA9" w:rsidRPr="00BD5AA9" w:rsidRDefault="00BD5AA9" w:rsidP="00BD5AA9">
      <w:pPr>
        <w:shd w:val="clear" w:color="auto" w:fill="FFFFFF"/>
        <w:ind w:firstLine="709"/>
        <w:jc w:val="both"/>
        <w:rPr>
          <w:color w:val="auto"/>
          <w:sz w:val="26"/>
          <w:szCs w:val="26"/>
        </w:rPr>
      </w:pPr>
      <w:r w:rsidRPr="00BD5AA9">
        <w:rPr>
          <w:rFonts w:eastAsiaTheme="minorHAnsi"/>
          <w:bCs/>
          <w:color w:val="auto"/>
          <w:sz w:val="26"/>
          <w:szCs w:val="26"/>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BD5AA9">
        <w:rPr>
          <w:rFonts w:eastAsiaTheme="minorHAnsi"/>
          <w:spacing w:val="2"/>
          <w:sz w:val="26"/>
          <w:szCs w:val="26"/>
        </w:rPr>
        <w:t>Поставщик</w:t>
      </w:r>
      <w:r w:rsidRPr="00BD5AA9">
        <w:rPr>
          <w:rFonts w:eastAsiaTheme="minorHAnsi"/>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BD5AA9">
        <w:rPr>
          <w:color w:val="auto"/>
          <w:sz w:val="26"/>
          <w:szCs w:val="26"/>
        </w:rPr>
        <w:t>:</w:t>
      </w:r>
    </w:p>
    <w:p w:rsidR="00BD5AA9" w:rsidRPr="00BD5AA9" w:rsidRDefault="00BD5AA9" w:rsidP="00BD5AA9">
      <w:pPr>
        <w:shd w:val="clear" w:color="auto" w:fill="FFFFFF"/>
        <w:ind w:firstLine="709"/>
        <w:jc w:val="both"/>
        <w:rPr>
          <w:rFonts w:eastAsiaTheme="minorHAnsi"/>
          <w:color w:val="auto"/>
          <w:sz w:val="26"/>
          <w:szCs w:val="26"/>
        </w:rPr>
      </w:pP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z w:val="26"/>
          <w:szCs w:val="26"/>
        </w:rPr>
        <w:t xml:space="preserve">1. </w:t>
      </w:r>
      <w:r w:rsidRPr="00BD5AA9">
        <w:rPr>
          <w:color w:val="auto"/>
          <w:sz w:val="26"/>
          <w:szCs w:val="26"/>
        </w:rPr>
        <w:t>Руководствуясь статьей 431.2 ГК РФ, Поставщик заверяет следующее:</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он является, надлежащим образом, учрежденным зарегистрированным юридическим лицом;</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2"/>
          <w:sz w:val="26"/>
          <w:szCs w:val="26"/>
        </w:rPr>
        <w:t xml:space="preserve"> </w:t>
      </w:r>
      <w:r w:rsidRPr="00BD5AA9">
        <w:rPr>
          <w:color w:val="auto"/>
          <w:spacing w:val="-1"/>
          <w:sz w:val="26"/>
          <w:szCs w:val="26"/>
        </w:rPr>
        <w:t xml:space="preserve">исполнительный орган поставщика находится и осуществляет функции управления по месту </w:t>
      </w:r>
      <w:r w:rsidRPr="00BD5AA9">
        <w:rPr>
          <w:color w:val="auto"/>
          <w:sz w:val="26"/>
          <w:szCs w:val="26"/>
        </w:rPr>
        <w:t>нахождения (регистрации) юридического лица;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1"/>
          <w:sz w:val="26"/>
          <w:szCs w:val="26"/>
        </w:rPr>
        <w:t xml:space="preserve">- </w:t>
      </w:r>
      <w:r w:rsidRPr="00BD5AA9">
        <w:rPr>
          <w:color w:val="auto"/>
          <w:spacing w:val="-1"/>
          <w:sz w:val="26"/>
          <w:szCs w:val="26"/>
        </w:rPr>
        <w:t xml:space="preserve">лицо, подписывающее (заключающее) Договор от имени и по поручению Поставщика на день </w:t>
      </w:r>
      <w:r w:rsidRPr="00BD5AA9">
        <w:rPr>
          <w:color w:val="auto"/>
          <w:spacing w:val="-11"/>
          <w:sz w:val="26"/>
          <w:szCs w:val="26"/>
        </w:rPr>
        <w:t xml:space="preserve">подписания (заключения) имеет все необходимые для такого подписания полномочия и занимает </w:t>
      </w:r>
      <w:r w:rsidRPr="00BD5AA9">
        <w:rPr>
          <w:color w:val="auto"/>
          <w:sz w:val="26"/>
          <w:szCs w:val="26"/>
        </w:rPr>
        <w:t>должность, указанную в преамбуле Договора;</w:t>
      </w:r>
    </w:p>
    <w:p w:rsidR="00BD5AA9" w:rsidRPr="00BD5AA9" w:rsidRDefault="00BD5AA9" w:rsidP="00BD5AA9">
      <w:pPr>
        <w:shd w:val="clear" w:color="auto" w:fill="FFFFFF"/>
        <w:tabs>
          <w:tab w:val="left" w:pos="264"/>
        </w:tabs>
        <w:ind w:firstLine="709"/>
        <w:jc w:val="both"/>
        <w:rPr>
          <w:color w:val="auto"/>
          <w:sz w:val="26"/>
          <w:szCs w:val="26"/>
        </w:rPr>
      </w:pPr>
      <w:r w:rsidRPr="00BD5AA9">
        <w:rPr>
          <w:rFonts w:eastAsiaTheme="minorHAnsi"/>
          <w:color w:val="auto"/>
          <w:sz w:val="26"/>
          <w:szCs w:val="26"/>
        </w:rPr>
        <w:t>-П</w:t>
      </w:r>
      <w:r w:rsidRPr="00BD5AA9">
        <w:rPr>
          <w:color w:val="auto"/>
          <w:sz w:val="26"/>
          <w:szCs w:val="26"/>
        </w:rPr>
        <w:t xml:space="preserve">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BD5AA9">
        <w:rPr>
          <w:color w:val="auto"/>
          <w:spacing w:val="-1"/>
          <w:sz w:val="26"/>
          <w:szCs w:val="26"/>
        </w:rPr>
        <w:t xml:space="preserve">налоговые и иные государственные органы налоговая, статистическая и иная государственная </w:t>
      </w:r>
      <w:r w:rsidRPr="00BD5AA9">
        <w:rPr>
          <w:color w:val="auto"/>
          <w:sz w:val="26"/>
          <w:szCs w:val="26"/>
        </w:rPr>
        <w:t>отчетность в соответствии с действующим законодательством Российской Федерации:</w:t>
      </w:r>
    </w:p>
    <w:p w:rsidR="00BD5AA9" w:rsidRPr="00BD5AA9" w:rsidRDefault="00BD5AA9" w:rsidP="00BD5AA9">
      <w:pPr>
        <w:shd w:val="clear" w:color="auto" w:fill="FFFFFF"/>
        <w:tabs>
          <w:tab w:val="left" w:pos="264"/>
        </w:tabs>
        <w:ind w:firstLine="709"/>
        <w:jc w:val="both"/>
        <w:rPr>
          <w:rFonts w:eastAsiaTheme="minorHAnsi"/>
          <w:color w:val="auto"/>
          <w:sz w:val="26"/>
          <w:szCs w:val="26"/>
        </w:rPr>
      </w:pPr>
      <w:r w:rsidRPr="00BD5AA9">
        <w:rPr>
          <w:color w:val="auto"/>
          <w:spacing w:val="-3"/>
          <w:sz w:val="26"/>
          <w:szCs w:val="26"/>
        </w:rPr>
        <w:t>-имеет все необходимые материальные и трудовые ресурсы для выполнения своих обязательств п</w:t>
      </w:r>
      <w:r w:rsidRPr="00BD5AA9">
        <w:rPr>
          <w:color w:val="auto"/>
          <w:sz w:val="26"/>
          <w:szCs w:val="26"/>
        </w:rPr>
        <w:t>о Договору;</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 xml:space="preserve">Товар, поставляемый по Договору, принадлежит Поставщику на праве собственности: </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pacing w:val="-3"/>
          <w:sz w:val="26"/>
          <w:szCs w:val="26"/>
        </w:rPr>
        <w:t xml:space="preserve">-все операции Поставщика по покупке Товара у своих поставщиков, продаже Товара Покупателю </w:t>
      </w:r>
      <w:r w:rsidRPr="00BD5AA9">
        <w:rPr>
          <w:color w:val="auto"/>
          <w:spacing w:val="-4"/>
          <w:sz w:val="26"/>
          <w:szCs w:val="26"/>
        </w:rPr>
        <w:t xml:space="preserve">будут полностью отражены в первичной документации Поставщика, в бухгалтерской, налоговой, </w:t>
      </w:r>
      <w:r w:rsidRPr="00BD5AA9">
        <w:rPr>
          <w:color w:val="auto"/>
          <w:sz w:val="26"/>
          <w:szCs w:val="26"/>
        </w:rPr>
        <w:t>статистической и любой иной отчетности, обязанность по ведению которой возлагается на Поставщика;</w:t>
      </w:r>
    </w:p>
    <w:p w:rsidR="00BD5AA9" w:rsidRPr="00BD5AA9" w:rsidRDefault="00BD5AA9" w:rsidP="00BD5AA9">
      <w:pPr>
        <w:widowControl w:val="0"/>
        <w:numPr>
          <w:ilvl w:val="0"/>
          <w:numId w:val="3"/>
        </w:numPr>
        <w:shd w:val="clear" w:color="auto" w:fill="FFFFFF"/>
        <w:tabs>
          <w:tab w:val="left" w:pos="158"/>
        </w:tabs>
        <w:autoSpaceDE w:val="0"/>
        <w:autoSpaceDN w:val="0"/>
        <w:adjustRightInd w:val="0"/>
        <w:jc w:val="both"/>
        <w:rPr>
          <w:rFonts w:eastAsiaTheme="minorHAnsi"/>
          <w:color w:val="auto"/>
          <w:sz w:val="26"/>
          <w:szCs w:val="26"/>
        </w:rPr>
      </w:pPr>
      <w:r w:rsidRPr="00BD5AA9">
        <w:rPr>
          <w:color w:val="auto"/>
          <w:sz w:val="26"/>
          <w:szCs w:val="26"/>
        </w:rPr>
        <w:t>Поставщик отразит в налоговой отчетности НДС, уплаченный Покупателем Поставщику в составе цены Товара;</w:t>
      </w:r>
    </w:p>
    <w:p w:rsidR="00BD5AA9" w:rsidRPr="00BD5AA9" w:rsidRDefault="00BD5AA9" w:rsidP="00BD5AA9">
      <w:pPr>
        <w:shd w:val="clear" w:color="auto" w:fill="FFFFFF"/>
        <w:tabs>
          <w:tab w:val="left" w:pos="288"/>
        </w:tabs>
        <w:ind w:firstLine="709"/>
        <w:jc w:val="both"/>
        <w:rPr>
          <w:rFonts w:eastAsiaTheme="minorHAnsi"/>
          <w:color w:val="auto"/>
          <w:sz w:val="26"/>
          <w:szCs w:val="26"/>
        </w:rPr>
      </w:pPr>
      <w:r w:rsidRPr="00BD5AA9">
        <w:rPr>
          <w:rFonts w:eastAsiaTheme="minorHAnsi"/>
          <w:color w:val="auto"/>
          <w:sz w:val="26"/>
          <w:szCs w:val="26"/>
        </w:rPr>
        <w:t>-</w:t>
      </w:r>
      <w:r w:rsidRPr="00BD5AA9">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BD5AA9">
        <w:rPr>
          <w:color w:val="auto"/>
          <w:spacing w:val="-3"/>
          <w:sz w:val="26"/>
          <w:szCs w:val="26"/>
        </w:rPr>
        <w:t xml:space="preserve">продажа Товара по Договору (включая, но не ограничиваясь </w:t>
      </w:r>
      <w:r w:rsidRPr="00BD5AA9">
        <w:rPr>
          <w:color w:val="auto"/>
          <w:spacing w:val="-3"/>
          <w:sz w:val="26"/>
          <w:szCs w:val="26"/>
        </w:rPr>
        <w:lastRenderedPageBreak/>
        <w:t xml:space="preserve">счета-фактуры, товарные накладные </w:t>
      </w:r>
      <w:r w:rsidRPr="00BD5AA9">
        <w:rPr>
          <w:color w:val="auto"/>
          <w:sz w:val="26"/>
          <w:szCs w:val="26"/>
        </w:rPr>
        <w:t>формы ТОРГ-12, либо УПД, товарно-транспортные накладные, и т.д.);</w:t>
      </w:r>
    </w:p>
    <w:p w:rsidR="00BD5AA9" w:rsidRPr="00BD5AA9" w:rsidRDefault="00BD5AA9" w:rsidP="00BD5AA9">
      <w:pPr>
        <w:shd w:val="clear" w:color="auto" w:fill="FFFFFF"/>
        <w:ind w:firstLine="709"/>
        <w:jc w:val="both"/>
        <w:rPr>
          <w:rFonts w:eastAsiaTheme="minorHAnsi"/>
          <w:color w:val="auto"/>
          <w:sz w:val="26"/>
          <w:szCs w:val="26"/>
        </w:rPr>
      </w:pPr>
      <w:r w:rsidRPr="00BD5AA9">
        <w:rPr>
          <w:rFonts w:eastAsiaTheme="minorHAnsi"/>
          <w:color w:val="auto"/>
          <w:spacing w:val="-4"/>
          <w:sz w:val="26"/>
          <w:szCs w:val="26"/>
        </w:rPr>
        <w:t xml:space="preserve">- </w:t>
      </w:r>
      <w:r w:rsidRPr="00BD5AA9">
        <w:rPr>
          <w:color w:val="auto"/>
          <w:spacing w:val="-4"/>
          <w:sz w:val="26"/>
          <w:szCs w:val="26"/>
        </w:rPr>
        <w:t xml:space="preserve">все обязательства по Договору Поставщик выполнит самостоятельно (в том числе, через своих </w:t>
      </w:r>
      <w:r w:rsidRPr="00BD5AA9">
        <w:rPr>
          <w:color w:val="auto"/>
          <w:spacing w:val="-3"/>
          <w:sz w:val="26"/>
          <w:szCs w:val="26"/>
        </w:rPr>
        <w:t>штатных работников), при привлечении третьих лиц Поставщик заключит с ними гражданского-</w:t>
      </w:r>
      <w:r w:rsidRPr="00BD5AA9">
        <w:rPr>
          <w:color w:val="auto"/>
          <w:spacing w:val="-2"/>
          <w:sz w:val="26"/>
          <w:szCs w:val="26"/>
        </w:rPr>
        <w:t xml:space="preserve">правовые договоры, которые обязуется предоставлять по требованию Покупателя и налоговых </w:t>
      </w:r>
      <w:r w:rsidRPr="00BD5AA9">
        <w:rPr>
          <w:color w:val="auto"/>
          <w:sz w:val="26"/>
          <w:szCs w:val="26"/>
        </w:rPr>
        <w:t>органов, и уплачивать все предусмотренные законодательством налоги;</w:t>
      </w:r>
    </w:p>
    <w:p w:rsidR="00BD5AA9" w:rsidRPr="00BD5AA9" w:rsidRDefault="00BD5AA9" w:rsidP="00BD5AA9">
      <w:pPr>
        <w:shd w:val="clear" w:color="auto" w:fill="FFFFFF"/>
        <w:ind w:firstLine="709"/>
        <w:jc w:val="both"/>
        <w:rPr>
          <w:rFonts w:eastAsiaTheme="minorHAnsi"/>
          <w:color w:val="auto"/>
          <w:sz w:val="26"/>
          <w:szCs w:val="26"/>
        </w:rPr>
      </w:pPr>
      <w:r w:rsidRPr="00BD5AA9">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BD5AA9">
        <w:rPr>
          <w:color w:val="auto"/>
          <w:spacing w:val="-3"/>
          <w:sz w:val="26"/>
          <w:szCs w:val="26"/>
        </w:rPr>
        <w:t xml:space="preserve">овара по Договору, и подтверждающих гарантии и заверения, указанные в Договоре, в срок не </w:t>
      </w:r>
      <w:r w:rsidRPr="00BD5AA9">
        <w:rPr>
          <w:color w:val="auto"/>
          <w:spacing w:val="-1"/>
          <w:sz w:val="26"/>
          <w:szCs w:val="26"/>
        </w:rPr>
        <w:t xml:space="preserve">превышающий </w:t>
      </w:r>
      <w:r w:rsidRPr="00BD5AA9">
        <w:rPr>
          <w:iCs/>
          <w:color w:val="auto"/>
          <w:spacing w:val="-1"/>
          <w:sz w:val="26"/>
          <w:szCs w:val="26"/>
        </w:rPr>
        <w:t>5 (пять)</w:t>
      </w:r>
      <w:r w:rsidRPr="00BD5AA9">
        <w:rPr>
          <w:i/>
          <w:iCs/>
          <w:color w:val="auto"/>
          <w:spacing w:val="-1"/>
          <w:sz w:val="26"/>
          <w:szCs w:val="26"/>
        </w:rPr>
        <w:t xml:space="preserve"> </w:t>
      </w:r>
      <w:r w:rsidRPr="00BD5AA9">
        <w:rPr>
          <w:color w:val="auto"/>
          <w:spacing w:val="-1"/>
          <w:sz w:val="26"/>
          <w:szCs w:val="26"/>
        </w:rPr>
        <w:t xml:space="preserve">рабочих дней с момента получения соответствующего запроса от Покупателя </w:t>
      </w:r>
      <w:r w:rsidRPr="00BD5AA9">
        <w:rPr>
          <w:color w:val="auto"/>
          <w:sz w:val="26"/>
          <w:szCs w:val="26"/>
        </w:rPr>
        <w:t>или налогового органа.</w:t>
      </w: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widowControl w:val="0"/>
        <w:shd w:val="clear" w:color="auto" w:fill="FFFFFF"/>
        <w:tabs>
          <w:tab w:val="left" w:pos="182"/>
        </w:tabs>
        <w:autoSpaceDE w:val="0"/>
        <w:autoSpaceDN w:val="0"/>
        <w:adjustRightInd w:val="0"/>
        <w:jc w:val="both"/>
        <w:rPr>
          <w:color w:val="auto"/>
          <w:sz w:val="26"/>
          <w:szCs w:val="26"/>
        </w:rPr>
      </w:pPr>
    </w:p>
    <w:p w:rsidR="00BD5AA9" w:rsidRPr="00BD5AA9" w:rsidRDefault="00BD5AA9" w:rsidP="00BD5AA9">
      <w:pPr>
        <w:ind w:firstLine="709"/>
        <w:jc w:val="both"/>
        <w:rPr>
          <w:rFonts w:eastAsiaTheme="minorHAnsi"/>
          <w:b/>
          <w:bCs/>
          <w:color w:val="auto"/>
          <w:sz w:val="26"/>
          <w:szCs w:val="26"/>
        </w:rPr>
      </w:pPr>
      <w:r w:rsidRPr="00BD5AA9">
        <w:rPr>
          <w:rFonts w:eastAsiaTheme="minorHAnsi"/>
          <w:b/>
          <w:bCs/>
          <w:color w:val="auto"/>
          <w:sz w:val="26"/>
          <w:szCs w:val="26"/>
        </w:rPr>
        <w:t xml:space="preserve">От Поставщика: </w:t>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r>
      <w:r w:rsidRPr="00BD5AA9">
        <w:rPr>
          <w:rFonts w:eastAsiaTheme="minorHAnsi"/>
          <w:b/>
          <w:bCs/>
          <w:color w:val="auto"/>
          <w:sz w:val="26"/>
          <w:szCs w:val="26"/>
        </w:rPr>
        <w:tab/>
        <w:t>От Покупателя:</w:t>
      </w:r>
    </w:p>
    <w:p w:rsidR="00BD5AA9" w:rsidRPr="00BD5AA9" w:rsidRDefault="00BD5AA9" w:rsidP="00BD5AA9">
      <w:pPr>
        <w:ind w:firstLine="709"/>
        <w:jc w:val="both"/>
        <w:rPr>
          <w:rFonts w:eastAsiaTheme="minorHAnsi"/>
          <w:b/>
          <w:bCs/>
          <w:color w:val="auto"/>
          <w:sz w:val="26"/>
          <w:szCs w:val="26"/>
        </w:rPr>
      </w:pPr>
    </w:p>
    <w:p w:rsidR="00BD5AA9" w:rsidRPr="00BD5AA9" w:rsidRDefault="00BD5AA9" w:rsidP="00BD5AA9">
      <w:pPr>
        <w:ind w:left="4955" w:firstLine="709"/>
        <w:jc w:val="both"/>
        <w:rPr>
          <w:rFonts w:eastAsiaTheme="minorHAnsi"/>
          <w:bCs/>
          <w:color w:val="auto"/>
          <w:sz w:val="26"/>
          <w:szCs w:val="26"/>
        </w:rPr>
      </w:pPr>
      <w:r w:rsidRPr="00BD5AA9">
        <w:rPr>
          <w:rFonts w:eastAsiaTheme="minorHAnsi"/>
          <w:bCs/>
          <w:color w:val="auto"/>
          <w:sz w:val="26"/>
          <w:szCs w:val="26"/>
        </w:rPr>
        <w:t>Генеральный директор</w:t>
      </w:r>
    </w:p>
    <w:p w:rsidR="00BD5AA9" w:rsidRPr="00BD5AA9" w:rsidRDefault="00BD5AA9" w:rsidP="00BD5AA9">
      <w:pPr>
        <w:ind w:firstLine="709"/>
        <w:jc w:val="both"/>
        <w:rPr>
          <w:rFonts w:eastAsiaTheme="minorHAnsi"/>
          <w:bCs/>
          <w:color w:val="auto"/>
          <w:sz w:val="26"/>
          <w:szCs w:val="26"/>
        </w:rPr>
      </w:pPr>
      <w:r w:rsidRPr="00BD5AA9">
        <w:rPr>
          <w:rFonts w:eastAsiaTheme="minorHAnsi"/>
          <w:bCs/>
          <w:color w:val="auto"/>
          <w:sz w:val="26"/>
          <w:szCs w:val="26"/>
        </w:rPr>
        <w:t xml:space="preserve">____________ (_____________) </w:t>
      </w:r>
      <w:r w:rsidRPr="00BD5AA9">
        <w:rPr>
          <w:rFonts w:eastAsiaTheme="minorHAnsi"/>
          <w:bCs/>
          <w:color w:val="auto"/>
          <w:sz w:val="26"/>
          <w:szCs w:val="26"/>
        </w:rPr>
        <w:tab/>
      </w:r>
      <w:r w:rsidRPr="00BD5AA9">
        <w:rPr>
          <w:rFonts w:eastAsiaTheme="minorHAnsi"/>
          <w:bCs/>
          <w:color w:val="auto"/>
          <w:sz w:val="26"/>
          <w:szCs w:val="26"/>
        </w:rPr>
        <w:tab/>
        <w:t>_____________ П.С. Долгов</w:t>
      </w:r>
    </w:p>
    <w:p w:rsidR="00BD5AA9" w:rsidRPr="00BD5AA9" w:rsidRDefault="00BD5AA9" w:rsidP="00BD5AA9">
      <w:pPr>
        <w:rPr>
          <w:rFonts w:eastAsiaTheme="minorHAnsi"/>
          <w:color w:val="auto"/>
          <w:sz w:val="24"/>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BD5AA9" w:rsidRPr="00BD5AA9" w:rsidRDefault="00BD5AA9" w:rsidP="00BD5AA9">
      <w:pPr>
        <w:widowControl w:val="0"/>
        <w:shd w:val="clear" w:color="auto" w:fill="FFFFFF"/>
        <w:autoSpaceDE w:val="0"/>
        <w:autoSpaceDN w:val="0"/>
        <w:adjustRightInd w:val="0"/>
        <w:rPr>
          <w:b/>
          <w:color w:val="auto"/>
          <w:szCs w:val="28"/>
        </w:rPr>
      </w:pPr>
    </w:p>
    <w:p w:rsidR="00DC64BB" w:rsidRDefault="00DC64BB" w:rsidP="00DC64BB">
      <w:pPr>
        <w:widowControl w:val="0"/>
        <w:shd w:val="clear" w:color="auto" w:fill="FFFFFF"/>
        <w:autoSpaceDE w:val="0"/>
        <w:autoSpaceDN w:val="0"/>
        <w:adjustRightInd w:val="0"/>
        <w:rPr>
          <w:b/>
          <w:bCs/>
          <w:iCs/>
          <w:spacing w:val="-14"/>
          <w:sz w:val="26"/>
          <w:szCs w:val="26"/>
        </w:rPr>
      </w:pPr>
    </w:p>
    <w:p w:rsidR="00BD5AA9" w:rsidRDefault="00BD5AA9" w:rsidP="00DC64BB">
      <w:pPr>
        <w:widowControl w:val="0"/>
        <w:shd w:val="clear" w:color="auto" w:fill="FFFFFF"/>
        <w:autoSpaceDE w:val="0"/>
        <w:autoSpaceDN w:val="0"/>
        <w:adjustRightInd w:val="0"/>
        <w:rPr>
          <w:b/>
          <w:bCs/>
          <w:iCs/>
          <w:spacing w:val="-14"/>
          <w:sz w:val="26"/>
          <w:szCs w:val="26"/>
        </w:rPr>
      </w:pPr>
    </w:p>
    <w:p w:rsidR="00DC64BB" w:rsidRPr="008B004E" w:rsidRDefault="00DC64BB" w:rsidP="00DC64BB">
      <w:pPr>
        <w:widowControl w:val="0"/>
        <w:shd w:val="clear" w:color="auto" w:fill="FFFFFF"/>
        <w:autoSpaceDE w:val="0"/>
        <w:autoSpaceDN w:val="0"/>
        <w:adjustRightInd w:val="0"/>
        <w:rPr>
          <w:bCs/>
          <w:iCs/>
          <w:sz w:val="26"/>
          <w:szCs w:val="26"/>
        </w:rPr>
      </w:pPr>
      <w:r w:rsidRPr="008B004E">
        <w:rPr>
          <w:b/>
          <w:bCs/>
          <w:iCs/>
          <w:spacing w:val="-14"/>
          <w:sz w:val="26"/>
          <w:szCs w:val="26"/>
        </w:rPr>
        <w:lastRenderedPageBreak/>
        <w:t xml:space="preserve">ФОРМА               </w:t>
      </w:r>
      <w:r w:rsidRPr="008B004E">
        <w:rPr>
          <w:bCs/>
          <w:iCs/>
          <w:spacing w:val="-14"/>
          <w:sz w:val="26"/>
          <w:szCs w:val="26"/>
        </w:rPr>
        <w:t xml:space="preserve">                                                                              Приложение № 4</w:t>
      </w:r>
    </w:p>
    <w:p w:rsidR="00DC64BB" w:rsidRPr="008B004E" w:rsidRDefault="00DC64BB" w:rsidP="00DC64BB">
      <w:pPr>
        <w:widowControl w:val="0"/>
        <w:shd w:val="clear" w:color="auto" w:fill="FFFFFF"/>
        <w:autoSpaceDE w:val="0"/>
        <w:autoSpaceDN w:val="0"/>
        <w:adjustRightInd w:val="0"/>
        <w:ind w:left="5664"/>
        <w:jc w:val="both"/>
        <w:rPr>
          <w:bCs/>
          <w:iCs/>
          <w:spacing w:val="-14"/>
          <w:sz w:val="26"/>
          <w:szCs w:val="26"/>
        </w:rPr>
      </w:pPr>
      <w:r w:rsidRPr="008B004E">
        <w:rPr>
          <w:bCs/>
          <w:iCs/>
          <w:spacing w:val="-11"/>
          <w:sz w:val="26"/>
          <w:szCs w:val="26"/>
        </w:rPr>
        <w:t xml:space="preserve"> к </w:t>
      </w:r>
      <w:r w:rsidRPr="008B004E">
        <w:rPr>
          <w:bCs/>
          <w:iCs/>
          <w:spacing w:val="-14"/>
          <w:sz w:val="26"/>
          <w:szCs w:val="26"/>
        </w:rPr>
        <w:t>Договору поставки № _________</w:t>
      </w:r>
    </w:p>
    <w:p w:rsidR="00DC64BB" w:rsidRPr="008B004E" w:rsidRDefault="00DC64BB" w:rsidP="00DC64BB">
      <w:pPr>
        <w:widowControl w:val="0"/>
        <w:autoSpaceDE w:val="0"/>
        <w:autoSpaceDN w:val="0"/>
        <w:adjustRightInd w:val="0"/>
        <w:jc w:val="center"/>
        <w:rPr>
          <w:bCs/>
          <w:sz w:val="26"/>
          <w:szCs w:val="26"/>
        </w:rPr>
      </w:pPr>
      <w:r w:rsidRPr="008B004E">
        <w:rPr>
          <w:bCs/>
          <w:iCs/>
          <w:spacing w:val="-14"/>
          <w:sz w:val="26"/>
          <w:szCs w:val="26"/>
        </w:rPr>
        <w:t xml:space="preserve"> </w:t>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r>
      <w:r w:rsidRPr="008B004E">
        <w:rPr>
          <w:bCs/>
          <w:iCs/>
          <w:spacing w:val="-14"/>
          <w:sz w:val="26"/>
          <w:szCs w:val="26"/>
        </w:rPr>
        <w:tab/>
        <w:t xml:space="preserve">           от </w:t>
      </w:r>
      <w:r w:rsidR="00AC30C2">
        <w:rPr>
          <w:bCs/>
          <w:iCs/>
          <w:sz w:val="26"/>
          <w:szCs w:val="26"/>
        </w:rPr>
        <w:t>«____» ____________ 20___</w:t>
      </w:r>
      <w:r w:rsidRPr="008B004E">
        <w:rPr>
          <w:bCs/>
          <w:iCs/>
          <w:sz w:val="26"/>
          <w:szCs w:val="26"/>
        </w:rPr>
        <w:t xml:space="preserve"> г</w:t>
      </w:r>
    </w:p>
    <w:p w:rsidR="00DC64BB" w:rsidRPr="008B004E" w:rsidRDefault="00DC64BB" w:rsidP="00DC64BB">
      <w:pPr>
        <w:widowControl w:val="0"/>
        <w:autoSpaceDE w:val="0"/>
        <w:autoSpaceDN w:val="0"/>
        <w:adjustRightInd w:val="0"/>
        <w:rPr>
          <w:b/>
          <w:bCs/>
          <w:sz w:val="26"/>
          <w:szCs w:val="26"/>
        </w:rPr>
      </w:pPr>
    </w:p>
    <w:p w:rsidR="00DC64BB" w:rsidRPr="008B004E" w:rsidRDefault="00DC64BB" w:rsidP="00DC64BB">
      <w:pPr>
        <w:widowControl w:val="0"/>
        <w:autoSpaceDE w:val="0"/>
        <w:autoSpaceDN w:val="0"/>
        <w:adjustRightInd w:val="0"/>
        <w:jc w:val="center"/>
        <w:rPr>
          <w:b/>
          <w:bCs/>
          <w:sz w:val="26"/>
          <w:szCs w:val="26"/>
        </w:rPr>
      </w:pPr>
      <w:r w:rsidRPr="008B004E">
        <w:rPr>
          <w:b/>
          <w:bCs/>
          <w:sz w:val="26"/>
          <w:szCs w:val="26"/>
        </w:rPr>
        <w:t>Перечень документов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1. Независимо от организационно-правовой формы:</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применении УСН (если контрагент – получатель денежных средств применяет УСН);</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разрешение от правообладателя, если предметом договора является объект интеллектуальной собственности;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 среднесписочной численности работников;</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справка об аренде/собственности офиса и/или производственных помещений.</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2. Для юридических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устав со всеми изменениями и дополнениями к нему;</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-учредительных договор;</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налоговый учет;</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ЕГРЮЛ сроком не более 1 месяца до момента направления на согласования;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протокол (решение) о назначении на должность руководителя контрагента;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приказ о назначении руководителя, бухгалтера;</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доверенность представителя на подписание договора (в случае, если договор подписывается не руководителем контрагента).</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3. Для индивидуальных предпринимателей:</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государственной регистрации в качестве индивидуального предпринимателя;</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свидетельство о постановке на учет в налоговом органе;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выписка из ЕГРИП сроком не более 1 месяца до момента направления на согласование;</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8B004E" w:rsidRDefault="00DC64BB" w:rsidP="00DC64BB">
      <w:pPr>
        <w:widowControl w:val="0"/>
        <w:autoSpaceDE w:val="0"/>
        <w:autoSpaceDN w:val="0"/>
        <w:adjustRightInd w:val="0"/>
        <w:ind w:firstLine="709"/>
        <w:jc w:val="both"/>
        <w:rPr>
          <w:bCs/>
          <w:sz w:val="26"/>
          <w:szCs w:val="26"/>
          <w:u w:val="single"/>
        </w:rPr>
      </w:pPr>
      <w:r w:rsidRPr="008B004E">
        <w:rPr>
          <w:bCs/>
          <w:sz w:val="26"/>
          <w:szCs w:val="26"/>
          <w:u w:val="single"/>
        </w:rPr>
        <w:t>4. Для физических лиц:</w:t>
      </w:r>
    </w:p>
    <w:p w:rsidR="00DC64BB" w:rsidRPr="008B004E" w:rsidRDefault="00DC64BB" w:rsidP="00DC64BB">
      <w:pPr>
        <w:widowControl w:val="0"/>
        <w:autoSpaceDE w:val="0"/>
        <w:autoSpaceDN w:val="0"/>
        <w:adjustRightInd w:val="0"/>
        <w:ind w:firstLine="709"/>
        <w:jc w:val="both"/>
        <w:rPr>
          <w:bCs/>
          <w:sz w:val="26"/>
          <w:szCs w:val="26"/>
        </w:rPr>
      </w:pPr>
      <w:r w:rsidRPr="008B004E">
        <w:rPr>
          <w:bCs/>
          <w:sz w:val="26"/>
          <w:szCs w:val="26"/>
        </w:rPr>
        <w:t>- паспорт гражданина РФ;</w:t>
      </w:r>
    </w:p>
    <w:p w:rsidR="00DC64BB" w:rsidRPr="005119B5" w:rsidRDefault="00DC64BB" w:rsidP="00DC64BB">
      <w:pPr>
        <w:widowControl w:val="0"/>
        <w:autoSpaceDE w:val="0"/>
        <w:autoSpaceDN w:val="0"/>
        <w:adjustRightInd w:val="0"/>
        <w:ind w:firstLine="709"/>
        <w:jc w:val="both"/>
        <w:rPr>
          <w:bCs/>
          <w:sz w:val="26"/>
          <w:szCs w:val="26"/>
        </w:rPr>
      </w:pPr>
      <w:r w:rsidRPr="008B004E">
        <w:rPr>
          <w:bCs/>
          <w:sz w:val="26"/>
          <w:szCs w:val="26"/>
        </w:rPr>
        <w:t>- страховое свидетельство государственного пенсионного страхования.</w:t>
      </w:r>
      <w:bookmarkStart w:id="1" w:name="_GoBack"/>
      <w:bookmarkEnd w:id="1"/>
    </w:p>
    <w:sectPr w:rsidR="00DC64BB" w:rsidRPr="005119B5" w:rsidSect="00AE18EC">
      <w:type w:val="continuous"/>
      <w:pgSz w:w="11906" w:h="16838"/>
      <w:pgMar w:top="170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4EC" w:rsidRDefault="00B324EC" w:rsidP="00F532E5">
      <w:r>
        <w:separator/>
      </w:r>
    </w:p>
  </w:endnote>
  <w:endnote w:type="continuationSeparator" w:id="0">
    <w:p w:rsidR="00B324EC" w:rsidRDefault="00B324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315895" w:rsidRDefault="00315895">
        <w:pPr>
          <w:pStyle w:val="af4"/>
          <w:jc w:val="center"/>
        </w:pPr>
        <w:r>
          <w:fldChar w:fldCharType="begin"/>
        </w:r>
        <w:r>
          <w:instrText>PAGE   \* MERGEFORMAT</w:instrText>
        </w:r>
        <w:r>
          <w:fldChar w:fldCharType="separate"/>
        </w:r>
        <w:r w:rsidR="00E852FB">
          <w:rPr>
            <w:noProof/>
          </w:rPr>
          <w:t>35</w:t>
        </w:r>
        <w:r>
          <w:fldChar w:fldCharType="end"/>
        </w:r>
      </w:p>
    </w:sdtContent>
  </w:sdt>
  <w:p w:rsidR="00315895" w:rsidRDefault="00315895">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4EC" w:rsidRDefault="00B324EC" w:rsidP="00F532E5">
      <w:r>
        <w:separator/>
      </w:r>
    </w:p>
  </w:footnote>
  <w:footnote w:type="continuationSeparator" w:id="0">
    <w:p w:rsidR="00B324EC" w:rsidRDefault="00B324E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2BAE"/>
    <w:rsid w:val="00013995"/>
    <w:rsid w:val="000148FA"/>
    <w:rsid w:val="00017495"/>
    <w:rsid w:val="00021C89"/>
    <w:rsid w:val="0002370B"/>
    <w:rsid w:val="00035D15"/>
    <w:rsid w:val="000435F5"/>
    <w:rsid w:val="00044263"/>
    <w:rsid w:val="00047CC3"/>
    <w:rsid w:val="0005043F"/>
    <w:rsid w:val="00052F50"/>
    <w:rsid w:val="00053CA5"/>
    <w:rsid w:val="00060041"/>
    <w:rsid w:val="0007403D"/>
    <w:rsid w:val="00075B56"/>
    <w:rsid w:val="00076FF1"/>
    <w:rsid w:val="00080E4F"/>
    <w:rsid w:val="000835BE"/>
    <w:rsid w:val="000853B6"/>
    <w:rsid w:val="00085E91"/>
    <w:rsid w:val="0009141F"/>
    <w:rsid w:val="00092C03"/>
    <w:rsid w:val="00095D1E"/>
    <w:rsid w:val="000A037A"/>
    <w:rsid w:val="000A1444"/>
    <w:rsid w:val="000A32A5"/>
    <w:rsid w:val="000A34E3"/>
    <w:rsid w:val="000A3856"/>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562A"/>
    <w:rsid w:val="001174E2"/>
    <w:rsid w:val="00121DE9"/>
    <w:rsid w:val="001224AA"/>
    <w:rsid w:val="00122AD6"/>
    <w:rsid w:val="00124063"/>
    <w:rsid w:val="00156911"/>
    <w:rsid w:val="00156E0C"/>
    <w:rsid w:val="001574F7"/>
    <w:rsid w:val="001624CD"/>
    <w:rsid w:val="0016589F"/>
    <w:rsid w:val="00175477"/>
    <w:rsid w:val="00176A3A"/>
    <w:rsid w:val="00181AF2"/>
    <w:rsid w:val="00193013"/>
    <w:rsid w:val="001955A7"/>
    <w:rsid w:val="00196401"/>
    <w:rsid w:val="00197E23"/>
    <w:rsid w:val="001A17CA"/>
    <w:rsid w:val="001A5B8E"/>
    <w:rsid w:val="001B3ACC"/>
    <w:rsid w:val="001B4AE4"/>
    <w:rsid w:val="001C12FA"/>
    <w:rsid w:val="001E19EB"/>
    <w:rsid w:val="001E5E3D"/>
    <w:rsid w:val="001F24E3"/>
    <w:rsid w:val="001F35DA"/>
    <w:rsid w:val="00200349"/>
    <w:rsid w:val="0020277D"/>
    <w:rsid w:val="00206AFB"/>
    <w:rsid w:val="002140FA"/>
    <w:rsid w:val="00220E1A"/>
    <w:rsid w:val="002217F6"/>
    <w:rsid w:val="00222A70"/>
    <w:rsid w:val="00233DB9"/>
    <w:rsid w:val="002405E8"/>
    <w:rsid w:val="00262B6F"/>
    <w:rsid w:val="002712AB"/>
    <w:rsid w:val="00280C85"/>
    <w:rsid w:val="00283AD3"/>
    <w:rsid w:val="00292200"/>
    <w:rsid w:val="002A57D6"/>
    <w:rsid w:val="002B0CB7"/>
    <w:rsid w:val="002B231C"/>
    <w:rsid w:val="002B31AD"/>
    <w:rsid w:val="002B478C"/>
    <w:rsid w:val="002C021B"/>
    <w:rsid w:val="002C5928"/>
    <w:rsid w:val="002D1165"/>
    <w:rsid w:val="002D4C5C"/>
    <w:rsid w:val="002F0461"/>
    <w:rsid w:val="002F0B0C"/>
    <w:rsid w:val="003038F6"/>
    <w:rsid w:val="003112AC"/>
    <w:rsid w:val="00315895"/>
    <w:rsid w:val="00322583"/>
    <w:rsid w:val="00326DF4"/>
    <w:rsid w:val="003310D2"/>
    <w:rsid w:val="003506FF"/>
    <w:rsid w:val="00352FB8"/>
    <w:rsid w:val="00355D0B"/>
    <w:rsid w:val="00356EF9"/>
    <w:rsid w:val="0037334F"/>
    <w:rsid w:val="003865A0"/>
    <w:rsid w:val="0039273A"/>
    <w:rsid w:val="003A1841"/>
    <w:rsid w:val="003B3DED"/>
    <w:rsid w:val="003B5580"/>
    <w:rsid w:val="003D4906"/>
    <w:rsid w:val="003E2E85"/>
    <w:rsid w:val="003E4938"/>
    <w:rsid w:val="003F1DD3"/>
    <w:rsid w:val="003F4E11"/>
    <w:rsid w:val="0040015D"/>
    <w:rsid w:val="00411976"/>
    <w:rsid w:val="00417B0C"/>
    <w:rsid w:val="0042131A"/>
    <w:rsid w:val="00430123"/>
    <w:rsid w:val="00440B7C"/>
    <w:rsid w:val="00444D1E"/>
    <w:rsid w:val="0044797A"/>
    <w:rsid w:val="00452DEA"/>
    <w:rsid w:val="00455DB4"/>
    <w:rsid w:val="00457A13"/>
    <w:rsid w:val="00484EEF"/>
    <w:rsid w:val="00486A52"/>
    <w:rsid w:val="00490F47"/>
    <w:rsid w:val="00496198"/>
    <w:rsid w:val="0049764B"/>
    <w:rsid w:val="004C354B"/>
    <w:rsid w:val="004C3C83"/>
    <w:rsid w:val="004C6836"/>
    <w:rsid w:val="004D1058"/>
    <w:rsid w:val="004D587C"/>
    <w:rsid w:val="004F4F90"/>
    <w:rsid w:val="005211C6"/>
    <w:rsid w:val="00521524"/>
    <w:rsid w:val="005224C2"/>
    <w:rsid w:val="00525A1C"/>
    <w:rsid w:val="00530006"/>
    <w:rsid w:val="00541D9A"/>
    <w:rsid w:val="00543841"/>
    <w:rsid w:val="005460BC"/>
    <w:rsid w:val="00551124"/>
    <w:rsid w:val="00553531"/>
    <w:rsid w:val="00562F30"/>
    <w:rsid w:val="00563EF5"/>
    <w:rsid w:val="00566233"/>
    <w:rsid w:val="005702F9"/>
    <w:rsid w:val="0058110E"/>
    <w:rsid w:val="00581B8A"/>
    <w:rsid w:val="00590ED2"/>
    <w:rsid w:val="005A2AD4"/>
    <w:rsid w:val="005B2179"/>
    <w:rsid w:val="005B5839"/>
    <w:rsid w:val="005E4A86"/>
    <w:rsid w:val="005E6F0B"/>
    <w:rsid w:val="005E7630"/>
    <w:rsid w:val="005F029E"/>
    <w:rsid w:val="005F02D3"/>
    <w:rsid w:val="00603C80"/>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C03D5"/>
    <w:rsid w:val="006E2306"/>
    <w:rsid w:val="006E3BEA"/>
    <w:rsid w:val="0070103B"/>
    <w:rsid w:val="007101EE"/>
    <w:rsid w:val="00711145"/>
    <w:rsid w:val="00713A77"/>
    <w:rsid w:val="0071518F"/>
    <w:rsid w:val="00721538"/>
    <w:rsid w:val="007255FB"/>
    <w:rsid w:val="00732CFC"/>
    <w:rsid w:val="00737BBA"/>
    <w:rsid w:val="00743E59"/>
    <w:rsid w:val="00760CEF"/>
    <w:rsid w:val="00764E92"/>
    <w:rsid w:val="00765531"/>
    <w:rsid w:val="00765D31"/>
    <w:rsid w:val="007705C8"/>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117E"/>
    <w:rsid w:val="007F1B05"/>
    <w:rsid w:val="007F245C"/>
    <w:rsid w:val="007F6AE2"/>
    <w:rsid w:val="00815979"/>
    <w:rsid w:val="008258E2"/>
    <w:rsid w:val="00826C3A"/>
    <w:rsid w:val="00826C87"/>
    <w:rsid w:val="00842C40"/>
    <w:rsid w:val="00843471"/>
    <w:rsid w:val="00843FA2"/>
    <w:rsid w:val="00850E8C"/>
    <w:rsid w:val="00857652"/>
    <w:rsid w:val="0086021F"/>
    <w:rsid w:val="00875522"/>
    <w:rsid w:val="008764EB"/>
    <w:rsid w:val="00876A5A"/>
    <w:rsid w:val="00885558"/>
    <w:rsid w:val="0088565F"/>
    <w:rsid w:val="00887C2C"/>
    <w:rsid w:val="008A53AB"/>
    <w:rsid w:val="008B0EF3"/>
    <w:rsid w:val="008C4C6C"/>
    <w:rsid w:val="008C526C"/>
    <w:rsid w:val="008C6CAD"/>
    <w:rsid w:val="008D2A11"/>
    <w:rsid w:val="008D750D"/>
    <w:rsid w:val="008E0777"/>
    <w:rsid w:val="008E2C5C"/>
    <w:rsid w:val="008F610B"/>
    <w:rsid w:val="00913147"/>
    <w:rsid w:val="00927B48"/>
    <w:rsid w:val="0093029C"/>
    <w:rsid w:val="00934B0D"/>
    <w:rsid w:val="00940972"/>
    <w:rsid w:val="00950CE3"/>
    <w:rsid w:val="009528D0"/>
    <w:rsid w:val="009553F5"/>
    <w:rsid w:val="0096428E"/>
    <w:rsid w:val="0096496C"/>
    <w:rsid w:val="0097631D"/>
    <w:rsid w:val="00983176"/>
    <w:rsid w:val="009855DB"/>
    <w:rsid w:val="00987F31"/>
    <w:rsid w:val="0099259E"/>
    <w:rsid w:val="009953FF"/>
    <w:rsid w:val="009A1ADE"/>
    <w:rsid w:val="009A6968"/>
    <w:rsid w:val="009B377E"/>
    <w:rsid w:val="009C0E7A"/>
    <w:rsid w:val="009C1464"/>
    <w:rsid w:val="009C773F"/>
    <w:rsid w:val="009D6EB9"/>
    <w:rsid w:val="009E20E7"/>
    <w:rsid w:val="009F1984"/>
    <w:rsid w:val="009F3573"/>
    <w:rsid w:val="009F51D2"/>
    <w:rsid w:val="00A05A24"/>
    <w:rsid w:val="00A136FC"/>
    <w:rsid w:val="00A15A4B"/>
    <w:rsid w:val="00A349BF"/>
    <w:rsid w:val="00A371EB"/>
    <w:rsid w:val="00A40631"/>
    <w:rsid w:val="00A52441"/>
    <w:rsid w:val="00A53BC4"/>
    <w:rsid w:val="00A5510B"/>
    <w:rsid w:val="00A60459"/>
    <w:rsid w:val="00A74490"/>
    <w:rsid w:val="00A774EC"/>
    <w:rsid w:val="00A93350"/>
    <w:rsid w:val="00A976E1"/>
    <w:rsid w:val="00AA7594"/>
    <w:rsid w:val="00AB1046"/>
    <w:rsid w:val="00AB5ED2"/>
    <w:rsid w:val="00AC30C2"/>
    <w:rsid w:val="00AC450F"/>
    <w:rsid w:val="00AD23BC"/>
    <w:rsid w:val="00AE18EC"/>
    <w:rsid w:val="00AE3B43"/>
    <w:rsid w:val="00AE6696"/>
    <w:rsid w:val="00AE709C"/>
    <w:rsid w:val="00AE730D"/>
    <w:rsid w:val="00AF3A77"/>
    <w:rsid w:val="00AF5ED1"/>
    <w:rsid w:val="00B140AB"/>
    <w:rsid w:val="00B16BA2"/>
    <w:rsid w:val="00B17B8E"/>
    <w:rsid w:val="00B22F10"/>
    <w:rsid w:val="00B252DE"/>
    <w:rsid w:val="00B26648"/>
    <w:rsid w:val="00B304C1"/>
    <w:rsid w:val="00B324EC"/>
    <w:rsid w:val="00B331B9"/>
    <w:rsid w:val="00B43099"/>
    <w:rsid w:val="00B4720D"/>
    <w:rsid w:val="00B5005C"/>
    <w:rsid w:val="00B5514E"/>
    <w:rsid w:val="00B62358"/>
    <w:rsid w:val="00B70229"/>
    <w:rsid w:val="00B75132"/>
    <w:rsid w:val="00B75230"/>
    <w:rsid w:val="00B804B9"/>
    <w:rsid w:val="00B90BEC"/>
    <w:rsid w:val="00B90C46"/>
    <w:rsid w:val="00B92173"/>
    <w:rsid w:val="00BA401D"/>
    <w:rsid w:val="00BC0867"/>
    <w:rsid w:val="00BC1C59"/>
    <w:rsid w:val="00BC55A8"/>
    <w:rsid w:val="00BC7E05"/>
    <w:rsid w:val="00BD0970"/>
    <w:rsid w:val="00BD3D4A"/>
    <w:rsid w:val="00BD5AA9"/>
    <w:rsid w:val="00BD60EB"/>
    <w:rsid w:val="00BD7AC4"/>
    <w:rsid w:val="00BE226C"/>
    <w:rsid w:val="00BE3975"/>
    <w:rsid w:val="00BE64F3"/>
    <w:rsid w:val="00BF1606"/>
    <w:rsid w:val="00BF2059"/>
    <w:rsid w:val="00C00B5D"/>
    <w:rsid w:val="00C0112F"/>
    <w:rsid w:val="00C04498"/>
    <w:rsid w:val="00C10C4A"/>
    <w:rsid w:val="00C15423"/>
    <w:rsid w:val="00C17ECF"/>
    <w:rsid w:val="00C200E7"/>
    <w:rsid w:val="00C23E71"/>
    <w:rsid w:val="00C37BAE"/>
    <w:rsid w:val="00C40DE5"/>
    <w:rsid w:val="00C42274"/>
    <w:rsid w:val="00C44114"/>
    <w:rsid w:val="00C54EA0"/>
    <w:rsid w:val="00C641DD"/>
    <w:rsid w:val="00C74CE4"/>
    <w:rsid w:val="00C850FF"/>
    <w:rsid w:val="00C9334C"/>
    <w:rsid w:val="00C966D3"/>
    <w:rsid w:val="00CA16A7"/>
    <w:rsid w:val="00CC2D0F"/>
    <w:rsid w:val="00CD14C3"/>
    <w:rsid w:val="00CD1884"/>
    <w:rsid w:val="00CE5F79"/>
    <w:rsid w:val="00D11D21"/>
    <w:rsid w:val="00D15BB0"/>
    <w:rsid w:val="00D17167"/>
    <w:rsid w:val="00D179DB"/>
    <w:rsid w:val="00D23E3C"/>
    <w:rsid w:val="00D2469A"/>
    <w:rsid w:val="00D250CA"/>
    <w:rsid w:val="00D26477"/>
    <w:rsid w:val="00D3502C"/>
    <w:rsid w:val="00D3725B"/>
    <w:rsid w:val="00D404BA"/>
    <w:rsid w:val="00D412E9"/>
    <w:rsid w:val="00D56CF8"/>
    <w:rsid w:val="00D66F8A"/>
    <w:rsid w:val="00D67A9F"/>
    <w:rsid w:val="00D71820"/>
    <w:rsid w:val="00D74981"/>
    <w:rsid w:val="00D80377"/>
    <w:rsid w:val="00D839E6"/>
    <w:rsid w:val="00D85221"/>
    <w:rsid w:val="00D90BEF"/>
    <w:rsid w:val="00DB5EE1"/>
    <w:rsid w:val="00DB7E93"/>
    <w:rsid w:val="00DC0ABA"/>
    <w:rsid w:val="00DC64BB"/>
    <w:rsid w:val="00DD6EC1"/>
    <w:rsid w:val="00DE085A"/>
    <w:rsid w:val="00DE2066"/>
    <w:rsid w:val="00DE3164"/>
    <w:rsid w:val="00DF2039"/>
    <w:rsid w:val="00DF235F"/>
    <w:rsid w:val="00E130B0"/>
    <w:rsid w:val="00E13D96"/>
    <w:rsid w:val="00E14FF0"/>
    <w:rsid w:val="00E23459"/>
    <w:rsid w:val="00E24829"/>
    <w:rsid w:val="00E44CC0"/>
    <w:rsid w:val="00E450A7"/>
    <w:rsid w:val="00E50654"/>
    <w:rsid w:val="00E506BD"/>
    <w:rsid w:val="00E51AF9"/>
    <w:rsid w:val="00E57AF1"/>
    <w:rsid w:val="00E60754"/>
    <w:rsid w:val="00E66DE4"/>
    <w:rsid w:val="00E7049A"/>
    <w:rsid w:val="00E77520"/>
    <w:rsid w:val="00E842AC"/>
    <w:rsid w:val="00E852FB"/>
    <w:rsid w:val="00E85640"/>
    <w:rsid w:val="00E920A5"/>
    <w:rsid w:val="00E923E0"/>
    <w:rsid w:val="00E97EC8"/>
    <w:rsid w:val="00EA7103"/>
    <w:rsid w:val="00EA7635"/>
    <w:rsid w:val="00EA7962"/>
    <w:rsid w:val="00EB2544"/>
    <w:rsid w:val="00EB3398"/>
    <w:rsid w:val="00EB37B7"/>
    <w:rsid w:val="00ED3EC2"/>
    <w:rsid w:val="00EF0887"/>
    <w:rsid w:val="00EF4F84"/>
    <w:rsid w:val="00F01B8E"/>
    <w:rsid w:val="00F07667"/>
    <w:rsid w:val="00F11AC2"/>
    <w:rsid w:val="00F14E91"/>
    <w:rsid w:val="00F27962"/>
    <w:rsid w:val="00F27DCA"/>
    <w:rsid w:val="00F351CF"/>
    <w:rsid w:val="00F36249"/>
    <w:rsid w:val="00F40765"/>
    <w:rsid w:val="00F43B24"/>
    <w:rsid w:val="00F51FAB"/>
    <w:rsid w:val="00F532E5"/>
    <w:rsid w:val="00F55B02"/>
    <w:rsid w:val="00F60149"/>
    <w:rsid w:val="00F613AD"/>
    <w:rsid w:val="00F63E40"/>
    <w:rsid w:val="00F6500D"/>
    <w:rsid w:val="00F66067"/>
    <w:rsid w:val="00F72456"/>
    <w:rsid w:val="00F80DBA"/>
    <w:rsid w:val="00F84627"/>
    <w:rsid w:val="00F95157"/>
    <w:rsid w:val="00FA4E2F"/>
    <w:rsid w:val="00FB7A31"/>
    <w:rsid w:val="00FC74D6"/>
    <w:rsid w:val="00FC7981"/>
    <w:rsid w:val="00FD2032"/>
    <w:rsid w:val="00FD631E"/>
    <w:rsid w:val="00FD63B6"/>
    <w:rsid w:val="00FD6E9A"/>
    <w:rsid w:val="00FE1CB5"/>
    <w:rsid w:val="00FE592F"/>
    <w:rsid w:val="00FF21E8"/>
    <w:rsid w:val="00FF3EAC"/>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36405760">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61613-F5EC-47B8-A73B-F5F27BB7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1</Pages>
  <Words>10105</Words>
  <Characters>57603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Карвенов Николай</cp:lastModifiedBy>
  <cp:revision>77</cp:revision>
  <cp:lastPrinted>2019-02-05T06:24:00Z</cp:lastPrinted>
  <dcterms:created xsi:type="dcterms:W3CDTF">2019-01-14T10:50:00Z</dcterms:created>
  <dcterms:modified xsi:type="dcterms:W3CDTF">2019-02-05T12:50:00Z</dcterms:modified>
</cp:coreProperties>
</file>