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02"/>
        <w:gridCol w:w="9354"/>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2E29A3">
        <w:rPr>
          <w:rFonts w:ascii="Times New Roman" w:hAnsi="Times New Roman" w:cs="Times New Roman"/>
          <w:sz w:val="28"/>
          <w:szCs w:val="28"/>
        </w:rPr>
        <w:t xml:space="preserve">№ </w:t>
      </w:r>
      <w:r w:rsidR="00A60ACE">
        <w:rPr>
          <w:rFonts w:ascii="Times New Roman" w:hAnsi="Times New Roman" w:cs="Times New Roman"/>
          <w:b/>
          <w:sz w:val="28"/>
          <w:szCs w:val="28"/>
        </w:rPr>
        <w:t>57</w:t>
      </w:r>
      <w:r w:rsidR="005B2E94" w:rsidRPr="002E29A3">
        <w:rPr>
          <w:rFonts w:ascii="Times New Roman" w:hAnsi="Times New Roman" w:cs="Times New Roman"/>
          <w:b/>
          <w:sz w:val="28"/>
          <w:szCs w:val="28"/>
        </w:rPr>
        <w:t>/ЗК-АО «</w:t>
      </w:r>
      <w:r w:rsidR="007E02F6" w:rsidRPr="002E29A3">
        <w:rPr>
          <w:rFonts w:ascii="Times New Roman" w:hAnsi="Times New Roman" w:cs="Times New Roman"/>
          <w:b/>
          <w:sz w:val="28"/>
          <w:szCs w:val="28"/>
        </w:rPr>
        <w:t>ВРМ» /</w:t>
      </w:r>
      <w:r w:rsidR="00A60ACE">
        <w:rPr>
          <w:rFonts w:ascii="Times New Roman" w:hAnsi="Times New Roman" w:cs="Times New Roman"/>
          <w:b/>
          <w:sz w:val="28"/>
          <w:szCs w:val="28"/>
        </w:rPr>
        <w:t>2019</w:t>
      </w:r>
      <w:bookmarkStart w:id="0" w:name="_GoBack"/>
      <w:bookmarkEnd w:id="0"/>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Акционерное общество «</w:t>
      </w:r>
      <w:r w:rsidR="00E5325C" w:rsidRPr="002E29A3">
        <w:rPr>
          <w:rFonts w:ascii="Times New Roman" w:hAnsi="Times New Roman" w:cs="Times New Roman"/>
          <w:sz w:val="28"/>
          <w:szCs w:val="28"/>
        </w:rPr>
        <w:t>Вагонреммаш</w:t>
      </w:r>
      <w:r w:rsidR="00E5325C">
        <w:rPr>
          <w:rFonts w:ascii="Times New Roman" w:hAnsi="Times New Roman" w:cs="Times New Roman"/>
          <w:sz w:val="28"/>
          <w:szCs w:val="28"/>
        </w:rPr>
        <w:t>»</w:t>
      </w:r>
      <w:r w:rsidRPr="002E29A3">
        <w:rPr>
          <w:rFonts w:ascii="Times New Roman" w:hAnsi="Times New Roman" w:cs="Times New Roman"/>
          <w:sz w:val="28"/>
          <w:szCs w:val="28"/>
        </w:rPr>
        <w:t xml:space="preserve"> (АО «ВРМ») (далее – Заказчик) сообщает о проведении запроса котировок цен № </w:t>
      </w:r>
      <w:r w:rsidR="00842F40">
        <w:rPr>
          <w:rFonts w:ascii="Times New Roman" w:hAnsi="Times New Roman" w:cs="Times New Roman"/>
          <w:b/>
          <w:sz w:val="28"/>
          <w:szCs w:val="28"/>
        </w:rPr>
        <w:t>57</w:t>
      </w:r>
      <w:r w:rsidR="00B65F31" w:rsidRPr="002E29A3">
        <w:rPr>
          <w:rFonts w:ascii="Times New Roman" w:hAnsi="Times New Roman" w:cs="Times New Roman"/>
          <w:b/>
          <w:sz w:val="28"/>
          <w:szCs w:val="28"/>
        </w:rPr>
        <w:t>/ЗК-АО «</w:t>
      </w:r>
      <w:r w:rsidR="00D63D72" w:rsidRPr="002E29A3">
        <w:rPr>
          <w:rFonts w:ascii="Times New Roman" w:hAnsi="Times New Roman" w:cs="Times New Roman"/>
          <w:b/>
          <w:sz w:val="28"/>
          <w:szCs w:val="28"/>
        </w:rPr>
        <w:t>ВРМ» /</w:t>
      </w:r>
      <w:r w:rsidR="00B65F31" w:rsidRPr="002E29A3">
        <w:rPr>
          <w:rFonts w:ascii="Times New Roman" w:hAnsi="Times New Roman" w:cs="Times New Roman"/>
          <w:b/>
          <w:sz w:val="28"/>
          <w:szCs w:val="28"/>
        </w:rPr>
        <w:t>201</w:t>
      </w:r>
      <w:r w:rsidR="00842F40">
        <w:rPr>
          <w:rFonts w:ascii="Times New Roman" w:hAnsi="Times New Roman" w:cs="Times New Roman"/>
          <w:b/>
          <w:sz w:val="28"/>
          <w:szCs w:val="28"/>
        </w:rPr>
        <w:t>9</w:t>
      </w:r>
      <w:r w:rsidR="00B65F31"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с целью выбора организации на право заключения договора </w:t>
      </w:r>
      <w:r w:rsidR="002230C6" w:rsidRPr="002E29A3">
        <w:rPr>
          <w:rFonts w:ascii="Times New Roman" w:hAnsi="Times New Roman" w:cs="Times New Roman"/>
          <w:sz w:val="28"/>
          <w:szCs w:val="28"/>
        </w:rPr>
        <w:t xml:space="preserve">на </w:t>
      </w:r>
      <w:r w:rsidR="00C74F5A" w:rsidRPr="00CD3DE2">
        <w:rPr>
          <w:rFonts w:ascii="Times New Roman" w:hAnsi="Times New Roman" w:cs="Times New Roman"/>
          <w:b/>
          <w:sz w:val="28"/>
          <w:szCs w:val="28"/>
        </w:rPr>
        <w:t xml:space="preserve">поставку </w:t>
      </w:r>
      <w:r w:rsidR="00EF1983">
        <w:rPr>
          <w:rFonts w:ascii="Times New Roman" w:hAnsi="Times New Roman" w:cs="Times New Roman"/>
          <w:b/>
          <w:sz w:val="28"/>
          <w:szCs w:val="28"/>
        </w:rPr>
        <w:t>гидроокиси калия технического чешуированного</w:t>
      </w:r>
      <w:r w:rsidR="00EF1983" w:rsidRPr="00CD3DE2">
        <w:rPr>
          <w:rFonts w:ascii="Times New Roman" w:hAnsi="Times New Roman" w:cs="Times New Roman"/>
          <w:b/>
          <w:sz w:val="28"/>
          <w:szCs w:val="28"/>
        </w:rPr>
        <w:t xml:space="preserve"> </w:t>
      </w:r>
      <w:r w:rsidR="00C74F5A" w:rsidRPr="00CD3DE2">
        <w:rPr>
          <w:rFonts w:ascii="Times New Roman" w:hAnsi="Times New Roman" w:cs="Times New Roman"/>
          <w:b/>
          <w:sz w:val="28"/>
          <w:szCs w:val="28"/>
        </w:rPr>
        <w:t xml:space="preserve">и </w:t>
      </w:r>
      <w:r w:rsidR="00EF1983">
        <w:rPr>
          <w:rFonts w:ascii="Times New Roman" w:hAnsi="Times New Roman" w:cs="Times New Roman"/>
          <w:b/>
          <w:sz w:val="28"/>
          <w:szCs w:val="28"/>
        </w:rPr>
        <w:t xml:space="preserve">гидроокиси лития технического </w:t>
      </w:r>
      <w:r w:rsidR="002230C6" w:rsidRPr="002E29A3">
        <w:rPr>
          <w:rFonts w:ascii="Times New Roman" w:hAnsi="Times New Roman" w:cs="Times New Roman"/>
          <w:sz w:val="28"/>
          <w:szCs w:val="28"/>
        </w:rPr>
        <w:t>для нужд Тамбовского ВРЗ и Воронежского ВРЗ – за</w:t>
      </w:r>
      <w:r w:rsidR="00C74F5A" w:rsidRPr="002E29A3">
        <w:rPr>
          <w:rFonts w:ascii="Times New Roman" w:hAnsi="Times New Roman" w:cs="Times New Roman"/>
          <w:sz w:val="28"/>
          <w:szCs w:val="28"/>
        </w:rPr>
        <w:t>водов – филиалов АО «ВРМ» в 20</w:t>
      </w:r>
      <w:r w:rsidR="00842F40">
        <w:rPr>
          <w:rFonts w:ascii="Times New Roman" w:hAnsi="Times New Roman" w:cs="Times New Roman"/>
          <w:sz w:val="28"/>
          <w:szCs w:val="28"/>
        </w:rPr>
        <w:t>20</w:t>
      </w:r>
      <w:r w:rsidR="00576F65">
        <w:rPr>
          <w:rFonts w:ascii="Times New Roman" w:hAnsi="Times New Roman" w:cs="Times New Roman"/>
          <w:sz w:val="28"/>
          <w:szCs w:val="28"/>
        </w:rPr>
        <w:t xml:space="preserve"> </w:t>
      </w:r>
      <w:r w:rsidR="002230C6" w:rsidRPr="00F30A07">
        <w:rPr>
          <w:rFonts w:ascii="Times New Roman" w:hAnsi="Times New Roman" w:cs="Times New Roman"/>
          <w:sz w:val="28"/>
          <w:szCs w:val="28"/>
        </w:rPr>
        <w:t>г.</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w:t>
      </w:r>
      <w:r w:rsidRPr="003209C7">
        <w:rPr>
          <w:rFonts w:ascii="Times New Roman" w:hAnsi="Times New Roman" w:cs="Times New Roman"/>
          <w:sz w:val="28"/>
          <w:szCs w:val="28"/>
        </w:rPr>
        <w:t xml:space="preserve">до </w:t>
      </w:r>
      <w:r w:rsidR="00622B4D" w:rsidRPr="003209C7">
        <w:rPr>
          <w:rFonts w:ascii="Times New Roman" w:hAnsi="Times New Roman" w:cs="Times New Roman"/>
          <w:sz w:val="28"/>
          <w:szCs w:val="28"/>
        </w:rPr>
        <w:t>10</w:t>
      </w:r>
      <w:r w:rsidRPr="003209C7">
        <w:rPr>
          <w:rFonts w:ascii="Times New Roman" w:hAnsi="Times New Roman" w:cs="Times New Roman"/>
          <w:sz w:val="28"/>
          <w:szCs w:val="28"/>
        </w:rPr>
        <w:t xml:space="preserve">-00 часов </w:t>
      </w:r>
      <w:r w:rsidRPr="003209C7">
        <w:rPr>
          <w:rFonts w:ascii="Times New Roman" w:hAnsi="Times New Roman" w:cs="Times New Roman"/>
          <w:b/>
          <w:i/>
          <w:sz w:val="28"/>
          <w:szCs w:val="28"/>
        </w:rPr>
        <w:t>московского</w:t>
      </w:r>
      <w:r w:rsidRPr="003209C7">
        <w:rPr>
          <w:rFonts w:ascii="Times New Roman" w:hAnsi="Times New Roman" w:cs="Times New Roman"/>
          <w:sz w:val="28"/>
          <w:szCs w:val="28"/>
        </w:rPr>
        <w:t xml:space="preserve"> времени </w:t>
      </w:r>
      <w:r w:rsidRPr="003209C7">
        <w:rPr>
          <w:rFonts w:ascii="Times New Roman" w:hAnsi="Times New Roman" w:cs="Times New Roman"/>
          <w:b/>
          <w:sz w:val="28"/>
          <w:szCs w:val="28"/>
        </w:rPr>
        <w:t>«</w:t>
      </w:r>
      <w:r w:rsidR="00BE5CC0" w:rsidRPr="003209C7">
        <w:rPr>
          <w:rFonts w:ascii="Times New Roman" w:hAnsi="Times New Roman" w:cs="Times New Roman"/>
          <w:b/>
          <w:sz w:val="28"/>
          <w:szCs w:val="28"/>
        </w:rPr>
        <w:t>20</w:t>
      </w:r>
      <w:r w:rsidRPr="003209C7">
        <w:rPr>
          <w:rFonts w:ascii="Times New Roman" w:hAnsi="Times New Roman" w:cs="Times New Roman"/>
          <w:b/>
          <w:sz w:val="28"/>
          <w:szCs w:val="28"/>
        </w:rPr>
        <w:t>»</w:t>
      </w:r>
      <w:r w:rsidR="006B69FD" w:rsidRPr="003209C7">
        <w:rPr>
          <w:rFonts w:ascii="Times New Roman" w:hAnsi="Times New Roman" w:cs="Times New Roman"/>
          <w:b/>
          <w:sz w:val="28"/>
          <w:szCs w:val="28"/>
        </w:rPr>
        <w:t xml:space="preserve"> </w:t>
      </w:r>
      <w:r w:rsidR="00622B4D" w:rsidRPr="003209C7">
        <w:rPr>
          <w:rFonts w:ascii="Times New Roman" w:hAnsi="Times New Roman" w:cs="Times New Roman"/>
          <w:b/>
          <w:sz w:val="28"/>
          <w:szCs w:val="28"/>
        </w:rPr>
        <w:t xml:space="preserve">ноября </w:t>
      </w:r>
      <w:r w:rsidR="006B69FD" w:rsidRPr="003209C7">
        <w:rPr>
          <w:rFonts w:ascii="Times New Roman" w:hAnsi="Times New Roman" w:cs="Times New Roman"/>
          <w:b/>
          <w:sz w:val="28"/>
          <w:szCs w:val="28"/>
        </w:rPr>
        <w:t>20</w:t>
      </w:r>
      <w:r w:rsidR="00622B4D" w:rsidRPr="003209C7">
        <w:rPr>
          <w:rFonts w:ascii="Times New Roman" w:hAnsi="Times New Roman" w:cs="Times New Roman"/>
          <w:b/>
          <w:sz w:val="28"/>
          <w:szCs w:val="28"/>
        </w:rPr>
        <w:t>19</w:t>
      </w:r>
      <w:r w:rsidRPr="003209C7">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r w:rsidRPr="002E29A3">
        <w:rPr>
          <w:rFonts w:ascii="Times New Roman" w:hAnsi="Times New Roman" w:cs="Times New Roman"/>
          <w:sz w:val="28"/>
          <w:szCs w:val="28"/>
          <w:u w:val="single"/>
          <w:lang w:val="en-US"/>
        </w:rPr>
        <w:t>belenkovsa</w:t>
      </w:r>
      <w:r w:rsidRPr="002E29A3">
        <w:rPr>
          <w:rFonts w:ascii="Times New Roman" w:hAnsi="Times New Roman" w:cs="Times New Roman"/>
          <w:sz w:val="28"/>
          <w:szCs w:val="28"/>
          <w:u w:val="single"/>
        </w:rPr>
        <w:t>@</w:t>
      </w:r>
      <w:hyperlink r:id="rId9" w:history="1">
        <w:r w:rsidRPr="002E29A3">
          <w:rPr>
            <w:rFonts w:ascii="Times New Roman" w:hAnsi="Times New Roman" w:cs="Times New Roman"/>
            <w:sz w:val="28"/>
            <w:szCs w:val="28"/>
            <w:u w:val="single"/>
          </w:rPr>
          <w:t>vagonremmash.ru</w:t>
        </w:r>
      </w:hyperlink>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Pr="00286DE6">
        <w:rPr>
          <w:rFonts w:ascii="Times New Roman" w:hAnsi="Times New Roman" w:cs="Times New Roman"/>
          <w:b/>
          <w:sz w:val="28"/>
          <w:szCs w:val="28"/>
        </w:rPr>
        <w:t>№</w:t>
      </w:r>
      <w:r w:rsidR="00842F40">
        <w:rPr>
          <w:rFonts w:ascii="Times New Roman" w:hAnsi="Times New Roman" w:cs="Times New Roman"/>
          <w:b/>
          <w:sz w:val="28"/>
          <w:szCs w:val="28"/>
        </w:rPr>
        <w:t>57</w:t>
      </w:r>
      <w:r w:rsidR="00CF36E8" w:rsidRPr="00286DE6">
        <w:rPr>
          <w:rFonts w:ascii="Times New Roman" w:hAnsi="Times New Roman" w:cs="Times New Roman"/>
          <w:b/>
          <w:sz w:val="28"/>
          <w:szCs w:val="28"/>
        </w:rPr>
        <w:t>/</w:t>
      </w:r>
      <w:r w:rsidR="004C5E42" w:rsidRPr="00286DE6">
        <w:rPr>
          <w:rFonts w:ascii="Times New Roman" w:hAnsi="Times New Roman" w:cs="Times New Roman"/>
          <w:b/>
          <w:sz w:val="28"/>
          <w:szCs w:val="28"/>
        </w:rPr>
        <w:t>ЗК</w:t>
      </w:r>
      <w:r w:rsidR="004C5E42" w:rsidRPr="002E29A3">
        <w:rPr>
          <w:rFonts w:ascii="Times New Roman" w:hAnsi="Times New Roman" w:cs="Times New Roman"/>
          <w:b/>
          <w:sz w:val="28"/>
          <w:szCs w:val="28"/>
        </w:rPr>
        <w:t>-АО «</w:t>
      </w:r>
      <w:r w:rsidR="00D63D72" w:rsidRPr="002E29A3">
        <w:rPr>
          <w:rFonts w:ascii="Times New Roman" w:hAnsi="Times New Roman" w:cs="Times New Roman"/>
          <w:b/>
          <w:sz w:val="28"/>
          <w:szCs w:val="28"/>
        </w:rPr>
        <w:t>ВРМ» /</w:t>
      </w:r>
      <w:r w:rsidR="00842F40">
        <w:rPr>
          <w:rFonts w:ascii="Times New Roman" w:hAnsi="Times New Roman" w:cs="Times New Roman"/>
          <w:b/>
          <w:sz w:val="28"/>
          <w:szCs w:val="28"/>
        </w:rPr>
        <w:t>2019</w:t>
      </w:r>
      <w:r w:rsidR="004C5E42"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размещено на официальном сайте АО «ВРМ» </w:t>
      </w:r>
      <w:hyperlink r:id="rId10"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vagonremmash</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ru</w:t>
        </w:r>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Pr="002E29A3" w:rsidRDefault="00F73D28" w:rsidP="00E874CB">
      <w:pPr>
        <w:spacing w:after="0" w:line="240" w:lineRule="auto"/>
        <w:ind w:firstLine="567"/>
        <w:contextualSpacing/>
        <w:jc w:val="both"/>
        <w:rPr>
          <w:rFonts w:ascii="Times New Roman" w:hAnsi="Times New Roman" w:cs="Times New Roman"/>
          <w:sz w:val="28"/>
          <w:szCs w:val="28"/>
        </w:rPr>
      </w:pPr>
      <w:r w:rsidRPr="002E29A3">
        <w:rPr>
          <w:rFonts w:ascii="Times New Roman" w:hAnsi="Times New Roman" w:cs="Times New Roman"/>
          <w:sz w:val="28"/>
          <w:szCs w:val="28"/>
        </w:rPr>
        <w:t xml:space="preserve">Предметом запроса котировок цен является </w:t>
      </w:r>
      <w:r w:rsidR="00EF1983">
        <w:rPr>
          <w:rFonts w:ascii="Times New Roman" w:hAnsi="Times New Roman" w:cs="Times New Roman"/>
          <w:b/>
          <w:sz w:val="28"/>
          <w:szCs w:val="28"/>
        </w:rPr>
        <w:t>поставка</w:t>
      </w:r>
      <w:r w:rsidR="00EF1983" w:rsidRPr="00CD3DE2">
        <w:rPr>
          <w:rFonts w:ascii="Times New Roman" w:hAnsi="Times New Roman" w:cs="Times New Roman"/>
          <w:b/>
          <w:sz w:val="28"/>
          <w:szCs w:val="28"/>
        </w:rPr>
        <w:t xml:space="preserve"> </w:t>
      </w:r>
      <w:r w:rsidR="00EF1983">
        <w:rPr>
          <w:rFonts w:ascii="Times New Roman" w:hAnsi="Times New Roman" w:cs="Times New Roman"/>
          <w:b/>
          <w:sz w:val="28"/>
          <w:szCs w:val="28"/>
        </w:rPr>
        <w:t>гидроокиси калия технического чешуированного</w:t>
      </w:r>
      <w:r w:rsidR="00EF1983" w:rsidRPr="00CD3DE2">
        <w:rPr>
          <w:rFonts w:ascii="Times New Roman" w:hAnsi="Times New Roman" w:cs="Times New Roman"/>
          <w:b/>
          <w:sz w:val="28"/>
          <w:szCs w:val="28"/>
        </w:rPr>
        <w:t xml:space="preserve"> и </w:t>
      </w:r>
      <w:r w:rsidR="00EF1983">
        <w:rPr>
          <w:rFonts w:ascii="Times New Roman" w:hAnsi="Times New Roman" w:cs="Times New Roman"/>
          <w:b/>
          <w:sz w:val="28"/>
          <w:szCs w:val="28"/>
        </w:rPr>
        <w:t xml:space="preserve">гидроокиси лития технического </w:t>
      </w:r>
      <w:r w:rsidR="002230C6" w:rsidRPr="002E29A3">
        <w:rPr>
          <w:rFonts w:ascii="Times New Roman" w:hAnsi="Times New Roman" w:cs="Times New Roman"/>
          <w:sz w:val="28"/>
          <w:szCs w:val="28"/>
        </w:rPr>
        <w:t>для нужд Тамбовского ВРЗ и Воронежского ВРЗ – заводов – филиалов АО «ВРМ» в 20</w:t>
      </w:r>
      <w:r w:rsidR="00842F40">
        <w:rPr>
          <w:rFonts w:ascii="Times New Roman" w:hAnsi="Times New Roman" w:cs="Times New Roman"/>
          <w:sz w:val="28"/>
          <w:szCs w:val="28"/>
        </w:rPr>
        <w:t>20</w:t>
      </w:r>
      <w:r w:rsidR="002230C6" w:rsidRPr="002E29A3">
        <w:rPr>
          <w:rFonts w:ascii="Times New Roman" w:hAnsi="Times New Roman" w:cs="Times New Roman"/>
          <w:sz w:val="28"/>
          <w:szCs w:val="28"/>
        </w:rPr>
        <w:t xml:space="preserve"> </w:t>
      </w:r>
      <w:r w:rsidR="002230C6" w:rsidRPr="00F30A07">
        <w:rPr>
          <w:rFonts w:ascii="Times New Roman" w:hAnsi="Times New Roman" w:cs="Times New Roman"/>
          <w:sz w:val="28"/>
          <w:szCs w:val="28"/>
        </w:rPr>
        <w:t>г</w:t>
      </w:r>
      <w:r w:rsidRPr="00F30A07">
        <w:rPr>
          <w:rFonts w:ascii="Times New Roman" w:hAnsi="Times New Roman" w:cs="Times New Roman"/>
          <w:sz w:val="28"/>
          <w:szCs w:val="28"/>
        </w:rPr>
        <w:t>.</w:t>
      </w:r>
      <w:r w:rsidR="000032C6" w:rsidRPr="002E29A3">
        <w:rPr>
          <w:rFonts w:ascii="Times New Roman" w:hAnsi="Times New Roman" w:cs="Times New Roman"/>
          <w:sz w:val="28"/>
          <w:szCs w:val="28"/>
        </w:rPr>
        <w:t xml:space="preserve"> </w:t>
      </w:r>
    </w:p>
    <w:p w:rsidR="00500A90" w:rsidRPr="00500A90" w:rsidRDefault="00861281" w:rsidP="00500A90">
      <w:pPr>
        <w:pStyle w:val="a3"/>
        <w:tabs>
          <w:tab w:val="left" w:pos="300"/>
          <w:tab w:val="right" w:pos="9615"/>
        </w:tabs>
        <w:suppressAutoHyphens/>
        <w:ind w:right="306"/>
        <w:jc w:val="both"/>
        <w:rPr>
          <w:rFonts w:ascii="Times New Roman" w:hAnsi="Times New Roman" w:cs="Times New Roman"/>
          <w:sz w:val="28"/>
          <w:szCs w:val="28"/>
        </w:rPr>
      </w:pPr>
      <w:r w:rsidRPr="002E29A3">
        <w:rPr>
          <w:szCs w:val="28"/>
        </w:rPr>
        <w:tab/>
      </w:r>
      <w:r w:rsidR="00500A90" w:rsidRPr="00500A90">
        <w:rPr>
          <w:rFonts w:ascii="Times New Roman" w:hAnsi="Times New Roman" w:cs="Times New Roman"/>
          <w:sz w:val="28"/>
          <w:szCs w:val="28"/>
        </w:rPr>
        <w:t>7.2. Начальная (максимальная) цена договора составляет:</w:t>
      </w:r>
    </w:p>
    <w:p w:rsidR="00622B4D" w:rsidRPr="00622B4D" w:rsidRDefault="00622B4D" w:rsidP="00622B4D">
      <w:pPr>
        <w:pStyle w:val="21"/>
        <w:ind w:firstLine="0"/>
        <w:rPr>
          <w:rFonts w:eastAsiaTheme="minorEastAsia"/>
          <w:b/>
          <w:bCs/>
          <w:szCs w:val="28"/>
          <w:lang w:eastAsia="en-US"/>
        </w:rPr>
      </w:pPr>
      <w:r w:rsidRPr="00622B4D">
        <w:rPr>
          <w:rFonts w:eastAsiaTheme="minorEastAsia"/>
          <w:b/>
          <w:bCs/>
          <w:szCs w:val="28"/>
          <w:lang w:eastAsia="en-US"/>
        </w:rPr>
        <w:t>17 380 800 (Семнадцать миллионов триста восемьдесят тысяч восемьсот) рублей 00 коп. без учета НДС;</w:t>
      </w:r>
    </w:p>
    <w:p w:rsidR="00BE5CC0" w:rsidRDefault="00622B4D" w:rsidP="00622B4D">
      <w:pPr>
        <w:pStyle w:val="21"/>
        <w:ind w:firstLine="0"/>
        <w:jc w:val="left"/>
        <w:rPr>
          <w:rFonts w:eastAsiaTheme="minorEastAsia"/>
          <w:b/>
          <w:bCs/>
          <w:szCs w:val="28"/>
          <w:lang w:eastAsia="en-US"/>
        </w:rPr>
      </w:pPr>
      <w:r w:rsidRPr="00622B4D">
        <w:rPr>
          <w:rFonts w:eastAsiaTheme="minorEastAsia"/>
          <w:b/>
          <w:bCs/>
          <w:szCs w:val="28"/>
          <w:lang w:eastAsia="en-US"/>
        </w:rPr>
        <w:t>20 856 960 (Двадцать миллионов восемьсот пятьдесят шесть тысяч девятьсот шестьдесят) рублей 00 коп.  с учетом всех налогов, включая НДС.</w:t>
      </w:r>
    </w:p>
    <w:p w:rsidR="00F73D28" w:rsidRDefault="00F73D28" w:rsidP="00BE5CC0">
      <w:pPr>
        <w:pStyle w:val="21"/>
        <w:ind w:firstLine="0"/>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BE5CC0">
      <w:pPr>
        <w:tabs>
          <w:tab w:val="left" w:pos="1560"/>
        </w:tabs>
        <w:spacing w:after="100" w:afterAutospacing="1" w:line="240" w:lineRule="auto"/>
        <w:jc w:val="both"/>
        <w:rPr>
          <w:rFonts w:ascii="Times New Roman" w:hAnsi="Times New Roman" w:cs="Times New Roman"/>
          <w:sz w:val="28"/>
          <w:szCs w:val="28"/>
        </w:rPr>
      </w:pPr>
    </w:p>
    <w:p w:rsidR="00AF25AA" w:rsidRPr="00622B4D" w:rsidRDefault="00576505" w:rsidP="00AF25AA">
      <w:pPr>
        <w:tabs>
          <w:tab w:val="left" w:pos="1560"/>
        </w:tabs>
        <w:spacing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622B4D"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0A32A5" w:rsidRPr="002E29A3" w:rsidRDefault="00622B4D"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65F31" w:rsidRPr="002E29A3">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304"/>
      </w:tblGrid>
      <w:tr w:rsidR="00B65F31" w:rsidRPr="002E29A3" w:rsidTr="00E44AF9">
        <w:trPr>
          <w:jc w:val="right"/>
        </w:trPr>
        <w:tc>
          <w:tcPr>
            <w:tcW w:w="5304"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E44AF9">
        <w:trPr>
          <w:jc w:val="right"/>
        </w:trPr>
        <w:tc>
          <w:tcPr>
            <w:tcW w:w="5304"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E44AF9">
        <w:trPr>
          <w:jc w:val="right"/>
        </w:trPr>
        <w:tc>
          <w:tcPr>
            <w:tcW w:w="5304" w:type="dxa"/>
            <w:vAlign w:val="bottom"/>
          </w:tcPr>
          <w:p w:rsidR="00B65F31" w:rsidRPr="00622B4D" w:rsidRDefault="00AF25AA" w:rsidP="00576505">
            <w:pPr>
              <w:spacing w:line="240" w:lineRule="auto"/>
              <w:ind w:left="252"/>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sidRPr="00622B4D">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Попов</w:t>
            </w:r>
          </w:p>
        </w:tc>
      </w:tr>
      <w:tr w:rsidR="00B65F31" w:rsidRPr="002E29A3" w:rsidTr="00E44AF9">
        <w:trPr>
          <w:jc w:val="right"/>
        </w:trPr>
        <w:tc>
          <w:tcPr>
            <w:tcW w:w="5304" w:type="dxa"/>
          </w:tcPr>
          <w:p w:rsidR="00B65F31" w:rsidRPr="002E29A3" w:rsidRDefault="007A3630" w:rsidP="00842F40">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Pr="006460BB">
              <w:rPr>
                <w:rFonts w:ascii="Times New Roman" w:hAnsi="Times New Roman" w:cs="Times New Roman"/>
                <w:sz w:val="28"/>
                <w:szCs w:val="28"/>
              </w:rPr>
              <w:t>«</w:t>
            </w:r>
            <w:r w:rsidR="00842F40" w:rsidRPr="006460BB">
              <w:rPr>
                <w:rFonts w:ascii="Times New Roman" w:hAnsi="Times New Roman" w:cs="Times New Roman"/>
                <w:sz w:val="28"/>
                <w:szCs w:val="28"/>
              </w:rPr>
              <w:t>___</w:t>
            </w:r>
            <w:r w:rsidRPr="006460BB">
              <w:rPr>
                <w:rFonts w:ascii="Times New Roman" w:hAnsi="Times New Roman" w:cs="Times New Roman"/>
                <w:sz w:val="28"/>
                <w:szCs w:val="28"/>
              </w:rPr>
              <w:t>»</w:t>
            </w:r>
            <w:r w:rsidR="00C9198A" w:rsidRPr="006460BB">
              <w:rPr>
                <w:rFonts w:ascii="Times New Roman" w:hAnsi="Times New Roman" w:cs="Times New Roman"/>
                <w:sz w:val="28"/>
                <w:szCs w:val="28"/>
              </w:rPr>
              <w:t xml:space="preserve"> </w:t>
            </w:r>
            <w:r w:rsidR="00842F40" w:rsidRPr="006460BB">
              <w:rPr>
                <w:rFonts w:ascii="Times New Roman" w:hAnsi="Times New Roman" w:cs="Times New Roman"/>
                <w:sz w:val="28"/>
                <w:szCs w:val="28"/>
              </w:rPr>
              <w:t>_______</w:t>
            </w:r>
            <w:r w:rsidRPr="006460BB">
              <w:rPr>
                <w:rFonts w:ascii="Times New Roman" w:hAnsi="Times New Roman" w:cs="Times New Roman"/>
                <w:sz w:val="28"/>
                <w:szCs w:val="28"/>
              </w:rPr>
              <w:t>20</w:t>
            </w:r>
            <w:r w:rsidR="00842F40" w:rsidRPr="006460BB">
              <w:rPr>
                <w:rFonts w:ascii="Times New Roman" w:hAnsi="Times New Roman" w:cs="Times New Roman"/>
                <w:sz w:val="28"/>
                <w:szCs w:val="28"/>
              </w:rPr>
              <w:t>___</w:t>
            </w:r>
            <w:r w:rsidR="00B65F31" w:rsidRPr="006460BB">
              <w:rPr>
                <w:rFonts w:ascii="Times New Roman" w:hAnsi="Times New Roman" w:cs="Times New Roman"/>
                <w:sz w:val="28"/>
                <w:szCs w:val="28"/>
              </w:rPr>
              <w:t>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 </w:t>
      </w:r>
      <w:r w:rsidR="00842F40">
        <w:rPr>
          <w:rFonts w:ascii="Times New Roman" w:hAnsi="Times New Roman" w:cs="Times New Roman"/>
          <w:b/>
          <w:sz w:val="28"/>
          <w:szCs w:val="28"/>
        </w:rPr>
        <w:t>57</w:t>
      </w:r>
      <w:r w:rsidR="008945BB" w:rsidRPr="002E29A3">
        <w:rPr>
          <w:rFonts w:ascii="Times New Roman" w:hAnsi="Times New Roman" w:cs="Times New Roman"/>
          <w:b/>
          <w:sz w:val="28"/>
          <w:szCs w:val="28"/>
        </w:rPr>
        <w:t>/ЗК-АО «</w:t>
      </w:r>
      <w:r w:rsidR="0097253E" w:rsidRPr="002E29A3">
        <w:rPr>
          <w:rFonts w:ascii="Times New Roman" w:hAnsi="Times New Roman" w:cs="Times New Roman"/>
          <w:b/>
          <w:sz w:val="28"/>
          <w:szCs w:val="28"/>
        </w:rPr>
        <w:t>ВРМ» /</w:t>
      </w:r>
      <w:r w:rsidR="008945BB" w:rsidRPr="002E29A3">
        <w:rPr>
          <w:rFonts w:ascii="Times New Roman" w:hAnsi="Times New Roman" w:cs="Times New Roman"/>
          <w:b/>
          <w:sz w:val="28"/>
          <w:szCs w:val="28"/>
        </w:rPr>
        <w:t>201</w:t>
      </w:r>
      <w:r w:rsidR="00842F40">
        <w:rPr>
          <w:rFonts w:ascii="Times New Roman" w:hAnsi="Times New Roman" w:cs="Times New Roman"/>
          <w:b/>
          <w:sz w:val="28"/>
          <w:szCs w:val="28"/>
        </w:rPr>
        <w:t>9</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263917">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263917">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263917">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vagonremmash</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ru</w:t>
      </w:r>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263917">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263917">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263917">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263917">
      <w:pPr>
        <w:tabs>
          <w:tab w:val="num" w:pos="1134"/>
        </w:tabs>
        <w:autoSpaceDE w:val="0"/>
        <w:autoSpaceDN w:val="0"/>
        <w:adjustRightInd w:val="0"/>
        <w:spacing w:after="0"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случае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263917">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263917">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263917">
      <w:pPr>
        <w:pStyle w:val="a7"/>
        <w:spacing w:after="0"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263917">
      <w:pPr>
        <w:pStyle w:val="a7"/>
        <w:spacing w:after="0"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263917">
      <w:pPr>
        <w:pStyle w:val="a3"/>
        <w:suppressAutoHyphens/>
        <w:spacing w:after="0" w:line="240" w:lineRule="auto"/>
        <w:ind w:firstLine="567"/>
        <w:rPr>
          <w:rFonts w:ascii="Times New Roman" w:hAnsi="Times New Roman" w:cs="Times New Roman"/>
          <w:sz w:val="28"/>
          <w:szCs w:val="28"/>
        </w:rPr>
      </w:pPr>
    </w:p>
    <w:p w:rsidR="000A32A5" w:rsidRPr="002E29A3" w:rsidRDefault="000A32A5" w:rsidP="00263917">
      <w:pPr>
        <w:pStyle w:val="a3"/>
        <w:suppressAutoHyphens/>
        <w:spacing w:after="0"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C5B51" w:rsidRDefault="000A32A5" w:rsidP="00E874CB">
      <w:pPr>
        <w:spacing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lastRenderedPageBreak/>
        <w:t>2.5.</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3F5840" w:rsidRPr="003F5840">
        <w:rPr>
          <w:rFonts w:ascii="Times New Roman" w:hAnsi="Times New Roman" w:cs="Times New Roman"/>
          <w:b/>
          <w:sz w:val="28"/>
          <w:szCs w:val="28"/>
        </w:rPr>
        <w:t>10</w:t>
      </w:r>
      <w:r w:rsidR="008945BB" w:rsidRPr="003F5840">
        <w:rPr>
          <w:rFonts w:ascii="Times New Roman" w:hAnsi="Times New Roman" w:cs="Times New Roman"/>
          <w:b/>
          <w:sz w:val="28"/>
          <w:szCs w:val="28"/>
        </w:rPr>
        <w:t xml:space="preserve">-00 часов </w:t>
      </w:r>
      <w:r w:rsidR="008945BB" w:rsidRPr="003F5840">
        <w:rPr>
          <w:rFonts w:ascii="Times New Roman" w:hAnsi="Times New Roman" w:cs="Times New Roman"/>
          <w:b/>
          <w:i/>
          <w:sz w:val="28"/>
          <w:szCs w:val="28"/>
        </w:rPr>
        <w:t>московского</w:t>
      </w:r>
      <w:r w:rsidR="00806BF1" w:rsidRPr="003F5840">
        <w:rPr>
          <w:rFonts w:ascii="Times New Roman" w:hAnsi="Times New Roman" w:cs="Times New Roman"/>
          <w:b/>
          <w:sz w:val="28"/>
          <w:szCs w:val="28"/>
        </w:rPr>
        <w:t xml:space="preserve"> времени «</w:t>
      </w:r>
      <w:r w:rsidR="00BE5CC0">
        <w:rPr>
          <w:rFonts w:ascii="Times New Roman" w:hAnsi="Times New Roman" w:cs="Times New Roman"/>
          <w:b/>
          <w:sz w:val="28"/>
          <w:szCs w:val="28"/>
        </w:rPr>
        <w:t>20</w:t>
      </w:r>
      <w:r w:rsidR="008945BB" w:rsidRPr="003F5840">
        <w:rPr>
          <w:rFonts w:ascii="Times New Roman" w:hAnsi="Times New Roman" w:cs="Times New Roman"/>
          <w:b/>
          <w:sz w:val="28"/>
          <w:szCs w:val="28"/>
        </w:rPr>
        <w:t>»</w:t>
      </w:r>
      <w:r w:rsidR="00806BF1" w:rsidRPr="003F5840">
        <w:rPr>
          <w:rFonts w:ascii="Times New Roman" w:hAnsi="Times New Roman" w:cs="Times New Roman"/>
          <w:b/>
          <w:sz w:val="28"/>
          <w:szCs w:val="28"/>
        </w:rPr>
        <w:t xml:space="preserve"> </w:t>
      </w:r>
      <w:r w:rsidR="003F5840" w:rsidRPr="003F5840">
        <w:rPr>
          <w:rFonts w:ascii="Times New Roman" w:hAnsi="Times New Roman" w:cs="Times New Roman"/>
          <w:b/>
          <w:sz w:val="28"/>
          <w:szCs w:val="28"/>
        </w:rPr>
        <w:t>ноября</w:t>
      </w:r>
      <w:r w:rsidR="006B69FD" w:rsidRPr="003F5840">
        <w:rPr>
          <w:rFonts w:ascii="Times New Roman" w:hAnsi="Times New Roman" w:cs="Times New Roman"/>
          <w:b/>
          <w:sz w:val="28"/>
          <w:szCs w:val="28"/>
        </w:rPr>
        <w:t xml:space="preserve"> 2019</w:t>
      </w:r>
      <w:r w:rsidR="000804D2" w:rsidRPr="003F5840">
        <w:rPr>
          <w:rFonts w:ascii="Times New Roman" w:hAnsi="Times New Roman" w:cs="Times New Roman"/>
          <w:b/>
          <w:sz w:val="28"/>
          <w:szCs w:val="28"/>
        </w:rPr>
        <w:t xml:space="preserve"> </w:t>
      </w:r>
      <w:r w:rsidR="008945BB" w:rsidRPr="003F5840">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2.10.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2.11.</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2E29A3" w:rsidRDefault="000A32A5" w:rsidP="00E874CB">
      <w:pPr>
        <w:spacing w:line="240" w:lineRule="auto"/>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 </w:t>
      </w:r>
      <w:r w:rsidR="00842F40">
        <w:rPr>
          <w:rFonts w:ascii="Times New Roman" w:hAnsi="Times New Roman" w:cs="Times New Roman"/>
          <w:b/>
          <w:color w:val="000000" w:themeColor="text1"/>
          <w:sz w:val="28"/>
          <w:szCs w:val="28"/>
        </w:rPr>
        <w:t>57</w:t>
      </w:r>
      <w:r w:rsidR="008945BB" w:rsidRPr="002E29A3">
        <w:rPr>
          <w:rFonts w:ascii="Times New Roman" w:hAnsi="Times New Roman" w:cs="Times New Roman"/>
          <w:b/>
          <w:sz w:val="28"/>
          <w:szCs w:val="28"/>
        </w:rPr>
        <w:t>/ЗК-АО «</w:t>
      </w:r>
      <w:r w:rsidR="00CC55FB" w:rsidRPr="002E29A3">
        <w:rPr>
          <w:rFonts w:ascii="Times New Roman" w:hAnsi="Times New Roman" w:cs="Times New Roman"/>
          <w:b/>
          <w:sz w:val="28"/>
          <w:szCs w:val="28"/>
        </w:rPr>
        <w:t>ВРМ» /</w:t>
      </w:r>
      <w:r w:rsidR="008945BB" w:rsidRPr="002E29A3">
        <w:rPr>
          <w:rFonts w:ascii="Times New Roman" w:hAnsi="Times New Roman" w:cs="Times New Roman"/>
          <w:b/>
          <w:sz w:val="28"/>
          <w:szCs w:val="28"/>
        </w:rPr>
        <w:t>201</w:t>
      </w:r>
      <w:r w:rsidR="00842F40">
        <w:rPr>
          <w:rFonts w:ascii="Times New Roman" w:hAnsi="Times New Roman" w:cs="Times New Roman"/>
          <w:b/>
          <w:sz w:val="28"/>
          <w:szCs w:val="28"/>
        </w:rPr>
        <w:t>9</w:t>
      </w:r>
    </w:p>
    <w:p w:rsidR="000A32A5" w:rsidRPr="002E29A3" w:rsidRDefault="00553531"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2.14. Организатор принимает конверт с котировочными заявками до истечения срока подачи котировочных заявок.</w:t>
      </w:r>
    </w:p>
    <w:p w:rsidR="000A32A5" w:rsidRPr="002E29A3" w:rsidRDefault="000A32A5"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2.16. Котировочная заявка должна содержать следующие документы:</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2E29A3" w:rsidRDefault="000A32A5" w:rsidP="00E874CB">
      <w:pPr>
        <w:spacing w:line="240" w:lineRule="auto"/>
        <w:ind w:firstLine="426"/>
        <w:jc w:val="both"/>
        <w:rPr>
          <w:rFonts w:ascii="Times New Roman" w:hAnsi="Times New Roman" w:cs="Times New Roman"/>
          <w:b/>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842F40">
        <w:rPr>
          <w:rFonts w:ascii="Times New Roman" w:hAnsi="Times New Roman" w:cs="Times New Roman"/>
          <w:b/>
          <w:color w:val="000000" w:themeColor="text1"/>
          <w:sz w:val="28"/>
          <w:szCs w:val="28"/>
        </w:rPr>
        <w:t>57</w:t>
      </w:r>
      <w:r w:rsidR="00661CDD" w:rsidRPr="002E29A3">
        <w:rPr>
          <w:rFonts w:ascii="Times New Roman" w:hAnsi="Times New Roman" w:cs="Times New Roman"/>
          <w:b/>
          <w:sz w:val="28"/>
          <w:szCs w:val="28"/>
        </w:rPr>
        <w:t>/ЗК-АО «</w:t>
      </w:r>
      <w:r w:rsidR="002E3304" w:rsidRPr="002E29A3">
        <w:rPr>
          <w:rFonts w:ascii="Times New Roman" w:hAnsi="Times New Roman" w:cs="Times New Roman"/>
          <w:b/>
          <w:sz w:val="28"/>
          <w:szCs w:val="28"/>
        </w:rPr>
        <w:t>ВРМ» /</w:t>
      </w:r>
      <w:r w:rsidR="00661CDD" w:rsidRPr="002E29A3">
        <w:rPr>
          <w:rFonts w:ascii="Times New Roman" w:hAnsi="Times New Roman" w:cs="Times New Roman"/>
          <w:b/>
          <w:sz w:val="28"/>
          <w:szCs w:val="28"/>
        </w:rPr>
        <w:t>201</w:t>
      </w:r>
      <w:r w:rsidR="00842F40">
        <w:rPr>
          <w:rFonts w:ascii="Times New Roman" w:hAnsi="Times New Roman" w:cs="Times New Roman"/>
          <w:b/>
          <w:sz w:val="28"/>
          <w:szCs w:val="28"/>
        </w:rPr>
        <w:t>9</w:t>
      </w:r>
      <w:r w:rsidR="008945BB"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2E29A3"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2E29A3">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2E29A3"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7)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8) копию паспорта физического лица, </w:t>
      </w:r>
      <w:r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E46CDB">
        <w:rPr>
          <w:rFonts w:ascii="Times New Roman" w:hAnsi="Times New Roman" w:cs="Times New Roman"/>
          <w:b w:val="0"/>
          <w:color w:val="000000" w:themeColor="text1"/>
          <w:sz w:val="28"/>
          <w:szCs w:val="28"/>
        </w:rPr>
        <w:t>201</w:t>
      </w:r>
      <w:r w:rsidR="00842F40">
        <w:rPr>
          <w:rFonts w:ascii="Times New Roman" w:hAnsi="Times New Roman" w:cs="Times New Roman"/>
          <w:b w:val="0"/>
          <w:color w:val="000000" w:themeColor="text1"/>
          <w:sz w:val="28"/>
          <w:szCs w:val="28"/>
        </w:rPr>
        <w:t>8</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lastRenderedPageBreak/>
        <w:t>11)</w:t>
      </w:r>
      <w:r w:rsidRPr="002E29A3">
        <w:rPr>
          <w:rFonts w:ascii="Times New Roman" w:hAnsi="Times New Roman" w:cs="Times New Roman"/>
          <w:b/>
          <w:color w:val="000000" w:themeColor="text1"/>
          <w:sz w:val="28"/>
          <w:szCs w:val="28"/>
        </w:rPr>
        <w:t xml:space="preserve"> </w:t>
      </w:r>
      <w:r w:rsidRPr="002E29A3">
        <w:rPr>
          <w:rFonts w:ascii="Times New Roman" w:hAnsi="Times New Roman" w:cs="Times New Roman"/>
          <w:color w:val="000000" w:themeColor="text1"/>
          <w:sz w:val="28"/>
          <w:szCs w:val="28"/>
        </w:rPr>
        <w:t>р</w:t>
      </w:r>
      <w:r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13)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15) </w:t>
      </w:r>
      <w:r w:rsidR="00EE2F46" w:rsidRPr="00114F72">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2E29A3"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0C455E" w:rsidRDefault="00C72BCF"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w:t>
      </w:r>
      <w:r w:rsidR="00676DE5">
        <w:rPr>
          <w:rFonts w:ascii="Times New Roman" w:hAnsi="Times New Roman" w:cs="Times New Roman"/>
          <w:b w:val="0"/>
          <w:color w:val="000000" w:themeColor="text1"/>
          <w:sz w:val="28"/>
          <w:szCs w:val="28"/>
        </w:rPr>
        <w:t xml:space="preserve"> </w:t>
      </w:r>
      <w:r w:rsidRPr="000C455E">
        <w:rPr>
          <w:rFonts w:ascii="Times New Roman" w:hAnsi="Times New Roman" w:cs="Times New Roman"/>
          <w:b w:val="0"/>
          <w:color w:val="000000" w:themeColor="text1"/>
          <w:sz w:val="28"/>
          <w:szCs w:val="28"/>
        </w:rPr>
        <w:t>рублей</w:t>
      </w:r>
      <w:r w:rsidR="00A26E2A" w:rsidRPr="000C455E">
        <w:rPr>
          <w:rFonts w:ascii="Times New Roman" w:hAnsi="Times New Roman" w:cs="Times New Roman"/>
          <w:b w:val="0"/>
          <w:color w:val="000000" w:themeColor="text1"/>
          <w:sz w:val="28"/>
          <w:szCs w:val="28"/>
        </w:rPr>
        <w:t>;</w:t>
      </w:r>
    </w:p>
    <w:p w:rsidR="000C455E" w:rsidRPr="000C455E" w:rsidRDefault="000C455E" w:rsidP="004F5ADC">
      <w:pPr>
        <w:pStyle w:val="a3"/>
        <w:suppressAutoHyphens/>
        <w:spacing w:line="240" w:lineRule="auto"/>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lastRenderedPageBreak/>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4F5AD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E29A3" w:rsidRDefault="000A32A5" w:rsidP="004F5ADC">
      <w:pPr>
        <w:pStyle w:val="a3"/>
        <w:suppressAutoHyphens/>
        <w:spacing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Default="000A32A5" w:rsidP="004F5ADC">
      <w:pPr>
        <w:pStyle w:val="a6"/>
        <w:spacing w:line="240" w:lineRule="auto"/>
      </w:pPr>
      <w:r w:rsidRPr="002E29A3">
        <w:t xml:space="preserve">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1" w:name="_Toc34648353"/>
      <w:r w:rsidRPr="002E29A3">
        <w:rPr>
          <w:rFonts w:ascii="Times New Roman" w:eastAsia="MS Mincho" w:hAnsi="Times New Roman" w:cs="Times New Roman"/>
          <w:iCs/>
          <w:sz w:val="28"/>
          <w:szCs w:val="28"/>
        </w:rPr>
        <w:t xml:space="preserve">Недобросовестные действия </w:t>
      </w:r>
      <w:bookmarkEnd w:id="1"/>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Pr>
          <w:rFonts w:ascii="Times New Roman" w:hAnsi="Times New Roman" w:cs="Times New Roman"/>
          <w:sz w:val="28"/>
          <w:szCs w:val="28"/>
        </w:rPr>
        <w:t>товара</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3F5840">
        <w:rPr>
          <w:rFonts w:ascii="Times New Roman" w:hAnsi="Times New Roman" w:cs="Times New Roman"/>
          <w:b/>
          <w:sz w:val="28"/>
          <w:szCs w:val="28"/>
        </w:rPr>
        <w:t>14</w:t>
      </w:r>
      <w:r w:rsidR="006B69FD">
        <w:rPr>
          <w:rFonts w:ascii="Times New Roman" w:hAnsi="Times New Roman" w:cs="Times New Roman"/>
          <w:b/>
          <w:sz w:val="28"/>
          <w:szCs w:val="28"/>
        </w:rPr>
        <w:t xml:space="preserve">-00 часов московского времени </w:t>
      </w:r>
      <w:r w:rsidR="006B69FD" w:rsidRPr="003F5840">
        <w:rPr>
          <w:rFonts w:ascii="Times New Roman" w:hAnsi="Times New Roman" w:cs="Times New Roman"/>
          <w:b/>
          <w:sz w:val="28"/>
          <w:szCs w:val="28"/>
        </w:rPr>
        <w:t>«</w:t>
      </w:r>
      <w:r w:rsidR="00BE5CC0">
        <w:rPr>
          <w:rFonts w:ascii="Times New Roman" w:hAnsi="Times New Roman" w:cs="Times New Roman"/>
          <w:b/>
          <w:sz w:val="28"/>
          <w:szCs w:val="28"/>
        </w:rPr>
        <w:t>20</w:t>
      </w:r>
      <w:r w:rsidR="008258EA" w:rsidRPr="003F5840">
        <w:rPr>
          <w:rFonts w:ascii="Times New Roman" w:hAnsi="Times New Roman" w:cs="Times New Roman"/>
          <w:b/>
          <w:sz w:val="28"/>
          <w:szCs w:val="28"/>
        </w:rPr>
        <w:t>»</w:t>
      </w:r>
      <w:r w:rsidR="006B69FD" w:rsidRPr="003F5840">
        <w:rPr>
          <w:rFonts w:ascii="Times New Roman" w:hAnsi="Times New Roman" w:cs="Times New Roman"/>
          <w:b/>
          <w:sz w:val="28"/>
          <w:szCs w:val="28"/>
        </w:rPr>
        <w:t xml:space="preserve"> </w:t>
      </w:r>
      <w:r w:rsidR="003F5840" w:rsidRPr="003F5840">
        <w:rPr>
          <w:rFonts w:ascii="Times New Roman" w:hAnsi="Times New Roman" w:cs="Times New Roman"/>
          <w:b/>
          <w:sz w:val="28"/>
          <w:szCs w:val="28"/>
        </w:rPr>
        <w:t>ноября</w:t>
      </w:r>
      <w:r w:rsidR="006B69FD" w:rsidRPr="003F5840">
        <w:rPr>
          <w:rFonts w:ascii="Times New Roman" w:hAnsi="Times New Roman" w:cs="Times New Roman"/>
          <w:b/>
          <w:sz w:val="28"/>
          <w:szCs w:val="28"/>
        </w:rPr>
        <w:t> 20</w:t>
      </w:r>
      <w:r w:rsidR="003F5840" w:rsidRPr="003F5840">
        <w:rPr>
          <w:rFonts w:ascii="Times New Roman" w:hAnsi="Times New Roman" w:cs="Times New Roman"/>
          <w:b/>
          <w:sz w:val="28"/>
          <w:szCs w:val="28"/>
        </w:rPr>
        <w:t>19</w:t>
      </w:r>
      <w:r w:rsidR="008945BB" w:rsidRPr="003F5840">
        <w:rPr>
          <w:rFonts w:ascii="Times New Roman" w:hAnsi="Times New Roman" w:cs="Times New Roman"/>
          <w:b/>
          <w:sz w:val="28"/>
          <w:szCs w:val="28"/>
        </w:rPr>
        <w:t>г</w:t>
      </w:r>
      <w:r w:rsidR="008945BB" w:rsidRPr="00EC5B51">
        <w:rPr>
          <w:rFonts w:ascii="Times New Roman" w:hAnsi="Times New Roman" w:cs="Times New Roman"/>
          <w:b/>
          <w:sz w:val="28"/>
          <w:szCs w:val="28"/>
        </w:rPr>
        <w:t>.</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 xml:space="preserve">2) указания в котировочной заявке начальной (максимальной) цены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w:t>
      </w:r>
      <w:r w:rsidR="003C5495" w:rsidRPr="003F5840">
        <w:rPr>
          <w:rFonts w:ascii="Times New Roman" w:hAnsi="Times New Roman" w:cs="Times New Roman"/>
          <w:b/>
          <w:sz w:val="28"/>
          <w:szCs w:val="28"/>
        </w:rPr>
        <w:t>«</w:t>
      </w:r>
      <w:r w:rsidR="00BE5CC0">
        <w:rPr>
          <w:rFonts w:ascii="Times New Roman" w:hAnsi="Times New Roman" w:cs="Times New Roman"/>
          <w:b/>
          <w:sz w:val="28"/>
          <w:szCs w:val="28"/>
        </w:rPr>
        <w:t>21</w:t>
      </w:r>
      <w:r w:rsidR="003C5495" w:rsidRPr="003F5840">
        <w:rPr>
          <w:rFonts w:ascii="Times New Roman" w:hAnsi="Times New Roman" w:cs="Times New Roman"/>
          <w:b/>
          <w:sz w:val="28"/>
          <w:szCs w:val="28"/>
        </w:rPr>
        <w:t>»</w:t>
      </w:r>
      <w:r w:rsidR="006B69FD" w:rsidRPr="003F5840">
        <w:rPr>
          <w:rFonts w:ascii="Times New Roman" w:hAnsi="Times New Roman" w:cs="Times New Roman"/>
          <w:b/>
          <w:sz w:val="28"/>
          <w:szCs w:val="28"/>
        </w:rPr>
        <w:t xml:space="preserve"> </w:t>
      </w:r>
      <w:r w:rsidR="003F5840" w:rsidRPr="003F5840">
        <w:rPr>
          <w:rFonts w:ascii="Times New Roman" w:hAnsi="Times New Roman" w:cs="Times New Roman"/>
          <w:b/>
          <w:sz w:val="28"/>
          <w:szCs w:val="28"/>
        </w:rPr>
        <w:t>ноября</w:t>
      </w:r>
      <w:r w:rsidR="006B69FD" w:rsidRPr="003F5840">
        <w:rPr>
          <w:rFonts w:ascii="Times New Roman" w:hAnsi="Times New Roman" w:cs="Times New Roman"/>
          <w:b/>
          <w:sz w:val="28"/>
          <w:szCs w:val="28"/>
        </w:rPr>
        <w:t xml:space="preserve"> 20</w:t>
      </w:r>
      <w:r w:rsidR="003F5840" w:rsidRPr="003F5840">
        <w:rPr>
          <w:rFonts w:ascii="Times New Roman" w:hAnsi="Times New Roman" w:cs="Times New Roman"/>
          <w:b/>
          <w:sz w:val="28"/>
          <w:szCs w:val="28"/>
        </w:rPr>
        <w:t>19</w:t>
      </w:r>
      <w:r w:rsidR="003C5495" w:rsidRPr="003F5840">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E00A37">
      <w:pPr>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lastRenderedPageBreak/>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Pr="004D161E" w:rsidRDefault="00FE6BE4" w:rsidP="006F3924">
      <w:p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гидроокиси калия технического чешуированного и гидроокиси лития технического</w:t>
      </w:r>
      <w:r w:rsidR="00CC74B0" w:rsidRPr="002E29A3">
        <w:rPr>
          <w:rFonts w:ascii="Times New Roman" w:hAnsi="Times New Roman" w:cs="Times New Roman"/>
          <w:sz w:val="28"/>
          <w:szCs w:val="28"/>
        </w:rPr>
        <w:t xml:space="preserve"> для</w:t>
      </w:r>
      <w:r w:rsidR="007A3630" w:rsidRPr="002E29A3">
        <w:rPr>
          <w:rFonts w:ascii="Times New Roman" w:hAnsi="Times New Roman" w:cs="Times New Roman"/>
          <w:sz w:val="28"/>
          <w:szCs w:val="28"/>
        </w:rPr>
        <w:t xml:space="preserve"> нужд Тамбовского ВРЗ и Воронежского ВРЗ АО «</w:t>
      </w:r>
      <w:r w:rsidR="00CC74B0" w:rsidRPr="002E29A3">
        <w:rPr>
          <w:rFonts w:ascii="Times New Roman" w:hAnsi="Times New Roman" w:cs="Times New Roman"/>
          <w:sz w:val="28"/>
          <w:szCs w:val="28"/>
        </w:rPr>
        <w:t>ВРМ» в</w:t>
      </w:r>
      <w:r w:rsidR="007A3630" w:rsidRPr="002E29A3">
        <w:rPr>
          <w:rFonts w:ascii="Times New Roman" w:hAnsi="Times New Roman" w:cs="Times New Roman"/>
          <w:sz w:val="28"/>
          <w:szCs w:val="28"/>
        </w:rPr>
        <w:t xml:space="preserve"> 20</w:t>
      </w:r>
      <w:r w:rsidR="00A20237">
        <w:rPr>
          <w:rFonts w:ascii="Times New Roman" w:hAnsi="Times New Roman" w:cs="Times New Roman"/>
          <w:sz w:val="28"/>
          <w:szCs w:val="28"/>
        </w:rPr>
        <w:t>20</w:t>
      </w:r>
      <w:r w:rsidR="007A3630" w:rsidRPr="002E29A3">
        <w:rPr>
          <w:rFonts w:ascii="Times New Roman" w:hAnsi="Times New Roman" w:cs="Times New Roman"/>
          <w:sz w:val="28"/>
          <w:szCs w:val="28"/>
        </w:rPr>
        <w:t xml:space="preserve"> </w:t>
      </w:r>
      <w:r w:rsidR="007A3630" w:rsidRPr="00F30A07">
        <w:rPr>
          <w:rFonts w:ascii="Times New Roman" w:hAnsi="Times New Roman" w:cs="Times New Roman"/>
          <w:sz w:val="28"/>
          <w:szCs w:val="28"/>
        </w:rPr>
        <w:t>г.</w:t>
      </w:r>
    </w:p>
    <w:p w:rsidR="007A3630" w:rsidRPr="002E29A3" w:rsidRDefault="007A3630" w:rsidP="006F392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6F392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2E29A3"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E83312">
        <w:rPr>
          <w:rFonts w:ascii="Times New Roman" w:hAnsi="Times New Roman" w:cs="Times New Roman"/>
          <w:b w:val="0"/>
          <w:sz w:val="28"/>
          <w:szCs w:val="28"/>
        </w:rPr>
        <w:t xml:space="preserve">7.2. </w:t>
      </w:r>
      <w:r w:rsidRPr="002E29A3">
        <w:rPr>
          <w:rFonts w:ascii="Times New Roman" w:hAnsi="Times New Roman" w:cs="Times New Roman"/>
          <w:b w:val="0"/>
          <w:sz w:val="28"/>
          <w:szCs w:val="28"/>
        </w:rPr>
        <w:t>Начальная (максимальная) цена договора составляет:</w:t>
      </w:r>
    </w:p>
    <w:p w:rsidR="00E83312" w:rsidRPr="00AB3B3D" w:rsidRDefault="00AB3B3D" w:rsidP="00FE6BE4">
      <w:pPr>
        <w:pStyle w:val="a3"/>
        <w:tabs>
          <w:tab w:val="left" w:pos="300"/>
          <w:tab w:val="right" w:pos="9615"/>
        </w:tabs>
        <w:suppressAutoHyphens/>
        <w:ind w:right="306"/>
        <w:jc w:val="both"/>
        <w:rPr>
          <w:rFonts w:ascii="Times New Roman" w:hAnsi="Times New Roman" w:cs="Times New Roman"/>
          <w:b w:val="0"/>
          <w:sz w:val="28"/>
          <w:szCs w:val="28"/>
        </w:rPr>
      </w:pPr>
      <w:r w:rsidRPr="00AB3B3D">
        <w:rPr>
          <w:rFonts w:ascii="Times New Roman" w:hAnsi="Times New Roman" w:cs="Times New Roman"/>
          <w:sz w:val="28"/>
          <w:szCs w:val="28"/>
        </w:rPr>
        <w:t xml:space="preserve">17 380 800 </w:t>
      </w:r>
      <w:r w:rsidR="00CC3A44" w:rsidRPr="00AB3B3D">
        <w:rPr>
          <w:rFonts w:ascii="Times New Roman" w:hAnsi="Times New Roman" w:cs="Times New Roman"/>
          <w:b w:val="0"/>
          <w:sz w:val="28"/>
          <w:szCs w:val="28"/>
        </w:rPr>
        <w:t>(</w:t>
      </w:r>
      <w:r w:rsidR="00500A90" w:rsidRPr="00AB3B3D">
        <w:rPr>
          <w:rFonts w:ascii="Times New Roman" w:hAnsi="Times New Roman" w:cs="Times New Roman"/>
          <w:b w:val="0"/>
          <w:sz w:val="28"/>
          <w:szCs w:val="28"/>
        </w:rPr>
        <w:t xml:space="preserve">Семнадцать миллионов </w:t>
      </w:r>
      <w:r>
        <w:rPr>
          <w:rFonts w:ascii="Times New Roman" w:hAnsi="Times New Roman" w:cs="Times New Roman"/>
          <w:b w:val="0"/>
          <w:sz w:val="28"/>
          <w:szCs w:val="28"/>
        </w:rPr>
        <w:t>триста восемьдесят тысяч восемьсот</w:t>
      </w:r>
      <w:r w:rsidR="00500A90" w:rsidRPr="00AB3B3D">
        <w:rPr>
          <w:rFonts w:ascii="Times New Roman" w:hAnsi="Times New Roman" w:cs="Times New Roman"/>
          <w:b w:val="0"/>
          <w:sz w:val="28"/>
          <w:szCs w:val="28"/>
        </w:rPr>
        <w:t xml:space="preserve">) </w:t>
      </w:r>
      <w:r w:rsidRPr="00AB3B3D">
        <w:rPr>
          <w:rFonts w:ascii="Times New Roman" w:hAnsi="Times New Roman" w:cs="Times New Roman"/>
          <w:b w:val="0"/>
          <w:sz w:val="28"/>
          <w:szCs w:val="28"/>
        </w:rPr>
        <w:t>рублей 00</w:t>
      </w:r>
      <w:r w:rsidR="00E83312" w:rsidRPr="00AB3B3D">
        <w:rPr>
          <w:rFonts w:ascii="Times New Roman" w:hAnsi="Times New Roman" w:cs="Times New Roman"/>
          <w:sz w:val="28"/>
          <w:szCs w:val="28"/>
        </w:rPr>
        <w:t xml:space="preserve"> </w:t>
      </w:r>
      <w:r w:rsidRPr="00AB3B3D">
        <w:rPr>
          <w:rFonts w:ascii="Times New Roman" w:hAnsi="Times New Roman" w:cs="Times New Roman"/>
          <w:sz w:val="28"/>
          <w:szCs w:val="28"/>
        </w:rPr>
        <w:t>коп.</w:t>
      </w:r>
      <w:r w:rsidR="00E83312" w:rsidRPr="00AB3B3D">
        <w:rPr>
          <w:rFonts w:ascii="Times New Roman" w:hAnsi="Times New Roman" w:cs="Times New Roman"/>
          <w:b w:val="0"/>
          <w:sz w:val="28"/>
          <w:szCs w:val="28"/>
        </w:rPr>
        <w:t xml:space="preserve"> без учета НДС;</w:t>
      </w:r>
    </w:p>
    <w:p w:rsidR="007A3630" w:rsidRPr="00227E8D" w:rsidRDefault="00AB3B3D" w:rsidP="00FE6BE4">
      <w:pPr>
        <w:pStyle w:val="a3"/>
        <w:tabs>
          <w:tab w:val="left" w:pos="300"/>
          <w:tab w:val="right" w:pos="9615"/>
        </w:tabs>
        <w:suppressAutoHyphens/>
        <w:ind w:right="306"/>
        <w:jc w:val="both"/>
        <w:rPr>
          <w:rFonts w:ascii="Times New Roman" w:hAnsi="Times New Roman" w:cs="Times New Roman"/>
          <w:b w:val="0"/>
          <w:sz w:val="28"/>
          <w:szCs w:val="28"/>
        </w:rPr>
      </w:pPr>
      <w:r w:rsidRPr="00AB3B3D">
        <w:rPr>
          <w:rFonts w:ascii="Times New Roman" w:hAnsi="Times New Roman" w:cs="Times New Roman"/>
          <w:sz w:val="28"/>
          <w:szCs w:val="28"/>
        </w:rPr>
        <w:t xml:space="preserve">20 856 960 </w:t>
      </w:r>
      <w:r w:rsidR="002B5150" w:rsidRPr="00AB3B3D">
        <w:rPr>
          <w:rFonts w:ascii="Times New Roman" w:hAnsi="Times New Roman" w:cs="Times New Roman"/>
          <w:b w:val="0"/>
          <w:sz w:val="28"/>
          <w:szCs w:val="28"/>
        </w:rPr>
        <w:t>(</w:t>
      </w:r>
      <w:r w:rsidR="00500A90" w:rsidRPr="00AB3B3D">
        <w:rPr>
          <w:rFonts w:ascii="Times New Roman" w:hAnsi="Times New Roman" w:cs="Times New Roman"/>
          <w:b w:val="0"/>
          <w:sz w:val="28"/>
          <w:szCs w:val="28"/>
        </w:rPr>
        <w:t xml:space="preserve">Двадцать </w:t>
      </w:r>
      <w:r>
        <w:rPr>
          <w:rFonts w:ascii="Times New Roman" w:hAnsi="Times New Roman" w:cs="Times New Roman"/>
          <w:b w:val="0"/>
          <w:sz w:val="28"/>
          <w:szCs w:val="28"/>
        </w:rPr>
        <w:t>миллионов восемьсот пятьдесят шесть тысяч девятьсот шестьдесят</w:t>
      </w:r>
      <w:r w:rsidR="00500A90" w:rsidRPr="00AB3B3D">
        <w:rPr>
          <w:rFonts w:ascii="Times New Roman" w:hAnsi="Times New Roman" w:cs="Times New Roman"/>
          <w:b w:val="0"/>
          <w:sz w:val="28"/>
          <w:szCs w:val="28"/>
        </w:rPr>
        <w:t>) рубл</w:t>
      </w:r>
      <w:r>
        <w:rPr>
          <w:rFonts w:ascii="Times New Roman" w:hAnsi="Times New Roman" w:cs="Times New Roman"/>
          <w:b w:val="0"/>
          <w:sz w:val="28"/>
          <w:szCs w:val="28"/>
        </w:rPr>
        <w:t>ей</w:t>
      </w:r>
      <w:r w:rsidR="00386F1B" w:rsidRPr="00AB3B3D">
        <w:rPr>
          <w:rFonts w:ascii="Times New Roman" w:hAnsi="Times New Roman" w:cs="Times New Roman"/>
          <w:b w:val="0"/>
          <w:sz w:val="28"/>
          <w:szCs w:val="28"/>
        </w:rPr>
        <w:t xml:space="preserve"> </w:t>
      </w:r>
      <w:r w:rsidR="00227E8D" w:rsidRPr="00AB3B3D">
        <w:rPr>
          <w:rFonts w:ascii="Times New Roman" w:hAnsi="Times New Roman" w:cs="Times New Roman"/>
          <w:sz w:val="28"/>
          <w:szCs w:val="28"/>
        </w:rPr>
        <w:t>00</w:t>
      </w:r>
      <w:r w:rsidR="00D97CDF" w:rsidRPr="00AB3B3D">
        <w:rPr>
          <w:rFonts w:ascii="Times New Roman" w:hAnsi="Times New Roman" w:cs="Times New Roman"/>
          <w:sz w:val="28"/>
          <w:szCs w:val="28"/>
        </w:rPr>
        <w:t xml:space="preserve"> </w:t>
      </w:r>
      <w:r w:rsidRPr="00AB3B3D">
        <w:rPr>
          <w:rFonts w:ascii="Times New Roman" w:hAnsi="Times New Roman" w:cs="Times New Roman"/>
          <w:sz w:val="28"/>
          <w:szCs w:val="28"/>
        </w:rPr>
        <w:t>коп.</w:t>
      </w:r>
      <w:r w:rsidR="007A3630" w:rsidRPr="00AB3B3D">
        <w:rPr>
          <w:rFonts w:ascii="Times New Roman" w:hAnsi="Times New Roman" w:cs="Times New Roman"/>
          <w:b w:val="0"/>
          <w:sz w:val="28"/>
          <w:szCs w:val="28"/>
        </w:rPr>
        <w:t xml:space="preserve">  с учетом всех налогов, включая НДС.</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52335">
        <w:rPr>
          <w:rFonts w:ascii="Times New Roman" w:hAnsi="Times New Roman" w:cs="Times New Roman"/>
          <w:b w:val="0"/>
          <w:sz w:val="28"/>
          <w:szCs w:val="28"/>
        </w:rPr>
        <w:lastRenderedPageBreak/>
        <w:t>В случае изменения налогового законодательства виды и ставки налогов будут применяться в соответствии с такими изменениями.</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w:t>
      </w:r>
      <w:r w:rsidR="001B0877">
        <w:rPr>
          <w:rFonts w:ascii="Times New Roman" w:hAnsi="Times New Roman" w:cs="Times New Roman"/>
          <w:b w:val="0"/>
          <w:sz w:val="28"/>
          <w:szCs w:val="28"/>
        </w:rPr>
        <w:t>стройств, защитной упаковки, невозвратной</w:t>
      </w:r>
      <w:r w:rsidRPr="002E29A3">
        <w:rPr>
          <w:rFonts w:ascii="Times New Roman" w:hAnsi="Times New Roman" w:cs="Times New Roman"/>
          <w:b w:val="0"/>
          <w:sz w:val="28"/>
          <w:szCs w:val="28"/>
        </w:rPr>
        <w:t xml:space="preserve"> тары.</w:t>
      </w:r>
    </w:p>
    <w:p w:rsidR="008A32BB" w:rsidRDefault="008A32BB" w:rsidP="002F62FB">
      <w:pPr>
        <w:pStyle w:val="a3"/>
        <w:tabs>
          <w:tab w:val="left" w:pos="300"/>
          <w:tab w:val="right" w:pos="9615"/>
        </w:tabs>
        <w:suppressAutoHyphens/>
        <w:ind w:right="306"/>
        <w:jc w:val="both"/>
        <w:rPr>
          <w:rFonts w:ascii="Times New Roman" w:hAnsi="Times New Roman" w:cs="Times New Roman"/>
          <w:b w:val="0"/>
          <w:sz w:val="28"/>
          <w:szCs w:val="28"/>
        </w:rPr>
      </w:pPr>
      <w:r w:rsidRPr="008A32BB">
        <w:rPr>
          <w:rFonts w:ascii="Times New Roman" w:hAnsi="Times New Roman" w:cs="Times New Roman"/>
          <w:b w:val="0"/>
          <w:sz w:val="28"/>
          <w:szCs w:val="28"/>
        </w:rPr>
        <w:t>В стоимость Товара не включена стоимость услуг по доставке Товара до склада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Доставка Товара в адреса грузополучателей организуется </w:t>
      </w:r>
      <w:r w:rsidR="00CC74B0" w:rsidRPr="002E29A3">
        <w:rPr>
          <w:rFonts w:ascii="Times New Roman" w:hAnsi="Times New Roman" w:cs="Times New Roman"/>
          <w:b w:val="0"/>
          <w:sz w:val="28"/>
          <w:szCs w:val="28"/>
        </w:rPr>
        <w:t>Заказчиком на</w:t>
      </w:r>
      <w:r w:rsidRPr="002E29A3">
        <w:rPr>
          <w:rFonts w:ascii="Times New Roman" w:hAnsi="Times New Roman" w:cs="Times New Roman"/>
          <w:b w:val="0"/>
          <w:sz w:val="28"/>
          <w:szCs w:val="28"/>
        </w:rPr>
        <w:t xml:space="preserve"> условиях самовывоза, либо с привлечением третьих лиц.</w:t>
      </w:r>
    </w:p>
    <w:p w:rsidR="007A3630" w:rsidRPr="00C642DB"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E83312">
        <w:rPr>
          <w:rFonts w:ascii="Times New Roman" w:hAnsi="Times New Roman" w:cs="Times New Roman"/>
          <w:sz w:val="28"/>
          <w:szCs w:val="28"/>
        </w:rPr>
        <w:t>7.3.</w:t>
      </w:r>
      <w:r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C642DB">
        <w:rPr>
          <w:rFonts w:ascii="Times New Roman" w:hAnsi="Times New Roman" w:cs="Times New Roman"/>
          <w:b w:val="0"/>
          <w:sz w:val="28"/>
          <w:szCs w:val="28"/>
        </w:rPr>
        <w:t xml:space="preserve"> Тамбовский ВРЗ АО «</w:t>
      </w:r>
      <w:r w:rsidR="00CC74B0" w:rsidRPr="00C642DB">
        <w:rPr>
          <w:rFonts w:ascii="Times New Roman" w:hAnsi="Times New Roman" w:cs="Times New Roman"/>
          <w:b w:val="0"/>
          <w:sz w:val="28"/>
          <w:szCs w:val="28"/>
        </w:rPr>
        <w:t>ВРМ» –</w:t>
      </w:r>
      <w:r w:rsidRPr="00C642DB">
        <w:rPr>
          <w:rFonts w:ascii="Times New Roman" w:hAnsi="Times New Roman" w:cs="Times New Roman"/>
          <w:b w:val="0"/>
          <w:sz w:val="28"/>
          <w:szCs w:val="28"/>
        </w:rPr>
        <w:t xml:space="preserve"> 392009, г. Тамбов, пл. Мастерских, д. 1;</w:t>
      </w:r>
      <w:r w:rsidR="00F30A07">
        <w:rPr>
          <w:rFonts w:ascii="Times New Roman" w:hAnsi="Times New Roman" w:cs="Times New Roman"/>
          <w:b w:val="0"/>
          <w:sz w:val="28"/>
          <w:szCs w:val="28"/>
        </w:rPr>
        <w:t xml:space="preserve"> </w:t>
      </w:r>
    </w:p>
    <w:p w:rsidR="00F30A07" w:rsidRPr="002E29A3" w:rsidRDefault="00F30A07" w:rsidP="002F62FB">
      <w:pPr>
        <w:pStyle w:val="a3"/>
        <w:tabs>
          <w:tab w:val="left" w:pos="300"/>
          <w:tab w:val="right" w:pos="9615"/>
        </w:tabs>
        <w:suppressAutoHyphens/>
        <w:ind w:right="306"/>
        <w:jc w:val="both"/>
        <w:rPr>
          <w:rFonts w:ascii="Times New Roman" w:hAnsi="Times New Roman" w:cs="Times New Roman"/>
          <w:b w:val="0"/>
          <w:sz w:val="28"/>
          <w:szCs w:val="28"/>
        </w:rPr>
      </w:pPr>
      <w:r w:rsidRPr="00F30A07">
        <w:rPr>
          <w:rFonts w:ascii="Times New Roman" w:hAnsi="Times New Roman" w:cs="Times New Roman"/>
          <w:b w:val="0"/>
          <w:sz w:val="28"/>
          <w:szCs w:val="28"/>
        </w:rPr>
        <w:t>Воронежского ВРЗ</w:t>
      </w:r>
      <w:r>
        <w:rPr>
          <w:rFonts w:ascii="Times New Roman" w:hAnsi="Times New Roman" w:cs="Times New Roman"/>
          <w:b w:val="0"/>
          <w:sz w:val="28"/>
          <w:szCs w:val="28"/>
        </w:rPr>
        <w:t xml:space="preserve"> АО </w:t>
      </w:r>
      <w:r w:rsidRPr="00F30A07">
        <w:rPr>
          <w:rFonts w:ascii="Times New Roman" w:hAnsi="Times New Roman" w:cs="Times New Roman"/>
          <w:b w:val="0"/>
          <w:sz w:val="28"/>
          <w:szCs w:val="28"/>
        </w:rPr>
        <w:t>«ВРМ»</w:t>
      </w:r>
      <w:r>
        <w:rPr>
          <w:rFonts w:ascii="Times New Roman" w:hAnsi="Times New Roman" w:cs="Times New Roman"/>
          <w:b w:val="0"/>
          <w:sz w:val="28"/>
          <w:szCs w:val="28"/>
        </w:rPr>
        <w:t xml:space="preserve"> - </w:t>
      </w:r>
      <w:r w:rsidR="00C642DB" w:rsidRPr="00C642DB">
        <w:rPr>
          <w:rFonts w:ascii="Times New Roman" w:hAnsi="Times New Roman" w:cs="Times New Roman"/>
          <w:b w:val="0"/>
          <w:sz w:val="28"/>
          <w:szCs w:val="28"/>
        </w:rPr>
        <w:t>394010, г. Воронеж, пер. Бог</w:t>
      </w:r>
      <w:r w:rsidR="00C642DB" w:rsidRPr="00252335">
        <w:rPr>
          <w:rFonts w:ascii="Times New Roman" w:hAnsi="Times New Roman" w:cs="Times New Roman"/>
          <w:b w:val="0"/>
          <w:sz w:val="28"/>
          <w:szCs w:val="28"/>
        </w:rPr>
        <w:t>да</w:t>
      </w:r>
      <w:r w:rsidR="00C642DB" w:rsidRPr="00C642DB">
        <w:rPr>
          <w:rFonts w:ascii="Times New Roman" w:hAnsi="Times New Roman" w:cs="Times New Roman"/>
          <w:b w:val="0"/>
          <w:sz w:val="28"/>
          <w:szCs w:val="28"/>
        </w:rPr>
        <w:t>на Хмельницкого, д.1;</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должна быть осуществлена в 20</w:t>
      </w:r>
      <w:r w:rsidR="009E772F">
        <w:rPr>
          <w:rFonts w:ascii="Times New Roman" w:hAnsi="Times New Roman" w:cs="Times New Roman"/>
          <w:b w:val="0"/>
          <w:sz w:val="28"/>
          <w:szCs w:val="28"/>
        </w:rPr>
        <w:t>20</w:t>
      </w:r>
      <w:r w:rsidR="007A3630" w:rsidRPr="002E29A3">
        <w:rPr>
          <w:rFonts w:ascii="Times New Roman" w:hAnsi="Times New Roman" w:cs="Times New Roman"/>
          <w:b w:val="0"/>
          <w:sz w:val="28"/>
          <w:szCs w:val="28"/>
        </w:rPr>
        <w:t xml:space="preserve">г. </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.2.Количество, периоды, сроки и иные условия поставки Товара определяются Спецификациями.</w:t>
      </w:r>
    </w:p>
    <w:p w:rsidR="007A3630" w:rsidRPr="002E29A3" w:rsidRDefault="00E83312" w:rsidP="007A3630">
      <w:pPr>
        <w:pStyle w:val="a3"/>
        <w:tabs>
          <w:tab w:val="left" w:pos="300"/>
          <w:tab w:val="right" w:pos="9615"/>
        </w:tabs>
        <w:suppressAutoHyphens/>
        <w:ind w:right="306"/>
        <w:rPr>
          <w:rFonts w:ascii="Times New Roman" w:hAnsi="Times New Roman" w:cs="Times New Roman"/>
          <w:b w:val="0"/>
          <w:sz w:val="28"/>
          <w:szCs w:val="28"/>
        </w:rPr>
      </w:pPr>
      <w:r>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Товар должен иметь сертификаты (паспорта) или их копии, </w:t>
      </w:r>
      <w:r w:rsidR="00CC74B0" w:rsidRPr="002E29A3">
        <w:rPr>
          <w:rFonts w:ascii="Times New Roman" w:hAnsi="Times New Roman" w:cs="Times New Roman"/>
          <w:b w:val="0"/>
          <w:sz w:val="28"/>
          <w:szCs w:val="28"/>
        </w:rPr>
        <w:t>заверенные печатью</w:t>
      </w:r>
      <w:r w:rsidRPr="002E29A3">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rFonts w:ascii="Times New Roman" w:hAnsi="Times New Roman" w:cs="Times New Roman"/>
          <w:b w:val="0"/>
          <w:sz w:val="28"/>
          <w:szCs w:val="28"/>
        </w:rPr>
      </w:pPr>
      <w:r w:rsidRPr="00A969B2">
        <w:rPr>
          <w:rFonts w:ascii="Times New Roman" w:hAnsi="Times New Roman" w:cs="Times New Roman"/>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 xml:space="preserve"> 7.6</w:t>
      </w:r>
      <w:r w:rsidR="007A3630" w:rsidRPr="002E29A3">
        <w:rPr>
          <w:rFonts w:ascii="Times New Roman" w:hAnsi="Times New Roman" w:cs="Times New Roman"/>
          <w:sz w:val="28"/>
          <w:szCs w:val="28"/>
        </w:rPr>
        <w:t>. Порядок оплаты Товара: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E83312">
        <w:rPr>
          <w:rFonts w:ascii="Times New Roman" w:hAnsi="Times New Roman" w:cs="Times New Roman"/>
          <w:b w:val="0"/>
          <w:sz w:val="28"/>
          <w:szCs w:val="28"/>
        </w:rPr>
        <w:t>7</w:t>
      </w:r>
      <w:r w:rsidR="00E83312" w:rsidRPr="00E83312">
        <w:rPr>
          <w:rFonts w:ascii="Times New Roman" w:hAnsi="Times New Roman" w:cs="Times New Roman"/>
          <w:b w:val="0"/>
          <w:sz w:val="28"/>
          <w:szCs w:val="28"/>
        </w:rPr>
        <w:t xml:space="preserve">.6.1 </w:t>
      </w:r>
      <w:r w:rsidR="00637B0A">
        <w:rPr>
          <w:rFonts w:ascii="Times New Roman" w:hAnsi="Times New Roman" w:cs="Times New Roman"/>
          <w:b w:val="0"/>
          <w:sz w:val="28"/>
          <w:szCs w:val="28"/>
        </w:rPr>
        <w:t>О</w:t>
      </w:r>
      <w:r w:rsidRPr="002E29A3">
        <w:rPr>
          <w:rFonts w:ascii="Times New Roman" w:hAnsi="Times New Roman" w:cs="Times New Roman"/>
          <w:b w:val="0"/>
          <w:sz w:val="28"/>
          <w:szCs w:val="28"/>
        </w:rPr>
        <w:t xml:space="preserve">плата Товара производится заказчиком в течение </w:t>
      </w:r>
      <w:r w:rsidR="005D109B">
        <w:rPr>
          <w:rFonts w:ascii="Times New Roman" w:hAnsi="Times New Roman" w:cs="Times New Roman"/>
          <w:b w:val="0"/>
          <w:sz w:val="28"/>
          <w:szCs w:val="28"/>
        </w:rPr>
        <w:t>60</w:t>
      </w:r>
      <w:r w:rsidRPr="002E29A3">
        <w:rPr>
          <w:rFonts w:ascii="Times New Roman" w:hAnsi="Times New Roman" w:cs="Times New Roman"/>
          <w:b w:val="0"/>
          <w:sz w:val="28"/>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545DB" w:rsidRDefault="00E83312" w:rsidP="008750D3">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7.6.2. </w:t>
      </w:r>
      <w:r w:rsidR="007A3630" w:rsidRPr="002E29A3">
        <w:rPr>
          <w:rFonts w:ascii="Times New Roman" w:hAnsi="Times New Roman" w:cs="Times New Roman"/>
          <w:b w:val="0"/>
          <w:sz w:val="28"/>
          <w:szCs w:val="28"/>
        </w:rPr>
        <w:t xml:space="preserve">Объем и единичные расценки </w:t>
      </w:r>
      <w:r w:rsidR="00386F1B" w:rsidRPr="00386F1B">
        <w:rPr>
          <w:rFonts w:ascii="Times New Roman" w:hAnsi="Times New Roman" w:cs="Times New Roman"/>
          <w:b w:val="0"/>
          <w:sz w:val="28"/>
          <w:szCs w:val="28"/>
        </w:rPr>
        <w:t xml:space="preserve">указаны в Таблице №1:                                                                 </w:t>
      </w:r>
    </w:p>
    <w:p w:rsidR="009D07A8" w:rsidRDefault="009D07A8" w:rsidP="009D07A8">
      <w:pPr>
        <w:pStyle w:val="a3"/>
        <w:tabs>
          <w:tab w:val="left" w:pos="300"/>
          <w:tab w:val="right" w:pos="9615"/>
        </w:tabs>
        <w:suppressAutoHyphens/>
        <w:ind w:right="306"/>
        <w:jc w:val="right"/>
        <w:rPr>
          <w:rFonts w:ascii="Times New Roman" w:hAnsi="Times New Roman" w:cs="Times New Roman"/>
          <w:b w:val="0"/>
          <w:sz w:val="28"/>
          <w:szCs w:val="28"/>
        </w:rPr>
      </w:pPr>
      <w:r>
        <w:rPr>
          <w:rFonts w:ascii="Times New Roman" w:hAnsi="Times New Roman" w:cs="Times New Roman"/>
          <w:b w:val="0"/>
          <w:sz w:val="28"/>
          <w:szCs w:val="28"/>
        </w:rPr>
        <w:t>Таблица 1</w:t>
      </w:r>
      <w:r>
        <w:rPr>
          <w:rFonts w:ascii="Times New Roman" w:hAnsi="Times New Roman" w:cs="Times New Roman"/>
          <w:b w:val="0"/>
          <w:sz w:val="28"/>
          <w:szCs w:val="28"/>
          <w:lang w:val="en-US"/>
        </w:rPr>
        <w:t>.</w:t>
      </w:r>
    </w:p>
    <w:tbl>
      <w:tblPr>
        <w:tblpPr w:leftFromText="180" w:rightFromText="180" w:vertAnchor="text" w:horzAnchor="margin" w:tblpX="-777" w:tblpY="433"/>
        <w:tblW w:w="11732" w:type="dxa"/>
        <w:tblLayout w:type="fixed"/>
        <w:tblLook w:val="04A0" w:firstRow="1" w:lastRow="0" w:firstColumn="1" w:lastColumn="0" w:noHBand="0" w:noVBand="1"/>
      </w:tblPr>
      <w:tblGrid>
        <w:gridCol w:w="534"/>
        <w:gridCol w:w="1559"/>
        <w:gridCol w:w="850"/>
        <w:gridCol w:w="1344"/>
        <w:gridCol w:w="924"/>
        <w:gridCol w:w="993"/>
        <w:gridCol w:w="1134"/>
        <w:gridCol w:w="1842"/>
        <w:gridCol w:w="2552"/>
      </w:tblGrid>
      <w:tr w:rsidR="009D07A8" w:rsidRPr="00AB3B3D" w:rsidTr="00341AF8">
        <w:trPr>
          <w:trHeight w:val="1104"/>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Марка</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ГОСТ, ТУ</w:t>
            </w:r>
          </w:p>
        </w:tc>
        <w:tc>
          <w:tcPr>
            <w:tcW w:w="9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Ед. изм.</w:t>
            </w:r>
          </w:p>
        </w:tc>
        <w:tc>
          <w:tcPr>
            <w:tcW w:w="2127" w:type="dxa"/>
            <w:gridSpan w:val="2"/>
            <w:tcBorders>
              <w:top w:val="single" w:sz="8" w:space="0" w:color="auto"/>
              <w:left w:val="nil"/>
              <w:bottom w:val="single" w:sz="8" w:space="0" w:color="auto"/>
              <w:right w:val="single" w:sz="8" w:space="0" w:color="000000"/>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Адреса доставки, объемы поставки, ед.</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Предельная (максимальная) цена за единицу товара, руб.</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A8" w:rsidRPr="00AB3B3D"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 xml:space="preserve">Предельная (максимальная) </w:t>
            </w:r>
            <w:r w:rsidR="00141BD3" w:rsidRPr="00AB3B3D">
              <w:rPr>
                <w:rFonts w:ascii="Times New Roman" w:eastAsia="Times New Roman" w:hAnsi="Times New Roman" w:cs="Times New Roman"/>
                <w:b/>
                <w:bCs/>
                <w:color w:val="000000"/>
                <w:sz w:val="18"/>
                <w:szCs w:val="18"/>
                <w:lang w:eastAsia="ru-RU"/>
              </w:rPr>
              <w:t>стоимость</w:t>
            </w:r>
            <w:r w:rsidRPr="00AB3B3D">
              <w:rPr>
                <w:rFonts w:ascii="Times New Roman" w:eastAsia="Times New Roman" w:hAnsi="Times New Roman" w:cs="Times New Roman"/>
                <w:b/>
                <w:bCs/>
                <w:color w:val="000000"/>
                <w:sz w:val="18"/>
                <w:szCs w:val="18"/>
                <w:lang w:eastAsia="ru-RU"/>
              </w:rPr>
              <w:t xml:space="preserve"> товара, руб.</w:t>
            </w:r>
          </w:p>
        </w:tc>
      </w:tr>
      <w:tr w:rsidR="00A44CDA" w:rsidRPr="00AB3B3D" w:rsidTr="009E4C0E">
        <w:trPr>
          <w:trHeight w:val="1707"/>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A44CDA" w:rsidRPr="00AB3B3D" w:rsidRDefault="00A44CDA" w:rsidP="002B5150">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44CDA" w:rsidRPr="00AB3B3D" w:rsidRDefault="00A44CDA" w:rsidP="002B5150">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44CDA" w:rsidRPr="00AB3B3D" w:rsidRDefault="00A44CDA" w:rsidP="002B5150">
            <w:pPr>
              <w:spacing w:after="0" w:line="240" w:lineRule="auto"/>
              <w:rPr>
                <w:rFonts w:ascii="Times New Roman" w:eastAsia="Times New Roman" w:hAnsi="Times New Roman" w:cs="Times New Roman"/>
                <w:b/>
                <w:bCs/>
                <w:color w:val="000000"/>
                <w:sz w:val="18"/>
                <w:szCs w:val="18"/>
                <w:lang w:eastAsia="ru-RU"/>
              </w:rPr>
            </w:pPr>
          </w:p>
        </w:tc>
        <w:tc>
          <w:tcPr>
            <w:tcW w:w="1344" w:type="dxa"/>
            <w:vMerge/>
            <w:tcBorders>
              <w:top w:val="single" w:sz="8" w:space="0" w:color="auto"/>
              <w:left w:val="single" w:sz="8" w:space="0" w:color="auto"/>
              <w:bottom w:val="single" w:sz="8" w:space="0" w:color="000000"/>
              <w:right w:val="single" w:sz="8" w:space="0" w:color="auto"/>
            </w:tcBorders>
            <w:vAlign w:val="center"/>
            <w:hideMark/>
          </w:tcPr>
          <w:p w:rsidR="00A44CDA" w:rsidRPr="00AB3B3D" w:rsidRDefault="00A44CDA" w:rsidP="002B5150">
            <w:pPr>
              <w:spacing w:after="0" w:line="240" w:lineRule="auto"/>
              <w:rPr>
                <w:rFonts w:ascii="Times New Roman" w:eastAsia="Times New Roman" w:hAnsi="Times New Roman" w:cs="Times New Roman"/>
                <w:b/>
                <w:bCs/>
                <w:color w:val="000000"/>
                <w:sz w:val="18"/>
                <w:szCs w:val="18"/>
                <w:lang w:eastAsia="ru-RU"/>
              </w:rPr>
            </w:pPr>
          </w:p>
        </w:tc>
        <w:tc>
          <w:tcPr>
            <w:tcW w:w="924" w:type="dxa"/>
            <w:vMerge/>
            <w:tcBorders>
              <w:top w:val="single" w:sz="8" w:space="0" w:color="auto"/>
              <w:left w:val="single" w:sz="8" w:space="0" w:color="auto"/>
              <w:bottom w:val="single" w:sz="8" w:space="0" w:color="000000"/>
              <w:right w:val="single" w:sz="8" w:space="0" w:color="auto"/>
            </w:tcBorders>
            <w:vAlign w:val="center"/>
            <w:hideMark/>
          </w:tcPr>
          <w:p w:rsidR="00A44CDA" w:rsidRPr="00AB3B3D" w:rsidRDefault="00A44CDA" w:rsidP="002B5150">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nil"/>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г. Воронеж, пер. Богдана Хмельницкого, д.1.</w:t>
            </w:r>
          </w:p>
        </w:tc>
        <w:tc>
          <w:tcPr>
            <w:tcW w:w="1134" w:type="dxa"/>
            <w:tcBorders>
              <w:top w:val="nil"/>
              <w:left w:val="nil"/>
              <w:bottom w:val="nil"/>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г. Тамбов, пл. Мастерских, д.1.</w:t>
            </w:r>
          </w:p>
        </w:tc>
        <w:tc>
          <w:tcPr>
            <w:tcW w:w="1842"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без НДС</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без НДС</w:t>
            </w:r>
          </w:p>
        </w:tc>
      </w:tr>
      <w:tr w:rsidR="00A44CDA" w:rsidRPr="00AB3B3D" w:rsidTr="00BE1A97">
        <w:trPr>
          <w:trHeight w:val="1076"/>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Гидроокись калия технического чешуированного</w:t>
            </w:r>
          </w:p>
        </w:tc>
        <w:tc>
          <w:tcPr>
            <w:tcW w:w="850"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А</w:t>
            </w:r>
          </w:p>
        </w:tc>
        <w:tc>
          <w:tcPr>
            <w:tcW w:w="1344"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ГОСТ 9285-78 ( ТУ 6-18-50-86)</w:t>
            </w:r>
          </w:p>
        </w:tc>
        <w:tc>
          <w:tcPr>
            <w:tcW w:w="924"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Кг.</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40 000,00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4CDA" w:rsidRPr="00AB3B3D" w:rsidRDefault="00A44CDA" w:rsidP="00166CDA">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40 000,000</w:t>
            </w:r>
          </w:p>
        </w:tc>
        <w:tc>
          <w:tcPr>
            <w:tcW w:w="1842"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eastAsia="ru-RU"/>
              </w:rPr>
              <w:t>78</w:t>
            </w:r>
            <w:r>
              <w:rPr>
                <w:rFonts w:ascii="Times New Roman" w:eastAsia="Times New Roman" w:hAnsi="Times New Roman" w:cs="Times New Roman"/>
                <w:color w:val="000000"/>
                <w:sz w:val="18"/>
                <w:szCs w:val="18"/>
                <w:lang w:val="en-US" w:eastAsia="ru-RU"/>
              </w:rPr>
              <w:t>,</w:t>
            </w:r>
            <w:r>
              <w:rPr>
                <w:rFonts w:ascii="Times New Roman" w:eastAsia="Times New Roman" w:hAnsi="Times New Roman" w:cs="Times New Roman"/>
                <w:color w:val="000000"/>
                <w:sz w:val="18"/>
                <w:szCs w:val="18"/>
                <w:lang w:eastAsia="ru-RU"/>
              </w:rPr>
              <w:t>26</w:t>
            </w:r>
          </w:p>
        </w:tc>
        <w:tc>
          <w:tcPr>
            <w:tcW w:w="2552" w:type="dxa"/>
            <w:tcBorders>
              <w:top w:val="nil"/>
              <w:left w:val="nil"/>
              <w:bottom w:val="single" w:sz="8" w:space="0" w:color="auto"/>
              <w:right w:val="single" w:sz="4"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6 260 800,00</w:t>
            </w:r>
          </w:p>
        </w:tc>
      </w:tr>
      <w:tr w:rsidR="00A44CDA" w:rsidRPr="00AB3B3D" w:rsidTr="00FD6A8A">
        <w:trPr>
          <w:trHeight w:val="984"/>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Гидроокись лития технического</w:t>
            </w:r>
          </w:p>
        </w:tc>
        <w:tc>
          <w:tcPr>
            <w:tcW w:w="850"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ЛГО-1</w:t>
            </w:r>
          </w:p>
        </w:tc>
        <w:tc>
          <w:tcPr>
            <w:tcW w:w="1344"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ЛГО-1 8595-83</w:t>
            </w:r>
          </w:p>
        </w:tc>
        <w:tc>
          <w:tcPr>
            <w:tcW w:w="924"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Кг.</w:t>
            </w:r>
          </w:p>
        </w:tc>
        <w:tc>
          <w:tcPr>
            <w:tcW w:w="993"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4 000,00</w:t>
            </w:r>
          </w:p>
        </w:tc>
        <w:tc>
          <w:tcPr>
            <w:tcW w:w="1134" w:type="dxa"/>
            <w:tcBorders>
              <w:top w:val="nil"/>
              <w:left w:val="nil"/>
              <w:bottom w:val="single" w:sz="8" w:space="0" w:color="auto"/>
              <w:right w:val="single" w:sz="8"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eastAsia="ru-RU"/>
              </w:rPr>
            </w:pPr>
            <w:r w:rsidRPr="00AB3B3D">
              <w:rPr>
                <w:rFonts w:ascii="Times New Roman" w:eastAsia="Times New Roman" w:hAnsi="Times New Roman" w:cs="Times New Roman"/>
                <w:color w:val="000000"/>
                <w:sz w:val="18"/>
                <w:szCs w:val="18"/>
                <w:lang w:eastAsia="ru-RU"/>
              </w:rPr>
              <w:t>4 000,00</w:t>
            </w:r>
          </w:p>
        </w:tc>
        <w:tc>
          <w:tcPr>
            <w:tcW w:w="1842" w:type="dxa"/>
            <w:tcBorders>
              <w:top w:val="nil"/>
              <w:left w:val="nil"/>
              <w:bottom w:val="single" w:sz="8" w:space="0" w:color="auto"/>
              <w:right w:val="single" w:sz="8" w:space="0" w:color="auto"/>
            </w:tcBorders>
            <w:shd w:val="clear" w:color="auto" w:fill="auto"/>
            <w:vAlign w:val="center"/>
            <w:hideMark/>
          </w:tcPr>
          <w:p w:rsidR="00A44CDA" w:rsidRPr="00196F5C" w:rsidRDefault="00A44CDA" w:rsidP="002B5150">
            <w:pPr>
              <w:spacing w:after="0" w:line="240" w:lineRule="auto"/>
              <w:jc w:val="center"/>
              <w:rPr>
                <w:rFonts w:ascii="Times New Roman" w:eastAsia="Times New Roman" w:hAnsi="Times New Roman" w:cs="Times New Roman"/>
                <w:color w:val="000000"/>
                <w:sz w:val="18"/>
                <w:szCs w:val="18"/>
                <w:lang w:val="en-US" w:eastAsia="ru-RU"/>
              </w:rPr>
            </w:pPr>
            <w:r w:rsidRPr="00AB3B3D">
              <w:rPr>
                <w:rFonts w:ascii="Times New Roman" w:eastAsia="Times New Roman" w:hAnsi="Times New Roman" w:cs="Times New Roman"/>
                <w:color w:val="000000"/>
                <w:sz w:val="18"/>
                <w:szCs w:val="18"/>
                <w:lang w:eastAsia="ru-RU"/>
              </w:rPr>
              <w:t>1390</w:t>
            </w:r>
            <w:r w:rsidRPr="00AB3B3D">
              <w:rPr>
                <w:rFonts w:ascii="Times New Roman" w:eastAsia="Times New Roman" w:hAnsi="Times New Roman" w:cs="Times New Roman"/>
                <w:color w:val="000000"/>
                <w:sz w:val="18"/>
                <w:szCs w:val="18"/>
                <w:lang w:val="en-US" w:eastAsia="ru-RU"/>
              </w:rPr>
              <w:t>,00</w:t>
            </w:r>
          </w:p>
        </w:tc>
        <w:tc>
          <w:tcPr>
            <w:tcW w:w="2552" w:type="dxa"/>
            <w:tcBorders>
              <w:top w:val="nil"/>
              <w:left w:val="nil"/>
              <w:bottom w:val="single" w:sz="8" w:space="0" w:color="auto"/>
              <w:right w:val="single" w:sz="4" w:space="0" w:color="auto"/>
            </w:tcBorders>
            <w:shd w:val="clear" w:color="auto" w:fill="auto"/>
            <w:vAlign w:val="center"/>
            <w:hideMark/>
          </w:tcPr>
          <w:p w:rsidR="00A44CDA" w:rsidRPr="00AB3B3D" w:rsidRDefault="00A44CDA"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11 120 000,00</w:t>
            </w:r>
          </w:p>
        </w:tc>
      </w:tr>
      <w:tr w:rsidR="00A44CDA" w:rsidRPr="009D07A8" w:rsidTr="00DD1E26">
        <w:trPr>
          <w:trHeight w:val="411"/>
        </w:trPr>
        <w:tc>
          <w:tcPr>
            <w:tcW w:w="534" w:type="dxa"/>
            <w:tcBorders>
              <w:top w:val="nil"/>
              <w:left w:val="single" w:sz="8" w:space="0" w:color="auto"/>
              <w:bottom w:val="single" w:sz="8" w:space="0" w:color="auto"/>
              <w:right w:val="nil"/>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344" w:type="dxa"/>
            <w:tcBorders>
              <w:top w:val="nil"/>
              <w:left w:val="nil"/>
              <w:bottom w:val="single" w:sz="8" w:space="0" w:color="auto"/>
              <w:right w:val="single" w:sz="8" w:space="0" w:color="auto"/>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b/>
                <w:bCs/>
                <w:color w:val="000000"/>
                <w:sz w:val="18"/>
                <w:szCs w:val="18"/>
                <w:lang w:eastAsia="ru-RU"/>
              </w:rPr>
            </w:pPr>
            <w:r w:rsidRPr="00AB3B3D">
              <w:rPr>
                <w:rFonts w:ascii="Times New Roman" w:eastAsia="Times New Roman" w:hAnsi="Times New Roman" w:cs="Times New Roman"/>
                <w:b/>
                <w:bCs/>
                <w:color w:val="000000"/>
                <w:sz w:val="18"/>
                <w:szCs w:val="18"/>
                <w:lang w:eastAsia="ru-RU"/>
              </w:rPr>
              <w:t>ИТОГО</w:t>
            </w:r>
            <w:r w:rsidRPr="00AB3B3D">
              <w:rPr>
                <w:rFonts w:ascii="Calibri" w:eastAsia="Times New Roman" w:hAnsi="Calibri" w:cs="Calibri"/>
                <w:b/>
                <w:bCs/>
                <w:color w:val="000000"/>
                <w:sz w:val="18"/>
                <w:szCs w:val="18"/>
                <w:lang w:eastAsia="ru-RU"/>
              </w:rPr>
              <w:t xml:space="preserve">: </w:t>
            </w:r>
          </w:p>
        </w:tc>
        <w:tc>
          <w:tcPr>
            <w:tcW w:w="924" w:type="dxa"/>
            <w:tcBorders>
              <w:top w:val="nil"/>
              <w:left w:val="nil"/>
              <w:bottom w:val="single" w:sz="8" w:space="0" w:color="auto"/>
              <w:right w:val="single" w:sz="8" w:space="0" w:color="auto"/>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993" w:type="dxa"/>
            <w:tcBorders>
              <w:top w:val="nil"/>
              <w:left w:val="nil"/>
              <w:bottom w:val="single" w:sz="8" w:space="0" w:color="auto"/>
              <w:right w:val="single" w:sz="8" w:space="0" w:color="auto"/>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1842" w:type="dxa"/>
            <w:tcBorders>
              <w:top w:val="nil"/>
              <w:left w:val="nil"/>
              <w:bottom w:val="single" w:sz="8" w:space="0" w:color="auto"/>
              <w:right w:val="single" w:sz="8" w:space="0" w:color="auto"/>
            </w:tcBorders>
            <w:shd w:val="clear" w:color="auto" w:fill="auto"/>
            <w:noWrap/>
            <w:vAlign w:val="bottom"/>
            <w:hideMark/>
          </w:tcPr>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p w:rsidR="00A44CDA" w:rsidRPr="00AB3B3D" w:rsidRDefault="00A44CDA" w:rsidP="002B5150">
            <w:pPr>
              <w:spacing w:after="0" w:line="240" w:lineRule="auto"/>
              <w:rPr>
                <w:rFonts w:ascii="Calibri" w:eastAsia="Times New Roman" w:hAnsi="Calibri" w:cs="Calibri"/>
                <w:color w:val="000000"/>
                <w:sz w:val="18"/>
                <w:szCs w:val="18"/>
                <w:lang w:eastAsia="ru-RU"/>
              </w:rPr>
            </w:pPr>
            <w:r w:rsidRPr="00AB3B3D">
              <w:rPr>
                <w:rFonts w:ascii="Calibri" w:eastAsia="Times New Roman" w:hAnsi="Calibri" w:cs="Calibri"/>
                <w:color w:val="000000"/>
                <w:sz w:val="18"/>
                <w:szCs w:val="18"/>
                <w:lang w:eastAsia="ru-RU"/>
              </w:rPr>
              <w:t> </w:t>
            </w:r>
          </w:p>
        </w:tc>
        <w:tc>
          <w:tcPr>
            <w:tcW w:w="2552" w:type="dxa"/>
            <w:tcBorders>
              <w:top w:val="nil"/>
              <w:left w:val="nil"/>
              <w:bottom w:val="single" w:sz="8" w:space="0" w:color="auto"/>
              <w:right w:val="single" w:sz="4" w:space="0" w:color="auto"/>
            </w:tcBorders>
            <w:shd w:val="clear" w:color="auto" w:fill="auto"/>
            <w:noWrap/>
            <w:vAlign w:val="bottom"/>
            <w:hideMark/>
          </w:tcPr>
          <w:p w:rsidR="00A44CDA" w:rsidRPr="00AB3B3D" w:rsidRDefault="00A44CDA" w:rsidP="002B5150">
            <w:pPr>
              <w:spacing w:after="0" w:line="240" w:lineRule="auto"/>
              <w:jc w:val="center"/>
              <w:rPr>
                <w:rFonts w:ascii="Times New Roman" w:eastAsia="Times New Roman" w:hAnsi="Times New Roman" w:cs="Times New Roman"/>
                <w:b/>
                <w:bCs/>
                <w:color w:val="000000"/>
                <w:sz w:val="18"/>
                <w:szCs w:val="18"/>
                <w:lang w:val="en-US" w:eastAsia="ru-RU"/>
              </w:rPr>
            </w:pPr>
            <w:r w:rsidRPr="00AB3B3D">
              <w:rPr>
                <w:rFonts w:ascii="Times New Roman" w:eastAsia="Times New Roman" w:hAnsi="Times New Roman" w:cs="Times New Roman"/>
                <w:b/>
                <w:bCs/>
                <w:color w:val="000000"/>
                <w:sz w:val="18"/>
                <w:szCs w:val="18"/>
                <w:lang w:val="en-US" w:eastAsia="ru-RU"/>
              </w:rPr>
              <w:t>17 380 800,00</w:t>
            </w:r>
          </w:p>
        </w:tc>
      </w:tr>
    </w:tbl>
    <w:p w:rsidR="00E83312" w:rsidRPr="00F92F45" w:rsidRDefault="00E83312"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494A99" w:rsidRDefault="00494A99"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Pr="00590C4D" w:rsidRDefault="00590C4D" w:rsidP="00B41E0D">
      <w:pPr>
        <w:pStyle w:val="a3"/>
        <w:tabs>
          <w:tab w:val="left" w:pos="300"/>
          <w:tab w:val="right" w:pos="9615"/>
        </w:tabs>
        <w:suppressAutoHyphens/>
        <w:ind w:right="306"/>
        <w:jc w:val="right"/>
        <w:rPr>
          <w:rFonts w:ascii="Times New Roman" w:hAnsi="Times New Roman" w:cs="Times New Roman"/>
          <w:b w:val="0"/>
          <w:sz w:val="28"/>
          <w:szCs w:val="28"/>
        </w:rPr>
      </w:pPr>
      <w:r w:rsidRPr="00590C4D">
        <w:rPr>
          <w:rFonts w:ascii="Times New Roman" w:hAnsi="Times New Roman" w:cs="Times New Roman"/>
          <w:b w:val="0"/>
          <w:sz w:val="28"/>
          <w:szCs w:val="28"/>
        </w:rPr>
        <w:t>Начальник службы МТО</w:t>
      </w:r>
      <w:r w:rsidRPr="00590C4D">
        <w:rPr>
          <w:rFonts w:ascii="Times New Roman" w:hAnsi="Times New Roman" w:cs="Times New Roman"/>
          <w:b w:val="0"/>
          <w:sz w:val="28"/>
          <w:szCs w:val="28"/>
        </w:rPr>
        <w:tab/>
        <w:t>М.С.Герасимов</w:t>
      </w: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6F3924" w:rsidRDefault="006F3924"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6F3924" w:rsidRDefault="006F3924"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263917" w:rsidRDefault="00263917"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263917" w:rsidRDefault="00263917"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263917" w:rsidRDefault="00263917"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263917" w:rsidRDefault="00263917"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263917" w:rsidRDefault="00263917"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lastRenderedPageBreak/>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E83312" w:rsidRDefault="009528D0" w:rsidP="00E57A75">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6F3924">
        <w:rPr>
          <w:rFonts w:ascii="Times New Roman" w:hAnsi="Times New Roman" w:cs="Times New Roman"/>
          <w:b/>
          <w:sz w:val="28"/>
          <w:szCs w:val="28"/>
        </w:rPr>
        <w:t>57</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6F3924">
        <w:rPr>
          <w:rFonts w:ascii="Times New Roman" w:hAnsi="Times New Roman" w:cs="Times New Roman"/>
          <w:b/>
          <w:sz w:val="28"/>
          <w:szCs w:val="28"/>
        </w:rPr>
        <w:t>2019</w:t>
      </w:r>
    </w:p>
    <w:p w:rsidR="0040015D" w:rsidRPr="002E29A3" w:rsidRDefault="0040015D" w:rsidP="0040015D">
      <w:pPr>
        <w:jc w:val="right"/>
        <w:rPr>
          <w:rFonts w:ascii="Times New Roman" w:hAnsi="Times New Roman" w:cs="Times New Roman"/>
          <w:bCs/>
          <w:sz w:val="28"/>
          <w:szCs w:val="28"/>
        </w:rPr>
      </w:pP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Pr="00E83312">
        <w:rPr>
          <w:rFonts w:ascii="Times New Roman" w:hAnsi="Times New Roman" w:cs="Times New Roman"/>
          <w:b/>
          <w:sz w:val="28"/>
          <w:szCs w:val="28"/>
        </w:rPr>
        <w:t xml:space="preserve">№ </w:t>
      </w:r>
      <w:r w:rsidR="006F3924">
        <w:rPr>
          <w:rFonts w:ascii="Times New Roman" w:hAnsi="Times New Roman" w:cs="Times New Roman"/>
          <w:b/>
          <w:sz w:val="28"/>
          <w:szCs w:val="28"/>
        </w:rPr>
        <w:t>57</w:t>
      </w:r>
      <w:r w:rsidRPr="00E83312">
        <w:rPr>
          <w:rFonts w:ascii="Times New Roman" w:hAnsi="Times New Roman" w:cs="Times New Roman"/>
          <w:b/>
          <w:sz w:val="28"/>
          <w:szCs w:val="28"/>
        </w:rPr>
        <w:t>/ЗК-АО «ВРМ» /201</w:t>
      </w:r>
      <w:r w:rsidR="006F3924">
        <w:rPr>
          <w:rFonts w:ascii="Times New Roman" w:hAnsi="Times New Roman" w:cs="Times New Roman"/>
          <w:b/>
          <w:sz w:val="28"/>
          <w:szCs w:val="28"/>
        </w:rPr>
        <w:t>9</w:t>
      </w:r>
    </w:p>
    <w:p w:rsidR="00FB4836" w:rsidRPr="00FB4836" w:rsidRDefault="00FB4836" w:rsidP="00FB4836">
      <w:pPr>
        <w:spacing w:after="120" w:line="240" w:lineRule="auto"/>
        <w:ind w:firstLine="567"/>
        <w:jc w:val="center"/>
        <w:rPr>
          <w:rFonts w:ascii="Times New Roman" w:eastAsia="Times New Roman" w:hAnsi="Times New Roman" w:cs="Times New Roman"/>
          <w:color w:val="FF0000"/>
          <w:sz w:val="24"/>
          <w:szCs w:val="24"/>
          <w:lang w:eastAsia="ru-RU"/>
        </w:rPr>
      </w:pP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6F3924" w:rsidRDefault="00FB4836" w:rsidP="00D56E8D">
      <w:pPr>
        <w:spacing w:line="240" w:lineRule="auto"/>
        <w:jc w:val="both"/>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Будучи уполномоченным представлять и действовать от имени ________________ (далее - участник) (</w:t>
      </w:r>
      <w:r w:rsidRPr="00FB4836">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Pr="00FB4836">
        <w:rPr>
          <w:rFonts w:ascii="Times New Roman" w:eastAsia="Times New Roman" w:hAnsi="Times New Roman" w:cs="Times New Roman"/>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 xml:space="preserve">запросе котировок цен </w:t>
      </w:r>
      <w:r w:rsidRPr="00FB4836">
        <w:rPr>
          <w:rFonts w:ascii="Times New Roman" w:eastAsia="Times New Roman" w:hAnsi="Times New Roman" w:cs="Times New Roman"/>
          <w:color w:val="000000" w:themeColor="text1"/>
          <w:sz w:val="28"/>
          <w:szCs w:val="28"/>
          <w:lang w:eastAsia="ru-RU"/>
        </w:rPr>
        <w:t>№</w:t>
      </w:r>
      <w:r w:rsidRPr="00FB4836">
        <w:rPr>
          <w:rFonts w:ascii="Times New Roman" w:eastAsia="Times New Roman" w:hAnsi="Times New Roman" w:cs="Times New Roman"/>
          <w:color w:val="FF0000"/>
          <w:sz w:val="28"/>
          <w:szCs w:val="28"/>
          <w:lang w:eastAsia="ru-RU"/>
        </w:rPr>
        <w:t xml:space="preserve"> </w:t>
      </w:r>
      <w:r w:rsidR="006F3924">
        <w:rPr>
          <w:rFonts w:ascii="Times New Roman" w:hAnsi="Times New Roman" w:cs="Times New Roman"/>
          <w:b/>
          <w:sz w:val="28"/>
          <w:szCs w:val="28"/>
        </w:rPr>
        <w:t>57</w:t>
      </w:r>
      <w:r w:rsidR="00982460" w:rsidRPr="002E29A3">
        <w:rPr>
          <w:rFonts w:ascii="Times New Roman" w:hAnsi="Times New Roman" w:cs="Times New Roman"/>
          <w:b/>
          <w:sz w:val="28"/>
          <w:szCs w:val="28"/>
        </w:rPr>
        <w:t>/ЗК-АО «ВРМ» /201</w:t>
      </w:r>
      <w:r w:rsidR="006F3924">
        <w:rPr>
          <w:rFonts w:ascii="Times New Roman" w:hAnsi="Times New Roman" w:cs="Times New Roman"/>
          <w:b/>
          <w:sz w:val="28"/>
          <w:szCs w:val="28"/>
        </w:rPr>
        <w:t>9</w:t>
      </w:r>
      <w:r w:rsidR="00982460" w:rsidRPr="00982460">
        <w:rPr>
          <w:rFonts w:ascii="Times New Roman" w:hAnsi="Times New Roman" w:cs="Times New Roman"/>
          <w:sz w:val="28"/>
          <w:szCs w:val="28"/>
        </w:rPr>
        <w:t xml:space="preserve"> </w:t>
      </w:r>
      <w:r w:rsidRPr="00FB4836">
        <w:rPr>
          <w:rFonts w:ascii="Times New Roman" w:eastAsia="Times New Roman" w:hAnsi="Times New Roman" w:cs="Times New Roman"/>
          <w:color w:val="000000"/>
          <w:sz w:val="28"/>
          <w:szCs w:val="28"/>
          <w:lang w:eastAsia="ru-RU"/>
        </w:rPr>
        <w:t xml:space="preserve">(далее – запрос котировок) </w:t>
      </w:r>
      <w:r w:rsidRPr="00FB483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на право заключения договора </w:t>
      </w:r>
      <w:r w:rsidRPr="002E29A3">
        <w:rPr>
          <w:rFonts w:ascii="Times New Roman" w:hAnsi="Times New Roman" w:cs="Times New Roman"/>
          <w:sz w:val="28"/>
          <w:szCs w:val="28"/>
        </w:rPr>
        <w:t xml:space="preserve">на </w:t>
      </w:r>
      <w:r w:rsidR="001B7343" w:rsidRPr="001B7343">
        <w:rPr>
          <w:rFonts w:ascii="Times New Roman" w:hAnsi="Times New Roman" w:cs="Times New Roman"/>
          <w:b/>
          <w:sz w:val="28"/>
          <w:szCs w:val="28"/>
        </w:rPr>
        <w:t>поставку гидроокиси калия технического чешуированного и гидроокиси лития технического</w:t>
      </w:r>
      <w:r w:rsidR="001B7343" w:rsidRPr="001B7343">
        <w:rPr>
          <w:rFonts w:ascii="Times New Roman" w:hAnsi="Times New Roman" w:cs="Times New Roman"/>
          <w:sz w:val="28"/>
          <w:szCs w:val="28"/>
        </w:rPr>
        <w:t xml:space="preserve"> </w:t>
      </w:r>
      <w:r w:rsidRPr="002E29A3">
        <w:rPr>
          <w:rFonts w:ascii="Times New Roman" w:hAnsi="Times New Roman" w:cs="Times New Roman"/>
          <w:sz w:val="28"/>
          <w:szCs w:val="28"/>
        </w:rPr>
        <w:t>для нужд Тамбовского ВРЗ и Воронежского ВРЗ – заводов – филиалов АО «ВРМ» в 20</w:t>
      </w:r>
      <w:r w:rsidR="006F3924">
        <w:rPr>
          <w:rFonts w:ascii="Times New Roman" w:hAnsi="Times New Roman" w:cs="Times New Roman"/>
          <w:sz w:val="28"/>
          <w:szCs w:val="28"/>
        </w:rPr>
        <w:t>20</w:t>
      </w:r>
      <w:r>
        <w:rPr>
          <w:rFonts w:ascii="Times New Roman" w:hAnsi="Times New Roman" w:cs="Times New Roman"/>
          <w:sz w:val="28"/>
          <w:szCs w:val="28"/>
        </w:rPr>
        <w:t xml:space="preserve"> </w:t>
      </w:r>
      <w:r w:rsidRPr="00F30A07">
        <w:rPr>
          <w:rFonts w:ascii="Times New Roman" w:hAnsi="Times New Roman" w:cs="Times New Roman"/>
          <w:sz w:val="28"/>
          <w:szCs w:val="28"/>
        </w:rPr>
        <w:t>г.</w:t>
      </w: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lastRenderedPageBreak/>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согласно(ен)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содержащей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согласен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lastRenderedPageBreak/>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BA6648" w:rsidRDefault="00BA6648" w:rsidP="00FB4836">
      <w:pPr>
        <w:pStyle w:val="a3"/>
        <w:suppressAutoHyphens/>
        <w:ind w:right="306" w:firstLine="567"/>
        <w:jc w:val="center"/>
        <w:rPr>
          <w:rFonts w:ascii="Times New Roman" w:hAnsi="Times New Roman" w:cs="Times New Roman"/>
          <w:sz w:val="28"/>
          <w:szCs w:val="28"/>
        </w:rPr>
      </w:pP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6F3924">
        <w:rPr>
          <w:rFonts w:ascii="Times New Roman" w:hAnsi="Times New Roman" w:cs="Times New Roman"/>
          <w:color w:val="000000" w:themeColor="text1"/>
          <w:sz w:val="28"/>
          <w:szCs w:val="28"/>
        </w:rPr>
        <w:t>57</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3C5495" w:rsidRPr="002E29A3">
        <w:rPr>
          <w:rFonts w:ascii="Times New Roman" w:hAnsi="Times New Roman" w:cs="Times New Roman"/>
          <w:sz w:val="28"/>
          <w:szCs w:val="28"/>
        </w:rPr>
        <w:t>201</w:t>
      </w:r>
      <w:r w:rsidR="006F3924">
        <w:rPr>
          <w:rFonts w:ascii="Times New Roman" w:hAnsi="Times New Roman" w:cs="Times New Roman"/>
          <w:sz w:val="28"/>
          <w:szCs w:val="28"/>
        </w:rPr>
        <w:t>9</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lastRenderedPageBreak/>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(Полное наименование претендента)</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lastRenderedPageBreak/>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 (______) 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 (______) 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r w:rsidRPr="002E29A3">
        <w:rPr>
          <w:rFonts w:ascii="Times New Roman" w:hAnsi="Times New Roman" w:cs="Times New Roman"/>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6F3924">
        <w:rPr>
          <w:rFonts w:ascii="Times New Roman" w:hAnsi="Times New Roman" w:cs="Times New Roman"/>
          <w:color w:val="000000" w:themeColor="text1"/>
          <w:sz w:val="28"/>
          <w:szCs w:val="28"/>
        </w:rPr>
        <w:t>57</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Pr="002E29A3">
        <w:rPr>
          <w:rFonts w:ascii="Times New Roman" w:hAnsi="Times New Roman" w:cs="Times New Roman"/>
          <w:sz w:val="28"/>
          <w:szCs w:val="28"/>
        </w:rPr>
        <w:t>201</w:t>
      </w:r>
      <w:r w:rsidR="006F3924">
        <w:rPr>
          <w:rFonts w:ascii="Times New Roman" w:hAnsi="Times New Roman" w:cs="Times New Roman"/>
          <w:sz w:val="28"/>
          <w:szCs w:val="28"/>
        </w:rPr>
        <w:t>9</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CC74B0" w:rsidRPr="002E29A3" w:rsidRDefault="00CC74B0" w:rsidP="00CC74B0">
      <w:pPr>
        <w:rPr>
          <w:rFonts w:ascii="Times New Roman" w:hAnsi="Times New Roman" w:cs="Times New Roman"/>
          <w:sz w:val="28"/>
          <w:szCs w:val="28"/>
        </w:rPr>
      </w:pP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Pr="00F30A07">
        <w:rPr>
          <w:rFonts w:ascii="Times New Roman" w:hAnsi="Times New Roman" w:cs="Times New Roman"/>
          <w:color w:val="000000" w:themeColor="text1"/>
          <w:sz w:val="28"/>
          <w:szCs w:val="28"/>
        </w:rPr>
        <w:t xml:space="preserve">№ </w:t>
      </w:r>
      <w:r w:rsidR="006F3924">
        <w:rPr>
          <w:rFonts w:ascii="Times New Roman" w:hAnsi="Times New Roman" w:cs="Times New Roman"/>
          <w:b/>
          <w:sz w:val="28"/>
          <w:szCs w:val="28"/>
        </w:rPr>
        <w:t>57</w:t>
      </w:r>
      <w:r w:rsidR="00EE4795" w:rsidRPr="002E29A3">
        <w:rPr>
          <w:rFonts w:ascii="Times New Roman" w:hAnsi="Times New Roman" w:cs="Times New Roman"/>
          <w:b/>
          <w:sz w:val="28"/>
          <w:szCs w:val="28"/>
        </w:rPr>
        <w:t>/ЗК-АО «ВРМ» /201</w:t>
      </w:r>
      <w:r w:rsidR="006F3924">
        <w:rPr>
          <w:rFonts w:ascii="Times New Roman" w:hAnsi="Times New Roman" w:cs="Times New Roman"/>
          <w:b/>
          <w:sz w:val="28"/>
          <w:szCs w:val="28"/>
        </w:rPr>
        <w:t>9</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8"/>
        <w:gridCol w:w="2788"/>
        <w:gridCol w:w="1134"/>
        <w:gridCol w:w="1134"/>
        <w:gridCol w:w="1276"/>
        <w:gridCol w:w="1275"/>
        <w:gridCol w:w="1560"/>
        <w:gridCol w:w="1700"/>
      </w:tblGrid>
      <w:tr w:rsidR="00CC74B0" w:rsidRPr="002E29A3" w:rsidTr="002B2975">
        <w:tc>
          <w:tcPr>
            <w:tcW w:w="660"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134"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r>
              <w:rPr>
                <w:rFonts w:ascii="Times New Roman" w:hAnsi="Times New Roman" w:cs="Times New Roman"/>
                <w:sz w:val="28"/>
                <w:szCs w:val="28"/>
                <w:lang w:val="en-US"/>
              </w:rPr>
              <w:t>,</w:t>
            </w:r>
            <w:r>
              <w:rPr>
                <w:rFonts w:ascii="Times New Roman" w:hAnsi="Times New Roman" w:cs="Times New Roman"/>
                <w:sz w:val="28"/>
                <w:szCs w:val="28"/>
              </w:rPr>
              <w:t>номер чертежа</w:t>
            </w:r>
          </w:p>
        </w:tc>
        <w:tc>
          <w:tcPr>
            <w:tcW w:w="1134"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r>
              <w:rPr>
                <w:rFonts w:ascii="Times New Roman" w:hAnsi="Times New Roman" w:cs="Times New Roman"/>
                <w:sz w:val="28"/>
                <w:szCs w:val="28"/>
                <w:lang w:val="en-US"/>
              </w:rPr>
              <w:t>,</w:t>
            </w:r>
            <w:r>
              <w:rPr>
                <w:rFonts w:ascii="Times New Roman" w:hAnsi="Times New Roman" w:cs="Times New Roman"/>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Ед</w:t>
            </w:r>
            <w:r>
              <w:rPr>
                <w:rFonts w:ascii="Times New Roman" w:hAnsi="Times New Roman" w:cs="Times New Roman"/>
                <w:sz w:val="28"/>
                <w:szCs w:val="28"/>
                <w:lang w:val="en-US"/>
              </w:rPr>
              <w:t>.</w:t>
            </w:r>
            <w:r w:rsidR="002B2975">
              <w:rPr>
                <w:rFonts w:ascii="Times New Roman" w:hAnsi="Times New Roman" w:cs="Times New Roman"/>
                <w:sz w:val="28"/>
                <w:szCs w:val="28"/>
              </w:rPr>
              <w:t>изм</w:t>
            </w:r>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2B2975">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lastRenderedPageBreak/>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8A574B" w:rsidRPr="008A342F" w:rsidRDefault="00CC74B0" w:rsidP="00AE7126">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lastRenderedPageBreak/>
        <w:t xml:space="preserve">Приложение № </w:t>
      </w:r>
      <w:r w:rsidR="008A342F">
        <w:rPr>
          <w:rFonts w:ascii="Times New Roman" w:hAnsi="Times New Roman" w:cs="Times New Roman"/>
          <w:color w:val="000000" w:themeColor="text1"/>
          <w:sz w:val="28"/>
          <w:szCs w:val="28"/>
        </w:rPr>
        <w:t>4</w:t>
      </w:r>
      <w:r w:rsidR="008A574B" w:rsidRPr="008A342F">
        <w:rPr>
          <w:rFonts w:ascii="Times New Roman" w:hAnsi="Times New Roman" w:cs="Times New Roman"/>
          <w:color w:val="000000" w:themeColor="text1"/>
          <w:sz w:val="28"/>
          <w:szCs w:val="28"/>
        </w:rPr>
        <w:t xml:space="preserve"> </w:t>
      </w:r>
    </w:p>
    <w:p w:rsidR="008A342F" w:rsidRPr="008A342F"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к запросу котировок цен </w:t>
      </w:r>
    </w:p>
    <w:p w:rsidR="008A574B" w:rsidRPr="002E29A3"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 №</w:t>
      </w:r>
      <w:r w:rsidR="006F3924">
        <w:rPr>
          <w:rFonts w:ascii="Times New Roman" w:hAnsi="Times New Roman" w:cs="Times New Roman"/>
          <w:color w:val="000000" w:themeColor="text1"/>
          <w:sz w:val="28"/>
          <w:szCs w:val="28"/>
        </w:rPr>
        <w:t>57</w:t>
      </w:r>
      <w:r w:rsidRPr="008A342F">
        <w:rPr>
          <w:rFonts w:ascii="Times New Roman" w:hAnsi="Times New Roman" w:cs="Times New Roman"/>
          <w:color w:val="000000" w:themeColor="text1"/>
          <w:sz w:val="28"/>
          <w:szCs w:val="28"/>
        </w:rPr>
        <w:t>/ЗК-АО «ВРМ» /201</w:t>
      </w:r>
      <w:r w:rsidR="006F3924">
        <w:rPr>
          <w:rFonts w:ascii="Times New Roman" w:hAnsi="Times New Roman" w:cs="Times New Roman"/>
          <w:color w:val="000000" w:themeColor="text1"/>
          <w:sz w:val="28"/>
          <w:szCs w:val="28"/>
        </w:rPr>
        <w:t>9</w:t>
      </w:r>
    </w:p>
    <w:p w:rsidR="00ED7605" w:rsidRPr="00ED7605" w:rsidRDefault="00ED7605" w:rsidP="00ED76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9"/>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9"/>
          <w:sz w:val="26"/>
          <w:szCs w:val="26"/>
          <w:lang w:eastAsia="ru-RU"/>
        </w:rPr>
      </w:pPr>
      <w:r w:rsidRPr="00ED7605">
        <w:rPr>
          <w:rFonts w:ascii="Times New Roman" w:eastAsia="Times New Roman" w:hAnsi="Times New Roman" w:cs="Times New Roman"/>
          <w:b/>
          <w:bCs/>
          <w:spacing w:val="-9"/>
          <w:sz w:val="26"/>
          <w:szCs w:val="26"/>
          <w:lang w:eastAsia="ru-RU"/>
        </w:rPr>
        <w:t>ДОГОВОР</w:t>
      </w:r>
      <w:r w:rsidRPr="00ED7605">
        <w:rPr>
          <w:rFonts w:ascii="Times New Roman" w:eastAsia="Times New Roman" w:hAnsi="Times New Roman" w:cs="Times New Roman"/>
          <w:b/>
          <w:bCs/>
          <w:sz w:val="26"/>
          <w:szCs w:val="26"/>
          <w:lang w:eastAsia="ru-RU"/>
        </w:rPr>
        <w:t xml:space="preserve"> </w:t>
      </w:r>
      <w:r w:rsidRPr="00ED7605">
        <w:rPr>
          <w:rFonts w:ascii="Times New Roman" w:eastAsia="Times New Roman" w:hAnsi="Times New Roman" w:cs="Times New Roman"/>
          <w:b/>
          <w:bCs/>
          <w:spacing w:val="-9"/>
          <w:sz w:val="26"/>
          <w:szCs w:val="26"/>
          <w:lang w:eastAsia="ru-RU"/>
        </w:rPr>
        <w:t>ПОСТАВКИ № ____________</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9"/>
          <w:sz w:val="26"/>
          <w:szCs w:val="26"/>
          <w:highlight w:val="yellow"/>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r w:rsidRPr="00ED7605">
        <w:rPr>
          <w:rFonts w:ascii="Times New Roman" w:eastAsia="Times New Roman" w:hAnsi="Times New Roman" w:cs="Times New Roman"/>
          <w:bCs/>
          <w:sz w:val="26"/>
          <w:szCs w:val="26"/>
          <w:lang w:eastAsia="ru-RU"/>
        </w:rPr>
        <w:t>г. Москва</w:t>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t xml:space="preserve"> </w:t>
      </w:r>
      <w:r w:rsidRPr="00ED7605">
        <w:rPr>
          <w:rFonts w:ascii="Times New Roman" w:eastAsia="Times New Roman" w:hAnsi="Times New Roman" w:cs="Times New Roman"/>
          <w:bCs/>
          <w:sz w:val="26"/>
          <w:szCs w:val="26"/>
          <w:lang w:eastAsia="ru-RU"/>
        </w:rPr>
        <w:tab/>
        <w:t>«___»________ 20___</w:t>
      </w:r>
      <w:r w:rsidRPr="00ED7605">
        <w:rPr>
          <w:rFonts w:ascii="Times New Roman" w:eastAsia="Times New Roman" w:hAnsi="Times New Roman" w:cs="Times New Roman"/>
          <w:bCs/>
          <w:spacing w:val="3"/>
          <w:sz w:val="26"/>
          <w:szCs w:val="26"/>
          <w:lang w:eastAsia="ru-RU"/>
        </w:rPr>
        <w:t>г.</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D7605">
        <w:rPr>
          <w:rFonts w:ascii="Times New Roman" w:eastAsia="Times New Roman" w:hAnsi="Times New Roman" w:cs="Times New Roman"/>
          <w:color w:val="000000"/>
          <w:spacing w:val="2"/>
          <w:sz w:val="26"/>
          <w:szCs w:val="26"/>
          <w:lang w:eastAsia="ru-RU"/>
        </w:rPr>
        <w:t>Поставщик</w:t>
      </w:r>
      <w:r w:rsidRPr="00ED7605">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ED7605" w:rsidRPr="00ED7605" w:rsidRDefault="00ED7605" w:rsidP="00ED7605">
      <w:pPr>
        <w:spacing w:before="120" w:after="120" w:line="240" w:lineRule="auto"/>
        <w:jc w:val="center"/>
        <w:rPr>
          <w:rFonts w:ascii="Times New Roman" w:eastAsia="Arial Unicode MS" w:hAnsi="Times New Roman" w:cs="Times New Roman"/>
          <w:b/>
          <w:sz w:val="26"/>
          <w:szCs w:val="26"/>
          <w:lang w:eastAsia="ru-RU"/>
        </w:rPr>
      </w:pPr>
      <w:r w:rsidRPr="00ED7605">
        <w:rPr>
          <w:rFonts w:ascii="Times New Roman" w:eastAsia="Arial Unicode MS" w:hAnsi="Times New Roman" w:cs="Times New Roman"/>
          <w:b/>
          <w:sz w:val="26"/>
          <w:szCs w:val="26"/>
          <w:lang w:eastAsia="ru-RU"/>
        </w:rPr>
        <w:t>1. ПРЕДМЕТ ДОГОВОРА</w:t>
      </w:r>
    </w:p>
    <w:p w:rsidR="00ED7605" w:rsidRPr="00ED7605" w:rsidRDefault="00ED7605" w:rsidP="00ED7605">
      <w:pPr>
        <w:autoSpaceDE w:val="0"/>
        <w:autoSpaceDN w:val="0"/>
        <w:spacing w:after="0" w:line="240" w:lineRule="auto"/>
        <w:ind w:firstLine="708"/>
        <w:jc w:val="both"/>
        <w:rPr>
          <w:rFonts w:ascii="Times New Roman" w:eastAsia="Times New Roman" w:hAnsi="Times New Roman" w:cs="Times New Roman"/>
          <w:spacing w:val="-8"/>
          <w:sz w:val="26"/>
          <w:szCs w:val="26"/>
          <w:lang w:eastAsia="ru-RU"/>
        </w:rPr>
      </w:pPr>
      <w:r w:rsidRPr="00ED7605">
        <w:rPr>
          <w:rFonts w:ascii="Times New Roman" w:eastAsia="Times New Roman" w:hAnsi="Times New Roman" w:cs="Times New Roman"/>
          <w:spacing w:val="-8"/>
          <w:sz w:val="26"/>
          <w:szCs w:val="26"/>
          <w:lang w:eastAsia="ru-RU"/>
        </w:rPr>
        <w:t>1.1. </w:t>
      </w:r>
      <w:r w:rsidRPr="00ED7605">
        <w:rPr>
          <w:rFonts w:ascii="Times New Roman" w:eastAsia="Times New Roman" w:hAnsi="Times New Roman" w:cs="Times New Roman"/>
          <w:sz w:val="26"/>
          <w:szCs w:val="26"/>
          <w:lang w:eastAsia="ru-RU"/>
        </w:rPr>
        <w:t xml:space="preserve">Поставщик обязуется поставить Покупателю Товар, </w:t>
      </w:r>
      <w:r w:rsidRPr="00ED7605">
        <w:rPr>
          <w:rFonts w:ascii="Times New Roman" w:eastAsia="Times New Roman" w:hAnsi="Times New Roman" w:cs="Times New Roman"/>
          <w:spacing w:val="-8"/>
          <w:sz w:val="26"/>
          <w:szCs w:val="26"/>
          <w:lang w:eastAsia="ru-RU"/>
        </w:rPr>
        <w:t>а Покупатель обязуется принять и оплатить Товар на условиях настоящего Договора.</w:t>
      </w:r>
    </w:p>
    <w:p w:rsidR="00ED7605" w:rsidRPr="00ED7605" w:rsidRDefault="00ED7605" w:rsidP="00ED7605">
      <w:pPr>
        <w:spacing w:after="0" w:line="240" w:lineRule="auto"/>
        <w:ind w:firstLine="708"/>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D7605" w:rsidRPr="00ED7605" w:rsidRDefault="00ED7605" w:rsidP="00ED7605">
      <w:pPr>
        <w:spacing w:after="0" w:line="240" w:lineRule="auto"/>
        <w:ind w:firstLine="708"/>
        <w:jc w:val="both"/>
        <w:rPr>
          <w:rFonts w:ascii="Times New Roman" w:eastAsia="Times New Roman" w:hAnsi="Times New Roman" w:cs="Times New Roman"/>
          <w:spacing w:val="-8"/>
          <w:sz w:val="26"/>
          <w:szCs w:val="26"/>
          <w:lang w:eastAsia="ru-RU"/>
        </w:rPr>
      </w:pPr>
      <w:r w:rsidRPr="00ED7605">
        <w:rPr>
          <w:rFonts w:ascii="Times New Roman" w:eastAsia="Times New Roman" w:hAnsi="Times New Roman" w:cs="Times New Roman"/>
          <w:sz w:val="26"/>
          <w:szCs w:val="26"/>
          <w:lang w:eastAsia="ru-RU"/>
        </w:rPr>
        <w:t>Товар поставляется партиями. Сроки и порядок поставки каждой партии Товара указываются</w:t>
      </w:r>
      <w:r w:rsidRPr="00ED7605">
        <w:rPr>
          <w:rFonts w:ascii="Times New Roman" w:eastAsia="Times New Roman" w:hAnsi="Times New Roman" w:cs="Times New Roman"/>
          <w:spacing w:val="-8"/>
          <w:sz w:val="26"/>
          <w:szCs w:val="26"/>
          <w:lang w:eastAsia="ru-RU"/>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D7605" w:rsidRPr="00ED7605" w:rsidRDefault="00ED7605" w:rsidP="00ED7605">
      <w:pPr>
        <w:spacing w:after="0" w:line="240" w:lineRule="auto"/>
        <w:ind w:firstLine="708"/>
        <w:jc w:val="both"/>
        <w:rPr>
          <w:rFonts w:ascii="Times New Roman" w:eastAsia="Times New Roman" w:hAnsi="Times New Roman" w:cs="Times New Roman"/>
          <w:spacing w:val="-8"/>
          <w:sz w:val="26"/>
          <w:szCs w:val="26"/>
          <w:lang w:eastAsia="ru-RU"/>
        </w:rPr>
      </w:pPr>
      <w:r w:rsidRPr="00ED7605">
        <w:rPr>
          <w:rFonts w:ascii="Times New Roman" w:eastAsia="Times New Roman" w:hAnsi="Times New Roman" w:cs="Times New Roman"/>
          <w:spacing w:val="-8"/>
          <w:sz w:val="26"/>
          <w:szCs w:val="26"/>
          <w:lang w:eastAsia="ru-RU"/>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D7605" w:rsidRPr="00ED7605" w:rsidRDefault="00ED7605" w:rsidP="00ED7605">
      <w:pPr>
        <w:spacing w:after="0" w:line="240" w:lineRule="auto"/>
        <w:ind w:firstLine="708"/>
        <w:jc w:val="both"/>
        <w:rPr>
          <w:rFonts w:ascii="Times New Roman" w:eastAsia="Times New Roman" w:hAnsi="Times New Roman" w:cs="Times New Roman"/>
          <w:spacing w:val="-8"/>
          <w:sz w:val="26"/>
          <w:szCs w:val="26"/>
          <w:lang w:eastAsia="ru-RU"/>
        </w:rPr>
      </w:pPr>
      <w:r w:rsidRPr="00ED7605">
        <w:rPr>
          <w:rFonts w:ascii="Times New Roman" w:eastAsia="Times New Roman" w:hAnsi="Times New Roman" w:cs="Times New Roman"/>
          <w:spacing w:val="-8"/>
          <w:sz w:val="26"/>
          <w:szCs w:val="26"/>
          <w:lang w:eastAsia="ru-RU"/>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1.2. Настоящий Договор заключен на основании запроса котировок цен</w:t>
      </w:r>
      <w:r w:rsidR="00BF4BF2">
        <w:rPr>
          <w:rFonts w:ascii="Times New Roman" w:eastAsia="Times New Roman" w:hAnsi="Times New Roman" w:cs="Times New Roman"/>
          <w:bCs/>
          <w:spacing w:val="-8"/>
          <w:sz w:val="26"/>
          <w:szCs w:val="26"/>
          <w:lang w:eastAsia="ru-RU"/>
        </w:rPr>
        <w:t>.</w:t>
      </w:r>
      <w:r w:rsidRPr="00ED7605">
        <w:rPr>
          <w:rFonts w:ascii="Times New Roman" w:eastAsia="Times New Roman" w:hAnsi="Times New Roman" w:cs="Times New Roman"/>
          <w:bCs/>
          <w:spacing w:val="-8"/>
          <w:sz w:val="26"/>
          <w:szCs w:val="26"/>
          <w:lang w:eastAsia="ru-RU"/>
        </w:rPr>
        <w:t xml:space="preserve"> Протокол №___________________ от _______________.</w:t>
      </w: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ED7605">
        <w:rPr>
          <w:rFonts w:ascii="Times New Roman" w:eastAsia="Times New Roman" w:hAnsi="Times New Roman" w:cs="Times New Roman"/>
          <w:b/>
          <w:bCs/>
          <w:spacing w:val="-8"/>
          <w:sz w:val="26"/>
          <w:szCs w:val="26"/>
          <w:lang w:eastAsia="ru-RU"/>
        </w:rPr>
        <w:t>2. СТОИМОСТЬ И ПОРЯДОК РАСЧЕТОВ</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highlight w:val="yellow"/>
          <w:lang w:eastAsia="ru-RU"/>
        </w:rPr>
      </w:pPr>
      <w:r w:rsidRPr="00ED7605">
        <w:rPr>
          <w:rFonts w:ascii="Times New Roman" w:eastAsia="Times New Roman" w:hAnsi="Times New Roman" w:cs="Times New Roman"/>
          <w:bCs/>
          <w:spacing w:val="-8"/>
          <w:sz w:val="26"/>
          <w:szCs w:val="26"/>
          <w:lang w:eastAsia="ru-RU"/>
        </w:rPr>
        <w:t xml:space="preserve">2.1. Общая стоимость настоящего Договора определяется по сумме всех подписанных Сторонами Спецификаций. </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2.3. Оплата Товара по настоящему Договору производится Покупателем</w:t>
      </w:r>
      <w:r w:rsidRPr="00ED7605">
        <w:rPr>
          <w:rFonts w:ascii="Times New Roman" w:eastAsia="Times New Roman" w:hAnsi="Times New Roman" w:cs="Times New Roman"/>
          <w:sz w:val="26"/>
          <w:szCs w:val="26"/>
          <w:lang w:eastAsia="ru-RU"/>
        </w:rPr>
        <w:t xml:space="preserve"> в течение </w:t>
      </w:r>
      <w:r w:rsidR="005D109B">
        <w:rPr>
          <w:rFonts w:ascii="Times New Roman" w:eastAsia="Times New Roman" w:hAnsi="Times New Roman" w:cs="Times New Roman"/>
          <w:sz w:val="26"/>
          <w:szCs w:val="26"/>
          <w:lang w:eastAsia="ru-RU"/>
        </w:rPr>
        <w:t>60</w:t>
      </w:r>
      <w:r w:rsidRPr="00ED7605">
        <w:rPr>
          <w:rFonts w:ascii="Times New Roman" w:eastAsia="Times New Roman" w:hAnsi="Times New Roman" w:cs="Times New Roman"/>
          <w:sz w:val="26"/>
          <w:szCs w:val="26"/>
          <w:lang w:eastAsia="ru-RU"/>
        </w:rPr>
        <w:t xml:space="preserve"> </w:t>
      </w:r>
      <w:r w:rsidRPr="00ED7605">
        <w:rPr>
          <w:rFonts w:ascii="Times New Roman" w:eastAsia="Times New Roman" w:hAnsi="Times New Roman" w:cs="Times New Roman"/>
          <w:sz w:val="26"/>
          <w:szCs w:val="26"/>
          <w:lang w:eastAsia="ru-RU"/>
        </w:rPr>
        <w:lastRenderedPageBreak/>
        <w:t>(</w:t>
      </w:r>
      <w:r w:rsidR="005D109B">
        <w:rPr>
          <w:rFonts w:ascii="Times New Roman" w:eastAsia="Times New Roman" w:hAnsi="Times New Roman" w:cs="Times New Roman"/>
          <w:sz w:val="26"/>
          <w:szCs w:val="26"/>
          <w:lang w:eastAsia="ru-RU"/>
        </w:rPr>
        <w:t>шестидесяти</w:t>
      </w:r>
      <w:r w:rsidRPr="00ED7605">
        <w:rPr>
          <w:rFonts w:ascii="Times New Roman" w:eastAsia="Times New Roman" w:hAnsi="Times New Roman" w:cs="Times New Roman"/>
          <w:sz w:val="26"/>
          <w:szCs w:val="26"/>
          <w:lang w:eastAsia="ru-RU"/>
        </w:rPr>
        <w:t>) календарных дней с даты поставки Товара Покупателю/</w:t>
      </w:r>
      <w:r w:rsidRPr="00ED7605">
        <w:rPr>
          <w:rFonts w:ascii="Times New Roman" w:eastAsia="Times New Roman" w:hAnsi="Times New Roman" w:cs="Times New Roman"/>
          <w:bCs/>
          <w:spacing w:val="-8"/>
          <w:sz w:val="26"/>
          <w:szCs w:val="26"/>
          <w:lang w:eastAsia="ru-RU"/>
        </w:rPr>
        <w:t>Грузополучателю и</w:t>
      </w:r>
      <w:r w:rsidRPr="00ED7605">
        <w:rPr>
          <w:rFonts w:ascii="Times New Roman" w:eastAsia="Times New Roman" w:hAnsi="Times New Roman" w:cs="Times New Roman"/>
          <w:sz w:val="26"/>
          <w:szCs w:val="26"/>
          <w:lang w:eastAsia="ru-RU"/>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2.4. Обязательства Покупателя по оплате считаются исполненными с даты списания денежных средств с расчетного счета Покупателя.</w:t>
      </w:r>
    </w:p>
    <w:p w:rsidR="00ED7605" w:rsidRPr="00ED7605" w:rsidRDefault="00ED7605" w:rsidP="00ED7605">
      <w:pPr>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bCs/>
          <w:spacing w:val="-8"/>
          <w:sz w:val="26"/>
          <w:szCs w:val="26"/>
          <w:lang w:eastAsia="ru-RU"/>
        </w:rPr>
        <w:t xml:space="preserve">2.5. </w:t>
      </w:r>
      <w:r w:rsidRPr="00ED7605">
        <w:rPr>
          <w:rFonts w:ascii="Times New Roman" w:eastAsia="Times New Roman" w:hAnsi="Times New Roman" w:cs="Times New Roman"/>
          <w:sz w:val="26"/>
          <w:szCs w:val="26"/>
          <w:lang w:eastAsia="ru-RU"/>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ED7605">
        <w:rPr>
          <w:rFonts w:ascii="Times New Roman" w:eastAsia="Times New Roman" w:hAnsi="Times New Roman" w:cs="Times New Roman"/>
          <w:b/>
          <w:bCs/>
          <w:spacing w:val="-8"/>
          <w:sz w:val="26"/>
          <w:szCs w:val="26"/>
          <w:lang w:eastAsia="ru-RU"/>
        </w:rPr>
        <w:t>3. СРОКИ И УСЛОВИЯ ПОСТАВКИ</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spacing w:val="-8"/>
          <w:sz w:val="26"/>
          <w:szCs w:val="26"/>
          <w:lang w:eastAsia="ru-RU"/>
        </w:rPr>
      </w:pPr>
      <w:r w:rsidRPr="00ED7605">
        <w:rPr>
          <w:rFonts w:ascii="Times New Roman" w:eastAsia="Times New Roman" w:hAnsi="Times New Roman" w:cs="Times New Roman"/>
          <w:bCs/>
          <w:spacing w:val="-8"/>
          <w:sz w:val="26"/>
          <w:szCs w:val="26"/>
          <w:lang w:eastAsia="ru-RU"/>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Тамбовский ВРЗ АО «ВРМ»;</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Воронежский ВРЗ АО «ВРМ».</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Заявки на поставку Товара Покупатель направляет в адрес Поставщика.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z w:val="26"/>
          <w:szCs w:val="26"/>
          <w:lang w:eastAsia="ru-RU"/>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ED7605">
        <w:rPr>
          <w:rFonts w:ascii="Times New Roman" w:eastAsia="Times New Roman" w:hAnsi="Times New Roman" w:cs="Times New Roman"/>
          <w:bCs/>
          <w:color w:val="000000"/>
          <w:spacing w:val="-8"/>
          <w:sz w:val="26"/>
          <w:szCs w:val="26"/>
          <w:lang w:eastAsia="ru-RU"/>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3.6. </w:t>
      </w:r>
      <w:r w:rsidRPr="00ED7605">
        <w:rPr>
          <w:rFonts w:ascii="Times New Roman" w:eastAsia="Times New Roman" w:hAnsi="Times New Roman" w:cs="Times New Roman"/>
          <w:sz w:val="26"/>
          <w:szCs w:val="26"/>
          <w:lang w:eastAsia="ru-RU"/>
        </w:rPr>
        <w:t>Поставщик</w:t>
      </w:r>
      <w:r w:rsidRPr="00ED7605">
        <w:rPr>
          <w:rFonts w:ascii="Times New Roman" w:eastAsia="Times New Roman" w:hAnsi="Times New Roman" w:cs="Times New Roman"/>
          <w:bCs/>
          <w:sz w:val="26"/>
          <w:szCs w:val="26"/>
          <w:lang w:eastAsia="ru-RU"/>
        </w:rPr>
        <w:t xml:space="preserve"> обязан подготовить Товар к передаче </w:t>
      </w:r>
      <w:r w:rsidRPr="00ED7605">
        <w:rPr>
          <w:rFonts w:ascii="Times New Roman" w:eastAsia="Times New Roman" w:hAnsi="Times New Roman" w:cs="Times New Roman"/>
          <w:bCs/>
          <w:spacing w:val="-8"/>
          <w:sz w:val="26"/>
          <w:szCs w:val="26"/>
          <w:lang w:eastAsia="ru-RU"/>
        </w:rPr>
        <w:t>Покупателю/</w:t>
      </w:r>
      <w:r w:rsidRPr="00ED7605">
        <w:rPr>
          <w:rFonts w:ascii="Times New Roman" w:eastAsia="Times New Roman" w:hAnsi="Times New Roman" w:cs="Times New Roman"/>
          <w:bCs/>
          <w:sz w:val="26"/>
          <w:szCs w:val="26"/>
          <w:lang w:eastAsia="ru-RU"/>
        </w:rPr>
        <w:t xml:space="preserve">Грузополучателю: </w:t>
      </w:r>
      <w:r w:rsidRPr="00ED7605">
        <w:rPr>
          <w:rFonts w:ascii="Times New Roman" w:eastAsia="Times New Roman" w:hAnsi="Times New Roman" w:cs="Times New Roman"/>
          <w:bCs/>
          <w:sz w:val="26"/>
          <w:szCs w:val="26"/>
          <w:lang w:eastAsia="ru-RU"/>
        </w:rPr>
        <w:lastRenderedPageBreak/>
        <w:t xml:space="preserve">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D7605" w:rsidRPr="00ED7605" w:rsidRDefault="00ED7605" w:rsidP="00ED7605">
      <w:pPr>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bCs/>
          <w:spacing w:val="-8"/>
          <w:sz w:val="26"/>
          <w:szCs w:val="26"/>
          <w:lang w:eastAsia="ru-RU"/>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ED7605">
        <w:rPr>
          <w:rFonts w:ascii="Times New Roman" w:eastAsia="Times New Roman" w:hAnsi="Times New Roman" w:cs="Times New Roman"/>
          <w:bCs/>
          <w:sz w:val="26"/>
          <w:szCs w:val="26"/>
          <w:lang w:eastAsia="ru-RU"/>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D7605">
        <w:rPr>
          <w:rFonts w:ascii="Times New Roman" w:eastAsia="Times New Roman" w:hAnsi="Times New Roman" w:cs="Times New Roman"/>
          <w:spacing w:val="2"/>
          <w:sz w:val="26"/>
          <w:szCs w:val="26"/>
          <w:lang w:eastAsia="ru-RU"/>
        </w:rPr>
        <w:t xml:space="preserve">технической документации (паспорту), сертификатам на Товар). При приемке Товара Стороны также руководствуются </w:t>
      </w:r>
      <w:r w:rsidRPr="00ED7605">
        <w:rPr>
          <w:rFonts w:ascii="Times New Roman" w:eastAsia="Times New Roman" w:hAnsi="Times New Roman" w:cs="Times New Roman"/>
          <w:bCs/>
          <w:sz w:val="26"/>
          <w:szCs w:val="26"/>
          <w:lang w:eastAsia="ru-RU"/>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В случае обнаружения несоответствия Товара указанным документам </w:t>
      </w:r>
      <w:r w:rsidRPr="00ED7605">
        <w:rPr>
          <w:rFonts w:ascii="Times New Roman" w:eastAsia="Times New Roman" w:hAnsi="Times New Roman" w:cs="Times New Roman"/>
          <w:bCs/>
          <w:spacing w:val="-8"/>
          <w:sz w:val="26"/>
          <w:szCs w:val="26"/>
          <w:lang w:eastAsia="ru-RU"/>
        </w:rPr>
        <w:t>Покупатель/</w:t>
      </w:r>
      <w:r w:rsidRPr="00ED7605">
        <w:rPr>
          <w:rFonts w:ascii="Times New Roman" w:eastAsia="Times New Roman" w:hAnsi="Times New Roman" w:cs="Times New Roman"/>
          <w:bCs/>
          <w:sz w:val="26"/>
          <w:szCs w:val="26"/>
          <w:lang w:eastAsia="ru-RU"/>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D7605" w:rsidRPr="00ED7605" w:rsidRDefault="00ED7605" w:rsidP="00ED760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ED7605">
        <w:rPr>
          <w:rFonts w:ascii="Times New Roman" w:eastAsia="Times New Roman" w:hAnsi="Times New Roman" w:cs="Times New Roman"/>
          <w:bCs/>
          <w:sz w:val="26"/>
          <w:szCs w:val="26"/>
          <w:lang w:eastAsia="ru-RU"/>
        </w:rPr>
        <w:t>3.9. Право собственности на Товар и р</w:t>
      </w:r>
      <w:r w:rsidRPr="00ED7605">
        <w:rPr>
          <w:rFonts w:ascii="Times New Roman" w:eastAsia="Times New Roman" w:hAnsi="Times New Roman" w:cs="Times New Roman"/>
          <w:bCs/>
          <w:iCs/>
          <w:spacing w:val="-8"/>
          <w:sz w:val="26"/>
          <w:szCs w:val="26"/>
          <w:lang w:eastAsia="ru-RU"/>
        </w:rPr>
        <w:t xml:space="preserve">иск случайной гибели переходит к Покупателю в момент подписания товарной накладной </w:t>
      </w:r>
      <w:r w:rsidRPr="00ED7605">
        <w:rPr>
          <w:rFonts w:ascii="Times New Roman" w:eastAsia="Times New Roman" w:hAnsi="Times New Roman" w:cs="Times New Roman"/>
          <w:bCs/>
          <w:sz w:val="26"/>
          <w:szCs w:val="26"/>
          <w:lang w:eastAsia="ru-RU"/>
        </w:rPr>
        <w:t>унифицированной формы ТОРГ-12, либо УПД, и фактическое получение Товара</w:t>
      </w:r>
      <w:r w:rsidRPr="00ED7605">
        <w:rPr>
          <w:rFonts w:ascii="Times New Roman" w:eastAsia="Times New Roman" w:hAnsi="Times New Roman" w:cs="Times New Roman"/>
          <w:bCs/>
          <w:iCs/>
          <w:spacing w:val="-8"/>
          <w:sz w:val="26"/>
          <w:szCs w:val="26"/>
          <w:lang w:eastAsia="ru-RU"/>
        </w:rPr>
        <w:t xml:space="preserve">. </w:t>
      </w:r>
    </w:p>
    <w:p w:rsidR="00ED7605" w:rsidRPr="00ED7605" w:rsidRDefault="00ED7605" w:rsidP="00ED760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ED7605">
        <w:rPr>
          <w:rFonts w:ascii="Times New Roman" w:eastAsia="Times New Roman" w:hAnsi="Times New Roman" w:cs="Times New Roman"/>
          <w:bCs/>
          <w:iCs/>
          <w:spacing w:val="-8"/>
          <w:sz w:val="26"/>
          <w:szCs w:val="26"/>
          <w:lang w:eastAsia="ru-RU"/>
        </w:rPr>
        <w:t xml:space="preserve">3.10. Поставщик </w:t>
      </w:r>
      <w:r w:rsidRPr="00ED7605">
        <w:rPr>
          <w:rFonts w:ascii="Times New Roman" w:eastAsia="Times New Roman" w:hAnsi="Times New Roman" w:cs="Times New Roman"/>
          <w:bCs/>
          <w:sz w:val="26"/>
          <w:szCs w:val="26"/>
          <w:lang w:eastAsia="ru-RU"/>
        </w:rPr>
        <w:t>одновременно с поставляемым Товаром</w:t>
      </w:r>
      <w:r w:rsidRPr="00ED7605">
        <w:rPr>
          <w:rFonts w:ascii="Times New Roman" w:eastAsia="Times New Roman" w:hAnsi="Times New Roman" w:cs="Times New Roman"/>
          <w:bCs/>
          <w:iCs/>
          <w:spacing w:val="-8"/>
          <w:sz w:val="26"/>
          <w:szCs w:val="26"/>
          <w:lang w:eastAsia="ru-RU"/>
        </w:rPr>
        <w:t xml:space="preserve"> обязан передать Покупателю/ Грузополучателю оригиналы следующих первичных документов:</w:t>
      </w:r>
    </w:p>
    <w:p w:rsidR="00ED7605" w:rsidRPr="00ED7605" w:rsidRDefault="00ED7605" w:rsidP="00ED760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bCs/>
          <w:iCs/>
          <w:spacing w:val="-8"/>
          <w:sz w:val="26"/>
          <w:szCs w:val="26"/>
          <w:lang w:eastAsia="ru-RU"/>
        </w:rPr>
        <w:t xml:space="preserve">- счет-фактура на поставленный Товар, товарная накладная </w:t>
      </w:r>
      <w:r w:rsidRPr="00ED7605">
        <w:rPr>
          <w:rFonts w:ascii="Times New Roman" w:eastAsia="Times New Roman" w:hAnsi="Times New Roman" w:cs="Times New Roman"/>
          <w:sz w:val="26"/>
          <w:szCs w:val="26"/>
          <w:lang w:eastAsia="ru-RU"/>
        </w:rPr>
        <w:t xml:space="preserve">унифицированной формы ТОРГ-12, либо УПД; </w:t>
      </w:r>
    </w:p>
    <w:p w:rsidR="00ED7605" w:rsidRPr="00ED7605" w:rsidRDefault="00ED7605" w:rsidP="00ED760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ED7605">
        <w:rPr>
          <w:rFonts w:ascii="Times New Roman" w:eastAsia="Times New Roman" w:hAnsi="Times New Roman" w:cs="Times New Roman"/>
          <w:bCs/>
          <w:sz w:val="26"/>
          <w:szCs w:val="26"/>
          <w:lang w:eastAsia="ru-RU"/>
        </w:rPr>
        <w:t>-</w:t>
      </w:r>
      <w:r w:rsidRPr="00ED7605">
        <w:rPr>
          <w:rFonts w:ascii="Times New Roman" w:eastAsia="Times New Roman" w:hAnsi="Times New Roman" w:cs="Times New Roman"/>
          <w:b/>
          <w:bCs/>
          <w:sz w:val="26"/>
          <w:szCs w:val="26"/>
          <w:lang w:eastAsia="ru-RU"/>
        </w:rPr>
        <w:t xml:space="preserve"> </w:t>
      </w:r>
      <w:r w:rsidRPr="00ED7605">
        <w:rPr>
          <w:rFonts w:ascii="Times New Roman" w:eastAsia="Times New Roman" w:hAnsi="Times New Roman" w:cs="Times New Roman"/>
          <w:bCs/>
          <w:sz w:val="26"/>
          <w:szCs w:val="26"/>
          <w:lang w:eastAsia="ru-RU"/>
        </w:rPr>
        <w:t xml:space="preserve">сертификаты соответствия (декларацию о соответствии) на Товар </w:t>
      </w:r>
      <w:r w:rsidRPr="00ED7605">
        <w:rPr>
          <w:rFonts w:ascii="Times New Roman" w:eastAsia="Times New Roman" w:hAnsi="Times New Roman" w:cs="Times New Roman"/>
          <w:bCs/>
          <w:spacing w:val="-8"/>
          <w:sz w:val="26"/>
          <w:szCs w:val="26"/>
          <w:lang w:eastAsia="ru-RU"/>
        </w:rPr>
        <w:t xml:space="preserve">(при необходимости их представления) </w:t>
      </w:r>
      <w:r w:rsidRPr="00ED7605">
        <w:rPr>
          <w:rFonts w:ascii="Times New Roman" w:eastAsia="Times New Roman" w:hAnsi="Times New Roman" w:cs="Times New Roman"/>
          <w:bCs/>
          <w:iCs/>
          <w:spacing w:val="-8"/>
          <w:sz w:val="26"/>
          <w:szCs w:val="26"/>
          <w:lang w:eastAsia="ru-RU"/>
        </w:rPr>
        <w:t xml:space="preserve">– </w:t>
      </w:r>
      <w:r w:rsidRPr="00ED7605">
        <w:rPr>
          <w:rFonts w:ascii="Times New Roman" w:eastAsia="Times New Roman" w:hAnsi="Times New Roman" w:cs="Times New Roman"/>
          <w:bCs/>
          <w:sz w:val="26"/>
          <w:szCs w:val="26"/>
          <w:lang w:eastAsia="ru-RU"/>
        </w:rPr>
        <w:t>заверенная</w:t>
      </w:r>
      <w:r w:rsidRPr="00ED7605">
        <w:rPr>
          <w:rFonts w:ascii="Times New Roman" w:eastAsia="Times New Roman" w:hAnsi="Times New Roman" w:cs="Times New Roman"/>
          <w:bCs/>
          <w:iCs/>
          <w:spacing w:val="-8"/>
          <w:sz w:val="26"/>
          <w:szCs w:val="26"/>
          <w:lang w:eastAsia="ru-RU"/>
        </w:rPr>
        <w:t xml:space="preserve"> копия.</w:t>
      </w:r>
    </w:p>
    <w:p w:rsidR="00ED7605" w:rsidRPr="00ED7605" w:rsidRDefault="00ED7605" w:rsidP="00ED760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ED7605">
        <w:rPr>
          <w:rFonts w:ascii="Times New Roman" w:eastAsia="Times New Roman" w:hAnsi="Times New Roman" w:cs="Times New Roman"/>
          <w:bCs/>
          <w:sz w:val="26"/>
          <w:szCs w:val="26"/>
          <w:lang w:eastAsia="ru-RU"/>
        </w:rPr>
        <w:t>- сертификат (паспорт) качества, технический паспорт, акт технической годности на Товар</w:t>
      </w:r>
      <w:r w:rsidRPr="00ED7605">
        <w:rPr>
          <w:rFonts w:ascii="Times New Roman" w:eastAsia="Times New Roman" w:hAnsi="Times New Roman" w:cs="Times New Roman"/>
          <w:bCs/>
          <w:iCs/>
          <w:spacing w:val="-8"/>
          <w:sz w:val="26"/>
          <w:szCs w:val="26"/>
          <w:lang w:eastAsia="ru-RU"/>
        </w:rPr>
        <w:t>;</w:t>
      </w:r>
    </w:p>
    <w:p w:rsidR="00ED7605" w:rsidRPr="00ED7605" w:rsidRDefault="00ED7605" w:rsidP="00ED760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ED7605">
        <w:rPr>
          <w:rFonts w:ascii="Times New Roman" w:eastAsia="Times New Roman" w:hAnsi="Times New Roman" w:cs="Times New Roman"/>
          <w:bCs/>
          <w:iCs/>
          <w:spacing w:val="-8"/>
          <w:sz w:val="26"/>
          <w:szCs w:val="26"/>
          <w:lang w:eastAsia="ru-RU"/>
        </w:rPr>
        <w:t>- товарно-транспортную накладную, подтверждающую факт отгрузки Товара.</w:t>
      </w: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ED7605">
        <w:rPr>
          <w:rFonts w:ascii="Times New Roman" w:eastAsia="Times New Roman" w:hAnsi="Times New Roman" w:cs="Times New Roman"/>
          <w:b/>
          <w:bCs/>
          <w:spacing w:val="-8"/>
          <w:sz w:val="26"/>
          <w:szCs w:val="26"/>
          <w:lang w:eastAsia="ru-RU"/>
        </w:rPr>
        <w:t xml:space="preserve">4. ГАРАНТИЯ И ОТВЕТСТВЕННОСТЬ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4.1. На поставляемый по настоящему Договору Товар гарантийный срок составляет _______ месяцев</w:t>
      </w:r>
      <w:r w:rsidRPr="00ED7605">
        <w:rPr>
          <w:rFonts w:ascii="Times New Roman" w:eastAsia="Times New Roman" w:hAnsi="Times New Roman" w:cs="Times New Roman"/>
          <w:bCs/>
          <w:i/>
          <w:spacing w:val="-8"/>
          <w:sz w:val="26"/>
          <w:szCs w:val="26"/>
          <w:lang w:eastAsia="ru-RU"/>
        </w:rPr>
        <w:t xml:space="preserve"> </w:t>
      </w:r>
      <w:r w:rsidRPr="00ED7605">
        <w:rPr>
          <w:rFonts w:ascii="Times New Roman" w:eastAsia="Times New Roman" w:hAnsi="Times New Roman" w:cs="Times New Roman"/>
          <w:bCs/>
          <w:spacing w:val="-8"/>
          <w:sz w:val="26"/>
          <w:szCs w:val="26"/>
          <w:lang w:eastAsia="ru-RU"/>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ED7605">
        <w:rPr>
          <w:rFonts w:ascii="Times New Roman" w:eastAsia="Times New Roman" w:hAnsi="Times New Roman" w:cs="Times New Roman"/>
          <w:color w:val="000000"/>
          <w:sz w:val="26"/>
          <w:szCs w:val="26"/>
          <w:lang w:eastAsia="ru-RU"/>
        </w:rPr>
        <w:t xml:space="preserve">4.2. </w:t>
      </w:r>
      <w:r w:rsidRPr="00ED7605">
        <w:rPr>
          <w:rFonts w:ascii="Times New Roman" w:eastAsia="Times New Roman" w:hAnsi="Times New Roman" w:cs="Times New Roman"/>
          <w:bCs/>
          <w:color w:val="000000"/>
          <w:spacing w:val="-8"/>
          <w:sz w:val="26"/>
          <w:szCs w:val="26"/>
          <w:lang w:eastAsia="ru-RU"/>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D7605" w:rsidRPr="00ED7605" w:rsidRDefault="00ED7605" w:rsidP="00ED760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ED7605">
        <w:rPr>
          <w:rFonts w:ascii="Times New Roman" w:eastAsia="Times New Roman" w:hAnsi="Times New Roman" w:cs="Times New Roman"/>
          <w:bCs/>
          <w:color w:val="000000"/>
          <w:spacing w:val="-8"/>
          <w:sz w:val="26"/>
          <w:szCs w:val="26"/>
          <w:lang w:eastAsia="ru-RU"/>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ED7605">
        <w:rPr>
          <w:rFonts w:ascii="Times New Roman" w:eastAsia="Times New Roman" w:hAnsi="Times New Roman" w:cs="Times New Roman"/>
          <w:bCs/>
          <w:color w:val="000000"/>
          <w:spacing w:val="-8"/>
          <w:sz w:val="26"/>
          <w:szCs w:val="26"/>
          <w:lang w:eastAsia="ru-RU"/>
        </w:rPr>
        <w:lastRenderedPageBreak/>
        <w:t>обеспечить прибытие своих представителей в указанный срок, Поставщик обязан письменно уведомить об этом Покупателя.</w:t>
      </w:r>
    </w:p>
    <w:p w:rsidR="00ED7605" w:rsidRPr="00ED7605" w:rsidRDefault="00ED7605" w:rsidP="00ED760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ED7605">
        <w:rPr>
          <w:rFonts w:ascii="Times New Roman" w:eastAsia="Times New Roman" w:hAnsi="Times New Roman" w:cs="Times New Roman"/>
          <w:bCs/>
          <w:color w:val="000000"/>
          <w:spacing w:val="-8"/>
          <w:sz w:val="26"/>
          <w:szCs w:val="26"/>
          <w:lang w:eastAsia="ru-RU"/>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D7605" w:rsidRPr="00ED7605" w:rsidRDefault="00ED7605" w:rsidP="00ED760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ED7605">
        <w:rPr>
          <w:rFonts w:ascii="Times New Roman" w:eastAsia="Times New Roman" w:hAnsi="Times New Roman" w:cs="Times New Roman"/>
          <w:bCs/>
          <w:color w:val="000000"/>
          <w:spacing w:val="-8"/>
          <w:sz w:val="26"/>
          <w:szCs w:val="26"/>
          <w:lang w:eastAsia="ru-RU"/>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D7605" w:rsidRPr="00ED7605" w:rsidRDefault="00ED7605" w:rsidP="00ED760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ED7605">
        <w:rPr>
          <w:rFonts w:ascii="Times New Roman" w:eastAsia="Times New Roman" w:hAnsi="Times New Roman" w:cs="Times New Roman"/>
          <w:bCs/>
          <w:color w:val="000000"/>
          <w:spacing w:val="-8"/>
          <w:sz w:val="26"/>
          <w:szCs w:val="26"/>
          <w:lang w:eastAsia="ru-RU"/>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4.7. Уплата пени не освобождает виновную Сторону от исполнения своих обязательств по настоящему Договору и устранению нарушений.</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w:t>
      </w:r>
      <w:r w:rsidRPr="00ED7605">
        <w:rPr>
          <w:rFonts w:ascii="Times New Roman" w:eastAsia="Times New Roman" w:hAnsi="Times New Roman" w:cs="Times New Roman"/>
          <w:bCs/>
          <w:spacing w:val="-8"/>
          <w:sz w:val="26"/>
          <w:szCs w:val="26"/>
          <w:lang w:eastAsia="ru-RU"/>
        </w:rPr>
        <w:lastRenderedPageBreak/>
        <w:t xml:space="preserve">суммы возмещения.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pacing w:val="-8"/>
          <w:sz w:val="26"/>
          <w:szCs w:val="26"/>
          <w:lang w:eastAsia="ru-RU"/>
        </w:rPr>
        <w:t xml:space="preserve">4.10. </w:t>
      </w:r>
      <w:r w:rsidRPr="00ED7605">
        <w:rPr>
          <w:rFonts w:ascii="Times New Roman" w:eastAsia="Times New Roman" w:hAnsi="Times New Roman" w:cs="Times New Roman"/>
          <w:bCs/>
          <w:sz w:val="26"/>
          <w:szCs w:val="26"/>
          <w:lang w:eastAsia="ru-RU"/>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D7605">
        <w:rPr>
          <w:rFonts w:ascii="Times New Roman" w:eastAsia="Times New Roman" w:hAnsi="Times New Roman" w:cs="Times New Roman"/>
          <w:sz w:val="26"/>
          <w:szCs w:val="26"/>
          <w:lang w:eastAsia="ru-RU"/>
        </w:rPr>
        <w:t>Штрафы и пени не изменяют стоимость договора/Товара.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D7605" w:rsidRPr="00ED7605" w:rsidRDefault="00ED7605" w:rsidP="00ED7605">
      <w:pPr>
        <w:suppressAutoHyphens/>
        <w:spacing w:before="120" w:after="120" w:line="240" w:lineRule="auto"/>
        <w:jc w:val="center"/>
        <w:rPr>
          <w:rFonts w:ascii="Times New Roman" w:eastAsia="Arial Unicode MS" w:hAnsi="Times New Roman" w:cs="Times New Roman"/>
          <w:b/>
          <w:bCs/>
          <w:sz w:val="26"/>
          <w:szCs w:val="26"/>
          <w:lang w:eastAsia="ru-RU"/>
        </w:rPr>
      </w:pPr>
      <w:r w:rsidRPr="00ED7605">
        <w:rPr>
          <w:rFonts w:ascii="Times New Roman" w:eastAsia="Arial Unicode MS" w:hAnsi="Times New Roman" w:cs="Times New Roman"/>
          <w:b/>
          <w:bCs/>
          <w:sz w:val="26"/>
          <w:szCs w:val="26"/>
          <w:lang w:eastAsia="ru-RU"/>
        </w:rPr>
        <w:t>5. ОБСТОЯТЕЛЬСТВА НЕПРЕОДОЛИМОЙ СИЛЫ (ФОРС-МАЖОР)</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D7605">
        <w:rPr>
          <w:rFonts w:ascii="Times New Roman" w:eastAsia="Times New Roman" w:hAnsi="Times New Roman" w:cs="Times New Roman"/>
          <w:sz w:val="26"/>
          <w:szCs w:val="26"/>
          <w:lang w:eastAsia="ru-RU"/>
        </w:rPr>
        <w:t xml:space="preserve">войны, военные операции любого характера, </w:t>
      </w:r>
      <w:r w:rsidRPr="00ED7605">
        <w:rPr>
          <w:rFonts w:ascii="Times New Roman" w:eastAsia="Times New Roman" w:hAnsi="Times New Roman" w:cs="Times New Roman"/>
          <w:bCs/>
          <w:spacing w:val="-8"/>
          <w:sz w:val="26"/>
          <w:szCs w:val="26"/>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ED7605">
        <w:rPr>
          <w:rFonts w:ascii="Times New Roman" w:eastAsia="Times New Roman" w:hAnsi="Times New Roman" w:cs="Times New Roman"/>
          <w:bCs/>
          <w:spacing w:val="-8"/>
          <w:sz w:val="26"/>
          <w:szCs w:val="26"/>
          <w:lang w:eastAsia="ru-RU"/>
        </w:rPr>
        <w:lastRenderedPageBreak/>
        <w:t>является достаточным подтверждением наличия и продолжительности действия непреодолимой силы.</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ED7605">
        <w:rPr>
          <w:rFonts w:ascii="Times New Roman" w:eastAsia="Times New Roman" w:hAnsi="Times New Roman" w:cs="Times New Roman"/>
          <w:b/>
          <w:bCs/>
          <w:spacing w:val="-8"/>
          <w:sz w:val="26"/>
          <w:szCs w:val="26"/>
          <w:lang w:eastAsia="ru-RU"/>
        </w:rPr>
        <w:t xml:space="preserve">6. </w:t>
      </w:r>
      <w:r w:rsidRPr="00ED7605">
        <w:rPr>
          <w:rFonts w:ascii="Times New Roman" w:eastAsia="Arial Unicode MS" w:hAnsi="Times New Roman" w:cs="Times New Roman"/>
          <w:b/>
          <w:bCs/>
          <w:sz w:val="26"/>
          <w:szCs w:val="26"/>
          <w:lang w:eastAsia="ru-RU"/>
        </w:rPr>
        <w:t>ПОРЯДОК РАЗРЕШЕНИЯ</w:t>
      </w:r>
      <w:r w:rsidRPr="00ED7605">
        <w:rPr>
          <w:rFonts w:ascii="Times New Roman" w:eastAsia="Times New Roman" w:hAnsi="Times New Roman" w:cs="Times New Roman"/>
          <w:b/>
          <w:bCs/>
          <w:spacing w:val="-8"/>
          <w:sz w:val="26"/>
          <w:szCs w:val="26"/>
          <w:lang w:eastAsia="ru-RU"/>
        </w:rPr>
        <w:t xml:space="preserve"> СПОРОВ</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ED7605">
        <w:rPr>
          <w:rFonts w:ascii="Times New Roman" w:eastAsia="Times New Roman" w:hAnsi="Times New Roman" w:cs="Times New Roman"/>
          <w:b/>
          <w:bCs/>
          <w:spacing w:val="-8"/>
          <w:sz w:val="26"/>
          <w:szCs w:val="26"/>
          <w:lang w:eastAsia="ru-RU"/>
        </w:rPr>
        <w:t xml:space="preserve">7. СРОК ДЕЙСТВИЯ, ПОРЯДОК ИЗМЕНЕНИЯ </w:t>
      </w:r>
      <w:r w:rsidRPr="00ED7605">
        <w:rPr>
          <w:rFonts w:ascii="Times New Roman" w:eastAsia="Times New Roman" w:hAnsi="Times New Roman" w:cs="Times New Roman"/>
          <w:b/>
          <w:bCs/>
          <w:spacing w:val="-8"/>
          <w:sz w:val="26"/>
          <w:szCs w:val="26"/>
          <w:lang w:eastAsia="ru-RU"/>
        </w:rPr>
        <w:br/>
        <w:t xml:space="preserve">И РАСТОРЖЕНИЯ ДОГОВОРА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неоднократная просрочка поставки Товара;</w:t>
      </w:r>
      <w:r w:rsidRPr="00ED7605">
        <w:rPr>
          <w:rFonts w:ascii="Times New Roman" w:eastAsia="Times New Roman" w:hAnsi="Times New Roman" w:cs="Times New Roman"/>
          <w:bCs/>
          <w:color w:val="FF0000"/>
          <w:sz w:val="26"/>
          <w:szCs w:val="26"/>
          <w:lang w:eastAsia="ru-RU"/>
        </w:rPr>
        <w:t xml:space="preserve"> </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поставка Товара ненадлежащего качества.</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w:t>
      </w:r>
      <w:r w:rsidRPr="00ED7605">
        <w:rPr>
          <w:rFonts w:ascii="Times New Roman" w:eastAsia="Times New Roman" w:hAnsi="Times New Roman" w:cs="Times New Roman"/>
          <w:bCs/>
          <w:spacing w:val="-8"/>
          <w:sz w:val="26"/>
          <w:szCs w:val="26"/>
          <w:lang w:eastAsia="ru-RU"/>
        </w:rPr>
        <w:lastRenderedPageBreak/>
        <w:t>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D7605" w:rsidRPr="00ED7605" w:rsidRDefault="00ED7605" w:rsidP="00ED7605">
      <w:pPr>
        <w:widowControl w:val="0"/>
        <w:autoSpaceDE w:val="0"/>
        <w:autoSpaceDN w:val="0"/>
        <w:adjustRightInd w:val="0"/>
        <w:spacing w:before="120" w:after="120" w:line="240" w:lineRule="auto"/>
        <w:ind w:firstLine="709"/>
        <w:jc w:val="center"/>
        <w:rPr>
          <w:rFonts w:ascii="Times New Roman" w:eastAsia="Arial Unicode MS" w:hAnsi="Times New Roman" w:cs="Times New Roman"/>
          <w:b/>
          <w:sz w:val="26"/>
          <w:szCs w:val="26"/>
          <w:lang w:eastAsia="ru-RU"/>
        </w:rPr>
      </w:pPr>
      <w:r w:rsidRPr="00ED7605">
        <w:rPr>
          <w:rFonts w:ascii="Times New Roman" w:eastAsia="Arial Unicode MS" w:hAnsi="Times New Roman" w:cs="Times New Roman"/>
          <w:b/>
          <w:bCs/>
          <w:sz w:val="26"/>
          <w:szCs w:val="26"/>
          <w:lang w:eastAsia="ru-RU"/>
        </w:rPr>
        <w:t xml:space="preserve">8. </w:t>
      </w:r>
      <w:r w:rsidRPr="00ED7605">
        <w:rPr>
          <w:rFonts w:ascii="Times New Roman" w:eastAsia="Arial Unicode MS" w:hAnsi="Times New Roman" w:cs="Times New Roman"/>
          <w:b/>
          <w:sz w:val="26"/>
          <w:szCs w:val="26"/>
          <w:lang w:eastAsia="ru-RU"/>
        </w:rPr>
        <w:t>КОНФИДЕНЦИАЛЬНОСТЬ</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ED7605">
        <w:rPr>
          <w:rFonts w:ascii="Times New Roman" w:eastAsia="Times New Roman" w:hAnsi="Times New Roman" w:cs="Times New Roman"/>
          <w:b/>
          <w:bCs/>
          <w:spacing w:val="-8"/>
          <w:sz w:val="26"/>
          <w:szCs w:val="26"/>
          <w:lang w:eastAsia="ru-RU"/>
        </w:rPr>
        <w:t>9. ПРОЧИЕ УСЛОВИЯ</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pacing w:val="-14"/>
          <w:sz w:val="26"/>
          <w:szCs w:val="26"/>
          <w:lang w:eastAsia="ru-RU"/>
        </w:rPr>
      </w:pPr>
      <w:r w:rsidRPr="00ED7605">
        <w:rPr>
          <w:rFonts w:ascii="Times New Roman" w:eastAsia="Times New Roman" w:hAnsi="Times New Roman" w:cs="Times New Roman"/>
          <w:bCs/>
          <w:sz w:val="26"/>
          <w:szCs w:val="26"/>
          <w:lang w:eastAsia="ru-RU"/>
        </w:rPr>
        <w:t xml:space="preserve">9.3. </w:t>
      </w:r>
      <w:r w:rsidRPr="00ED7605">
        <w:rPr>
          <w:rFonts w:ascii="Times New Roman" w:eastAsia="Times New Roman" w:hAnsi="Times New Roman" w:cs="Times New Roman"/>
          <w:bCs/>
          <w:spacing w:val="-14"/>
          <w:sz w:val="26"/>
          <w:szCs w:val="26"/>
          <w:lang w:eastAsia="ru-RU"/>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D7605" w:rsidRPr="00ED7605" w:rsidRDefault="00ED7605" w:rsidP="00ED760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ED7605">
        <w:rPr>
          <w:rFonts w:ascii="Times New Roman" w:eastAsia="Times New Roman" w:hAnsi="Times New Roman" w:cs="Times New Roman"/>
          <w:spacing w:val="-5"/>
          <w:sz w:val="26"/>
          <w:szCs w:val="26"/>
          <w:lang w:eastAsia="ru-RU"/>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z w:val="26"/>
          <w:szCs w:val="26"/>
          <w:lang w:eastAsia="ru-RU"/>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D7605">
        <w:rPr>
          <w:rFonts w:ascii="Times New Roman" w:eastAsia="Times New Roman" w:hAnsi="Times New Roman" w:cs="Times New Roman"/>
          <w:bCs/>
          <w:spacing w:val="-8"/>
          <w:sz w:val="26"/>
          <w:szCs w:val="26"/>
          <w:lang w:eastAsia="ru-RU"/>
        </w:rPr>
        <w:t xml:space="preserve"> подписания Сторонами Соглашения о расторжении настоящего Договора, а при отказе одной из </w:t>
      </w:r>
      <w:r w:rsidRPr="00ED7605">
        <w:rPr>
          <w:rFonts w:ascii="Times New Roman" w:eastAsia="Times New Roman" w:hAnsi="Times New Roman" w:cs="Times New Roman"/>
          <w:bCs/>
          <w:spacing w:val="-8"/>
          <w:sz w:val="26"/>
          <w:szCs w:val="26"/>
          <w:lang w:eastAsia="ru-RU"/>
        </w:rPr>
        <w:lastRenderedPageBreak/>
        <w:t>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D7605" w:rsidRPr="00ED7605" w:rsidRDefault="00ED7605" w:rsidP="00ED760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ED7605">
        <w:rPr>
          <w:rFonts w:ascii="Times New Roman" w:eastAsia="Times New Roman" w:hAnsi="Times New Roman" w:cs="Times New Roman"/>
          <w:bCs/>
          <w:spacing w:val="-8"/>
          <w:sz w:val="26"/>
          <w:szCs w:val="26"/>
          <w:lang w:eastAsia="ru-RU"/>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D7605" w:rsidRPr="00ED7605" w:rsidRDefault="00ED7605" w:rsidP="00ED760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ED7605">
        <w:rPr>
          <w:rFonts w:ascii="Times New Roman" w:eastAsia="Times New Roman" w:hAnsi="Times New Roman" w:cs="Times New Roman"/>
          <w:spacing w:val="-5"/>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ED7605">
        <w:rPr>
          <w:rFonts w:ascii="Times New Roman" w:eastAsia="Times New Roman" w:hAnsi="Times New Roman" w:cs="Times New Roman"/>
          <w:bCs/>
          <w:iCs/>
          <w:sz w:val="26"/>
          <w:szCs w:val="26"/>
          <w:lang w:eastAsia="ru-RU"/>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D7605">
        <w:rPr>
          <w:rFonts w:ascii="Times New Roman" w:eastAsia="Times New Roman" w:hAnsi="Times New Roman" w:cs="Times New Roman"/>
          <w:iCs/>
          <w:sz w:val="26"/>
          <w:szCs w:val="26"/>
          <w:lang w:eastAsia="ru-RU"/>
        </w:rPr>
        <w:t xml:space="preserve"> </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
          <w:bCs/>
          <w:iCs/>
          <w:spacing w:val="-4"/>
          <w:sz w:val="26"/>
          <w:szCs w:val="26"/>
          <w:lang w:eastAsia="ru-RU"/>
        </w:rPr>
        <w:t>Приложения:</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ED7605">
        <w:rPr>
          <w:rFonts w:ascii="Times New Roman" w:eastAsia="Times New Roman" w:hAnsi="Times New Roman" w:cs="Times New Roman"/>
          <w:bCs/>
          <w:iCs/>
          <w:spacing w:val="-4"/>
          <w:sz w:val="26"/>
          <w:szCs w:val="26"/>
          <w:lang w:eastAsia="ru-RU"/>
        </w:rPr>
        <w:t>Приложение № 1 «Перечень ТМЦ»;</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ED7605">
        <w:rPr>
          <w:rFonts w:ascii="Times New Roman" w:eastAsia="Times New Roman" w:hAnsi="Times New Roman" w:cs="Times New Roman"/>
          <w:bCs/>
          <w:iCs/>
          <w:spacing w:val="-4"/>
          <w:sz w:val="26"/>
          <w:szCs w:val="26"/>
          <w:lang w:eastAsia="ru-RU"/>
        </w:rPr>
        <w:t>Приложение № 2 Форма «Спецификация»;</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ED7605">
        <w:rPr>
          <w:rFonts w:ascii="Times New Roman" w:eastAsia="Times New Roman" w:hAnsi="Times New Roman" w:cs="Times New Roman"/>
          <w:bCs/>
          <w:iCs/>
          <w:spacing w:val="-4"/>
          <w:sz w:val="26"/>
          <w:szCs w:val="26"/>
          <w:lang w:eastAsia="ru-RU"/>
        </w:rPr>
        <w:t>Приложение № 3 «Соглашение».</w:t>
      </w:r>
    </w:p>
    <w:p w:rsidR="00ED7605" w:rsidRPr="00ED7605" w:rsidRDefault="00ED7605" w:rsidP="00ED760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p>
    <w:p w:rsidR="00ED7605" w:rsidRPr="00ED7605" w:rsidRDefault="00ED7605" w:rsidP="00ED760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ED7605">
        <w:rPr>
          <w:rFonts w:ascii="Times New Roman" w:eastAsia="Times New Roman" w:hAnsi="Times New Roman" w:cs="Times New Roman"/>
          <w:b/>
          <w:bCs/>
          <w:spacing w:val="-8"/>
          <w:sz w:val="26"/>
          <w:szCs w:val="26"/>
          <w:lang w:eastAsia="ru-RU"/>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D7605" w:rsidRPr="00ED7605" w:rsidTr="00AB3B3D">
        <w:trPr>
          <w:trHeight w:val="85"/>
        </w:trPr>
        <w:tc>
          <w:tcPr>
            <w:tcW w:w="4820" w:type="dxa"/>
            <w:hideMark/>
          </w:tcPr>
          <w:p w:rsidR="00ED7605" w:rsidRPr="00ED7605" w:rsidRDefault="00ED7605" w:rsidP="00ED76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D7605">
              <w:rPr>
                <w:rFonts w:ascii="Times New Roman" w:eastAsia="Times New Roman" w:hAnsi="Times New Roman" w:cs="Times New Roman"/>
                <w:b/>
                <w:bCs/>
                <w:sz w:val="26"/>
                <w:szCs w:val="26"/>
                <w:lang w:eastAsia="ru-RU"/>
              </w:rPr>
              <w:t>Поставщик:</w:t>
            </w:r>
          </w:p>
        </w:tc>
        <w:tc>
          <w:tcPr>
            <w:tcW w:w="5103" w:type="dxa"/>
            <w:hideMark/>
          </w:tcPr>
          <w:p w:rsidR="00ED7605" w:rsidRPr="00ED7605" w:rsidRDefault="00ED7605" w:rsidP="00ED76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D7605">
              <w:rPr>
                <w:rFonts w:ascii="Times New Roman" w:eastAsia="Times New Roman" w:hAnsi="Times New Roman" w:cs="Times New Roman"/>
                <w:b/>
                <w:bCs/>
                <w:sz w:val="26"/>
                <w:szCs w:val="26"/>
                <w:lang w:eastAsia="ru-RU"/>
              </w:rPr>
              <w:t>Покупатель:</w:t>
            </w:r>
          </w:p>
        </w:tc>
      </w:tr>
      <w:tr w:rsidR="00ED7605" w:rsidRPr="00ED7605" w:rsidTr="00AB3B3D">
        <w:trPr>
          <w:trHeight w:val="7160"/>
        </w:trPr>
        <w:tc>
          <w:tcPr>
            <w:tcW w:w="4820" w:type="dxa"/>
          </w:tcPr>
          <w:p w:rsidR="00ED7605" w:rsidRPr="00ED7605" w:rsidRDefault="00ED7605" w:rsidP="00ED76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D7605">
              <w:rPr>
                <w:rFonts w:ascii="Times New Roman" w:eastAsia="Times New Roman" w:hAnsi="Times New Roman" w:cs="Times New Roman"/>
                <w:b/>
                <w:bCs/>
                <w:sz w:val="26"/>
                <w:szCs w:val="26"/>
                <w:lang w:eastAsia="ru-RU"/>
              </w:rPr>
              <w:lastRenderedPageBreak/>
              <w:t>________________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Юридический, почтовый и фактический адрес: ____________________________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ИНН _____ КПП 5____________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ОГРН ______ ОКПО 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Банковские реквизиты:</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Р/с __________________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в ПАО ________________ г. Москва</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К/с _____________________________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БИК ____________________________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Тел./факс_______________________; </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val="en-US" w:eastAsia="ru-RU"/>
              </w:rPr>
              <w:t>E</w:t>
            </w:r>
            <w:r w:rsidRPr="00ED7605">
              <w:rPr>
                <w:rFonts w:ascii="Times New Roman" w:eastAsia="Times New Roman" w:hAnsi="Times New Roman" w:cs="Times New Roman"/>
                <w:bCs/>
                <w:sz w:val="26"/>
                <w:szCs w:val="26"/>
                <w:lang w:eastAsia="ru-RU"/>
              </w:rPr>
              <w:t>-</w:t>
            </w:r>
            <w:r w:rsidRPr="00ED7605">
              <w:rPr>
                <w:rFonts w:ascii="Times New Roman" w:eastAsia="Times New Roman" w:hAnsi="Times New Roman" w:cs="Times New Roman"/>
                <w:bCs/>
                <w:sz w:val="26"/>
                <w:szCs w:val="26"/>
                <w:lang w:val="en-US" w:eastAsia="ru-RU"/>
              </w:rPr>
              <w:t>mail</w:t>
            </w:r>
            <w:r w:rsidRPr="00ED7605">
              <w:rPr>
                <w:rFonts w:ascii="Times New Roman" w:eastAsia="Times New Roman" w:hAnsi="Times New Roman" w:cs="Times New Roman"/>
                <w:bCs/>
                <w:sz w:val="26"/>
                <w:szCs w:val="26"/>
                <w:lang w:eastAsia="ru-RU"/>
              </w:rPr>
              <w:t>: __________________________</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Директор</w:t>
            </w: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__________________ (_____________)</w:t>
            </w: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М.п.</w:t>
            </w:r>
          </w:p>
        </w:tc>
        <w:tc>
          <w:tcPr>
            <w:tcW w:w="5103" w:type="dxa"/>
          </w:tcPr>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ED7605">
              <w:rPr>
                <w:rFonts w:ascii="Times New Roman" w:eastAsia="Times New Roman" w:hAnsi="Times New Roman" w:cs="Times New Roman"/>
                <w:b/>
                <w:bCs/>
                <w:sz w:val="26"/>
                <w:szCs w:val="26"/>
                <w:lang w:eastAsia="ru-RU"/>
              </w:rPr>
              <w:t>АО «ВРМ»</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Юридический и почтовый адрес:105005, г. Москва, набережная Академика Туполева, дом 15, корпус 2, офис 27</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ИНН 7722648033/КПП 774550001</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Банковские реквизиты:</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Р/с 40702810700000003408 в АО «СМП Банк» в г. Москва</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К/с 30101810545250000503</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БИК 044525503</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Тел:/факс: (499) 550-28-90</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val="en-US" w:eastAsia="ru-RU"/>
              </w:rPr>
              <w:t>E</w:t>
            </w:r>
            <w:r w:rsidRPr="00ED7605">
              <w:rPr>
                <w:rFonts w:ascii="Times New Roman" w:eastAsia="Times New Roman" w:hAnsi="Times New Roman" w:cs="Times New Roman"/>
                <w:bCs/>
                <w:sz w:val="26"/>
                <w:szCs w:val="26"/>
                <w:lang w:eastAsia="ru-RU"/>
              </w:rPr>
              <w:t>-</w:t>
            </w:r>
            <w:r w:rsidRPr="00ED7605">
              <w:rPr>
                <w:rFonts w:ascii="Times New Roman" w:eastAsia="Times New Roman" w:hAnsi="Times New Roman" w:cs="Times New Roman"/>
                <w:bCs/>
                <w:sz w:val="26"/>
                <w:szCs w:val="26"/>
                <w:lang w:val="en-US" w:eastAsia="ru-RU"/>
              </w:rPr>
              <w:t>mail</w:t>
            </w:r>
            <w:r w:rsidRPr="00ED7605">
              <w:rPr>
                <w:rFonts w:ascii="Times New Roman" w:eastAsia="Times New Roman" w:hAnsi="Times New Roman" w:cs="Times New Roman"/>
                <w:bCs/>
                <w:sz w:val="26"/>
                <w:szCs w:val="26"/>
                <w:lang w:eastAsia="ru-RU"/>
              </w:rPr>
              <w:t xml:space="preserve">:  </w:t>
            </w:r>
            <w:hyperlink r:id="rId11" w:history="1">
              <w:r w:rsidRPr="00ED7605">
                <w:rPr>
                  <w:rFonts w:ascii="Times New Roman" w:eastAsia="Times New Roman" w:hAnsi="Times New Roman" w:cs="Times New Roman"/>
                  <w:bCs/>
                  <w:color w:val="0000FF"/>
                  <w:sz w:val="26"/>
                  <w:szCs w:val="26"/>
                  <w:u w:val="single"/>
                  <w:shd w:val="clear" w:color="auto" w:fill="F6F4F5"/>
                  <w:lang w:eastAsia="ru-RU"/>
                </w:rPr>
                <w:t>info@vagonremmash.ru</w:t>
              </w:r>
            </w:hyperlink>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Генеральный директор</w:t>
            </w: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__________________ П.С. Долгов</w:t>
            </w: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           М.п.</w:t>
            </w:r>
          </w:p>
        </w:tc>
      </w:tr>
    </w:tbl>
    <w:p w:rsidR="00ED7605" w:rsidRPr="00ED7605" w:rsidRDefault="00ED7605" w:rsidP="00ED7605">
      <w:pPr>
        <w:keepNext/>
        <w:spacing w:after="0" w:line="240" w:lineRule="auto"/>
        <w:jc w:val="center"/>
        <w:outlineLvl w:val="0"/>
        <w:rPr>
          <w:rFonts w:ascii="Times New Roman" w:eastAsia="Times New Roman" w:hAnsi="Times New Roman" w:cs="Times New Roman"/>
          <w:b/>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ED7605">
        <w:rPr>
          <w:rFonts w:ascii="Times New Roman" w:eastAsia="Times New Roman" w:hAnsi="Times New Roman" w:cs="Times New Roman"/>
          <w:b/>
          <w:sz w:val="26"/>
          <w:szCs w:val="26"/>
          <w:lang w:eastAsia="ru-RU"/>
        </w:rPr>
        <w:br w:type="column"/>
      </w:r>
    </w:p>
    <w:p w:rsidR="00ED7605" w:rsidRPr="00ED7605" w:rsidRDefault="00ED7605" w:rsidP="00ED7605">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pacing w:val="-14"/>
          <w:sz w:val="26"/>
          <w:szCs w:val="26"/>
          <w:lang w:eastAsia="ru-RU"/>
        </w:rPr>
      </w:pPr>
      <w:r w:rsidRPr="00ED7605">
        <w:rPr>
          <w:rFonts w:ascii="Times New Roman" w:eastAsia="Times New Roman" w:hAnsi="Times New Roman" w:cs="Times New Roman"/>
          <w:bCs/>
          <w:iCs/>
          <w:spacing w:val="-14"/>
          <w:sz w:val="26"/>
          <w:szCs w:val="26"/>
          <w:lang w:eastAsia="ru-RU"/>
        </w:rPr>
        <w:t xml:space="preserve">Приложение № 1 </w:t>
      </w:r>
    </w:p>
    <w:p w:rsidR="00ED7605" w:rsidRPr="00ED7605" w:rsidRDefault="00ED7605" w:rsidP="00ED7605">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Cs/>
          <w:iCs/>
          <w:spacing w:val="-11"/>
          <w:sz w:val="26"/>
          <w:szCs w:val="26"/>
          <w:lang w:eastAsia="ru-RU"/>
        </w:rPr>
        <w:t xml:space="preserve">к </w:t>
      </w:r>
      <w:r w:rsidRPr="00ED7605">
        <w:rPr>
          <w:rFonts w:ascii="Times New Roman" w:eastAsia="Times New Roman" w:hAnsi="Times New Roman" w:cs="Times New Roman"/>
          <w:bCs/>
          <w:iCs/>
          <w:spacing w:val="-14"/>
          <w:sz w:val="26"/>
          <w:szCs w:val="26"/>
          <w:lang w:eastAsia="ru-RU"/>
        </w:rPr>
        <w:t xml:space="preserve">Договору № __от </w:t>
      </w:r>
      <w:r w:rsidRPr="00ED7605">
        <w:rPr>
          <w:rFonts w:ascii="Times New Roman" w:eastAsia="Times New Roman" w:hAnsi="Times New Roman" w:cs="Times New Roman"/>
          <w:bCs/>
          <w:iCs/>
          <w:sz w:val="26"/>
          <w:szCs w:val="26"/>
          <w:lang w:eastAsia="ru-RU"/>
        </w:rPr>
        <w:t>«____» _________20__ г.</w:t>
      </w:r>
    </w:p>
    <w:p w:rsidR="00ED7605" w:rsidRPr="00ED7605" w:rsidRDefault="00ED7605" w:rsidP="00ED7605">
      <w:pPr>
        <w:keepNext/>
        <w:spacing w:after="0" w:line="240" w:lineRule="auto"/>
        <w:jc w:val="center"/>
        <w:outlineLvl w:val="0"/>
        <w:rPr>
          <w:rFonts w:ascii="Times New Roman" w:eastAsia="Times New Roman" w:hAnsi="Times New Roman" w:cs="Times New Roman"/>
          <w:bCs/>
          <w:iCs/>
          <w:spacing w:val="-14"/>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pacing w:val="-14"/>
          <w:sz w:val="26"/>
          <w:szCs w:val="26"/>
          <w:lang w:eastAsia="ru-RU"/>
        </w:rPr>
      </w:pPr>
      <w:r w:rsidRPr="00ED7605">
        <w:rPr>
          <w:rFonts w:ascii="Times New Roman" w:eastAsia="Times New Roman" w:hAnsi="Times New Roman" w:cs="Times New Roman"/>
          <w:b/>
          <w:sz w:val="26"/>
          <w:szCs w:val="26"/>
          <w:lang w:eastAsia="ru-RU"/>
        </w:rPr>
        <w:t>ПЕРЕЧЕНЬ</w:t>
      </w:r>
      <w:r w:rsidRPr="00ED7605">
        <w:rPr>
          <w:rFonts w:ascii="Times New Roman" w:eastAsia="Times New Roman" w:hAnsi="Times New Roman" w:cs="Times New Roman"/>
          <w:b/>
          <w:sz w:val="26"/>
          <w:szCs w:val="26"/>
          <w:lang w:eastAsia="ru-RU"/>
        </w:rPr>
        <w:br/>
        <w:t>Товарно-материальные ценности (ТМЦ</w:t>
      </w:r>
      <w:r w:rsidRPr="00ED7605">
        <w:rPr>
          <w:rFonts w:ascii="Times New Roman" w:eastAsia="Times New Roman" w:hAnsi="Times New Roman" w:cs="Times New Roman"/>
          <w:sz w:val="26"/>
          <w:szCs w:val="26"/>
          <w:lang w:eastAsia="ru-RU"/>
        </w:rPr>
        <w:t>)</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tbl>
      <w:tblPr>
        <w:tblStyle w:val="37"/>
        <w:tblW w:w="0" w:type="auto"/>
        <w:tblLook w:val="04A0" w:firstRow="1" w:lastRow="0" w:firstColumn="1" w:lastColumn="0" w:noHBand="0" w:noVBand="1"/>
      </w:tblPr>
      <w:tblGrid>
        <w:gridCol w:w="632"/>
        <w:gridCol w:w="1886"/>
        <w:gridCol w:w="1418"/>
        <w:gridCol w:w="826"/>
        <w:gridCol w:w="1381"/>
        <w:gridCol w:w="1645"/>
        <w:gridCol w:w="1557"/>
      </w:tblGrid>
      <w:tr w:rsidR="00ED7605" w:rsidRPr="00ED7605" w:rsidTr="00AB3B3D">
        <w:tc>
          <w:tcPr>
            <w:tcW w:w="632"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w:t>
            </w:r>
          </w:p>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п/п</w:t>
            </w:r>
          </w:p>
        </w:tc>
        <w:tc>
          <w:tcPr>
            <w:tcW w:w="1886"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Наименование</w:t>
            </w:r>
          </w:p>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ТМЦ</w:t>
            </w:r>
          </w:p>
        </w:tc>
        <w:tc>
          <w:tcPr>
            <w:tcW w:w="1418"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Ед. измерения</w:t>
            </w:r>
          </w:p>
        </w:tc>
        <w:tc>
          <w:tcPr>
            <w:tcW w:w="826"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Кол-во</w:t>
            </w:r>
          </w:p>
        </w:tc>
        <w:tc>
          <w:tcPr>
            <w:tcW w:w="1381"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Цена за единицу без НДС</w:t>
            </w:r>
          </w:p>
        </w:tc>
        <w:tc>
          <w:tcPr>
            <w:tcW w:w="1645"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Стоимость, руб. без НДС</w:t>
            </w:r>
          </w:p>
        </w:tc>
        <w:tc>
          <w:tcPr>
            <w:tcW w:w="1557"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Примечание</w:t>
            </w:r>
          </w:p>
        </w:tc>
      </w:tr>
      <w:tr w:rsidR="00ED7605" w:rsidRPr="00ED7605" w:rsidTr="00AB3B3D">
        <w:tc>
          <w:tcPr>
            <w:tcW w:w="632"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1</w:t>
            </w:r>
          </w:p>
        </w:tc>
        <w:tc>
          <w:tcPr>
            <w:tcW w:w="1886"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2</w:t>
            </w:r>
          </w:p>
        </w:tc>
        <w:tc>
          <w:tcPr>
            <w:tcW w:w="1418"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3</w:t>
            </w:r>
          </w:p>
        </w:tc>
        <w:tc>
          <w:tcPr>
            <w:tcW w:w="826"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4</w:t>
            </w:r>
          </w:p>
        </w:tc>
        <w:tc>
          <w:tcPr>
            <w:tcW w:w="1381"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5</w:t>
            </w:r>
          </w:p>
        </w:tc>
        <w:tc>
          <w:tcPr>
            <w:tcW w:w="1645"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6</w:t>
            </w:r>
          </w:p>
        </w:tc>
        <w:tc>
          <w:tcPr>
            <w:tcW w:w="1557" w:type="dxa"/>
          </w:tcPr>
          <w:p w:rsidR="00ED7605" w:rsidRPr="00ED7605" w:rsidRDefault="00ED7605" w:rsidP="00ED760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7</w:t>
            </w:r>
          </w:p>
        </w:tc>
      </w:tr>
      <w:tr w:rsidR="00ED7605" w:rsidRPr="00ED7605" w:rsidTr="00AB3B3D">
        <w:tc>
          <w:tcPr>
            <w:tcW w:w="632"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ED7605" w:rsidRPr="00ED7605" w:rsidTr="00AB3B3D">
        <w:tc>
          <w:tcPr>
            <w:tcW w:w="632"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ED7605" w:rsidRPr="00ED7605" w:rsidTr="00AB3B3D">
        <w:tc>
          <w:tcPr>
            <w:tcW w:w="632"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ED7605" w:rsidRPr="00ED7605" w:rsidTr="00AB3B3D">
        <w:tc>
          <w:tcPr>
            <w:tcW w:w="632"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ED7605" w:rsidRPr="00ED7605" w:rsidTr="00AB3B3D">
        <w:tc>
          <w:tcPr>
            <w:tcW w:w="632"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ED7605" w:rsidRPr="00ED7605" w:rsidTr="00AB3B3D">
        <w:tc>
          <w:tcPr>
            <w:tcW w:w="2518" w:type="dxa"/>
            <w:gridSpan w:val="2"/>
          </w:tcPr>
          <w:p w:rsidR="00ED7605" w:rsidRPr="00ED7605" w:rsidRDefault="00ED7605" w:rsidP="00ED7605">
            <w:pPr>
              <w:widowControl w:val="0"/>
              <w:autoSpaceDE w:val="0"/>
              <w:autoSpaceDN w:val="0"/>
              <w:adjustRightInd w:val="0"/>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ИТОГО:</w:t>
            </w:r>
          </w:p>
        </w:tc>
        <w:tc>
          <w:tcPr>
            <w:tcW w:w="1418"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ED7605" w:rsidRPr="00ED7605" w:rsidRDefault="00ED7605" w:rsidP="00ED760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bl>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ED7605">
        <w:rPr>
          <w:rFonts w:ascii="Times New Roman" w:eastAsia="Times New Roman" w:hAnsi="Times New Roman" w:cs="Times New Roman"/>
          <w:b/>
          <w:bCs/>
          <w:iCs/>
          <w:sz w:val="26"/>
          <w:szCs w:val="26"/>
          <w:lang w:eastAsia="ru-RU"/>
        </w:rPr>
        <w:t>От Покупателя</w:t>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t>От Поставщика</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_________________ Долгов П.С.</w:t>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t>__________________ (_____________)</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r w:rsidRPr="00ED7605">
        <w:rPr>
          <w:rFonts w:ascii="Times New Roman" w:eastAsia="Times New Roman" w:hAnsi="Times New Roman" w:cs="Times New Roman"/>
          <w:bCs/>
          <w:iCs/>
          <w:spacing w:val="-14"/>
          <w:sz w:val="26"/>
          <w:szCs w:val="26"/>
          <w:lang w:eastAsia="ru-RU"/>
        </w:rPr>
        <w:br w:type="column"/>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pacing w:val="-14"/>
          <w:sz w:val="26"/>
          <w:szCs w:val="26"/>
          <w:lang w:eastAsia="ru-RU"/>
        </w:rPr>
      </w:pPr>
      <w:r w:rsidRPr="00ED7605">
        <w:rPr>
          <w:rFonts w:ascii="Times New Roman" w:eastAsia="Times New Roman" w:hAnsi="Times New Roman" w:cs="Times New Roman"/>
          <w:b/>
          <w:bCs/>
          <w:iCs/>
          <w:spacing w:val="-14"/>
          <w:sz w:val="26"/>
          <w:szCs w:val="26"/>
          <w:lang w:eastAsia="ru-RU"/>
        </w:rPr>
        <w:t>ФОРМА</w:t>
      </w:r>
    </w:p>
    <w:p w:rsidR="00ED7605" w:rsidRPr="00ED7605" w:rsidRDefault="00ED7605" w:rsidP="00ED7605">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Cs/>
          <w:iCs/>
          <w:spacing w:val="-14"/>
          <w:sz w:val="26"/>
          <w:szCs w:val="26"/>
          <w:lang w:eastAsia="ru-RU"/>
        </w:rPr>
        <w:t>Приложение № 2</w:t>
      </w:r>
    </w:p>
    <w:p w:rsidR="00ED7605" w:rsidRPr="00ED7605" w:rsidRDefault="00ED7605" w:rsidP="00ED7605">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pacing w:val="-14"/>
          <w:sz w:val="26"/>
          <w:szCs w:val="26"/>
          <w:lang w:eastAsia="ru-RU"/>
        </w:rPr>
      </w:pPr>
      <w:r w:rsidRPr="00ED7605">
        <w:rPr>
          <w:rFonts w:ascii="Times New Roman" w:eastAsia="Times New Roman" w:hAnsi="Times New Roman" w:cs="Times New Roman"/>
          <w:bCs/>
          <w:iCs/>
          <w:spacing w:val="-11"/>
          <w:sz w:val="26"/>
          <w:szCs w:val="26"/>
          <w:lang w:eastAsia="ru-RU"/>
        </w:rPr>
        <w:t xml:space="preserve">к </w:t>
      </w:r>
      <w:r w:rsidRPr="00ED7605">
        <w:rPr>
          <w:rFonts w:ascii="Times New Roman" w:eastAsia="Times New Roman" w:hAnsi="Times New Roman" w:cs="Times New Roman"/>
          <w:bCs/>
          <w:iCs/>
          <w:spacing w:val="-14"/>
          <w:sz w:val="26"/>
          <w:szCs w:val="26"/>
          <w:lang w:eastAsia="ru-RU"/>
        </w:rPr>
        <w:t>Договору № _________</w:t>
      </w:r>
    </w:p>
    <w:p w:rsidR="00ED7605" w:rsidRPr="00ED7605" w:rsidRDefault="00ED7605" w:rsidP="00ED7605">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Cs/>
          <w:iCs/>
          <w:spacing w:val="-14"/>
          <w:sz w:val="26"/>
          <w:szCs w:val="26"/>
          <w:lang w:eastAsia="ru-RU"/>
        </w:rPr>
        <w:t xml:space="preserve">от </w:t>
      </w:r>
      <w:r w:rsidRPr="00ED7605">
        <w:rPr>
          <w:rFonts w:ascii="Times New Roman" w:eastAsia="Times New Roman" w:hAnsi="Times New Roman" w:cs="Times New Roman"/>
          <w:bCs/>
          <w:iCs/>
          <w:sz w:val="26"/>
          <w:szCs w:val="26"/>
          <w:lang w:eastAsia="ru-RU"/>
        </w:rPr>
        <w:t>«____» _________20__ г.</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sz w:val="26"/>
          <w:szCs w:val="26"/>
          <w:lang w:eastAsia="ru-RU"/>
        </w:rPr>
      </w:pPr>
      <w:r w:rsidRPr="00ED7605">
        <w:rPr>
          <w:rFonts w:ascii="Times New Roman" w:eastAsia="Times New Roman" w:hAnsi="Times New Roman" w:cs="Times New Roman"/>
          <w:b/>
          <w:bCs/>
          <w:iCs/>
          <w:sz w:val="26"/>
          <w:szCs w:val="26"/>
          <w:lang w:eastAsia="ru-RU"/>
        </w:rPr>
        <w:t>Спецификация №____ от «___» _____________ 20__г.</w:t>
      </w:r>
    </w:p>
    <w:p w:rsidR="00ED7605" w:rsidRPr="00ED7605" w:rsidRDefault="00ED7605" w:rsidP="00ED76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z w:val="26"/>
          <w:szCs w:val="26"/>
          <w:lang w:eastAsia="ru-RU"/>
        </w:rPr>
      </w:pP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D7605" w:rsidRPr="00ED7605" w:rsidTr="00AB3B3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w:t>
            </w:r>
          </w:p>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Цена без НДС,</w:t>
            </w:r>
          </w:p>
          <w:p w:rsidR="00ED7605" w:rsidRPr="00ED7605" w:rsidRDefault="00ED7605" w:rsidP="00ED7605">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руб.</w:t>
            </w:r>
          </w:p>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Срок/период поставки</w:t>
            </w:r>
          </w:p>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Краткое наименование Грузополучателя</w:t>
            </w:r>
          </w:p>
        </w:tc>
      </w:tr>
      <w:tr w:rsidR="00ED7605" w:rsidRPr="00ED7605" w:rsidTr="00AB3B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Calibri" w:hAnsi="Times New Roman" w:cs="Times New Roman"/>
                <w:bCs/>
                <w:sz w:val="26"/>
                <w:szCs w:val="26"/>
                <w:lang w:eastAsia="ru-RU"/>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11</w:t>
            </w:r>
          </w:p>
        </w:tc>
      </w:tr>
      <w:tr w:rsidR="00ED7605" w:rsidRPr="00ED7605" w:rsidTr="00AB3B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ED7605" w:rsidRPr="00ED7605" w:rsidTr="00AB3B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ED7605" w:rsidRPr="00ED7605" w:rsidTr="00AB3B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ED7605" w:rsidRPr="00ED7605" w:rsidTr="00AB3B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spacing w:after="0" w:line="240" w:lineRule="auto"/>
              <w:rPr>
                <w:rFonts w:ascii="Calibri" w:eastAsia="Times New Roman" w:hAnsi="Calibri" w:cs="Times New Roman"/>
                <w:sz w:val="26"/>
                <w:szCs w:val="26"/>
                <w:lang w:eastAsia="ru-RU"/>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ED7605">
              <w:rPr>
                <w:rFonts w:ascii="Times New Roman" w:eastAsia="Times New Roman" w:hAnsi="Times New Roman" w:cs="Times New Roman"/>
                <w:bCs/>
                <w:sz w:val="26"/>
                <w:szCs w:val="26"/>
                <w:lang w:eastAsia="ru-RU"/>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D7605" w:rsidRPr="00ED7605" w:rsidRDefault="00ED7605" w:rsidP="00ED760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bl>
    <w:p w:rsidR="00ED7605" w:rsidRPr="00ED7605" w:rsidRDefault="00ED7605" w:rsidP="00ED7605">
      <w:pPr>
        <w:widowControl w:val="0"/>
        <w:autoSpaceDE w:val="0"/>
        <w:autoSpaceDN w:val="0"/>
        <w:adjustRightInd w:val="0"/>
        <w:spacing w:after="0" w:line="240" w:lineRule="auto"/>
        <w:rPr>
          <w:rFonts w:ascii="Times New Roman" w:eastAsia="Calibri"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Стоимость Товара:</w:t>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t>прописью</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в т.ч. НДС</w:t>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t>прописью</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u w:val="single"/>
          <w:lang w:eastAsia="ru-RU"/>
        </w:rPr>
        <w:t>Условия доставки</w:t>
      </w:r>
      <w:r w:rsidRPr="00ED7605">
        <w:rPr>
          <w:rFonts w:ascii="Times New Roman" w:eastAsia="Times New Roman" w:hAnsi="Times New Roman" w:cs="Times New Roman"/>
          <w:bCs/>
          <w:sz w:val="26"/>
          <w:szCs w:val="26"/>
          <w:lang w:eastAsia="ru-RU"/>
        </w:rPr>
        <w:t xml:space="preserve">: </w:t>
      </w:r>
    </w:p>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Cs/>
          <w:i/>
          <w:sz w:val="26"/>
          <w:szCs w:val="26"/>
          <w:lang w:eastAsia="ru-RU"/>
        </w:rPr>
      </w:pPr>
      <w:r w:rsidRPr="00ED7605">
        <w:rPr>
          <w:rFonts w:ascii="Times New Roman" w:eastAsia="Times New Roman" w:hAnsi="Times New Roman" w:cs="Times New Roman"/>
          <w:bCs/>
          <w:i/>
          <w:sz w:val="26"/>
          <w:szCs w:val="26"/>
          <w:lang w:eastAsia="ru-RU"/>
        </w:rPr>
        <w:t>Сроки поставки________________:</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iCs/>
          <w:spacing w:val="-1"/>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Cs/>
          <w:iCs/>
          <w:sz w:val="26"/>
          <w:szCs w:val="26"/>
          <w:lang w:eastAsia="ru-RU"/>
        </w:rPr>
        <w:t>Стоимость доставки:</w:t>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t>прописью</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Cs/>
          <w:iCs/>
          <w:sz w:val="26"/>
          <w:szCs w:val="26"/>
          <w:lang w:eastAsia="ru-RU"/>
        </w:rPr>
        <w:t>в т.ч. НДС:</w:t>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t>прописью</w:t>
      </w: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ED7605" w:rsidRPr="00ED7605" w:rsidRDefault="00ED7605" w:rsidP="00ED7605">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ED7605">
        <w:rPr>
          <w:rFonts w:ascii="Times New Roman" w:eastAsia="Times New Roman" w:hAnsi="Times New Roman" w:cs="Times New Roman"/>
          <w:b/>
          <w:bCs/>
          <w:iCs/>
          <w:sz w:val="26"/>
          <w:szCs w:val="26"/>
          <w:lang w:eastAsia="ru-RU"/>
        </w:rPr>
        <w:t>От Покупателя</w:t>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r>
      <w:r w:rsidRPr="00ED7605">
        <w:rPr>
          <w:rFonts w:ascii="Times New Roman" w:eastAsia="Times New Roman" w:hAnsi="Times New Roman" w:cs="Times New Roman"/>
          <w:b/>
          <w:bCs/>
          <w:iCs/>
          <w:sz w:val="26"/>
          <w:szCs w:val="26"/>
          <w:lang w:eastAsia="ru-RU"/>
        </w:rPr>
        <w:tab/>
        <w:t>От Поставщика</w:t>
      </w:r>
    </w:p>
    <w:p w:rsidR="00ED7605" w:rsidRPr="00ED7605" w:rsidRDefault="00ED7605" w:rsidP="00ED760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Cs/>
          <w:iCs/>
          <w:sz w:val="26"/>
          <w:szCs w:val="26"/>
          <w:lang w:eastAsia="ru-RU"/>
        </w:rPr>
        <w:t>---------------------</w:t>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r>
      <w:r w:rsidRPr="00ED7605">
        <w:rPr>
          <w:rFonts w:ascii="Times New Roman" w:eastAsia="Times New Roman" w:hAnsi="Times New Roman" w:cs="Times New Roman"/>
          <w:bCs/>
          <w:iCs/>
          <w:sz w:val="26"/>
          <w:szCs w:val="26"/>
          <w:lang w:eastAsia="ru-RU"/>
        </w:rPr>
        <w:tab/>
        <w:t xml:space="preserve"> ---------------------</w:t>
      </w:r>
    </w:p>
    <w:p w:rsidR="00ED7605" w:rsidRPr="00ED7605" w:rsidRDefault="00ED7605" w:rsidP="00ED760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ED7605" w:rsidRPr="00ED7605" w:rsidRDefault="00ED7605" w:rsidP="00ED7605">
      <w:pPr>
        <w:spacing w:after="0" w:line="240" w:lineRule="auto"/>
        <w:jc w:val="both"/>
        <w:rPr>
          <w:rFonts w:ascii="Times New Roman" w:eastAsia="Times New Roman" w:hAnsi="Times New Roman" w:cs="Times New Roman"/>
          <w:sz w:val="26"/>
          <w:szCs w:val="26"/>
          <w:lang w:eastAsia="ru-RU"/>
        </w:rPr>
      </w:pPr>
    </w:p>
    <w:p w:rsidR="00ED7605" w:rsidRPr="00ED7605" w:rsidRDefault="00ED7605" w:rsidP="00ED7605">
      <w:pPr>
        <w:spacing w:after="0" w:line="240" w:lineRule="auto"/>
        <w:jc w:val="both"/>
        <w:rPr>
          <w:rFonts w:ascii="Times New Roman" w:eastAsia="Times New Roman" w:hAnsi="Times New Roman" w:cs="Times New Roman"/>
          <w:sz w:val="26"/>
          <w:szCs w:val="26"/>
          <w:lang w:eastAsia="ru-RU"/>
        </w:rPr>
      </w:pPr>
    </w:p>
    <w:p w:rsidR="00ED7605" w:rsidRPr="00ED7605" w:rsidRDefault="00ED7605" w:rsidP="00ED7605">
      <w:pPr>
        <w:spacing w:after="0" w:line="240" w:lineRule="auto"/>
        <w:jc w:val="both"/>
        <w:rPr>
          <w:rFonts w:ascii="Times New Roman" w:eastAsia="Times New Roman" w:hAnsi="Times New Roman" w:cs="Times New Roman"/>
          <w:sz w:val="26"/>
          <w:szCs w:val="26"/>
          <w:lang w:eastAsia="ru-RU"/>
        </w:rPr>
      </w:pPr>
    </w:p>
    <w:p w:rsidR="00ED7605" w:rsidRPr="00ED7605" w:rsidRDefault="00ED7605" w:rsidP="00ED7605">
      <w:pPr>
        <w:spacing w:after="0" w:line="240" w:lineRule="auto"/>
        <w:jc w:val="both"/>
        <w:rPr>
          <w:rFonts w:ascii="Times New Roman" w:eastAsia="Times New Roman" w:hAnsi="Times New Roman" w:cs="Times New Roman"/>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ED7605" w:rsidRPr="00ED7605" w:rsidRDefault="00ED7605" w:rsidP="00ED7605">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z w:val="26"/>
          <w:szCs w:val="26"/>
          <w:lang w:eastAsia="ru-RU"/>
        </w:rPr>
      </w:pPr>
      <w:r w:rsidRPr="00ED7605">
        <w:rPr>
          <w:rFonts w:ascii="Times New Roman" w:eastAsia="Times New Roman" w:hAnsi="Times New Roman" w:cs="Times New Roman"/>
          <w:bCs/>
          <w:iCs/>
          <w:spacing w:val="-14"/>
          <w:sz w:val="26"/>
          <w:szCs w:val="26"/>
          <w:lang w:eastAsia="ru-RU"/>
        </w:rPr>
        <w:t>Приложение № 3</w:t>
      </w:r>
    </w:p>
    <w:p w:rsidR="00ED7605" w:rsidRPr="00ED7605" w:rsidRDefault="00ED7605" w:rsidP="00ED7605">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pacing w:val="-14"/>
          <w:sz w:val="26"/>
          <w:szCs w:val="26"/>
          <w:lang w:eastAsia="ru-RU"/>
        </w:rPr>
      </w:pPr>
      <w:r w:rsidRPr="00ED7605">
        <w:rPr>
          <w:rFonts w:ascii="Times New Roman" w:eastAsia="Times New Roman" w:hAnsi="Times New Roman" w:cs="Times New Roman"/>
          <w:bCs/>
          <w:iCs/>
          <w:spacing w:val="-11"/>
          <w:sz w:val="26"/>
          <w:szCs w:val="26"/>
          <w:lang w:eastAsia="ru-RU"/>
        </w:rPr>
        <w:t xml:space="preserve">к </w:t>
      </w:r>
      <w:r w:rsidRPr="00ED7605">
        <w:rPr>
          <w:rFonts w:ascii="Times New Roman" w:eastAsia="Times New Roman" w:hAnsi="Times New Roman" w:cs="Times New Roman"/>
          <w:bCs/>
          <w:iCs/>
          <w:spacing w:val="-14"/>
          <w:sz w:val="26"/>
          <w:szCs w:val="26"/>
          <w:lang w:eastAsia="ru-RU"/>
        </w:rPr>
        <w:t>Договору № _________ от</w:t>
      </w:r>
    </w:p>
    <w:p w:rsidR="00ED7605" w:rsidRPr="00ED7605" w:rsidRDefault="00ED7605" w:rsidP="00ED7605">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bCs/>
          <w:iCs/>
          <w:spacing w:val="-14"/>
          <w:sz w:val="26"/>
          <w:szCs w:val="26"/>
          <w:lang w:eastAsia="ru-RU"/>
        </w:rPr>
        <w:t xml:space="preserve"> </w:t>
      </w:r>
      <w:r w:rsidRPr="00ED7605">
        <w:rPr>
          <w:rFonts w:ascii="Times New Roman" w:eastAsia="Times New Roman" w:hAnsi="Times New Roman" w:cs="Times New Roman"/>
          <w:bCs/>
          <w:iCs/>
          <w:sz w:val="26"/>
          <w:szCs w:val="26"/>
          <w:lang w:eastAsia="ru-RU"/>
        </w:rPr>
        <w:t>«__» ______ 20__ г.</w:t>
      </w:r>
    </w:p>
    <w:tbl>
      <w:tblPr>
        <w:tblW w:w="9750" w:type="dxa"/>
        <w:tblLayout w:type="fixed"/>
        <w:tblLook w:val="04A0" w:firstRow="1" w:lastRow="0" w:firstColumn="1" w:lastColumn="0" w:noHBand="0" w:noVBand="1"/>
      </w:tblPr>
      <w:tblGrid>
        <w:gridCol w:w="6050"/>
        <w:gridCol w:w="3700"/>
      </w:tblGrid>
      <w:tr w:rsidR="00ED7605" w:rsidRPr="00ED7605" w:rsidTr="00AB3B3D">
        <w:trPr>
          <w:cantSplit/>
        </w:trPr>
        <w:tc>
          <w:tcPr>
            <w:tcW w:w="6050" w:type="dxa"/>
            <w:hideMark/>
          </w:tcPr>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ED7605">
              <w:rPr>
                <w:rFonts w:ascii="Times New Roman" w:eastAsia="Times New Roman" w:hAnsi="Times New Roman" w:cs="Times New Roman"/>
                <w:b/>
                <w:bCs/>
                <w:sz w:val="26"/>
                <w:szCs w:val="26"/>
                <w:lang w:eastAsia="ru-RU"/>
              </w:rPr>
              <w:br w:type="column"/>
            </w:r>
          </w:p>
        </w:tc>
        <w:tc>
          <w:tcPr>
            <w:tcW w:w="3700" w:type="dxa"/>
          </w:tcPr>
          <w:p w:rsidR="00ED7605" w:rsidRPr="00ED7605" w:rsidRDefault="00ED7605" w:rsidP="00ED760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tc>
      </w:tr>
    </w:tbl>
    <w:p w:rsidR="00ED7605" w:rsidRPr="00ED7605" w:rsidRDefault="00ED7605" w:rsidP="00ED7605">
      <w:pPr>
        <w:shd w:val="clear" w:color="auto" w:fill="FFFFFF"/>
        <w:tabs>
          <w:tab w:val="left" w:pos="5760"/>
        </w:tabs>
        <w:spacing w:after="0" w:line="240" w:lineRule="auto"/>
        <w:ind w:left="1291" w:right="768" w:firstLine="709"/>
        <w:jc w:val="both"/>
        <w:rPr>
          <w:rFonts w:ascii="Times New Roman" w:eastAsia="Times New Roman" w:hAnsi="Times New Roman" w:cs="Times New Roman"/>
          <w:sz w:val="26"/>
          <w:szCs w:val="26"/>
          <w:lang w:eastAsia="ru-RU"/>
        </w:rPr>
      </w:pPr>
    </w:p>
    <w:p w:rsidR="00ED7605" w:rsidRPr="00ED7605" w:rsidRDefault="00ED7605" w:rsidP="00ED7605">
      <w:pPr>
        <w:shd w:val="clear" w:color="auto" w:fill="FFFFFF"/>
        <w:tabs>
          <w:tab w:val="left" w:pos="5760"/>
        </w:tabs>
        <w:spacing w:after="0" w:line="240" w:lineRule="auto"/>
        <w:ind w:firstLine="709"/>
        <w:jc w:val="center"/>
        <w:rPr>
          <w:rFonts w:ascii="Times New Roman" w:eastAsia="Times New Roman" w:hAnsi="Times New Roman" w:cs="Times New Roman"/>
          <w:b/>
          <w:sz w:val="26"/>
          <w:szCs w:val="26"/>
          <w:lang w:eastAsia="ru-RU"/>
        </w:rPr>
      </w:pPr>
      <w:r w:rsidRPr="00ED7605">
        <w:rPr>
          <w:rFonts w:ascii="Times New Roman" w:eastAsia="Times New Roman" w:hAnsi="Times New Roman" w:cs="Times New Roman"/>
          <w:b/>
          <w:sz w:val="26"/>
          <w:szCs w:val="26"/>
          <w:lang w:eastAsia="ru-RU"/>
        </w:rPr>
        <w:t>СОГЛАШЕНИЕ</w:t>
      </w:r>
    </w:p>
    <w:p w:rsidR="00ED7605" w:rsidRPr="00ED7605" w:rsidRDefault="00ED7605" w:rsidP="00ED7605">
      <w:pPr>
        <w:shd w:val="clear" w:color="auto" w:fill="FFFFFF"/>
        <w:tabs>
          <w:tab w:val="left" w:pos="5760"/>
        </w:tabs>
        <w:spacing w:after="0" w:line="240" w:lineRule="auto"/>
        <w:ind w:firstLine="709"/>
        <w:jc w:val="both"/>
        <w:rPr>
          <w:rFonts w:ascii="Times New Roman" w:eastAsia="Times New Roman" w:hAnsi="Times New Roman" w:cs="Times New Roman"/>
          <w:sz w:val="26"/>
          <w:szCs w:val="26"/>
          <w:lang w:eastAsia="ru-RU"/>
        </w:rPr>
      </w:pPr>
    </w:p>
    <w:p w:rsidR="00ED7605" w:rsidRPr="00ED7605" w:rsidRDefault="00ED7605" w:rsidP="00ED760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bCs/>
          <w:sz w:val="26"/>
          <w:szCs w:val="26"/>
          <w:lang w:eastAsia="ru-RU"/>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D7605">
        <w:rPr>
          <w:rFonts w:ascii="Times New Roman" w:eastAsia="Times New Roman" w:hAnsi="Times New Roman" w:cs="Times New Roman"/>
          <w:color w:val="000000"/>
          <w:spacing w:val="2"/>
          <w:sz w:val="26"/>
          <w:szCs w:val="26"/>
          <w:lang w:eastAsia="ru-RU"/>
        </w:rPr>
        <w:t>Поставщик</w:t>
      </w:r>
      <w:r w:rsidRPr="00ED7605">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D7605">
        <w:rPr>
          <w:rFonts w:ascii="Times New Roman" w:eastAsia="Times New Roman" w:hAnsi="Times New Roman" w:cs="Times New Roman"/>
          <w:sz w:val="26"/>
          <w:szCs w:val="26"/>
          <w:lang w:eastAsia="ru-RU"/>
        </w:rPr>
        <w:t>:</w:t>
      </w:r>
    </w:p>
    <w:p w:rsidR="00ED7605" w:rsidRPr="00ED7605" w:rsidRDefault="00ED7605" w:rsidP="00ED7605">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ED7605" w:rsidRPr="00ED7605" w:rsidRDefault="00ED7605" w:rsidP="00ED760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1. Руководствуясь статьей 431.2 ГК РФ, Поставщик заверяет следующее:</w:t>
      </w:r>
    </w:p>
    <w:p w:rsidR="00ED7605" w:rsidRPr="00ED7605" w:rsidRDefault="00ED7605" w:rsidP="00ED7605">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pacing w:val="-2"/>
          <w:sz w:val="26"/>
          <w:szCs w:val="26"/>
          <w:lang w:eastAsia="ru-RU"/>
        </w:rPr>
        <w:t>он является, надлежащим образом, учрежденным зарегистрированным юридическим лицом;</w:t>
      </w:r>
    </w:p>
    <w:p w:rsidR="00ED7605" w:rsidRPr="00ED7605" w:rsidRDefault="00ED7605" w:rsidP="00ED7605">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pacing w:val="-2"/>
          <w:sz w:val="26"/>
          <w:szCs w:val="26"/>
          <w:lang w:eastAsia="ru-RU"/>
        </w:rPr>
        <w:t xml:space="preserve"> </w:t>
      </w:r>
      <w:r w:rsidRPr="00ED7605">
        <w:rPr>
          <w:rFonts w:ascii="Times New Roman" w:eastAsia="Times New Roman" w:hAnsi="Times New Roman" w:cs="Times New Roman"/>
          <w:spacing w:val="-1"/>
          <w:sz w:val="26"/>
          <w:szCs w:val="26"/>
          <w:lang w:eastAsia="ru-RU"/>
        </w:rPr>
        <w:t xml:space="preserve">исполнительный орган поставщика находится и осуществляет функции управления по месту </w:t>
      </w:r>
      <w:r w:rsidRPr="00ED7605">
        <w:rPr>
          <w:rFonts w:ascii="Times New Roman" w:eastAsia="Times New Roman" w:hAnsi="Times New Roman" w:cs="Times New Roman"/>
          <w:sz w:val="26"/>
          <w:szCs w:val="26"/>
          <w:lang w:eastAsia="ru-RU"/>
        </w:rPr>
        <w:t>нахождения (регистрации) юридического лица;</w:t>
      </w:r>
    </w:p>
    <w:p w:rsidR="00ED7605" w:rsidRPr="00ED7605" w:rsidRDefault="00ED7605" w:rsidP="00ED7605">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D7605" w:rsidRPr="00ED7605" w:rsidRDefault="00ED7605" w:rsidP="00ED7605">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ED7605" w:rsidRPr="00ED7605" w:rsidRDefault="00ED7605" w:rsidP="00ED760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pacing w:val="-1"/>
          <w:sz w:val="26"/>
          <w:szCs w:val="26"/>
          <w:lang w:eastAsia="ru-RU"/>
        </w:rPr>
        <w:t xml:space="preserve">- лицо, подписывающее (заключающее) Договор от имени и по поручению Поставщика на день </w:t>
      </w:r>
      <w:r w:rsidRPr="00ED7605">
        <w:rPr>
          <w:rFonts w:ascii="Times New Roman" w:eastAsia="Times New Roman" w:hAnsi="Times New Roman" w:cs="Times New Roman"/>
          <w:spacing w:val="-11"/>
          <w:sz w:val="26"/>
          <w:szCs w:val="26"/>
          <w:lang w:eastAsia="ru-RU"/>
        </w:rPr>
        <w:t xml:space="preserve">подписания (заключения) имеет все необходимые для такого подписания полномочия и занимает </w:t>
      </w:r>
      <w:r w:rsidRPr="00ED7605">
        <w:rPr>
          <w:rFonts w:ascii="Times New Roman" w:eastAsia="Times New Roman" w:hAnsi="Times New Roman" w:cs="Times New Roman"/>
          <w:sz w:val="26"/>
          <w:szCs w:val="26"/>
          <w:lang w:eastAsia="ru-RU"/>
        </w:rPr>
        <w:t>должность, указанную в преамбуле Договора;</w:t>
      </w:r>
    </w:p>
    <w:p w:rsidR="00ED7605" w:rsidRPr="00ED7605" w:rsidRDefault="00ED7605" w:rsidP="00ED7605">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D7605">
        <w:rPr>
          <w:rFonts w:ascii="Times New Roman" w:eastAsia="Times New Roman" w:hAnsi="Times New Roman" w:cs="Times New Roman"/>
          <w:spacing w:val="-1"/>
          <w:sz w:val="26"/>
          <w:szCs w:val="26"/>
          <w:lang w:eastAsia="ru-RU"/>
        </w:rPr>
        <w:t xml:space="preserve">налоговые и иные государственные органы налоговая, статистическая и иная государственная </w:t>
      </w:r>
      <w:r w:rsidRPr="00ED7605">
        <w:rPr>
          <w:rFonts w:ascii="Times New Roman" w:eastAsia="Times New Roman" w:hAnsi="Times New Roman" w:cs="Times New Roman"/>
          <w:sz w:val="26"/>
          <w:szCs w:val="26"/>
          <w:lang w:eastAsia="ru-RU"/>
        </w:rPr>
        <w:t>отчетность в соответствии с действующим законодательством Российской Федерации:</w:t>
      </w:r>
    </w:p>
    <w:p w:rsidR="00ED7605" w:rsidRPr="00ED7605" w:rsidRDefault="00ED7605" w:rsidP="00ED7605">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pacing w:val="-3"/>
          <w:sz w:val="26"/>
          <w:szCs w:val="26"/>
          <w:lang w:eastAsia="ru-RU"/>
        </w:rPr>
        <w:t>-имеет все необходимые материальные и трудовые ресурсы для выполнения своих обязательств п</w:t>
      </w:r>
      <w:r w:rsidRPr="00ED7605">
        <w:rPr>
          <w:rFonts w:ascii="Times New Roman" w:eastAsia="Times New Roman" w:hAnsi="Times New Roman" w:cs="Times New Roman"/>
          <w:sz w:val="26"/>
          <w:szCs w:val="26"/>
          <w:lang w:eastAsia="ru-RU"/>
        </w:rPr>
        <w:t>о Договору;</w:t>
      </w:r>
    </w:p>
    <w:p w:rsidR="00ED7605" w:rsidRPr="00ED7605" w:rsidRDefault="00ED7605" w:rsidP="00ED7605">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 xml:space="preserve">Товар, поставляемый по Договору, принадлежит Поставщику на праве собственности: </w:t>
      </w:r>
    </w:p>
    <w:p w:rsidR="00ED7605" w:rsidRPr="00ED7605" w:rsidRDefault="00ED7605" w:rsidP="00ED7605">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pacing w:val="-3"/>
          <w:sz w:val="26"/>
          <w:szCs w:val="26"/>
          <w:lang w:eastAsia="ru-RU"/>
        </w:rPr>
        <w:t xml:space="preserve">-все операции Поставщика по покупке Товара у своих поставщиков, продаже Товара Покупателю </w:t>
      </w:r>
      <w:r w:rsidRPr="00ED7605">
        <w:rPr>
          <w:rFonts w:ascii="Times New Roman" w:eastAsia="Times New Roman" w:hAnsi="Times New Roman" w:cs="Times New Roman"/>
          <w:spacing w:val="-4"/>
          <w:sz w:val="26"/>
          <w:szCs w:val="26"/>
          <w:lang w:eastAsia="ru-RU"/>
        </w:rPr>
        <w:t xml:space="preserve">будут полностью отражены в первичной документации Поставщика, в бухгалтерской, налоговой, </w:t>
      </w:r>
      <w:r w:rsidRPr="00ED7605">
        <w:rPr>
          <w:rFonts w:ascii="Times New Roman" w:eastAsia="Times New Roman" w:hAnsi="Times New Roman" w:cs="Times New Roman"/>
          <w:sz w:val="26"/>
          <w:szCs w:val="26"/>
          <w:lang w:eastAsia="ru-RU"/>
        </w:rPr>
        <w:t>статистической и любой иной отчетности, обязанность по ведению которой возлагается на Поставщика;</w:t>
      </w:r>
    </w:p>
    <w:p w:rsidR="00ED7605" w:rsidRPr="00ED7605" w:rsidRDefault="00ED7605" w:rsidP="00ED7605">
      <w:pPr>
        <w:widowControl w:val="0"/>
        <w:numPr>
          <w:ilvl w:val="0"/>
          <w:numId w:val="35"/>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Поставщик отразит в налоговой отчетности НДС, уплаченный Покупателем Поставщику в составе цены Товара;</w:t>
      </w:r>
    </w:p>
    <w:p w:rsidR="00ED7605" w:rsidRPr="00ED7605" w:rsidRDefault="00ED7605" w:rsidP="00ED7605">
      <w:pPr>
        <w:shd w:val="clear" w:color="auto" w:fill="FFFFFF"/>
        <w:tabs>
          <w:tab w:val="left" w:pos="288"/>
        </w:tabs>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D7605">
        <w:rPr>
          <w:rFonts w:ascii="Times New Roman" w:eastAsia="Times New Roman" w:hAnsi="Times New Roman" w:cs="Times New Roman"/>
          <w:spacing w:val="-3"/>
          <w:sz w:val="26"/>
          <w:szCs w:val="26"/>
          <w:lang w:eastAsia="ru-RU"/>
        </w:rPr>
        <w:t xml:space="preserve">продажа Товара по Договору (включая, но не ограничиваясь счета-фактуры, товарные накладные </w:t>
      </w:r>
      <w:r w:rsidRPr="00ED7605">
        <w:rPr>
          <w:rFonts w:ascii="Times New Roman" w:eastAsia="Times New Roman" w:hAnsi="Times New Roman" w:cs="Times New Roman"/>
          <w:sz w:val="26"/>
          <w:szCs w:val="26"/>
          <w:lang w:eastAsia="ru-RU"/>
        </w:rPr>
        <w:t>формы ТОРГ-12, либо УПД, товарно-транспортные накладные, и т.д.);</w:t>
      </w:r>
    </w:p>
    <w:p w:rsidR="00ED7605" w:rsidRPr="00ED7605" w:rsidRDefault="00ED7605" w:rsidP="00ED760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pacing w:val="-4"/>
          <w:sz w:val="26"/>
          <w:szCs w:val="26"/>
          <w:lang w:eastAsia="ru-RU"/>
        </w:rPr>
        <w:t xml:space="preserve">- все обязательства по Договору Поставщик выполнит самостоятельно (в том числе, через своих </w:t>
      </w:r>
      <w:r w:rsidRPr="00ED7605">
        <w:rPr>
          <w:rFonts w:ascii="Times New Roman" w:eastAsia="Times New Roman" w:hAnsi="Times New Roman" w:cs="Times New Roman"/>
          <w:spacing w:val="-3"/>
          <w:sz w:val="26"/>
          <w:szCs w:val="26"/>
          <w:lang w:eastAsia="ru-RU"/>
        </w:rPr>
        <w:t>штатных работников), при привлечении третьих лиц Поставщик заключит с ними гражданского-</w:t>
      </w:r>
      <w:r w:rsidRPr="00ED7605">
        <w:rPr>
          <w:rFonts w:ascii="Times New Roman" w:eastAsia="Times New Roman" w:hAnsi="Times New Roman" w:cs="Times New Roman"/>
          <w:spacing w:val="-2"/>
          <w:sz w:val="26"/>
          <w:szCs w:val="26"/>
          <w:lang w:eastAsia="ru-RU"/>
        </w:rPr>
        <w:t xml:space="preserve">правовые договоры, которые обязуется предоставлять по требованию Покупателя и налоговых </w:t>
      </w:r>
      <w:r w:rsidRPr="00ED7605">
        <w:rPr>
          <w:rFonts w:ascii="Times New Roman" w:eastAsia="Times New Roman" w:hAnsi="Times New Roman" w:cs="Times New Roman"/>
          <w:sz w:val="26"/>
          <w:szCs w:val="26"/>
          <w:lang w:eastAsia="ru-RU"/>
        </w:rPr>
        <w:t>органов, и уплачивать все предусмотренные законодательством налоги;</w:t>
      </w:r>
    </w:p>
    <w:p w:rsidR="00ED7605" w:rsidRPr="00ED7605" w:rsidRDefault="00ED7605" w:rsidP="00ED760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D7605">
        <w:rPr>
          <w:rFonts w:ascii="Times New Roman" w:eastAsia="Times New Roman" w:hAnsi="Times New Roman" w:cs="Times New Roman"/>
          <w:spacing w:val="-3"/>
          <w:sz w:val="26"/>
          <w:szCs w:val="26"/>
          <w:lang w:eastAsia="ru-RU"/>
        </w:rPr>
        <w:t xml:space="preserve">овара по Договору, и подтверждающих гарантии и заверения, указанные в Договоре, в срок не </w:t>
      </w:r>
      <w:r w:rsidRPr="00ED7605">
        <w:rPr>
          <w:rFonts w:ascii="Times New Roman" w:eastAsia="Times New Roman" w:hAnsi="Times New Roman" w:cs="Times New Roman"/>
          <w:spacing w:val="-1"/>
          <w:sz w:val="26"/>
          <w:szCs w:val="26"/>
          <w:lang w:eastAsia="ru-RU"/>
        </w:rPr>
        <w:t xml:space="preserve">превышающий </w:t>
      </w:r>
      <w:r w:rsidRPr="00ED7605">
        <w:rPr>
          <w:rFonts w:ascii="Times New Roman" w:eastAsia="Times New Roman" w:hAnsi="Times New Roman" w:cs="Times New Roman"/>
          <w:iCs/>
          <w:spacing w:val="-1"/>
          <w:sz w:val="26"/>
          <w:szCs w:val="26"/>
          <w:lang w:eastAsia="ru-RU"/>
        </w:rPr>
        <w:t>5 (пять)</w:t>
      </w:r>
      <w:r w:rsidRPr="00ED7605">
        <w:rPr>
          <w:rFonts w:ascii="Times New Roman" w:eastAsia="Times New Roman" w:hAnsi="Times New Roman" w:cs="Times New Roman"/>
          <w:i/>
          <w:iCs/>
          <w:spacing w:val="-1"/>
          <w:sz w:val="26"/>
          <w:szCs w:val="26"/>
          <w:lang w:eastAsia="ru-RU"/>
        </w:rPr>
        <w:t xml:space="preserve"> </w:t>
      </w:r>
      <w:r w:rsidRPr="00ED7605">
        <w:rPr>
          <w:rFonts w:ascii="Times New Roman" w:eastAsia="Times New Roman" w:hAnsi="Times New Roman" w:cs="Times New Roman"/>
          <w:spacing w:val="-1"/>
          <w:sz w:val="26"/>
          <w:szCs w:val="26"/>
          <w:lang w:eastAsia="ru-RU"/>
        </w:rPr>
        <w:t xml:space="preserve">рабочих дней с момента получения соответствующего запроса от Покупателя </w:t>
      </w:r>
      <w:r w:rsidRPr="00ED7605">
        <w:rPr>
          <w:rFonts w:ascii="Times New Roman" w:eastAsia="Times New Roman" w:hAnsi="Times New Roman" w:cs="Times New Roman"/>
          <w:sz w:val="26"/>
          <w:szCs w:val="26"/>
          <w:lang w:eastAsia="ru-RU"/>
        </w:rPr>
        <w:t>или налогового органа.</w:t>
      </w:r>
    </w:p>
    <w:p w:rsidR="00ED7605" w:rsidRPr="00ED7605" w:rsidRDefault="00ED7605" w:rsidP="00ED7605">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D7605" w:rsidRPr="00ED7605" w:rsidRDefault="00ED7605" w:rsidP="00ED7605">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D7605" w:rsidRPr="00ED7605" w:rsidRDefault="00ED7605" w:rsidP="00ED7605">
      <w:pPr>
        <w:spacing w:after="0" w:line="240" w:lineRule="auto"/>
        <w:ind w:firstLine="709"/>
        <w:jc w:val="both"/>
        <w:rPr>
          <w:rFonts w:ascii="Times New Roman" w:eastAsia="Times New Roman" w:hAnsi="Times New Roman" w:cs="Times New Roman"/>
          <w:b/>
          <w:bCs/>
          <w:sz w:val="26"/>
          <w:szCs w:val="26"/>
          <w:lang w:eastAsia="ru-RU"/>
        </w:rPr>
      </w:pPr>
      <w:r w:rsidRPr="00ED7605">
        <w:rPr>
          <w:rFonts w:ascii="Times New Roman" w:eastAsia="Times New Roman" w:hAnsi="Times New Roman" w:cs="Times New Roman"/>
          <w:b/>
          <w:bCs/>
          <w:sz w:val="26"/>
          <w:szCs w:val="26"/>
          <w:lang w:eastAsia="ru-RU"/>
        </w:rPr>
        <w:t>От Поставщика:</w:t>
      </w:r>
      <w:r w:rsidRPr="00ED7605">
        <w:rPr>
          <w:rFonts w:ascii="Times New Roman" w:eastAsia="Times New Roman" w:hAnsi="Times New Roman" w:cs="Times New Roman"/>
          <w:b/>
          <w:bCs/>
          <w:sz w:val="26"/>
          <w:szCs w:val="26"/>
          <w:lang w:eastAsia="ru-RU"/>
        </w:rPr>
        <w:tab/>
      </w:r>
      <w:r w:rsidRPr="00ED7605">
        <w:rPr>
          <w:rFonts w:ascii="Times New Roman" w:eastAsia="Times New Roman" w:hAnsi="Times New Roman" w:cs="Times New Roman"/>
          <w:b/>
          <w:bCs/>
          <w:sz w:val="26"/>
          <w:szCs w:val="26"/>
          <w:lang w:eastAsia="ru-RU"/>
        </w:rPr>
        <w:tab/>
      </w:r>
      <w:r w:rsidRPr="00ED7605">
        <w:rPr>
          <w:rFonts w:ascii="Times New Roman" w:eastAsia="Times New Roman" w:hAnsi="Times New Roman" w:cs="Times New Roman"/>
          <w:b/>
          <w:bCs/>
          <w:sz w:val="26"/>
          <w:szCs w:val="26"/>
          <w:lang w:eastAsia="ru-RU"/>
        </w:rPr>
        <w:tab/>
      </w:r>
      <w:r w:rsidRPr="00ED7605">
        <w:rPr>
          <w:rFonts w:ascii="Times New Roman" w:eastAsia="Times New Roman" w:hAnsi="Times New Roman" w:cs="Times New Roman"/>
          <w:b/>
          <w:bCs/>
          <w:sz w:val="26"/>
          <w:szCs w:val="26"/>
          <w:lang w:eastAsia="ru-RU"/>
        </w:rPr>
        <w:tab/>
      </w:r>
      <w:r w:rsidRPr="00ED7605">
        <w:rPr>
          <w:rFonts w:ascii="Times New Roman" w:eastAsia="Times New Roman" w:hAnsi="Times New Roman" w:cs="Times New Roman"/>
          <w:b/>
          <w:bCs/>
          <w:sz w:val="26"/>
          <w:szCs w:val="26"/>
          <w:lang w:eastAsia="ru-RU"/>
        </w:rPr>
        <w:tab/>
        <w:t>От Покупателя:</w:t>
      </w:r>
    </w:p>
    <w:p w:rsidR="00ED7605" w:rsidRPr="00ED7605" w:rsidRDefault="00ED7605" w:rsidP="00ED7605">
      <w:pPr>
        <w:spacing w:after="0" w:line="240" w:lineRule="auto"/>
        <w:ind w:firstLine="709"/>
        <w:jc w:val="both"/>
        <w:rPr>
          <w:rFonts w:ascii="Times New Roman" w:eastAsia="Times New Roman" w:hAnsi="Times New Roman" w:cs="Times New Roman"/>
          <w:b/>
          <w:bCs/>
          <w:sz w:val="26"/>
          <w:szCs w:val="26"/>
          <w:lang w:eastAsia="ru-RU"/>
        </w:rPr>
      </w:pPr>
    </w:p>
    <w:p w:rsidR="00ED7605" w:rsidRPr="00ED7605" w:rsidRDefault="00ED7605" w:rsidP="00ED7605">
      <w:pPr>
        <w:spacing w:after="0" w:line="240" w:lineRule="auto"/>
        <w:ind w:left="4955"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Генеральный директор</w:t>
      </w:r>
    </w:p>
    <w:p w:rsidR="00ED7605" w:rsidRPr="00ED7605" w:rsidRDefault="00ED7605" w:rsidP="00ED7605">
      <w:pPr>
        <w:spacing w:after="0" w:line="240" w:lineRule="auto"/>
        <w:ind w:firstLine="709"/>
        <w:jc w:val="both"/>
        <w:rPr>
          <w:rFonts w:ascii="Times New Roman" w:eastAsia="Times New Roman" w:hAnsi="Times New Roman" w:cs="Times New Roman"/>
          <w:bCs/>
          <w:sz w:val="26"/>
          <w:szCs w:val="26"/>
          <w:lang w:eastAsia="ru-RU"/>
        </w:rPr>
      </w:pPr>
      <w:r w:rsidRPr="00ED7605">
        <w:rPr>
          <w:rFonts w:ascii="Times New Roman" w:eastAsia="Times New Roman" w:hAnsi="Times New Roman" w:cs="Times New Roman"/>
          <w:bCs/>
          <w:sz w:val="26"/>
          <w:szCs w:val="26"/>
          <w:lang w:eastAsia="ru-RU"/>
        </w:rPr>
        <w:t xml:space="preserve">____________ (_____________) </w:t>
      </w:r>
      <w:r w:rsidRPr="00ED7605">
        <w:rPr>
          <w:rFonts w:ascii="Times New Roman" w:eastAsia="Times New Roman" w:hAnsi="Times New Roman" w:cs="Times New Roman"/>
          <w:bCs/>
          <w:sz w:val="26"/>
          <w:szCs w:val="26"/>
          <w:lang w:eastAsia="ru-RU"/>
        </w:rPr>
        <w:tab/>
      </w:r>
      <w:r w:rsidRPr="00ED7605">
        <w:rPr>
          <w:rFonts w:ascii="Times New Roman" w:eastAsia="Times New Roman" w:hAnsi="Times New Roman" w:cs="Times New Roman"/>
          <w:bCs/>
          <w:sz w:val="26"/>
          <w:szCs w:val="26"/>
          <w:lang w:eastAsia="ru-RU"/>
        </w:rPr>
        <w:tab/>
        <w:t>_____________ П.С. Долгов</w:t>
      </w:r>
    </w:p>
    <w:p w:rsidR="00ED7605" w:rsidRPr="00ED7605" w:rsidRDefault="00ED7605" w:rsidP="00ED7605">
      <w:pPr>
        <w:widowControl w:val="0"/>
        <w:shd w:val="clear" w:color="auto" w:fill="FFFFFF"/>
        <w:autoSpaceDE w:val="0"/>
        <w:autoSpaceDN w:val="0"/>
        <w:adjustRightInd w:val="0"/>
        <w:spacing w:after="0" w:line="240" w:lineRule="auto"/>
        <w:ind w:left="5664" w:firstLine="148"/>
        <w:rPr>
          <w:rFonts w:ascii="Times New Roman" w:eastAsia="Times New Roman" w:hAnsi="Times New Roman" w:cs="Times New Roman"/>
          <w:sz w:val="26"/>
          <w:szCs w:val="26"/>
          <w:lang w:eastAsia="ru-RU"/>
        </w:rPr>
      </w:pPr>
      <w:r w:rsidRPr="00ED7605">
        <w:rPr>
          <w:rFonts w:ascii="Times New Roman" w:eastAsia="Times New Roman" w:hAnsi="Times New Roman" w:cs="Times New Roman"/>
          <w:sz w:val="26"/>
          <w:szCs w:val="26"/>
          <w:lang w:eastAsia="ru-RU"/>
        </w:rPr>
        <w:t xml:space="preserve"> </w:t>
      </w:r>
    </w:p>
    <w:p w:rsidR="00ED7605" w:rsidRPr="00ED7605" w:rsidRDefault="00ED7605" w:rsidP="00ED7605">
      <w:pPr>
        <w:rPr>
          <w:rFonts w:ascii="Calibri" w:eastAsia="Calibri" w:hAnsi="Calibri" w:cs="Times New Roman"/>
        </w:rPr>
      </w:pPr>
    </w:p>
    <w:p w:rsidR="00ED7605" w:rsidRPr="00ED7605" w:rsidRDefault="00ED7605" w:rsidP="00ED7605">
      <w:pPr>
        <w:spacing w:after="0" w:line="240" w:lineRule="auto"/>
        <w:rPr>
          <w:rFonts w:ascii="Times New Roman" w:eastAsia="Times New Roman" w:hAnsi="Times New Roman" w:cs="Times New Roman"/>
          <w:sz w:val="24"/>
          <w:szCs w:val="24"/>
          <w:lang w:eastAsia="ru-RU"/>
        </w:rPr>
      </w:pPr>
    </w:p>
    <w:p w:rsidR="00756DB0" w:rsidRDefault="00756DB0" w:rsidP="00AE7126">
      <w:pPr>
        <w:rPr>
          <w:rFonts w:ascii="Times New Roman" w:hAnsi="Times New Roman" w:cs="Times New Roman"/>
          <w:color w:val="000000" w:themeColor="text1"/>
          <w:sz w:val="28"/>
          <w:szCs w:val="28"/>
        </w:rPr>
      </w:pPr>
    </w:p>
    <w:p w:rsidR="005233E9" w:rsidRDefault="005233E9"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6F3924" w:rsidRDefault="006F3924" w:rsidP="00AE7126">
      <w:pPr>
        <w:rPr>
          <w:rFonts w:ascii="Times New Roman" w:hAnsi="Times New Roman" w:cs="Times New Roman"/>
          <w:color w:val="000000" w:themeColor="text1"/>
          <w:sz w:val="28"/>
          <w:szCs w:val="28"/>
        </w:rPr>
      </w:pPr>
    </w:p>
    <w:p w:rsidR="00756DB0" w:rsidRDefault="00756DB0" w:rsidP="00756DB0">
      <w:pPr>
        <w:spacing w:after="0" w:line="240" w:lineRule="auto"/>
        <w:rPr>
          <w:rFonts w:ascii="Times New Roman" w:eastAsia="Times New Roman" w:hAnsi="Times New Roman" w:cs="Times New Roman"/>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r w:rsidRPr="008C1ACB">
        <w:rPr>
          <w:rFonts w:ascii="Times New Roman" w:eastAsia="Times New Roman" w:hAnsi="Times New Roman" w:cs="Times New Roman"/>
          <w:sz w:val="28"/>
          <w:szCs w:val="28"/>
          <w:lang w:eastAsia="ru-RU"/>
        </w:rPr>
        <w:t xml:space="preserve">Лист согласования к запросу котировок цен № </w:t>
      </w:r>
      <w:r w:rsidR="00ED7605">
        <w:rPr>
          <w:rFonts w:ascii="Times New Roman" w:eastAsia="Times New Roman" w:hAnsi="Times New Roman" w:cs="Times New Roman"/>
          <w:b/>
          <w:color w:val="000000"/>
          <w:sz w:val="28"/>
          <w:szCs w:val="28"/>
          <w:lang w:eastAsia="ru-RU"/>
        </w:rPr>
        <w:t>57/ЗК-АО «ВРМ» /2019</w:t>
      </w:r>
      <w:r w:rsidRPr="008C1ACB">
        <w:rPr>
          <w:rFonts w:ascii="Times New Roman" w:eastAsia="Times New Roman" w:hAnsi="Times New Roman" w:cs="Times New Roman"/>
          <w:b/>
          <w:color w:val="000000"/>
          <w:sz w:val="28"/>
          <w:szCs w:val="28"/>
          <w:lang w:eastAsia="ru-RU"/>
        </w:rPr>
        <w:t>:</w:t>
      </w: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Pr="008C1ACB"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jc w:val="both"/>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r w:rsidRPr="003809CE">
        <w:rPr>
          <w:rFonts w:ascii="Times New Roman" w:eastAsia="Times New Roman" w:hAnsi="Times New Roman" w:cs="Times New Roman"/>
          <w:bCs/>
          <w:sz w:val="28"/>
          <w:szCs w:val="28"/>
          <w:lang w:eastAsia="ru-RU"/>
        </w:rPr>
        <w:t>Главный инженер</w:t>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t xml:space="preserve">А.С. Новохатский </w:t>
      </w: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bCs/>
          <w:sz w:val="28"/>
          <w:szCs w:val="28"/>
          <w:lang w:eastAsia="ru-RU"/>
        </w:rPr>
        <w:t>Г</w:t>
      </w:r>
      <w:r w:rsidRPr="003809CE">
        <w:rPr>
          <w:rFonts w:ascii="Times New Roman" w:eastAsia="Times New Roman" w:hAnsi="Times New Roman" w:cs="Times New Roman"/>
          <w:sz w:val="28"/>
          <w:szCs w:val="28"/>
          <w:lang w:eastAsia="ru-RU"/>
        </w:rPr>
        <w:t xml:space="preserve">лавный бухгалтер </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С.Ю. Досаева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безопасности</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М.Ю. Петрищев</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Заместитель начальника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правового обеспечения и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корпоративного управления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О.В. Ефремкина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экономического анализа,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планирования и ценообразования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И.В. Цыганкова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технико – технологической службы</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Л.М. Шемякова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Начальник сектора по проведению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конкурсных процедур и мониторингу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цен на закупаемые ТМЦ</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С.А. Беленков</w:t>
      </w:r>
    </w:p>
    <w:p w:rsidR="008769F3" w:rsidRPr="002E29A3" w:rsidRDefault="008769F3" w:rsidP="00C87C33">
      <w:pPr>
        <w:rPr>
          <w:rFonts w:ascii="Times New Roman" w:hAnsi="Times New Roman" w:cs="Times New Roman"/>
          <w:b/>
          <w:color w:val="000000" w:themeColor="text1"/>
          <w:sz w:val="28"/>
          <w:szCs w:val="28"/>
        </w:rPr>
      </w:pPr>
    </w:p>
    <w:sectPr w:rsidR="008769F3" w:rsidRPr="002E29A3" w:rsidSect="009D07A8">
      <w:footerReference w:type="default" r:id="rId12"/>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E7" w:rsidRDefault="003644E7" w:rsidP="00F532E5">
      <w:r>
        <w:separator/>
      </w:r>
    </w:p>
  </w:endnote>
  <w:endnote w:type="continuationSeparator" w:id="0">
    <w:p w:rsidR="003644E7" w:rsidRDefault="003644E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A20237" w:rsidRDefault="00A1745D">
        <w:pPr>
          <w:pStyle w:val="af4"/>
          <w:jc w:val="center"/>
        </w:pPr>
        <w:r>
          <w:rPr>
            <w:noProof/>
          </w:rPr>
          <w:fldChar w:fldCharType="begin"/>
        </w:r>
        <w:r w:rsidR="00A20237">
          <w:rPr>
            <w:noProof/>
          </w:rPr>
          <w:instrText>PAGE   \* MERGEFORMAT</w:instrText>
        </w:r>
        <w:r>
          <w:rPr>
            <w:noProof/>
          </w:rPr>
          <w:fldChar w:fldCharType="separate"/>
        </w:r>
        <w:r w:rsidR="00A60ACE">
          <w:rPr>
            <w:noProof/>
          </w:rPr>
          <w:t>1</w:t>
        </w:r>
        <w:r>
          <w:rPr>
            <w:noProof/>
          </w:rPr>
          <w:fldChar w:fldCharType="end"/>
        </w:r>
      </w:p>
    </w:sdtContent>
  </w:sdt>
  <w:p w:rsidR="00A20237" w:rsidRDefault="00A202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E7" w:rsidRDefault="003644E7" w:rsidP="00F532E5">
      <w:r>
        <w:separator/>
      </w:r>
    </w:p>
  </w:footnote>
  <w:footnote w:type="continuationSeparator" w:id="0">
    <w:p w:rsidR="003644E7" w:rsidRDefault="003644E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BAE"/>
    <w:rsid w:val="00013995"/>
    <w:rsid w:val="00013C2D"/>
    <w:rsid w:val="000165DA"/>
    <w:rsid w:val="000169AA"/>
    <w:rsid w:val="00017495"/>
    <w:rsid w:val="00021C89"/>
    <w:rsid w:val="00033962"/>
    <w:rsid w:val="00035329"/>
    <w:rsid w:val="00035D15"/>
    <w:rsid w:val="000362DD"/>
    <w:rsid w:val="000414F4"/>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4270"/>
    <w:rsid w:val="000C455E"/>
    <w:rsid w:val="000C5255"/>
    <w:rsid w:val="000C7E8F"/>
    <w:rsid w:val="000D548B"/>
    <w:rsid w:val="000D56D7"/>
    <w:rsid w:val="000E2A4F"/>
    <w:rsid w:val="000E6268"/>
    <w:rsid w:val="000F154C"/>
    <w:rsid w:val="000F7B0A"/>
    <w:rsid w:val="001023C9"/>
    <w:rsid w:val="001122C0"/>
    <w:rsid w:val="00114F72"/>
    <w:rsid w:val="001224AA"/>
    <w:rsid w:val="00124063"/>
    <w:rsid w:val="001268AD"/>
    <w:rsid w:val="00133E1B"/>
    <w:rsid w:val="00141BD3"/>
    <w:rsid w:val="0014668A"/>
    <w:rsid w:val="00153E1E"/>
    <w:rsid w:val="0015746C"/>
    <w:rsid w:val="001574F7"/>
    <w:rsid w:val="001624CD"/>
    <w:rsid w:val="0016396A"/>
    <w:rsid w:val="00166CDA"/>
    <w:rsid w:val="00167E0F"/>
    <w:rsid w:val="00181A7A"/>
    <w:rsid w:val="0019610F"/>
    <w:rsid w:val="00196F5C"/>
    <w:rsid w:val="001A531A"/>
    <w:rsid w:val="001B0877"/>
    <w:rsid w:val="001B4AE4"/>
    <w:rsid w:val="001B70A1"/>
    <w:rsid w:val="001B7343"/>
    <w:rsid w:val="001C1404"/>
    <w:rsid w:val="001D5E52"/>
    <w:rsid w:val="001D5F09"/>
    <w:rsid w:val="001E19EB"/>
    <w:rsid w:val="001E3139"/>
    <w:rsid w:val="001F0FC1"/>
    <w:rsid w:val="001F35DA"/>
    <w:rsid w:val="001F6EB0"/>
    <w:rsid w:val="00201498"/>
    <w:rsid w:val="0020277D"/>
    <w:rsid w:val="002069BA"/>
    <w:rsid w:val="00206AFB"/>
    <w:rsid w:val="00222A70"/>
    <w:rsid w:val="002230C6"/>
    <w:rsid w:val="00223F9E"/>
    <w:rsid w:val="002249FB"/>
    <w:rsid w:val="0022540E"/>
    <w:rsid w:val="0022654B"/>
    <w:rsid w:val="00227E8D"/>
    <w:rsid w:val="00233DB9"/>
    <w:rsid w:val="0023710D"/>
    <w:rsid w:val="002403C3"/>
    <w:rsid w:val="00252335"/>
    <w:rsid w:val="00263917"/>
    <w:rsid w:val="002731BB"/>
    <w:rsid w:val="00280C85"/>
    <w:rsid w:val="00286DE6"/>
    <w:rsid w:val="002947E4"/>
    <w:rsid w:val="002A3D09"/>
    <w:rsid w:val="002A3FBC"/>
    <w:rsid w:val="002A57D6"/>
    <w:rsid w:val="002B2975"/>
    <w:rsid w:val="002B40DE"/>
    <w:rsid w:val="002B478C"/>
    <w:rsid w:val="002B5150"/>
    <w:rsid w:val="002B5AE6"/>
    <w:rsid w:val="002C021B"/>
    <w:rsid w:val="002C74A1"/>
    <w:rsid w:val="002D1165"/>
    <w:rsid w:val="002D7287"/>
    <w:rsid w:val="002E29A3"/>
    <w:rsid w:val="002E3304"/>
    <w:rsid w:val="002F0B0C"/>
    <w:rsid w:val="002F62FB"/>
    <w:rsid w:val="00305DF0"/>
    <w:rsid w:val="00310EEF"/>
    <w:rsid w:val="003112AC"/>
    <w:rsid w:val="00313862"/>
    <w:rsid w:val="003209C7"/>
    <w:rsid w:val="003310D2"/>
    <w:rsid w:val="00334B1F"/>
    <w:rsid w:val="00341AF8"/>
    <w:rsid w:val="00345B0F"/>
    <w:rsid w:val="00352FB8"/>
    <w:rsid w:val="003533CD"/>
    <w:rsid w:val="00354F9B"/>
    <w:rsid w:val="00356EF9"/>
    <w:rsid w:val="00357015"/>
    <w:rsid w:val="003610FA"/>
    <w:rsid w:val="0036337A"/>
    <w:rsid w:val="003644E7"/>
    <w:rsid w:val="00364FFA"/>
    <w:rsid w:val="003675E3"/>
    <w:rsid w:val="003703D5"/>
    <w:rsid w:val="0037120E"/>
    <w:rsid w:val="00371533"/>
    <w:rsid w:val="00371883"/>
    <w:rsid w:val="0037334F"/>
    <w:rsid w:val="00373BB6"/>
    <w:rsid w:val="0037691A"/>
    <w:rsid w:val="003772EA"/>
    <w:rsid w:val="00386F1B"/>
    <w:rsid w:val="00390E63"/>
    <w:rsid w:val="00394EA0"/>
    <w:rsid w:val="00395328"/>
    <w:rsid w:val="003966F0"/>
    <w:rsid w:val="003A7FB8"/>
    <w:rsid w:val="003B0002"/>
    <w:rsid w:val="003B0AB8"/>
    <w:rsid w:val="003B327F"/>
    <w:rsid w:val="003B4D99"/>
    <w:rsid w:val="003C5495"/>
    <w:rsid w:val="003C5C2A"/>
    <w:rsid w:val="003D4906"/>
    <w:rsid w:val="003D4A34"/>
    <w:rsid w:val="003E0689"/>
    <w:rsid w:val="003E2E85"/>
    <w:rsid w:val="003E4938"/>
    <w:rsid w:val="003F1DD3"/>
    <w:rsid w:val="003F2E5D"/>
    <w:rsid w:val="003F4AE5"/>
    <w:rsid w:val="003F5840"/>
    <w:rsid w:val="003F74EE"/>
    <w:rsid w:val="0040015D"/>
    <w:rsid w:val="00403246"/>
    <w:rsid w:val="0040661E"/>
    <w:rsid w:val="004122A1"/>
    <w:rsid w:val="0042069E"/>
    <w:rsid w:val="0042131A"/>
    <w:rsid w:val="00422AAF"/>
    <w:rsid w:val="004273A5"/>
    <w:rsid w:val="00430123"/>
    <w:rsid w:val="004515AE"/>
    <w:rsid w:val="00457A13"/>
    <w:rsid w:val="00466452"/>
    <w:rsid w:val="004712F2"/>
    <w:rsid w:val="0047328F"/>
    <w:rsid w:val="00473B19"/>
    <w:rsid w:val="00474D82"/>
    <w:rsid w:val="004820F0"/>
    <w:rsid w:val="00487397"/>
    <w:rsid w:val="0049080C"/>
    <w:rsid w:val="00493278"/>
    <w:rsid w:val="00494A99"/>
    <w:rsid w:val="004A68B7"/>
    <w:rsid w:val="004C354B"/>
    <w:rsid w:val="004C3C83"/>
    <w:rsid w:val="004C5E42"/>
    <w:rsid w:val="004D161E"/>
    <w:rsid w:val="004D587C"/>
    <w:rsid w:val="004D5B08"/>
    <w:rsid w:val="004F4F90"/>
    <w:rsid w:val="004F5115"/>
    <w:rsid w:val="004F5ADC"/>
    <w:rsid w:val="00500A90"/>
    <w:rsid w:val="005128AA"/>
    <w:rsid w:val="005224C2"/>
    <w:rsid w:val="005233E9"/>
    <w:rsid w:val="00527A6F"/>
    <w:rsid w:val="005460BC"/>
    <w:rsid w:val="00546ACE"/>
    <w:rsid w:val="00546B5B"/>
    <w:rsid w:val="00553531"/>
    <w:rsid w:val="00555AA6"/>
    <w:rsid w:val="00562F30"/>
    <w:rsid w:val="00566233"/>
    <w:rsid w:val="00576505"/>
    <w:rsid w:val="00576F65"/>
    <w:rsid w:val="00577F59"/>
    <w:rsid w:val="0058110E"/>
    <w:rsid w:val="005812B9"/>
    <w:rsid w:val="00590C4D"/>
    <w:rsid w:val="00590ED2"/>
    <w:rsid w:val="00591E5D"/>
    <w:rsid w:val="005964F3"/>
    <w:rsid w:val="00597B6D"/>
    <w:rsid w:val="005A2AD4"/>
    <w:rsid w:val="005B2179"/>
    <w:rsid w:val="005B2E94"/>
    <w:rsid w:val="005B461B"/>
    <w:rsid w:val="005B51B3"/>
    <w:rsid w:val="005B54C4"/>
    <w:rsid w:val="005B5839"/>
    <w:rsid w:val="005C498D"/>
    <w:rsid w:val="005D109B"/>
    <w:rsid w:val="005D6614"/>
    <w:rsid w:val="005E3C13"/>
    <w:rsid w:val="005E5137"/>
    <w:rsid w:val="005E7630"/>
    <w:rsid w:val="005F029E"/>
    <w:rsid w:val="005F1166"/>
    <w:rsid w:val="005F425B"/>
    <w:rsid w:val="005F48EC"/>
    <w:rsid w:val="005F6484"/>
    <w:rsid w:val="0060609D"/>
    <w:rsid w:val="006126A3"/>
    <w:rsid w:val="006147AA"/>
    <w:rsid w:val="00622B4D"/>
    <w:rsid w:val="00627FFC"/>
    <w:rsid w:val="00637B0A"/>
    <w:rsid w:val="0064152A"/>
    <w:rsid w:val="00644567"/>
    <w:rsid w:val="00644CFA"/>
    <w:rsid w:val="00645A63"/>
    <w:rsid w:val="006460BB"/>
    <w:rsid w:val="006514F8"/>
    <w:rsid w:val="006558B2"/>
    <w:rsid w:val="0066100B"/>
    <w:rsid w:val="00661CDD"/>
    <w:rsid w:val="006675CC"/>
    <w:rsid w:val="00670155"/>
    <w:rsid w:val="00676DE5"/>
    <w:rsid w:val="00680323"/>
    <w:rsid w:val="00683501"/>
    <w:rsid w:val="00683F69"/>
    <w:rsid w:val="00685DD0"/>
    <w:rsid w:val="00697957"/>
    <w:rsid w:val="006A3FC1"/>
    <w:rsid w:val="006A63C5"/>
    <w:rsid w:val="006A7F5B"/>
    <w:rsid w:val="006B0288"/>
    <w:rsid w:val="006B69FD"/>
    <w:rsid w:val="006D5AD1"/>
    <w:rsid w:val="006E2306"/>
    <w:rsid w:val="006E7385"/>
    <w:rsid w:val="006F10CF"/>
    <w:rsid w:val="006F3924"/>
    <w:rsid w:val="006F5654"/>
    <w:rsid w:val="0070103B"/>
    <w:rsid w:val="007101EE"/>
    <w:rsid w:val="00710434"/>
    <w:rsid w:val="00732ACE"/>
    <w:rsid w:val="00732CFC"/>
    <w:rsid w:val="00733298"/>
    <w:rsid w:val="0073485A"/>
    <w:rsid w:val="00736879"/>
    <w:rsid w:val="007372DD"/>
    <w:rsid w:val="0074300D"/>
    <w:rsid w:val="00744525"/>
    <w:rsid w:val="00746688"/>
    <w:rsid w:val="007545DB"/>
    <w:rsid w:val="00756DB0"/>
    <w:rsid w:val="00760CEF"/>
    <w:rsid w:val="007617A9"/>
    <w:rsid w:val="00765531"/>
    <w:rsid w:val="0077058E"/>
    <w:rsid w:val="00770F60"/>
    <w:rsid w:val="0077762E"/>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80161B"/>
    <w:rsid w:val="00806BF1"/>
    <w:rsid w:val="008149DA"/>
    <w:rsid w:val="00821005"/>
    <w:rsid w:val="008239C5"/>
    <w:rsid w:val="008258EA"/>
    <w:rsid w:val="00826C3A"/>
    <w:rsid w:val="008353F1"/>
    <w:rsid w:val="0084116C"/>
    <w:rsid w:val="00842746"/>
    <w:rsid w:val="00842F40"/>
    <w:rsid w:val="00843FA2"/>
    <w:rsid w:val="00856CC5"/>
    <w:rsid w:val="00857652"/>
    <w:rsid w:val="0086021F"/>
    <w:rsid w:val="00861281"/>
    <w:rsid w:val="008713E3"/>
    <w:rsid w:val="008750D3"/>
    <w:rsid w:val="008769F3"/>
    <w:rsid w:val="00876A5A"/>
    <w:rsid w:val="00877F78"/>
    <w:rsid w:val="00885558"/>
    <w:rsid w:val="00886862"/>
    <w:rsid w:val="008901DA"/>
    <w:rsid w:val="008945BB"/>
    <w:rsid w:val="008967C8"/>
    <w:rsid w:val="008A2E61"/>
    <w:rsid w:val="008A32BB"/>
    <w:rsid w:val="008A342F"/>
    <w:rsid w:val="008A574B"/>
    <w:rsid w:val="008B0EF3"/>
    <w:rsid w:val="008B50C5"/>
    <w:rsid w:val="008C0D67"/>
    <w:rsid w:val="008C1ACB"/>
    <w:rsid w:val="008C4C6C"/>
    <w:rsid w:val="008C6CAD"/>
    <w:rsid w:val="008C7AAE"/>
    <w:rsid w:val="008D2A11"/>
    <w:rsid w:val="008E4F26"/>
    <w:rsid w:val="008E56B9"/>
    <w:rsid w:val="008E5B8C"/>
    <w:rsid w:val="008E5BB6"/>
    <w:rsid w:val="008E5C4B"/>
    <w:rsid w:val="008E6493"/>
    <w:rsid w:val="009005A8"/>
    <w:rsid w:val="0090629D"/>
    <w:rsid w:val="00913F88"/>
    <w:rsid w:val="00914D7F"/>
    <w:rsid w:val="009308F4"/>
    <w:rsid w:val="00934B0D"/>
    <w:rsid w:val="00935CCE"/>
    <w:rsid w:val="009411B5"/>
    <w:rsid w:val="009478D6"/>
    <w:rsid w:val="009528D0"/>
    <w:rsid w:val="009553F5"/>
    <w:rsid w:val="0096428E"/>
    <w:rsid w:val="0096496C"/>
    <w:rsid w:val="0097253E"/>
    <w:rsid w:val="0097631D"/>
    <w:rsid w:val="009806A3"/>
    <w:rsid w:val="00982460"/>
    <w:rsid w:val="0099259E"/>
    <w:rsid w:val="009953FF"/>
    <w:rsid w:val="009A1ADE"/>
    <w:rsid w:val="009A6968"/>
    <w:rsid w:val="009B5CC6"/>
    <w:rsid w:val="009C764A"/>
    <w:rsid w:val="009D07A8"/>
    <w:rsid w:val="009D4C43"/>
    <w:rsid w:val="009D6EB9"/>
    <w:rsid w:val="009E772F"/>
    <w:rsid w:val="009F51D2"/>
    <w:rsid w:val="00A00339"/>
    <w:rsid w:val="00A01FD6"/>
    <w:rsid w:val="00A026D9"/>
    <w:rsid w:val="00A056D6"/>
    <w:rsid w:val="00A059BE"/>
    <w:rsid w:val="00A05A24"/>
    <w:rsid w:val="00A14B66"/>
    <w:rsid w:val="00A1745D"/>
    <w:rsid w:val="00A20237"/>
    <w:rsid w:val="00A26E2A"/>
    <w:rsid w:val="00A347E9"/>
    <w:rsid w:val="00A40AB2"/>
    <w:rsid w:val="00A44CDA"/>
    <w:rsid w:val="00A52441"/>
    <w:rsid w:val="00A53BC4"/>
    <w:rsid w:val="00A56D2A"/>
    <w:rsid w:val="00A60459"/>
    <w:rsid w:val="00A60ACE"/>
    <w:rsid w:val="00A9674E"/>
    <w:rsid w:val="00A969B2"/>
    <w:rsid w:val="00A976E1"/>
    <w:rsid w:val="00AA5A10"/>
    <w:rsid w:val="00AA7594"/>
    <w:rsid w:val="00AB1046"/>
    <w:rsid w:val="00AB3B12"/>
    <w:rsid w:val="00AB3B3D"/>
    <w:rsid w:val="00AB469E"/>
    <w:rsid w:val="00AB5B21"/>
    <w:rsid w:val="00AB5ED2"/>
    <w:rsid w:val="00AC7969"/>
    <w:rsid w:val="00AD3A97"/>
    <w:rsid w:val="00AD6614"/>
    <w:rsid w:val="00AE1B53"/>
    <w:rsid w:val="00AE6696"/>
    <w:rsid w:val="00AE7126"/>
    <w:rsid w:val="00AE730D"/>
    <w:rsid w:val="00AF25AA"/>
    <w:rsid w:val="00AF5ED1"/>
    <w:rsid w:val="00AF69D8"/>
    <w:rsid w:val="00AF7851"/>
    <w:rsid w:val="00B001B2"/>
    <w:rsid w:val="00B01D94"/>
    <w:rsid w:val="00B12F49"/>
    <w:rsid w:val="00B131AA"/>
    <w:rsid w:val="00B1376A"/>
    <w:rsid w:val="00B140AB"/>
    <w:rsid w:val="00B217A8"/>
    <w:rsid w:val="00B22F10"/>
    <w:rsid w:val="00B26648"/>
    <w:rsid w:val="00B27803"/>
    <w:rsid w:val="00B30072"/>
    <w:rsid w:val="00B40585"/>
    <w:rsid w:val="00B41E0D"/>
    <w:rsid w:val="00B5005C"/>
    <w:rsid w:val="00B51D6B"/>
    <w:rsid w:val="00B65F31"/>
    <w:rsid w:val="00B70229"/>
    <w:rsid w:val="00B84D19"/>
    <w:rsid w:val="00B92173"/>
    <w:rsid w:val="00BA3D6E"/>
    <w:rsid w:val="00BA401D"/>
    <w:rsid w:val="00BA5484"/>
    <w:rsid w:val="00BA6648"/>
    <w:rsid w:val="00BA674A"/>
    <w:rsid w:val="00BB3827"/>
    <w:rsid w:val="00BB3A1B"/>
    <w:rsid w:val="00BB5B94"/>
    <w:rsid w:val="00BB7107"/>
    <w:rsid w:val="00BC078F"/>
    <w:rsid w:val="00BC1A77"/>
    <w:rsid w:val="00BC2653"/>
    <w:rsid w:val="00BD2B00"/>
    <w:rsid w:val="00BD36F1"/>
    <w:rsid w:val="00BD3D4A"/>
    <w:rsid w:val="00BE3721"/>
    <w:rsid w:val="00BE3975"/>
    <w:rsid w:val="00BE5CC0"/>
    <w:rsid w:val="00BE64F3"/>
    <w:rsid w:val="00BF2059"/>
    <w:rsid w:val="00BF4BF2"/>
    <w:rsid w:val="00BF6107"/>
    <w:rsid w:val="00BF6E38"/>
    <w:rsid w:val="00C00B5D"/>
    <w:rsid w:val="00C0112F"/>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5F1"/>
    <w:rsid w:val="00C72BCF"/>
    <w:rsid w:val="00C72EC9"/>
    <w:rsid w:val="00C74F5A"/>
    <w:rsid w:val="00C75934"/>
    <w:rsid w:val="00C77E10"/>
    <w:rsid w:val="00C8077D"/>
    <w:rsid w:val="00C82F5C"/>
    <w:rsid w:val="00C85FB9"/>
    <w:rsid w:val="00C87C33"/>
    <w:rsid w:val="00C9198A"/>
    <w:rsid w:val="00C9334C"/>
    <w:rsid w:val="00C966D3"/>
    <w:rsid w:val="00CA3B8F"/>
    <w:rsid w:val="00CA6143"/>
    <w:rsid w:val="00CC2D0F"/>
    <w:rsid w:val="00CC3A44"/>
    <w:rsid w:val="00CC55FB"/>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113F3"/>
    <w:rsid w:val="00D16C44"/>
    <w:rsid w:val="00D17167"/>
    <w:rsid w:val="00D17AFA"/>
    <w:rsid w:val="00D23E53"/>
    <w:rsid w:val="00D2469A"/>
    <w:rsid w:val="00D250CA"/>
    <w:rsid w:val="00D32F94"/>
    <w:rsid w:val="00D3502C"/>
    <w:rsid w:val="00D3513C"/>
    <w:rsid w:val="00D3725B"/>
    <w:rsid w:val="00D404BA"/>
    <w:rsid w:val="00D412E9"/>
    <w:rsid w:val="00D51A8E"/>
    <w:rsid w:val="00D53219"/>
    <w:rsid w:val="00D56CF8"/>
    <w:rsid w:val="00D56E8D"/>
    <w:rsid w:val="00D625D5"/>
    <w:rsid w:val="00D62FB9"/>
    <w:rsid w:val="00D63D72"/>
    <w:rsid w:val="00D80377"/>
    <w:rsid w:val="00D80A80"/>
    <w:rsid w:val="00D839E6"/>
    <w:rsid w:val="00D90BEF"/>
    <w:rsid w:val="00D964AA"/>
    <w:rsid w:val="00D97CDF"/>
    <w:rsid w:val="00DB0138"/>
    <w:rsid w:val="00DB395E"/>
    <w:rsid w:val="00DD1615"/>
    <w:rsid w:val="00DD44A7"/>
    <w:rsid w:val="00DD6CA3"/>
    <w:rsid w:val="00DE3D84"/>
    <w:rsid w:val="00DE41E6"/>
    <w:rsid w:val="00DE7141"/>
    <w:rsid w:val="00DF2039"/>
    <w:rsid w:val="00DF235F"/>
    <w:rsid w:val="00E00A37"/>
    <w:rsid w:val="00E04D85"/>
    <w:rsid w:val="00E115E9"/>
    <w:rsid w:val="00E13D96"/>
    <w:rsid w:val="00E14FF0"/>
    <w:rsid w:val="00E1555E"/>
    <w:rsid w:val="00E16206"/>
    <w:rsid w:val="00E23459"/>
    <w:rsid w:val="00E24829"/>
    <w:rsid w:val="00E3713E"/>
    <w:rsid w:val="00E44AF9"/>
    <w:rsid w:val="00E44CC0"/>
    <w:rsid w:val="00E44F18"/>
    <w:rsid w:val="00E456C8"/>
    <w:rsid w:val="00E46CDB"/>
    <w:rsid w:val="00E47DAA"/>
    <w:rsid w:val="00E5325C"/>
    <w:rsid w:val="00E56C4C"/>
    <w:rsid w:val="00E57A75"/>
    <w:rsid w:val="00E57AF1"/>
    <w:rsid w:val="00E82160"/>
    <w:rsid w:val="00E83312"/>
    <w:rsid w:val="00E874CB"/>
    <w:rsid w:val="00E923E0"/>
    <w:rsid w:val="00E973CD"/>
    <w:rsid w:val="00EA2B1E"/>
    <w:rsid w:val="00EA55A9"/>
    <w:rsid w:val="00EA7635"/>
    <w:rsid w:val="00EC028B"/>
    <w:rsid w:val="00EC276E"/>
    <w:rsid w:val="00EC5B51"/>
    <w:rsid w:val="00ED2276"/>
    <w:rsid w:val="00ED3EC2"/>
    <w:rsid w:val="00ED7605"/>
    <w:rsid w:val="00EE2F46"/>
    <w:rsid w:val="00EE4795"/>
    <w:rsid w:val="00EE4936"/>
    <w:rsid w:val="00EF1983"/>
    <w:rsid w:val="00EF2EAC"/>
    <w:rsid w:val="00EF4F84"/>
    <w:rsid w:val="00F005C4"/>
    <w:rsid w:val="00F00712"/>
    <w:rsid w:val="00F027D3"/>
    <w:rsid w:val="00F05161"/>
    <w:rsid w:val="00F07836"/>
    <w:rsid w:val="00F26539"/>
    <w:rsid w:val="00F30A07"/>
    <w:rsid w:val="00F320F5"/>
    <w:rsid w:val="00F34FD3"/>
    <w:rsid w:val="00F36249"/>
    <w:rsid w:val="00F42212"/>
    <w:rsid w:val="00F438FF"/>
    <w:rsid w:val="00F46F73"/>
    <w:rsid w:val="00F50AB7"/>
    <w:rsid w:val="00F532E5"/>
    <w:rsid w:val="00F55B02"/>
    <w:rsid w:val="00F613AD"/>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5CAD"/>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4A3739-48A1-4F07-9871-A464D53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table" w:customStyle="1" w:styleId="37">
    <w:name w:val="Сетка таблицы3"/>
    <w:basedOn w:val="a1"/>
    <w:next w:val="a9"/>
    <w:uiPriority w:val="59"/>
    <w:rsid w:val="00ED76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30F2-D0F9-49EB-9F8C-CEE32AE8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9494</Words>
  <Characters>54118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15</cp:revision>
  <cp:lastPrinted>2019-11-12T06:30:00Z</cp:lastPrinted>
  <dcterms:created xsi:type="dcterms:W3CDTF">2019-11-07T14:11:00Z</dcterms:created>
  <dcterms:modified xsi:type="dcterms:W3CDTF">2019-11-12T08:27:00Z</dcterms:modified>
</cp:coreProperties>
</file>