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6B2C65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5C" w:rsidRDefault="0062183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74D4">
        <w:rPr>
          <w:rFonts w:ascii="Times New Roman" w:hAnsi="Times New Roman" w:cs="Times New Roman"/>
          <w:b/>
          <w:sz w:val="28"/>
          <w:szCs w:val="28"/>
        </w:rPr>
        <w:t>ОК</w:t>
      </w:r>
      <w:r w:rsidR="00A70761">
        <w:rPr>
          <w:rFonts w:ascii="Times New Roman" w:hAnsi="Times New Roman" w:cs="Times New Roman"/>
          <w:b/>
          <w:sz w:val="28"/>
          <w:szCs w:val="28"/>
        </w:rPr>
        <w:t>/</w:t>
      </w:r>
      <w:r w:rsidR="009474D4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-АО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ВРМ»</w:t>
      </w:r>
      <w:r w:rsidR="00A70761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A70761">
        <w:rPr>
          <w:rFonts w:ascii="Times New Roman" w:hAnsi="Times New Roman" w:cs="Times New Roman"/>
          <w:b/>
          <w:sz w:val="28"/>
          <w:szCs w:val="28"/>
        </w:rPr>
        <w:t>201</w:t>
      </w:r>
      <w:r w:rsidR="009474D4">
        <w:rPr>
          <w:rFonts w:ascii="Times New Roman" w:hAnsi="Times New Roman" w:cs="Times New Roman"/>
          <w:b/>
          <w:sz w:val="28"/>
          <w:szCs w:val="28"/>
        </w:rPr>
        <w:t>9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62183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EF49C2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6B2C65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621831">
        <w:rPr>
          <w:rFonts w:ascii="Times New Roman" w:hAnsi="Times New Roman" w:cs="Times New Roman"/>
          <w:sz w:val="28"/>
          <w:szCs w:val="28"/>
        </w:rPr>
        <w:t xml:space="preserve"> № </w:t>
      </w:r>
      <w:r w:rsidR="009474D4">
        <w:rPr>
          <w:rFonts w:ascii="Times New Roman" w:hAnsi="Times New Roman" w:cs="Times New Roman"/>
          <w:sz w:val="28"/>
          <w:szCs w:val="28"/>
        </w:rPr>
        <w:t>ОК</w:t>
      </w:r>
      <w:r w:rsidR="00621831" w:rsidRPr="00621831">
        <w:rPr>
          <w:rFonts w:ascii="Times New Roman" w:hAnsi="Times New Roman" w:cs="Times New Roman"/>
          <w:sz w:val="28"/>
          <w:szCs w:val="28"/>
        </w:rPr>
        <w:t>/</w:t>
      </w:r>
      <w:r w:rsidR="009474D4">
        <w:rPr>
          <w:rFonts w:ascii="Times New Roman" w:hAnsi="Times New Roman" w:cs="Times New Roman"/>
          <w:sz w:val="28"/>
          <w:szCs w:val="28"/>
        </w:rPr>
        <w:t>46</w:t>
      </w:r>
      <w:r w:rsidR="00621831" w:rsidRPr="00621831">
        <w:rPr>
          <w:rFonts w:ascii="Times New Roman" w:hAnsi="Times New Roman" w:cs="Times New Roman"/>
          <w:sz w:val="28"/>
          <w:szCs w:val="28"/>
        </w:rPr>
        <w:t>-АО «ВРМ»/201</w:t>
      </w:r>
      <w:r w:rsidR="009474D4">
        <w:rPr>
          <w:rFonts w:ascii="Times New Roman" w:hAnsi="Times New Roman" w:cs="Times New Roman"/>
          <w:sz w:val="28"/>
          <w:szCs w:val="28"/>
        </w:rPr>
        <w:t>9</w:t>
      </w:r>
      <w:r w:rsidRPr="00621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831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621831" w:rsidRP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плиты фанерной ПФ-А </w:t>
      </w:r>
      <w:r w:rsidR="00621831" w:rsidRP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вагоноремонтных  заводов – фил</w:t>
      </w:r>
      <w:r w:rsid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 АО «ВРМ» в 201</w:t>
      </w:r>
      <w:r w:rsidR="009474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C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B75E8" w:rsidRPr="00621831">
        <w:rPr>
          <w:rFonts w:ascii="Times New Roman" w:hAnsi="Times New Roman" w:cs="Times New Roman"/>
          <w:sz w:val="28"/>
          <w:szCs w:val="28"/>
        </w:rPr>
        <w:t>, согласно п. 1.1.9. конкурсной 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0761"/>
    <w:rsid w:val="00016C08"/>
    <w:rsid w:val="00093D65"/>
    <w:rsid w:val="003B75E8"/>
    <w:rsid w:val="005F2A10"/>
    <w:rsid w:val="00621831"/>
    <w:rsid w:val="00624778"/>
    <w:rsid w:val="0063185C"/>
    <w:rsid w:val="006B2C65"/>
    <w:rsid w:val="007734BF"/>
    <w:rsid w:val="0082255F"/>
    <w:rsid w:val="009474D4"/>
    <w:rsid w:val="00A70761"/>
    <w:rsid w:val="00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6</cp:revision>
  <dcterms:created xsi:type="dcterms:W3CDTF">2017-04-13T12:04:00Z</dcterms:created>
  <dcterms:modified xsi:type="dcterms:W3CDTF">2019-09-24T14:45:00Z</dcterms:modified>
</cp:coreProperties>
</file>