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1944D9">
        <w:rPr>
          <w:b/>
          <w:sz w:val="32"/>
          <w:szCs w:val="32"/>
        </w:rPr>
        <w:t>76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</w:t>
      </w:r>
      <w:r w:rsidRPr="00815B54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1944D9">
        <w:rPr>
          <w:rFonts w:eastAsia="MS Mincho"/>
          <w:b/>
          <w:sz w:val="32"/>
          <w:szCs w:val="32"/>
        </w:rPr>
        <w:t>76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1944D9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1944D9">
        <w:rPr>
          <w:sz w:val="28"/>
          <w:szCs w:val="28"/>
        </w:rPr>
        <w:t>27</w:t>
      </w:r>
      <w:r w:rsidR="005E3015">
        <w:rPr>
          <w:sz w:val="28"/>
          <w:szCs w:val="28"/>
        </w:rPr>
        <w:t xml:space="preserve">» </w:t>
      </w:r>
      <w:r w:rsidR="009D19A5">
        <w:rPr>
          <w:sz w:val="28"/>
          <w:szCs w:val="28"/>
        </w:rPr>
        <w:t>янва</w:t>
      </w:r>
      <w:r w:rsidR="007A7CDA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1944D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B00DCF" w:rsidRDefault="00B00DCF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B00DCF" w:rsidRDefault="00B00DCF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9D19A5" w:rsidRDefault="001944D9" w:rsidP="001944D9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 xml:space="preserve">открытом </w:t>
      </w:r>
      <w:r w:rsidR="007A7CDA" w:rsidRPr="001944D9">
        <w:rPr>
          <w:color w:val="000000"/>
        </w:rPr>
        <w:t>конкурсе</w:t>
      </w:r>
      <w:r w:rsidR="007A7CDA" w:rsidRPr="001944D9">
        <w:t xml:space="preserve"> </w:t>
      </w:r>
      <w:r w:rsidRPr="001944D9">
        <w:rPr>
          <w:szCs w:val="28"/>
        </w:rPr>
        <w:t>№076</w:t>
      </w:r>
      <w:r w:rsidRPr="001944D9">
        <w:rPr>
          <w:color w:val="000000"/>
          <w:szCs w:val="28"/>
        </w:rPr>
        <w:t xml:space="preserve">/ТВРЗ/2019 </w:t>
      </w:r>
      <w:r w:rsidRPr="001944D9">
        <w:rPr>
          <w:szCs w:val="28"/>
        </w:rPr>
        <w:t xml:space="preserve">(далее – открытый конкурс) на право заключения Договора поставки запасных частей для </w:t>
      </w:r>
      <w:proofErr w:type="spellStart"/>
      <w:r w:rsidRPr="001944D9">
        <w:rPr>
          <w:szCs w:val="28"/>
        </w:rPr>
        <w:t>дробемётного</w:t>
      </w:r>
      <w:proofErr w:type="spellEnd"/>
      <w:r w:rsidRPr="001944D9">
        <w:rPr>
          <w:szCs w:val="28"/>
        </w:rPr>
        <w:t xml:space="preserve"> барабана мод.42246 </w:t>
      </w:r>
      <w:r w:rsidR="009D19A5" w:rsidRPr="001944D9">
        <w:rPr>
          <w:szCs w:val="28"/>
        </w:rPr>
        <w:t>(далее</w:t>
      </w:r>
      <w:r w:rsidR="009D19A5" w:rsidRPr="000B1260">
        <w:rPr>
          <w:szCs w:val="28"/>
        </w:rPr>
        <w:t xml:space="preserve"> – Товар) для нужд Тамбовского вагоноремонтного завода – филиала АО «ВРМ» в 20</w:t>
      </w:r>
      <w:r>
        <w:rPr>
          <w:szCs w:val="28"/>
        </w:rPr>
        <w:t>20</w:t>
      </w:r>
      <w:r w:rsidR="009D19A5" w:rsidRPr="000B1260">
        <w:rPr>
          <w:szCs w:val="28"/>
        </w:rPr>
        <w:t xml:space="preserve"> году.</w:t>
      </w:r>
    </w:p>
    <w:p w:rsidR="001944D9" w:rsidRDefault="001944D9" w:rsidP="001944D9">
      <w:pPr>
        <w:pStyle w:val="a3"/>
        <w:tabs>
          <w:tab w:val="left" w:pos="709"/>
        </w:tabs>
        <w:rPr>
          <w:szCs w:val="28"/>
        </w:rPr>
      </w:pPr>
    </w:p>
    <w:p w:rsidR="0098608F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1944D9">
        <w:rPr>
          <w:rFonts w:eastAsia="MS Mincho"/>
          <w:sz w:val="28"/>
          <w:szCs w:val="28"/>
        </w:rPr>
        <w:t>7</w:t>
      </w:r>
      <w:r w:rsidR="009D19A5">
        <w:rPr>
          <w:rFonts w:eastAsia="MS Mincho"/>
          <w:sz w:val="28"/>
          <w:szCs w:val="28"/>
        </w:rPr>
        <w:t>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</w:p>
    <w:p w:rsidR="00810C80" w:rsidRPr="004F6471" w:rsidRDefault="00810C80" w:rsidP="0098608F">
      <w:pPr>
        <w:ind w:firstLine="567"/>
        <w:jc w:val="both"/>
        <w:rPr>
          <w:sz w:val="20"/>
          <w:szCs w:val="20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1944D9">
        <w:rPr>
          <w:rFonts w:eastAsia="MS Mincho"/>
          <w:sz w:val="28"/>
          <w:szCs w:val="28"/>
        </w:rPr>
        <w:t>76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1944D9">
        <w:rPr>
          <w:rFonts w:eastAsia="MS Mincho"/>
          <w:sz w:val="28"/>
          <w:szCs w:val="28"/>
        </w:rPr>
        <w:t>76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1944D9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7A7CDA" w:rsidRDefault="007A7CDA" w:rsidP="007A7CDA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7A7CDA">
        <w:rPr>
          <w:sz w:val="28"/>
        </w:rPr>
        <w:t>К</w:t>
      </w:r>
      <w:r w:rsidRPr="007A7CDA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 1</w:t>
      </w:r>
      <w:r w:rsidRPr="007A7CDA">
        <w:rPr>
          <w:sz w:val="28"/>
          <w:szCs w:val="28"/>
        </w:rPr>
        <w:t xml:space="preserve"> (</w:t>
      </w:r>
      <w:r>
        <w:rPr>
          <w:sz w:val="28"/>
          <w:szCs w:val="28"/>
        </w:rPr>
        <w:t>одна) конкурсная заявка</w:t>
      </w:r>
      <w:r w:rsidRPr="007A7CDA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претендента</w:t>
      </w:r>
      <w:r w:rsidRPr="007A7CDA">
        <w:rPr>
          <w:sz w:val="28"/>
          <w:szCs w:val="28"/>
        </w:rPr>
        <w:t>:</w:t>
      </w:r>
    </w:p>
    <w:p w:rsidR="001944D9" w:rsidRDefault="007A7CDA" w:rsidP="001944D9">
      <w:pPr>
        <w:pStyle w:val="11"/>
        <w:ind w:firstLine="567"/>
        <w:rPr>
          <w:szCs w:val="28"/>
        </w:rPr>
      </w:pPr>
      <w:r>
        <w:t xml:space="preserve">- </w:t>
      </w:r>
      <w:r w:rsidR="001944D9">
        <w:rPr>
          <w:szCs w:val="28"/>
        </w:rPr>
        <w:t>ООО «ЭКМАШ» г. Москва, ИНН 7704721160</w:t>
      </w:r>
    </w:p>
    <w:p w:rsidR="007555FA" w:rsidRPr="001944D9" w:rsidRDefault="0098608F" w:rsidP="007555F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</w:t>
      </w:r>
      <w:r w:rsidRPr="001944D9">
        <w:rPr>
          <w:sz w:val="28"/>
          <w:szCs w:val="28"/>
        </w:rPr>
        <w:t>открытом конкурсе № 0</w:t>
      </w:r>
      <w:r w:rsidR="001944D9" w:rsidRPr="001944D9">
        <w:rPr>
          <w:sz w:val="28"/>
          <w:szCs w:val="28"/>
        </w:rPr>
        <w:t>76</w:t>
      </w:r>
      <w:r w:rsidRPr="001944D9">
        <w:rPr>
          <w:rFonts w:eastAsia="MS Mincho"/>
          <w:sz w:val="28"/>
          <w:szCs w:val="28"/>
        </w:rPr>
        <w:t>/ТВРЗ/201</w:t>
      </w:r>
      <w:r w:rsidR="001944D9" w:rsidRPr="001944D9">
        <w:rPr>
          <w:rFonts w:eastAsia="MS Mincho"/>
          <w:sz w:val="28"/>
          <w:szCs w:val="28"/>
        </w:rPr>
        <w:t>9</w:t>
      </w:r>
      <w:r w:rsidRPr="001944D9">
        <w:rPr>
          <w:rFonts w:eastAsia="MS Mincho"/>
          <w:sz w:val="28"/>
          <w:szCs w:val="28"/>
        </w:rPr>
        <w:t xml:space="preserve"> </w:t>
      </w:r>
      <w:r w:rsidR="007A44C7" w:rsidRPr="001944D9">
        <w:rPr>
          <w:rFonts w:eastAsia="MS Mincho"/>
          <w:sz w:val="28"/>
          <w:szCs w:val="28"/>
        </w:rPr>
        <w:t>д</w:t>
      </w:r>
      <w:r w:rsidRPr="001944D9">
        <w:rPr>
          <w:sz w:val="28"/>
          <w:szCs w:val="28"/>
        </w:rPr>
        <w:t>опущено к участию и признано участником</w:t>
      </w:r>
      <w:r w:rsidR="004F6471" w:rsidRPr="001944D9">
        <w:rPr>
          <w:sz w:val="28"/>
          <w:szCs w:val="28"/>
        </w:rPr>
        <w:t>:</w:t>
      </w:r>
      <w:r w:rsidR="007C4C1C" w:rsidRPr="001944D9">
        <w:rPr>
          <w:sz w:val="28"/>
          <w:szCs w:val="28"/>
        </w:rPr>
        <w:t xml:space="preserve"> </w:t>
      </w:r>
      <w:r w:rsidR="001944D9" w:rsidRPr="001944D9">
        <w:rPr>
          <w:sz w:val="28"/>
          <w:szCs w:val="28"/>
        </w:rPr>
        <w:t>ООО «ЭКМАШ»</w:t>
      </w:r>
      <w:r w:rsidR="004F6471" w:rsidRPr="001944D9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1944D9">
        <w:rPr>
          <w:sz w:val="28"/>
          <w:szCs w:val="28"/>
        </w:rPr>
        <w:t>76</w:t>
      </w:r>
      <w:r w:rsidR="0098608F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1944D9">
        <w:rPr>
          <w:sz w:val="28"/>
          <w:szCs w:val="28"/>
        </w:rPr>
        <w:t>76</w:t>
      </w:r>
      <w:r w:rsidR="0098608F" w:rsidRPr="006E3C36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058CC" w:rsidRPr="009058CC" w:rsidRDefault="00443ABB" w:rsidP="009058CC">
      <w:pPr>
        <w:ind w:firstLine="709"/>
        <w:jc w:val="both"/>
        <w:rPr>
          <w:sz w:val="28"/>
          <w:szCs w:val="28"/>
        </w:rPr>
      </w:pPr>
      <w:r w:rsidRPr="00876DFD">
        <w:rPr>
          <w:sz w:val="28"/>
          <w:szCs w:val="28"/>
        </w:rPr>
        <w:lastRenderedPageBreak/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1944D9">
        <w:rPr>
          <w:sz w:val="28"/>
          <w:szCs w:val="28"/>
        </w:rPr>
        <w:t>76</w:t>
      </w:r>
      <w:r w:rsidR="0098608F" w:rsidRPr="00420C6A">
        <w:rPr>
          <w:sz w:val="28"/>
          <w:szCs w:val="28"/>
        </w:rPr>
        <w:t>/ТВРЗ/201</w:t>
      </w:r>
      <w:r w:rsidR="001944D9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</w:t>
      </w:r>
      <w:r w:rsidRPr="009058CC">
        <w:rPr>
          <w:sz w:val="28"/>
          <w:szCs w:val="28"/>
        </w:rPr>
        <w:t xml:space="preserve">заключение договора </w:t>
      </w:r>
      <w:r w:rsidR="0098608F" w:rsidRPr="009058CC">
        <w:rPr>
          <w:sz w:val="28"/>
          <w:szCs w:val="28"/>
        </w:rPr>
        <w:t xml:space="preserve">с </w:t>
      </w:r>
      <w:r w:rsidR="001944D9" w:rsidRPr="009058CC">
        <w:rPr>
          <w:sz w:val="28"/>
          <w:szCs w:val="28"/>
        </w:rPr>
        <w:t>ООО «ЭКМАШ»</w:t>
      </w:r>
      <w:r w:rsidR="009D19A5" w:rsidRPr="009058CC">
        <w:rPr>
          <w:sz w:val="28"/>
          <w:szCs w:val="28"/>
        </w:rPr>
        <w:t xml:space="preserve"> </w:t>
      </w:r>
      <w:r w:rsidR="0098608F" w:rsidRPr="009058CC">
        <w:rPr>
          <w:sz w:val="28"/>
          <w:szCs w:val="28"/>
        </w:rPr>
        <w:t xml:space="preserve">со стоимостью, указанной в его финансово-коммерческом </w:t>
      </w:r>
      <w:r w:rsidR="009D19A5" w:rsidRPr="009058CC">
        <w:rPr>
          <w:sz w:val="28"/>
          <w:szCs w:val="28"/>
        </w:rPr>
        <w:t xml:space="preserve">предложении </w:t>
      </w:r>
      <w:r w:rsidR="009058CC" w:rsidRPr="009058CC">
        <w:rPr>
          <w:rFonts w:eastAsiaTheme="minorHAnsi"/>
          <w:sz w:val="28"/>
          <w:szCs w:val="28"/>
          <w:lang w:eastAsia="en-US"/>
        </w:rPr>
        <w:t>4 746 752 (четыре миллиона семьсот сорок шесть тысяч семьсот пятьдесят два) рубля 98 коп, без учета НДС, 5 696 103 (пять миллионов шестьсот девяноста шесть тысяч сто три) рубля 58 коп. с учетом всех налогов, включая НДС 20 %.</w:t>
      </w:r>
    </w:p>
    <w:p w:rsidR="009058CC" w:rsidRDefault="009058CC" w:rsidP="009D19A5">
      <w:pPr>
        <w:ind w:firstLine="709"/>
        <w:jc w:val="both"/>
        <w:rPr>
          <w:sz w:val="28"/>
          <w:szCs w:val="28"/>
        </w:rPr>
      </w:pP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000BD6" w:rsidRDefault="00000BD6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00BD6" w:rsidRPr="00000BD6" w:rsidRDefault="00000BD6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000BD6" w:rsidRPr="00000BD6" w:rsidSect="009058CC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00BD6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944D9"/>
    <w:rsid w:val="001A15B2"/>
    <w:rsid w:val="001B0E61"/>
    <w:rsid w:val="001C54E2"/>
    <w:rsid w:val="001D0A74"/>
    <w:rsid w:val="001D1328"/>
    <w:rsid w:val="00206753"/>
    <w:rsid w:val="00221C50"/>
    <w:rsid w:val="002450CB"/>
    <w:rsid w:val="00270A30"/>
    <w:rsid w:val="002A0B23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67EAA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7F736D"/>
    <w:rsid w:val="00801465"/>
    <w:rsid w:val="00810A7F"/>
    <w:rsid w:val="00810C80"/>
    <w:rsid w:val="0081156D"/>
    <w:rsid w:val="0082527B"/>
    <w:rsid w:val="0084635A"/>
    <w:rsid w:val="00863B81"/>
    <w:rsid w:val="00865908"/>
    <w:rsid w:val="00870C02"/>
    <w:rsid w:val="00880787"/>
    <w:rsid w:val="008A4DE5"/>
    <w:rsid w:val="009058CC"/>
    <w:rsid w:val="0097577F"/>
    <w:rsid w:val="0098608F"/>
    <w:rsid w:val="009D19A5"/>
    <w:rsid w:val="00A13D3E"/>
    <w:rsid w:val="00AA2B4C"/>
    <w:rsid w:val="00AB50D9"/>
    <w:rsid w:val="00AD1508"/>
    <w:rsid w:val="00AD44E3"/>
    <w:rsid w:val="00B00DCF"/>
    <w:rsid w:val="00B353A8"/>
    <w:rsid w:val="00B915C2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3AD9-08F0-41CD-9E12-C31C079D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2020-01-27T09:26:00Z</cp:lastPrinted>
  <dcterms:created xsi:type="dcterms:W3CDTF">2020-02-04T08:15:00Z</dcterms:created>
  <dcterms:modified xsi:type="dcterms:W3CDTF">2020-02-04T08:45:00Z</dcterms:modified>
</cp:coreProperties>
</file>