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952216">
        <w:rPr>
          <w:b/>
          <w:sz w:val="32"/>
          <w:szCs w:val="32"/>
        </w:rPr>
        <w:t>0</w:t>
      </w:r>
      <w:r w:rsidR="00A37406">
        <w:rPr>
          <w:b/>
          <w:sz w:val="32"/>
          <w:szCs w:val="32"/>
        </w:rPr>
        <w:t>6</w:t>
      </w:r>
      <w:r w:rsidR="00952216">
        <w:rPr>
          <w:b/>
          <w:sz w:val="32"/>
          <w:szCs w:val="32"/>
        </w:rPr>
        <w:t>1</w:t>
      </w:r>
      <w:r w:rsidRPr="006205DE">
        <w:rPr>
          <w:b/>
          <w:sz w:val="32"/>
          <w:szCs w:val="32"/>
        </w:rPr>
        <w:t>/</w:t>
      </w:r>
      <w:r w:rsidR="00BE37FF">
        <w:rPr>
          <w:b/>
          <w:sz w:val="32"/>
          <w:szCs w:val="32"/>
        </w:rPr>
        <w:t>ТВРЗ/ЭГ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>заседания экспертной группы по рассмотрению заявок, представленных для участия в открытом конкурсе</w:t>
      </w:r>
      <w:r w:rsidR="00BE37FF">
        <w:rPr>
          <w:b/>
          <w:sz w:val="32"/>
          <w:szCs w:val="32"/>
        </w:rPr>
        <w:t xml:space="preserve"> </w:t>
      </w:r>
      <w:r w:rsidR="00A37406">
        <w:rPr>
          <w:rFonts w:eastAsia="MS Mincho"/>
          <w:b/>
          <w:sz w:val="32"/>
          <w:szCs w:val="32"/>
        </w:rPr>
        <w:t>№</w:t>
      </w:r>
      <w:r w:rsidR="00952216">
        <w:rPr>
          <w:rFonts w:eastAsia="MS Mincho"/>
          <w:b/>
          <w:sz w:val="32"/>
          <w:szCs w:val="32"/>
        </w:rPr>
        <w:t>0</w:t>
      </w:r>
      <w:r w:rsidR="00A37406">
        <w:rPr>
          <w:rFonts w:eastAsia="MS Mincho"/>
          <w:b/>
          <w:sz w:val="32"/>
          <w:szCs w:val="32"/>
        </w:rPr>
        <w:t>6</w:t>
      </w:r>
      <w:r w:rsidR="00952216">
        <w:rPr>
          <w:rFonts w:eastAsia="MS Mincho"/>
          <w:b/>
          <w:sz w:val="32"/>
          <w:szCs w:val="32"/>
        </w:rPr>
        <w:t>1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A37406">
        <w:rPr>
          <w:rFonts w:eastAsia="MS Mincho"/>
          <w:b/>
          <w:sz w:val="32"/>
          <w:szCs w:val="32"/>
        </w:rPr>
        <w:t>9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 w:rsidR="00BE37FF"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r w:rsidR="00A37406">
        <w:rPr>
          <w:sz w:val="28"/>
          <w:szCs w:val="28"/>
        </w:rPr>
        <w:t>12</w:t>
      </w:r>
      <w:r w:rsidR="005E3015">
        <w:rPr>
          <w:sz w:val="28"/>
          <w:szCs w:val="28"/>
        </w:rPr>
        <w:t xml:space="preserve">» </w:t>
      </w:r>
      <w:r w:rsidR="00A37406">
        <w:rPr>
          <w:sz w:val="28"/>
          <w:szCs w:val="28"/>
        </w:rPr>
        <w:t>ноя</w:t>
      </w:r>
      <w:r w:rsidR="00793D10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 w:rsidR="00A37406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952216" w:rsidRPr="00952216" w:rsidRDefault="00952216" w:rsidP="00952216">
      <w:pPr>
        <w:rPr>
          <w:sz w:val="28"/>
          <w:szCs w:val="28"/>
          <w:u w:val="single"/>
        </w:rPr>
      </w:pPr>
      <w:r w:rsidRPr="00952216">
        <w:rPr>
          <w:sz w:val="28"/>
          <w:szCs w:val="28"/>
          <w:u w:val="single"/>
        </w:rPr>
        <w:t>Руководитель экспертной группы</w:t>
      </w:r>
    </w:p>
    <w:p w:rsidR="00952216" w:rsidRPr="00952216" w:rsidRDefault="00952216" w:rsidP="00952216">
      <w:pPr>
        <w:rPr>
          <w:sz w:val="28"/>
          <w:szCs w:val="28"/>
        </w:rPr>
      </w:pPr>
    </w:p>
    <w:p w:rsidR="00952216" w:rsidRPr="00952216" w:rsidRDefault="00952216" w:rsidP="00952216">
      <w:pPr>
        <w:tabs>
          <w:tab w:val="left" w:pos="7020"/>
        </w:tabs>
        <w:rPr>
          <w:sz w:val="28"/>
          <w:szCs w:val="28"/>
          <w:u w:val="single"/>
        </w:rPr>
      </w:pPr>
      <w:r w:rsidRPr="00952216">
        <w:rPr>
          <w:sz w:val="28"/>
          <w:szCs w:val="28"/>
          <w:u w:val="single"/>
        </w:rPr>
        <w:t>Члены экспертной группы:</w:t>
      </w:r>
    </w:p>
    <w:p w:rsidR="00810C80" w:rsidRPr="00E93ADF" w:rsidRDefault="00810C80" w:rsidP="00106B36">
      <w:pPr>
        <w:tabs>
          <w:tab w:val="left" w:pos="7020"/>
        </w:tabs>
        <w:rPr>
          <w:sz w:val="20"/>
          <w:szCs w:val="20"/>
        </w:rPr>
      </w:pPr>
    </w:p>
    <w:p w:rsidR="00221C50" w:rsidRPr="00E93ADF" w:rsidRDefault="00221C50" w:rsidP="00221C50">
      <w:pPr>
        <w:jc w:val="both"/>
        <w:rPr>
          <w:sz w:val="20"/>
          <w:szCs w:val="20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98608F">
      <w:pPr>
        <w:jc w:val="center"/>
        <w:outlineLvl w:val="0"/>
        <w:rPr>
          <w:b/>
          <w:sz w:val="22"/>
          <w:szCs w:val="22"/>
          <w:u w:val="single"/>
        </w:rPr>
      </w:pPr>
    </w:p>
    <w:p w:rsidR="00810C80" w:rsidRPr="000942AE" w:rsidRDefault="0098608F" w:rsidP="00793D10">
      <w:pPr>
        <w:pStyle w:val="11"/>
        <w:ind w:firstLine="567"/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открытом конкурсе </w:t>
      </w:r>
      <w:r w:rsidR="00793D10">
        <w:rPr>
          <w:szCs w:val="28"/>
        </w:rPr>
        <w:t>№</w:t>
      </w:r>
      <w:r w:rsidR="00810C80">
        <w:rPr>
          <w:szCs w:val="28"/>
        </w:rPr>
        <w:t>0</w:t>
      </w:r>
      <w:r w:rsidR="00FE018A">
        <w:rPr>
          <w:szCs w:val="28"/>
        </w:rPr>
        <w:t>6</w:t>
      </w:r>
      <w:r w:rsidR="001322C6">
        <w:rPr>
          <w:szCs w:val="28"/>
        </w:rPr>
        <w:t>1</w:t>
      </w:r>
      <w:r w:rsidRPr="00C471D2">
        <w:rPr>
          <w:szCs w:val="28"/>
        </w:rPr>
        <w:t>/ТВРЗ/201</w:t>
      </w:r>
      <w:r w:rsidR="00FE018A">
        <w:rPr>
          <w:szCs w:val="28"/>
        </w:rPr>
        <w:t>9</w:t>
      </w:r>
      <w:r>
        <w:t xml:space="preserve"> </w:t>
      </w:r>
      <w:r>
        <w:rPr>
          <w:szCs w:val="28"/>
        </w:rPr>
        <w:t xml:space="preserve">на </w:t>
      </w:r>
      <w:r w:rsidR="00952216">
        <w:rPr>
          <w:szCs w:val="28"/>
        </w:rPr>
        <w:t xml:space="preserve">право заключения договора </w:t>
      </w:r>
      <w:r w:rsidR="00793D10">
        <w:rPr>
          <w:color w:val="000000"/>
          <w:szCs w:val="28"/>
        </w:rPr>
        <w:t xml:space="preserve">на оказание услуг 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</w:t>
      </w:r>
      <w:r w:rsidR="00793D10">
        <w:rPr>
          <w:szCs w:val="28"/>
        </w:rPr>
        <w:t>Тамбовского</w:t>
      </w:r>
      <w:r w:rsidR="00793D10" w:rsidRPr="00C0278E">
        <w:rPr>
          <w:szCs w:val="28"/>
        </w:rPr>
        <w:t xml:space="preserve"> вагоноремонтного </w:t>
      </w:r>
      <w:r w:rsidR="00793D10" w:rsidRPr="00513DF6">
        <w:rPr>
          <w:szCs w:val="28"/>
        </w:rPr>
        <w:t>завода АО «ВРМ»</w:t>
      </w:r>
      <w:r w:rsidR="00793D10" w:rsidRPr="00CB2614">
        <w:rPr>
          <w:szCs w:val="28"/>
        </w:rPr>
        <w:t xml:space="preserve"> </w:t>
      </w:r>
      <w:r w:rsidR="00793D10">
        <w:rPr>
          <w:color w:val="000000"/>
          <w:szCs w:val="28"/>
        </w:rPr>
        <w:t>в результате производственной и хозяйственной деятельности</w:t>
      </w:r>
      <w:r w:rsidR="00793D10" w:rsidRPr="00C0278E">
        <w:rPr>
          <w:szCs w:val="28"/>
        </w:rPr>
        <w:t xml:space="preserve"> в </w:t>
      </w:r>
      <w:r w:rsidR="00793D10">
        <w:rPr>
          <w:szCs w:val="28"/>
        </w:rPr>
        <w:t>20</w:t>
      </w:r>
      <w:r w:rsidR="00FE018A">
        <w:rPr>
          <w:szCs w:val="28"/>
        </w:rPr>
        <w:t>20</w:t>
      </w:r>
      <w:r w:rsidR="00793D10">
        <w:rPr>
          <w:szCs w:val="28"/>
        </w:rPr>
        <w:t xml:space="preserve"> году.</w:t>
      </w:r>
    </w:p>
    <w:p w:rsidR="0098608F" w:rsidRDefault="0098608F" w:rsidP="00793D1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="00793D10"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FE018A">
        <w:rPr>
          <w:rFonts w:eastAsia="MS Mincho"/>
          <w:sz w:val="28"/>
          <w:szCs w:val="28"/>
        </w:rPr>
        <w:t>6</w:t>
      </w:r>
      <w:r w:rsidR="00952216">
        <w:rPr>
          <w:rFonts w:eastAsia="MS Mincho"/>
          <w:sz w:val="28"/>
          <w:szCs w:val="28"/>
        </w:rPr>
        <w:t>1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FE018A">
        <w:rPr>
          <w:rFonts w:eastAsia="MS Mincho"/>
          <w:sz w:val="28"/>
          <w:szCs w:val="28"/>
        </w:rPr>
        <w:t>9</w:t>
      </w:r>
      <w:r w:rsidRPr="00635D54">
        <w:rPr>
          <w:color w:val="000000"/>
          <w:sz w:val="28"/>
          <w:szCs w:val="28"/>
        </w:rPr>
        <w:t>.</w:t>
      </w:r>
    </w:p>
    <w:p w:rsidR="0098608F" w:rsidRPr="00635D54" w:rsidRDefault="0098608F" w:rsidP="00793D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предложений в Конкурсную комиссию Тамбовского ВРЗ АО «ВРМ»</w:t>
      </w:r>
      <w:r w:rsidR="00793D10">
        <w:rPr>
          <w:sz w:val="28"/>
          <w:szCs w:val="28"/>
        </w:rPr>
        <w:t xml:space="preserve"> по итогам открытого конкурса №</w:t>
      </w:r>
      <w:r>
        <w:rPr>
          <w:rFonts w:eastAsia="MS Mincho"/>
          <w:sz w:val="28"/>
          <w:szCs w:val="28"/>
        </w:rPr>
        <w:t>0</w:t>
      </w:r>
      <w:r w:rsidR="00FE018A">
        <w:rPr>
          <w:rFonts w:eastAsia="MS Mincho"/>
          <w:sz w:val="28"/>
          <w:szCs w:val="28"/>
        </w:rPr>
        <w:t>6</w:t>
      </w:r>
      <w:r w:rsidR="00952216">
        <w:rPr>
          <w:rFonts w:eastAsia="MS Mincho"/>
          <w:sz w:val="28"/>
          <w:szCs w:val="28"/>
        </w:rPr>
        <w:t>1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FE018A">
        <w:rPr>
          <w:rFonts w:eastAsia="MS Mincho"/>
          <w:sz w:val="28"/>
          <w:szCs w:val="28"/>
        </w:rPr>
        <w:t>9</w:t>
      </w:r>
      <w:r w:rsidRPr="00635D54">
        <w:rPr>
          <w:sz w:val="28"/>
          <w:szCs w:val="28"/>
        </w:rPr>
        <w:t>.</w:t>
      </w:r>
    </w:p>
    <w:p w:rsidR="0098608F" w:rsidRPr="00E93ADF" w:rsidRDefault="0098608F" w:rsidP="0098608F">
      <w:pPr>
        <w:tabs>
          <w:tab w:val="left" w:pos="6615"/>
        </w:tabs>
        <w:jc w:val="both"/>
        <w:rPr>
          <w:sz w:val="20"/>
          <w:szCs w:val="20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344EC8" w:rsidRPr="00344EC8" w:rsidRDefault="00344EC8" w:rsidP="00344EC8"/>
    <w:p w:rsidR="0098608F" w:rsidRDefault="0098608F" w:rsidP="0098608F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FE018A">
        <w:rPr>
          <w:rFonts w:eastAsia="MS Mincho"/>
          <w:sz w:val="28"/>
          <w:szCs w:val="28"/>
        </w:rPr>
        <w:t>6</w:t>
      </w:r>
      <w:r w:rsidR="00952216">
        <w:rPr>
          <w:rFonts w:eastAsia="MS Mincho"/>
          <w:sz w:val="28"/>
          <w:szCs w:val="28"/>
        </w:rPr>
        <w:t>1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FE018A"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98608F" w:rsidRPr="00420C6A" w:rsidRDefault="0098608F" w:rsidP="00F53910">
      <w:pPr>
        <w:pStyle w:val="a5"/>
        <w:ind w:left="0" w:firstLine="567"/>
        <w:jc w:val="both"/>
        <w:rPr>
          <w:sz w:val="28"/>
          <w:szCs w:val="28"/>
        </w:rPr>
      </w:pPr>
      <w:r w:rsidRPr="00594184">
        <w:rPr>
          <w:sz w:val="28"/>
        </w:rPr>
        <w:t>К</w:t>
      </w:r>
      <w:r w:rsidRPr="00594184">
        <w:rPr>
          <w:sz w:val="28"/>
          <w:szCs w:val="28"/>
        </w:rPr>
        <w:t xml:space="preserve"> установленному в конкурсно</w:t>
      </w:r>
      <w:r w:rsidR="00810C80">
        <w:rPr>
          <w:sz w:val="28"/>
          <w:szCs w:val="28"/>
        </w:rPr>
        <w:t xml:space="preserve">й документации сроку </w:t>
      </w:r>
      <w:r w:rsidR="00810C80" w:rsidRPr="00420C6A">
        <w:rPr>
          <w:sz w:val="28"/>
          <w:szCs w:val="28"/>
        </w:rPr>
        <w:t>поступил</w:t>
      </w:r>
      <w:r w:rsidR="00F53910" w:rsidRPr="00420C6A">
        <w:rPr>
          <w:sz w:val="28"/>
          <w:szCs w:val="28"/>
        </w:rPr>
        <w:t>а</w:t>
      </w:r>
      <w:r w:rsidR="007A44C7">
        <w:rPr>
          <w:sz w:val="28"/>
          <w:szCs w:val="28"/>
        </w:rPr>
        <w:t xml:space="preserve"> 1 (одна) </w:t>
      </w:r>
      <w:r w:rsidR="00D55468" w:rsidRPr="00B30342">
        <w:rPr>
          <w:color w:val="000000" w:themeColor="text1"/>
          <w:sz w:val="28"/>
          <w:szCs w:val="28"/>
        </w:rPr>
        <w:t xml:space="preserve">конкурсная </w:t>
      </w:r>
      <w:r w:rsidR="007A44C7" w:rsidRPr="00B30342">
        <w:rPr>
          <w:color w:val="000000" w:themeColor="text1"/>
          <w:sz w:val="28"/>
          <w:szCs w:val="28"/>
        </w:rPr>
        <w:t>заявка: ООО «</w:t>
      </w:r>
      <w:r w:rsidR="00793D10" w:rsidRPr="00B30342">
        <w:rPr>
          <w:color w:val="000000" w:themeColor="text1"/>
          <w:sz w:val="28"/>
          <w:szCs w:val="28"/>
        </w:rPr>
        <w:t>Гриф</w:t>
      </w:r>
      <w:r w:rsidR="007A44C7" w:rsidRPr="00B30342">
        <w:rPr>
          <w:color w:val="000000" w:themeColor="text1"/>
          <w:sz w:val="28"/>
          <w:szCs w:val="28"/>
        </w:rPr>
        <w:t>»,</w:t>
      </w:r>
      <w:r w:rsidR="000A00CA" w:rsidRPr="00B30342">
        <w:rPr>
          <w:color w:val="000000" w:themeColor="text1"/>
          <w:sz w:val="28"/>
          <w:szCs w:val="28"/>
        </w:rPr>
        <w:t xml:space="preserve"> ИНН </w:t>
      </w:r>
      <w:r w:rsidR="00952216" w:rsidRPr="00B30342">
        <w:rPr>
          <w:color w:val="000000" w:themeColor="text1"/>
          <w:sz w:val="28"/>
          <w:szCs w:val="28"/>
        </w:rPr>
        <w:t>68</w:t>
      </w:r>
      <w:r w:rsidR="00793D10" w:rsidRPr="00B30342">
        <w:rPr>
          <w:color w:val="000000" w:themeColor="text1"/>
          <w:sz w:val="28"/>
          <w:szCs w:val="28"/>
        </w:rPr>
        <w:t>28007158</w:t>
      </w:r>
      <w:r w:rsidR="000A00CA" w:rsidRPr="00B30342">
        <w:rPr>
          <w:color w:val="000000" w:themeColor="text1"/>
          <w:sz w:val="28"/>
          <w:szCs w:val="28"/>
        </w:rPr>
        <w:t>, 393250,</w:t>
      </w:r>
      <w:r w:rsidR="007A44C7" w:rsidRPr="00B30342">
        <w:rPr>
          <w:color w:val="000000" w:themeColor="text1"/>
          <w:sz w:val="28"/>
          <w:szCs w:val="28"/>
        </w:rPr>
        <w:t xml:space="preserve"> </w:t>
      </w:r>
      <w:r w:rsidR="000A00CA" w:rsidRPr="00B30342">
        <w:rPr>
          <w:color w:val="000000" w:themeColor="text1"/>
          <w:sz w:val="28"/>
          <w:szCs w:val="28"/>
        </w:rPr>
        <w:t>Тамбовская обл.,</w:t>
      </w:r>
      <w:r w:rsidR="000A00CA">
        <w:rPr>
          <w:sz w:val="28"/>
          <w:szCs w:val="28"/>
        </w:rPr>
        <w:t xml:space="preserve"> г.Рассказово, ул.Пролетарская, д.43.</w:t>
      </w:r>
    </w:p>
    <w:p w:rsidR="0098608F" w:rsidRPr="007A44C7" w:rsidRDefault="0098608F" w:rsidP="007A44C7">
      <w:pPr>
        <w:pStyle w:val="a5"/>
        <w:numPr>
          <w:ilvl w:val="1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7A44C7">
        <w:rPr>
          <w:sz w:val="28"/>
          <w:szCs w:val="28"/>
        </w:rPr>
        <w:t>По ито</w:t>
      </w:r>
      <w:r w:rsidR="007C4C1C" w:rsidRPr="007A44C7">
        <w:rPr>
          <w:sz w:val="28"/>
          <w:szCs w:val="28"/>
        </w:rPr>
        <w:t>гам рассмотрения представленной заявки</w:t>
      </w:r>
      <w:r w:rsidRPr="007A44C7">
        <w:rPr>
          <w:sz w:val="28"/>
          <w:szCs w:val="28"/>
        </w:rPr>
        <w:t xml:space="preserve"> дл</w:t>
      </w:r>
      <w:r w:rsidR="00793D10">
        <w:rPr>
          <w:sz w:val="28"/>
          <w:szCs w:val="28"/>
        </w:rPr>
        <w:t>я участия в открытом конкурсе №</w:t>
      </w:r>
      <w:r w:rsidRPr="007A44C7">
        <w:rPr>
          <w:sz w:val="28"/>
          <w:szCs w:val="28"/>
        </w:rPr>
        <w:t>0</w:t>
      </w:r>
      <w:r w:rsidR="00FE018A">
        <w:rPr>
          <w:sz w:val="28"/>
          <w:szCs w:val="28"/>
        </w:rPr>
        <w:t>6</w:t>
      </w:r>
      <w:r w:rsidR="00952216">
        <w:rPr>
          <w:sz w:val="28"/>
          <w:szCs w:val="28"/>
        </w:rPr>
        <w:t>1</w:t>
      </w:r>
      <w:r w:rsidRPr="007A44C7">
        <w:rPr>
          <w:rFonts w:eastAsia="MS Mincho"/>
          <w:sz w:val="28"/>
          <w:szCs w:val="28"/>
        </w:rPr>
        <w:t>/ТВРЗ/201</w:t>
      </w:r>
      <w:r w:rsidR="00FE018A">
        <w:rPr>
          <w:rFonts w:eastAsia="MS Mincho"/>
          <w:sz w:val="28"/>
          <w:szCs w:val="28"/>
        </w:rPr>
        <w:t>9</w:t>
      </w:r>
      <w:r w:rsidR="007C4C1C" w:rsidRPr="007A44C7">
        <w:rPr>
          <w:rFonts w:eastAsia="MS Mincho"/>
          <w:sz w:val="28"/>
          <w:szCs w:val="28"/>
        </w:rPr>
        <w:t>:</w:t>
      </w:r>
      <w:r w:rsidRPr="007A44C7">
        <w:rPr>
          <w:rFonts w:eastAsia="MS Mincho"/>
          <w:sz w:val="28"/>
          <w:szCs w:val="28"/>
        </w:rPr>
        <w:t xml:space="preserve"> </w:t>
      </w:r>
      <w:r w:rsidR="00E93ADF">
        <w:rPr>
          <w:rFonts w:eastAsia="MS Mincho"/>
          <w:sz w:val="28"/>
          <w:szCs w:val="28"/>
        </w:rPr>
        <w:t>в связи с тем, что конкурсная заявка ООО «Гриф» не соответствует требованиям конкурсной документации, а именно предложение о цене договора превышает начальную цену договора, согласно пп.3</w:t>
      </w:r>
      <w:r w:rsidR="00E3440B">
        <w:rPr>
          <w:rFonts w:eastAsia="MS Mincho"/>
          <w:sz w:val="28"/>
          <w:szCs w:val="28"/>
        </w:rPr>
        <w:t>)</w:t>
      </w:r>
      <w:r w:rsidR="00E93ADF">
        <w:rPr>
          <w:rFonts w:eastAsia="MS Mincho"/>
          <w:sz w:val="28"/>
          <w:szCs w:val="28"/>
        </w:rPr>
        <w:t xml:space="preserve"> п.2.7.9. </w:t>
      </w:r>
      <w:r w:rsidR="00E44A69">
        <w:rPr>
          <w:rFonts w:eastAsia="MS Mincho"/>
          <w:sz w:val="28"/>
          <w:szCs w:val="28"/>
        </w:rPr>
        <w:t xml:space="preserve">ООО «Гриф» не </w:t>
      </w:r>
      <w:r w:rsidR="007A44C7">
        <w:rPr>
          <w:rFonts w:eastAsia="MS Mincho"/>
          <w:sz w:val="28"/>
          <w:szCs w:val="28"/>
        </w:rPr>
        <w:t>д</w:t>
      </w:r>
      <w:r w:rsidRPr="007A44C7">
        <w:rPr>
          <w:sz w:val="28"/>
          <w:szCs w:val="28"/>
        </w:rPr>
        <w:t>опу</w:t>
      </w:r>
      <w:r w:rsidR="00E44A69">
        <w:rPr>
          <w:sz w:val="28"/>
          <w:szCs w:val="28"/>
        </w:rPr>
        <w:t>скается</w:t>
      </w:r>
      <w:r w:rsidRPr="007A44C7">
        <w:rPr>
          <w:sz w:val="28"/>
          <w:szCs w:val="28"/>
        </w:rPr>
        <w:t xml:space="preserve"> к участию </w:t>
      </w:r>
      <w:r w:rsidR="00E44A69">
        <w:rPr>
          <w:sz w:val="28"/>
          <w:szCs w:val="28"/>
        </w:rPr>
        <w:t>в открытом конкурсе</w:t>
      </w:r>
      <w:r w:rsidR="00793D10">
        <w:rPr>
          <w:sz w:val="28"/>
          <w:szCs w:val="28"/>
        </w:rPr>
        <w:t>.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344EC8" w:rsidRPr="00344EC8" w:rsidRDefault="00344EC8" w:rsidP="00344EC8"/>
    <w:p w:rsidR="00344EC8" w:rsidRDefault="00E3440B" w:rsidP="00443A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</w:t>
      </w:r>
      <w:r w:rsidR="00C66C15">
        <w:rPr>
          <w:sz w:val="28"/>
          <w:szCs w:val="28"/>
        </w:rPr>
        <w:t xml:space="preserve"> </w:t>
      </w:r>
      <w:r w:rsidR="00344EC8">
        <w:rPr>
          <w:sz w:val="28"/>
          <w:szCs w:val="28"/>
        </w:rPr>
        <w:t>участником открытого конкурса № 061</w:t>
      </w:r>
      <w:r w:rsidR="00344EC8" w:rsidRPr="006E3C36">
        <w:rPr>
          <w:sz w:val="28"/>
          <w:szCs w:val="28"/>
        </w:rPr>
        <w:t>/ТВРЗ/201</w:t>
      </w:r>
      <w:r w:rsidR="00344EC8">
        <w:rPr>
          <w:sz w:val="28"/>
          <w:szCs w:val="28"/>
        </w:rPr>
        <w:t>9 не был признан ни один претендент, оценка заявки участника согласно утвержденной методике оценки заявок не производится.</w:t>
      </w:r>
    </w:p>
    <w:p w:rsidR="0098608F" w:rsidRPr="00344EC8" w:rsidRDefault="0098608F" w:rsidP="00443ABB">
      <w:pPr>
        <w:pStyle w:val="a5"/>
        <w:ind w:left="0" w:firstLine="709"/>
        <w:jc w:val="both"/>
        <w:rPr>
          <w:sz w:val="20"/>
          <w:szCs w:val="20"/>
        </w:rPr>
      </w:pPr>
    </w:p>
    <w:p w:rsidR="00344EC8" w:rsidRDefault="00344EC8" w:rsidP="00344EC8">
      <w:pPr>
        <w:pStyle w:val="1"/>
        <w:tabs>
          <w:tab w:val="left" w:pos="720"/>
        </w:tabs>
        <w:jc w:val="center"/>
      </w:pPr>
      <w:r>
        <w:lastRenderedPageBreak/>
        <w:t>По пункту 3 повестки дня</w:t>
      </w:r>
    </w:p>
    <w:p w:rsidR="00344EC8" w:rsidRPr="00344EC8" w:rsidRDefault="00344EC8" w:rsidP="00344EC8"/>
    <w:p w:rsidR="00512B39" w:rsidRDefault="00344EC8" w:rsidP="00512B39">
      <w:pPr>
        <w:ind w:firstLine="709"/>
        <w:jc w:val="both"/>
        <w:rPr>
          <w:sz w:val="28"/>
          <w:szCs w:val="28"/>
        </w:rPr>
      </w:pP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конкурсной</w:t>
      </w:r>
      <w:r w:rsidRPr="00931890">
        <w:rPr>
          <w:sz w:val="28"/>
          <w:szCs w:val="28"/>
        </w:rPr>
        <w:t xml:space="preserve"> </w:t>
      </w:r>
      <w:r>
        <w:rPr>
          <w:sz w:val="28"/>
          <w:szCs w:val="28"/>
        </w:rPr>
        <w:t>заяв</w:t>
      </w:r>
      <w:r w:rsidRPr="00A0078A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 открытого конкурса №061</w:t>
      </w:r>
      <w:r w:rsidRPr="006E3C36">
        <w:rPr>
          <w:sz w:val="28"/>
          <w:szCs w:val="28"/>
        </w:rPr>
        <w:t>/ТВРЗ/201</w:t>
      </w:r>
      <w:r>
        <w:rPr>
          <w:sz w:val="28"/>
          <w:szCs w:val="28"/>
        </w:rPr>
        <w:t>9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>
        <w:rPr>
          <w:sz w:val="28"/>
          <w:szCs w:val="28"/>
        </w:rPr>
        <w:t>Тамбовского ВРЗ</w:t>
      </w:r>
      <w:r w:rsidRPr="00231EFA">
        <w:rPr>
          <w:sz w:val="28"/>
          <w:szCs w:val="28"/>
        </w:rPr>
        <w:t xml:space="preserve"> 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>е предложени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>:</w:t>
      </w:r>
    </w:p>
    <w:p w:rsidR="00DD4BC6" w:rsidRPr="00B30342" w:rsidRDefault="00512B39" w:rsidP="00BE37F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3.1. </w:t>
      </w:r>
      <w:bookmarkStart w:id="0" w:name="_GoBack"/>
      <w:r w:rsidR="00E549E6" w:rsidRPr="00B30342">
        <w:rPr>
          <w:color w:val="000000" w:themeColor="text1"/>
          <w:sz w:val="28"/>
          <w:szCs w:val="28"/>
        </w:rPr>
        <w:t>В связи с тем, что по итогам рассмотрения конкурсной заявки к участию в открытом конкурсе не допущен ни один претендент,</w:t>
      </w:r>
      <w:r w:rsidR="009806DE" w:rsidRPr="00B30342">
        <w:rPr>
          <w:color w:val="000000" w:themeColor="text1"/>
          <w:sz w:val="28"/>
          <w:szCs w:val="28"/>
        </w:rPr>
        <w:t xml:space="preserve"> согласно пп.4) п.2.9.9.</w:t>
      </w:r>
      <w:r w:rsidR="00344EC8" w:rsidRPr="00B30342">
        <w:rPr>
          <w:color w:val="000000" w:themeColor="text1"/>
          <w:sz w:val="28"/>
          <w:szCs w:val="28"/>
        </w:rPr>
        <w:t xml:space="preserve"> </w:t>
      </w:r>
      <w:r w:rsidR="009806DE" w:rsidRPr="00B30342">
        <w:rPr>
          <w:color w:val="000000" w:themeColor="text1"/>
          <w:sz w:val="28"/>
          <w:szCs w:val="28"/>
        </w:rPr>
        <w:t>конкурсной документации признать открытый конкурс №061/ТВРЗ/2019 несостоявшимся.</w:t>
      </w:r>
    </w:p>
    <w:p w:rsidR="00BE37FF" w:rsidRPr="00B30342" w:rsidRDefault="00BE37FF" w:rsidP="00E549E6">
      <w:pPr>
        <w:jc w:val="both"/>
        <w:rPr>
          <w:color w:val="000000" w:themeColor="text1"/>
          <w:sz w:val="28"/>
          <w:szCs w:val="28"/>
        </w:rPr>
      </w:pPr>
    </w:p>
    <w:p w:rsidR="00E549E6" w:rsidRPr="00B30342" w:rsidRDefault="00E549E6" w:rsidP="00E549E6">
      <w:pPr>
        <w:jc w:val="both"/>
        <w:rPr>
          <w:color w:val="000000" w:themeColor="text1"/>
          <w:sz w:val="28"/>
          <w:szCs w:val="28"/>
        </w:rPr>
      </w:pPr>
      <w:r w:rsidRPr="00B30342">
        <w:rPr>
          <w:color w:val="000000" w:themeColor="text1"/>
          <w:sz w:val="28"/>
          <w:szCs w:val="28"/>
        </w:rPr>
        <w:t>Решение принято единогласно.</w:t>
      </w:r>
    </w:p>
    <w:p w:rsidR="00BE37FF" w:rsidRPr="00B30342" w:rsidRDefault="00E549E6" w:rsidP="00E549E6">
      <w:pPr>
        <w:jc w:val="both"/>
        <w:rPr>
          <w:color w:val="000000" w:themeColor="text1"/>
          <w:sz w:val="28"/>
          <w:szCs w:val="28"/>
          <w:u w:val="single"/>
        </w:rPr>
      </w:pPr>
      <w:r w:rsidRPr="00B30342">
        <w:rPr>
          <w:color w:val="000000" w:themeColor="text1"/>
          <w:sz w:val="28"/>
          <w:szCs w:val="28"/>
          <w:u w:val="single"/>
        </w:rPr>
        <w:t>П</w:t>
      </w:r>
      <w:r w:rsidR="00BE37FF" w:rsidRPr="00B30342">
        <w:rPr>
          <w:color w:val="000000" w:themeColor="text1"/>
          <w:sz w:val="28"/>
          <w:szCs w:val="28"/>
          <w:u w:val="single"/>
        </w:rPr>
        <w:t>одписи</w:t>
      </w:r>
      <w:bookmarkEnd w:id="0"/>
    </w:p>
    <w:sectPr w:rsidR="00BE37FF" w:rsidRPr="00B30342" w:rsidSect="00E93AD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C50"/>
    <w:rsid w:val="0001592B"/>
    <w:rsid w:val="000243BF"/>
    <w:rsid w:val="00040305"/>
    <w:rsid w:val="00070A51"/>
    <w:rsid w:val="000745AA"/>
    <w:rsid w:val="000A00CA"/>
    <w:rsid w:val="000F4EAF"/>
    <w:rsid w:val="00105FBA"/>
    <w:rsid w:val="00106B36"/>
    <w:rsid w:val="001322C6"/>
    <w:rsid w:val="00173811"/>
    <w:rsid w:val="001A15B2"/>
    <w:rsid w:val="001B0E61"/>
    <w:rsid w:val="001D0A74"/>
    <w:rsid w:val="001D1328"/>
    <w:rsid w:val="00206753"/>
    <w:rsid w:val="00221C50"/>
    <w:rsid w:val="002450CB"/>
    <w:rsid w:val="00270A30"/>
    <w:rsid w:val="00302D77"/>
    <w:rsid w:val="00305447"/>
    <w:rsid w:val="003068B4"/>
    <w:rsid w:val="0032363B"/>
    <w:rsid w:val="003436DD"/>
    <w:rsid w:val="00344EC8"/>
    <w:rsid w:val="003A56CE"/>
    <w:rsid w:val="003B13F0"/>
    <w:rsid w:val="0041419B"/>
    <w:rsid w:val="00420C6A"/>
    <w:rsid w:val="004359FE"/>
    <w:rsid w:val="00443ABB"/>
    <w:rsid w:val="0048487A"/>
    <w:rsid w:val="004955C2"/>
    <w:rsid w:val="004B5CC3"/>
    <w:rsid w:val="004E683A"/>
    <w:rsid w:val="004F5D76"/>
    <w:rsid w:val="004F6CAC"/>
    <w:rsid w:val="00512B39"/>
    <w:rsid w:val="00533890"/>
    <w:rsid w:val="00566632"/>
    <w:rsid w:val="005E0AC3"/>
    <w:rsid w:val="005E3015"/>
    <w:rsid w:val="00607BD0"/>
    <w:rsid w:val="006205B4"/>
    <w:rsid w:val="006540F4"/>
    <w:rsid w:val="00693896"/>
    <w:rsid w:val="006B6D3F"/>
    <w:rsid w:val="00705837"/>
    <w:rsid w:val="00717915"/>
    <w:rsid w:val="00753EEA"/>
    <w:rsid w:val="007652B6"/>
    <w:rsid w:val="00793D10"/>
    <w:rsid w:val="007A44C7"/>
    <w:rsid w:val="007C2419"/>
    <w:rsid w:val="007C4C1C"/>
    <w:rsid w:val="007D5CD4"/>
    <w:rsid w:val="00810A7F"/>
    <w:rsid w:val="00810C80"/>
    <w:rsid w:val="00863B81"/>
    <w:rsid w:val="00865908"/>
    <w:rsid w:val="00870C02"/>
    <w:rsid w:val="00880787"/>
    <w:rsid w:val="008A4DE5"/>
    <w:rsid w:val="008D2333"/>
    <w:rsid w:val="00930280"/>
    <w:rsid w:val="00952216"/>
    <w:rsid w:val="0097577F"/>
    <w:rsid w:val="009806DE"/>
    <w:rsid w:val="0098608F"/>
    <w:rsid w:val="009C1116"/>
    <w:rsid w:val="00A13CAA"/>
    <w:rsid w:val="00A13D3E"/>
    <w:rsid w:val="00A37406"/>
    <w:rsid w:val="00AA2B4C"/>
    <w:rsid w:val="00AB50D9"/>
    <w:rsid w:val="00AD1508"/>
    <w:rsid w:val="00AD44E3"/>
    <w:rsid w:val="00B30342"/>
    <w:rsid w:val="00B353A8"/>
    <w:rsid w:val="00BA6074"/>
    <w:rsid w:val="00BD29AF"/>
    <w:rsid w:val="00BE37FF"/>
    <w:rsid w:val="00C05075"/>
    <w:rsid w:val="00C31E9B"/>
    <w:rsid w:val="00C66C15"/>
    <w:rsid w:val="00CA39E4"/>
    <w:rsid w:val="00CA58E6"/>
    <w:rsid w:val="00CB584B"/>
    <w:rsid w:val="00CB618C"/>
    <w:rsid w:val="00CB7075"/>
    <w:rsid w:val="00CD2FDB"/>
    <w:rsid w:val="00CE3722"/>
    <w:rsid w:val="00D01F8E"/>
    <w:rsid w:val="00D21AD7"/>
    <w:rsid w:val="00D32470"/>
    <w:rsid w:val="00D55468"/>
    <w:rsid w:val="00D8398F"/>
    <w:rsid w:val="00D92552"/>
    <w:rsid w:val="00DA0B9E"/>
    <w:rsid w:val="00DB668B"/>
    <w:rsid w:val="00DD4BC6"/>
    <w:rsid w:val="00DF4E0D"/>
    <w:rsid w:val="00E022D6"/>
    <w:rsid w:val="00E11F7C"/>
    <w:rsid w:val="00E14AED"/>
    <w:rsid w:val="00E162AC"/>
    <w:rsid w:val="00E3440B"/>
    <w:rsid w:val="00E35A6B"/>
    <w:rsid w:val="00E44A69"/>
    <w:rsid w:val="00E469D0"/>
    <w:rsid w:val="00E549E6"/>
    <w:rsid w:val="00E93ADF"/>
    <w:rsid w:val="00E967C4"/>
    <w:rsid w:val="00EB3695"/>
    <w:rsid w:val="00EE5E92"/>
    <w:rsid w:val="00F136C2"/>
    <w:rsid w:val="00F53910"/>
    <w:rsid w:val="00F55663"/>
    <w:rsid w:val="00F71954"/>
    <w:rsid w:val="00FA4CDD"/>
    <w:rsid w:val="00FA6963"/>
    <w:rsid w:val="00FE018A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CA650-39CA-4214-9399-66A9422E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12</cp:revision>
  <cp:lastPrinted>2019-11-12T12:37:00Z</cp:lastPrinted>
  <dcterms:created xsi:type="dcterms:W3CDTF">2019-11-12T08:46:00Z</dcterms:created>
  <dcterms:modified xsi:type="dcterms:W3CDTF">2019-11-13T12:01:00Z</dcterms:modified>
</cp:coreProperties>
</file>