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2019г.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EA5641" w:rsidRDefault="00A41937" w:rsidP="00A41937">
      <w:pPr>
        <w:ind w:firstLine="567"/>
        <w:jc w:val="both"/>
        <w:rPr>
          <w:b/>
          <w:sz w:val="28"/>
          <w:szCs w:val="28"/>
        </w:rPr>
      </w:pPr>
    </w:p>
    <w:p w:rsidR="00A41937" w:rsidRDefault="00A41937" w:rsidP="00B44786">
      <w:pPr>
        <w:pStyle w:val="1"/>
        <w:ind w:left="-142" w:firstLine="851"/>
      </w:pPr>
      <w:r w:rsidRPr="002F347F">
        <w:rPr>
          <w:b/>
          <w:szCs w:val="28"/>
        </w:rPr>
        <w:t xml:space="preserve">Методика оценки конкурсных заявок участников </w:t>
      </w:r>
      <w:r w:rsidRPr="002F347F">
        <w:rPr>
          <w:b/>
        </w:rPr>
        <w:t>открытого конкурса</w:t>
      </w:r>
      <w:r w:rsidR="00B44786">
        <w:rPr>
          <w:b/>
        </w:rPr>
        <w:t xml:space="preserve"> </w:t>
      </w:r>
      <w:r w:rsidR="00B44786">
        <w:rPr>
          <w:szCs w:val="28"/>
        </w:rPr>
        <w:t>№ 042</w:t>
      </w:r>
      <w:r w:rsidR="00B44786" w:rsidRPr="00CD7173">
        <w:rPr>
          <w:rFonts w:eastAsia="MS Mincho"/>
          <w:szCs w:val="28"/>
        </w:rPr>
        <w:t>/</w:t>
      </w:r>
      <w:r w:rsidR="00B44786" w:rsidRPr="00335940">
        <w:rPr>
          <w:rFonts w:eastAsia="MS Mincho"/>
          <w:szCs w:val="28"/>
        </w:rPr>
        <w:t>ТВРЗ/2019</w:t>
      </w:r>
      <w:r w:rsidR="00B44786">
        <w:rPr>
          <w:szCs w:val="28"/>
        </w:rPr>
        <w:t xml:space="preserve">  </w:t>
      </w:r>
      <w:r w:rsidR="00B44786" w:rsidRPr="003406F5">
        <w:rPr>
          <w:szCs w:val="28"/>
        </w:rPr>
        <w:t xml:space="preserve">на право заключения </w:t>
      </w:r>
      <w:r w:rsidR="00B44786" w:rsidRPr="00B44786">
        <w:rPr>
          <w:szCs w:val="28"/>
        </w:rPr>
        <w:t xml:space="preserve">Договора  на </w:t>
      </w:r>
      <w:r w:rsidR="00B44786" w:rsidRPr="00B44786">
        <w:rPr>
          <w:color w:val="000000"/>
          <w:szCs w:val="28"/>
        </w:rPr>
        <w:t>выполнение работ по модернизации  крана мостового электрического г/</w:t>
      </w:r>
      <w:proofErr w:type="spellStart"/>
      <w:proofErr w:type="gramStart"/>
      <w:r w:rsidR="00B44786" w:rsidRPr="00B44786">
        <w:rPr>
          <w:color w:val="000000"/>
          <w:szCs w:val="28"/>
        </w:rPr>
        <w:t>п</w:t>
      </w:r>
      <w:proofErr w:type="spellEnd"/>
      <w:proofErr w:type="gramEnd"/>
      <w:r w:rsidR="00B44786" w:rsidRPr="00B44786">
        <w:rPr>
          <w:color w:val="000000"/>
          <w:szCs w:val="28"/>
        </w:rPr>
        <w:t xml:space="preserve"> 5 т, пр. 14 м, инв. № 40810, зав. № М-845</w:t>
      </w:r>
      <w:r w:rsidR="00B44786">
        <w:rPr>
          <w:color w:val="000000"/>
          <w:szCs w:val="28"/>
        </w:rPr>
        <w:t xml:space="preserve">, </w:t>
      </w:r>
      <w:r w:rsidR="00B44786" w:rsidRPr="00B44786">
        <w:rPr>
          <w:color w:val="000000"/>
          <w:szCs w:val="28"/>
        </w:rPr>
        <w:t xml:space="preserve">находящегося на балансовом учете  </w:t>
      </w:r>
      <w:r w:rsidR="00B44786" w:rsidRPr="00B44786">
        <w:rPr>
          <w:szCs w:val="28"/>
        </w:rPr>
        <w:t xml:space="preserve">Тамбовского вагоноремонтного завода АО «ВРМ» </w:t>
      </w:r>
      <w:r w:rsidR="00B44786" w:rsidRPr="00B44786">
        <w:t xml:space="preserve">расположенного по адресу: г. Тамбов, пл. Мастерских, д.1, </w:t>
      </w:r>
      <w:r w:rsidR="00B44786" w:rsidRPr="00B44786">
        <w:rPr>
          <w:szCs w:val="28"/>
        </w:rPr>
        <w:t>в 2019 году</w:t>
      </w:r>
      <w:r w:rsidR="00B44786">
        <w:rPr>
          <w:szCs w:val="28"/>
        </w:rPr>
        <w:t>.</w:t>
      </w:r>
    </w:p>
    <w:p w:rsidR="00B44786" w:rsidRPr="00FB7CF7" w:rsidRDefault="00B44786" w:rsidP="00B44786">
      <w:pPr>
        <w:pStyle w:val="1"/>
        <w:ind w:left="709"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2F347F" w:rsidRPr="00B2234F" w:rsidRDefault="00A41937" w:rsidP="00B2234F">
      <w:pPr>
        <w:pStyle w:val="1"/>
        <w:ind w:left="-142" w:firstLine="851"/>
      </w:pPr>
      <w:r w:rsidRPr="00E13BA5">
        <w:rPr>
          <w:szCs w:val="28"/>
        </w:rPr>
        <w:t>Настоящая методика разработана для оценки заявок, представленных для участия в  открытом конкурсе</w:t>
      </w:r>
      <w:r w:rsidR="00B2234F">
        <w:rPr>
          <w:szCs w:val="28"/>
        </w:rPr>
        <w:t xml:space="preserve"> № 042</w:t>
      </w:r>
      <w:r w:rsidR="00B2234F" w:rsidRPr="00CD7173">
        <w:rPr>
          <w:rFonts w:eastAsia="MS Mincho"/>
          <w:szCs w:val="28"/>
        </w:rPr>
        <w:t>/</w:t>
      </w:r>
      <w:r w:rsidR="00B2234F" w:rsidRPr="00335940">
        <w:rPr>
          <w:rFonts w:eastAsia="MS Mincho"/>
          <w:szCs w:val="28"/>
        </w:rPr>
        <w:t>ТВРЗ/2019</w:t>
      </w:r>
      <w:r w:rsidR="00B2234F">
        <w:rPr>
          <w:szCs w:val="28"/>
        </w:rPr>
        <w:t xml:space="preserve">  </w:t>
      </w:r>
      <w:r w:rsidR="00B2234F" w:rsidRPr="003406F5">
        <w:rPr>
          <w:szCs w:val="28"/>
        </w:rPr>
        <w:t xml:space="preserve">на право заключения </w:t>
      </w:r>
      <w:r w:rsidR="00B2234F" w:rsidRPr="00B44786">
        <w:rPr>
          <w:szCs w:val="28"/>
        </w:rPr>
        <w:t xml:space="preserve">Договора  на </w:t>
      </w:r>
      <w:r w:rsidR="00B2234F" w:rsidRPr="00B44786">
        <w:rPr>
          <w:color w:val="000000"/>
          <w:szCs w:val="28"/>
        </w:rPr>
        <w:t>выполнение работ по модернизации  крана мостового электрического г/</w:t>
      </w:r>
      <w:proofErr w:type="spellStart"/>
      <w:proofErr w:type="gramStart"/>
      <w:r w:rsidR="00B2234F" w:rsidRPr="00B44786">
        <w:rPr>
          <w:color w:val="000000"/>
          <w:szCs w:val="28"/>
        </w:rPr>
        <w:t>п</w:t>
      </w:r>
      <w:proofErr w:type="spellEnd"/>
      <w:proofErr w:type="gramEnd"/>
      <w:r w:rsidR="00B2234F" w:rsidRPr="00B44786">
        <w:rPr>
          <w:color w:val="000000"/>
          <w:szCs w:val="28"/>
        </w:rPr>
        <w:t xml:space="preserve"> 5 т, пр. 14 м, инв. № 40810, зав. № М-845</w:t>
      </w:r>
      <w:r w:rsidR="00B2234F">
        <w:rPr>
          <w:color w:val="000000"/>
          <w:szCs w:val="28"/>
        </w:rPr>
        <w:t xml:space="preserve">, </w:t>
      </w:r>
      <w:r w:rsidR="00B2234F" w:rsidRPr="00B44786">
        <w:rPr>
          <w:color w:val="000000"/>
          <w:szCs w:val="28"/>
        </w:rPr>
        <w:t xml:space="preserve">находящегося на балансовом учете  </w:t>
      </w:r>
      <w:r w:rsidR="00B2234F" w:rsidRPr="00B44786">
        <w:rPr>
          <w:szCs w:val="28"/>
        </w:rPr>
        <w:t xml:space="preserve">Тамбовского вагоноремонтного завода АО «ВРМ» </w:t>
      </w:r>
      <w:r w:rsidR="00B2234F" w:rsidRPr="00B44786">
        <w:t xml:space="preserve">расположенного по адресу: г. Тамбов, пл. Мастерских, д.1, </w:t>
      </w:r>
      <w:r w:rsidR="00B2234F" w:rsidRPr="00B44786">
        <w:rPr>
          <w:szCs w:val="28"/>
        </w:rPr>
        <w:t>в 2019 году</w:t>
      </w:r>
      <w:r w:rsidR="00B2234F">
        <w:rPr>
          <w:szCs w:val="28"/>
        </w:rPr>
        <w:t>.</w:t>
      </w:r>
    </w:p>
    <w:p w:rsidR="00A41937" w:rsidRPr="00EA2B4A" w:rsidRDefault="00CB5F3C" w:rsidP="00CB5F3C">
      <w:pPr>
        <w:pStyle w:val="1"/>
        <w:ind w:firstLine="0"/>
        <w:rPr>
          <w:szCs w:val="28"/>
        </w:rPr>
      </w:pPr>
      <w:r>
        <w:rPr>
          <w:szCs w:val="28"/>
        </w:rPr>
        <w:tab/>
      </w:r>
      <w:r w:rsidR="00A41937" w:rsidRPr="00EA2B4A">
        <w:rPr>
          <w:szCs w:val="28"/>
        </w:rPr>
        <w:t xml:space="preserve">После получения заявок претендентов </w:t>
      </w:r>
      <w:r w:rsidR="00A41937">
        <w:rPr>
          <w:szCs w:val="28"/>
        </w:rPr>
        <w:t>Экспертная группа</w:t>
      </w:r>
      <w:r w:rsidR="00A41937" w:rsidRPr="00EA2B4A">
        <w:rPr>
          <w:szCs w:val="28"/>
        </w:rPr>
        <w:t xml:space="preserve"> рассматрива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  заявки и провод</w:t>
      </w:r>
      <w:r w:rsidR="00A41937">
        <w:rPr>
          <w:szCs w:val="28"/>
        </w:rPr>
        <w:t>и</w:t>
      </w:r>
      <w:r w:rsidR="00A41937" w:rsidRPr="00EA2B4A">
        <w:rPr>
          <w:szCs w:val="28"/>
        </w:rPr>
        <w:t>т предварительное изучение и проверку документов, определя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</w:t>
      </w:r>
      <w:r w:rsidR="00A41937">
        <w:rPr>
          <w:szCs w:val="28"/>
        </w:rPr>
        <w:t xml:space="preserve"> </w:t>
      </w:r>
      <w:r w:rsidR="00A41937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r w:rsidR="002F347F" w:rsidRPr="00EA5641">
        <w:rPr>
          <w:sz w:val="28"/>
          <w:szCs w:val="28"/>
        </w:rPr>
        <w:t>группой,</w:t>
      </w:r>
      <w:r w:rsidRPr="00EA5641">
        <w:rPr>
          <w:sz w:val="28"/>
          <w:szCs w:val="28"/>
        </w:rPr>
        <w:t xml:space="preserve">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</w:t>
      </w:r>
      <w:r w:rsidRPr="00EA5641">
        <w:rPr>
          <w:sz w:val="28"/>
          <w:szCs w:val="28"/>
        </w:rPr>
        <w:lastRenderedPageBreak/>
        <w:t>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41937" w:rsidRDefault="00A41937" w:rsidP="00A41937">
      <w:pPr>
        <w:pStyle w:val="a6"/>
        <w:ind w:firstLine="567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A41937" w:rsidRPr="00492936" w:rsidTr="006153BD">
        <w:tc>
          <w:tcPr>
            <w:tcW w:w="709" w:type="dxa"/>
            <w:vAlign w:val="center"/>
          </w:tcPr>
          <w:p w:rsidR="00A41937" w:rsidRPr="00492936" w:rsidRDefault="00A41937" w:rsidP="006153BD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Макс. кол-во баллов</w:t>
            </w:r>
          </w:p>
        </w:tc>
        <w:tc>
          <w:tcPr>
            <w:tcW w:w="5400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 оценки</w:t>
            </w:r>
          </w:p>
        </w:tc>
      </w:tr>
      <w:tr w:rsidR="00A41937" w:rsidRPr="00492936" w:rsidTr="006153BD">
        <w:trPr>
          <w:trHeight w:val="1690"/>
        </w:trPr>
        <w:tc>
          <w:tcPr>
            <w:tcW w:w="709" w:type="dxa"/>
            <w:vAlign w:val="center"/>
          </w:tcPr>
          <w:p w:rsidR="00A41937" w:rsidRPr="00492936" w:rsidRDefault="00A41937" w:rsidP="006153B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A41937" w:rsidRPr="0004329C" w:rsidRDefault="00A41937" w:rsidP="006153BD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>
              <w:rPr>
                <w:sz w:val="22"/>
              </w:rPr>
              <w:t xml:space="preserve"> участника.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 w:rsidR="00445155">
              <w:rPr>
                <w:sz w:val="22"/>
                <w:szCs w:val="22"/>
              </w:rPr>
              <w:t>8</w:t>
            </w:r>
            <w:r w:rsidR="0018207B"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 xml:space="preserve">участник </w:t>
            </w:r>
            <w:r w:rsidR="009038C5" w:rsidRPr="0018207B">
              <w:rPr>
                <w:bCs/>
                <w:sz w:val="21"/>
                <w:szCs w:val="21"/>
              </w:rPr>
              <w:t>за</w:t>
            </w:r>
            <w:r w:rsidR="009038C5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445155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 участником</w:t>
            </w:r>
            <w:r w:rsidRPr="0018207B">
              <w:rPr>
                <w:bCs/>
                <w:sz w:val="21"/>
                <w:szCs w:val="21"/>
              </w:rPr>
              <w:t xml:space="preserve"> </w:t>
            </w:r>
            <w:r w:rsidR="009038C5" w:rsidRPr="0018207B">
              <w:rPr>
                <w:bCs/>
                <w:sz w:val="21"/>
                <w:szCs w:val="21"/>
              </w:rPr>
              <w:t>за</w:t>
            </w:r>
            <w:r w:rsidR="009038C5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445155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 если среднегодовая стоимость работ по предмету конкурса, выполненных участником за 201</w:t>
            </w:r>
            <w:r w:rsidR="00445155">
              <w:rPr>
                <w:bCs/>
                <w:sz w:val="21"/>
                <w:szCs w:val="21"/>
              </w:rPr>
              <w:t>8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>если среднегодовая стоимость работ, по предмету конкурса, выполненных участником за  201</w:t>
            </w:r>
            <w:r w:rsidR="00445155">
              <w:rPr>
                <w:bCs/>
                <w:sz w:val="21"/>
                <w:szCs w:val="21"/>
              </w:rPr>
              <w:t>8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A41937" w:rsidRPr="00C57C29" w:rsidRDefault="00A41937" w:rsidP="006153BD">
            <w:pPr>
              <w:shd w:val="clear" w:color="auto" w:fill="FFFFFF"/>
            </w:pPr>
          </w:p>
          <w:p w:rsidR="00A41937" w:rsidRPr="00C57C29" w:rsidRDefault="00A41937" w:rsidP="006153BD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54.75pt" o:ole="">
                  <v:imagedata r:id="rId7" o:title=""/>
                </v:shape>
                <o:OLEObject Type="Embed" ProgID="Equation.3" ShapeID="_x0000_i1025" DrawAspect="Content" ObjectID="_1622353099" r:id="rId8"/>
              </w:objec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A41937" w:rsidRPr="00A00DDA" w:rsidRDefault="00A41937" w:rsidP="006153B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 w:rsidR="0018207B"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445155">
              <w:rPr>
                <w:bCs/>
                <w:sz w:val="21"/>
                <w:szCs w:val="21"/>
              </w:rPr>
              <w:t>8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A41937" w:rsidRPr="0004329C" w:rsidRDefault="00A41937" w:rsidP="006153B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847"/>
        </w:trPr>
        <w:tc>
          <w:tcPr>
            <w:tcW w:w="9889" w:type="dxa"/>
            <w:gridSpan w:val="4"/>
            <w:vAlign w:val="center"/>
          </w:tcPr>
          <w:p w:rsidR="00A41937" w:rsidRDefault="00A41937" w:rsidP="006153BD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A41937" w:rsidRPr="00492936" w:rsidTr="006153BD">
        <w:trPr>
          <w:trHeight w:val="2823"/>
        </w:trPr>
        <w:tc>
          <w:tcPr>
            <w:tcW w:w="709" w:type="dxa"/>
            <w:vAlign w:val="center"/>
          </w:tcPr>
          <w:p w:rsidR="00A41937" w:rsidRDefault="00A41937" w:rsidP="006153BD">
            <w:pPr>
              <w:jc w:val="center"/>
            </w:pPr>
            <w:r>
              <w:t>2.1.</w:t>
            </w:r>
          </w:p>
        </w:tc>
        <w:tc>
          <w:tcPr>
            <w:tcW w:w="2579" w:type="dxa"/>
            <w:vAlign w:val="center"/>
          </w:tcPr>
          <w:p w:rsidR="00A41937" w:rsidRPr="005858FD" w:rsidRDefault="00A41937" w:rsidP="006153B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A41937" w:rsidRPr="006127E4" w:rsidRDefault="00A41937" w:rsidP="006153B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1937" w:rsidRPr="006127E4" w:rsidRDefault="00A41937" w:rsidP="006153B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A41937" w:rsidRPr="006127E4" w:rsidRDefault="00A41937" w:rsidP="006153B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9" o:title=""/>
                </v:shape>
                <o:OLEObject Type="Embed" ProgID="Equation.3" ShapeID="_x0000_i1026" DrawAspect="Content" ObjectID="_1622353100" r:id="rId10"/>
              </w:object>
            </w:r>
            <w:r w:rsidRPr="006127E4">
              <w:rPr>
                <w:bCs/>
              </w:rPr>
              <w:t>где,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41937" w:rsidRPr="00C57C29" w:rsidRDefault="00A41937" w:rsidP="006153BD">
            <w:pPr>
              <w:shd w:val="clear" w:color="auto" w:fill="FFFFFF"/>
            </w:pPr>
            <w:r>
              <w:rPr>
                <w:bCs/>
                <w:sz w:val="21"/>
                <w:szCs w:val="21"/>
              </w:rPr>
              <w:t>7</w:t>
            </w:r>
            <w:r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A41937" w:rsidRPr="00492936" w:rsidTr="006153BD">
        <w:trPr>
          <w:trHeight w:val="3970"/>
        </w:trPr>
        <w:tc>
          <w:tcPr>
            <w:tcW w:w="709" w:type="dxa"/>
            <w:vAlign w:val="center"/>
          </w:tcPr>
          <w:p w:rsidR="00A41937" w:rsidRPr="00987A56" w:rsidRDefault="00A41937" w:rsidP="006153BD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A41937" w:rsidRPr="001F45C6" w:rsidRDefault="00A41937" w:rsidP="006153BD">
            <w:pPr>
              <w:jc w:val="center"/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A41937" w:rsidRPr="00AF587E" w:rsidRDefault="00A41937" w:rsidP="006153BD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A41937" w:rsidRPr="00A97AD9" w:rsidRDefault="00A41937" w:rsidP="006153BD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>опыте выполненных работ 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A41937" w:rsidRPr="00A97AD9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A41937" w:rsidRPr="005D0A3B" w:rsidRDefault="00A41937" w:rsidP="006153BD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375"/>
        </w:trPr>
        <w:tc>
          <w:tcPr>
            <w:tcW w:w="9889" w:type="dxa"/>
            <w:gridSpan w:val="4"/>
            <w:vAlign w:val="center"/>
          </w:tcPr>
          <w:p w:rsidR="00A41937" w:rsidRPr="00CE2DB7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A41937" w:rsidRPr="00492936" w:rsidTr="006153BD">
        <w:trPr>
          <w:trHeight w:val="839"/>
        </w:trPr>
        <w:tc>
          <w:tcPr>
            <w:tcW w:w="709" w:type="dxa"/>
            <w:vAlign w:val="center"/>
          </w:tcPr>
          <w:p w:rsidR="00A41937" w:rsidRPr="00D60C1D" w:rsidRDefault="00A41937" w:rsidP="006153BD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A41937" w:rsidRPr="00D60C1D" w:rsidRDefault="00A41937" w:rsidP="006153BD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A41937" w:rsidRPr="00D60C1D" w:rsidRDefault="00A41937" w:rsidP="006153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5400" w:type="dxa"/>
            <w:vAlign w:val="center"/>
          </w:tcPr>
          <w:p w:rsidR="00A41937" w:rsidRPr="00E10CC2" w:rsidRDefault="00A41937" w:rsidP="006153BD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41937" w:rsidRPr="00E10CC2" w:rsidRDefault="00A41937" w:rsidP="006153BD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1" o:title=""/>
                </v:shape>
                <o:OLEObject Type="Embed" ProgID="Equation.3" ShapeID="_x0000_i1027" DrawAspect="Content" ObjectID="_1622353101" r:id="rId12"/>
              </w:object>
            </w:r>
            <w:r w:rsidRPr="00E10CC2">
              <w:rPr>
                <w:b/>
                <w:bCs/>
                <w:sz w:val="22"/>
              </w:rPr>
              <w:t xml:space="preserve">, </w:t>
            </w:r>
            <w:r w:rsidRPr="00E10CC2">
              <w:rPr>
                <w:bCs/>
                <w:sz w:val="22"/>
              </w:rPr>
              <w:t xml:space="preserve">где </w:t>
            </w:r>
          </w:p>
          <w:p w:rsidR="00A41937" w:rsidRPr="00E10CC2" w:rsidRDefault="00A41937" w:rsidP="006153BD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lastRenderedPageBreak/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22353102" r:id="rId14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622353103" r:id="rId16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A41937" w:rsidRPr="00E10CC2" w:rsidRDefault="00A41937" w:rsidP="006153BD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A41937" w:rsidRPr="00E10CC2" w:rsidRDefault="00A41937" w:rsidP="006153BD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E10CC2">
              <w:rPr>
                <w:bCs/>
                <w:sz w:val="22"/>
                <w:szCs w:val="22"/>
              </w:rPr>
              <w:t>,</w:t>
            </w:r>
            <w:proofErr w:type="gramEnd"/>
            <w:r w:rsidRPr="00E10CC2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A41937" w:rsidRPr="00F31A5F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A41937" w:rsidRPr="00E86A78" w:rsidTr="006153BD">
        <w:tc>
          <w:tcPr>
            <w:tcW w:w="3288" w:type="dxa"/>
            <w:gridSpan w:val="2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A41937" w:rsidRPr="00E86A78" w:rsidRDefault="00A41937" w:rsidP="0061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0" w:type="dxa"/>
            <w:vAlign w:val="center"/>
          </w:tcPr>
          <w:p w:rsidR="00A41937" w:rsidRPr="00E86A78" w:rsidRDefault="00A41937" w:rsidP="006153B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492936" w:rsidRDefault="00A41937" w:rsidP="00A41937">
      <w:pPr>
        <w:ind w:firstLine="708"/>
        <w:jc w:val="both"/>
        <w:rPr>
          <w:sz w:val="28"/>
          <w:szCs w:val="28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A41937" w:rsidRDefault="00A41937" w:rsidP="00A41937">
      <w:pPr>
        <w:ind w:firstLine="709"/>
        <w:jc w:val="both"/>
        <w:rPr>
          <w:bCs/>
          <w:sz w:val="28"/>
          <w:szCs w:val="28"/>
        </w:rPr>
      </w:pPr>
    </w:p>
    <w:p w:rsidR="00B2234F" w:rsidRPr="00294456" w:rsidRDefault="00A41937" w:rsidP="00B2234F">
      <w:pPr>
        <w:pStyle w:val="1"/>
        <w:ind w:firstLine="0"/>
      </w:pPr>
      <w:r w:rsidRPr="00BB2056">
        <w:rPr>
          <w:bCs/>
          <w:szCs w:val="28"/>
        </w:rPr>
        <w:t>Решение о победителе открытого конкурса</w:t>
      </w:r>
      <w:r w:rsidR="00B2234F">
        <w:rPr>
          <w:bCs/>
          <w:szCs w:val="28"/>
        </w:rPr>
        <w:t xml:space="preserve"> </w:t>
      </w:r>
      <w:r w:rsidR="00B2234F">
        <w:rPr>
          <w:szCs w:val="28"/>
        </w:rPr>
        <w:t>№ 042</w:t>
      </w:r>
      <w:r w:rsidR="00B2234F" w:rsidRPr="00CD7173">
        <w:rPr>
          <w:rFonts w:eastAsia="MS Mincho"/>
          <w:szCs w:val="28"/>
        </w:rPr>
        <w:t>/</w:t>
      </w:r>
      <w:r w:rsidR="00B2234F" w:rsidRPr="00335940">
        <w:rPr>
          <w:rFonts w:eastAsia="MS Mincho"/>
          <w:szCs w:val="28"/>
        </w:rPr>
        <w:t>ТВРЗ/2019</w:t>
      </w:r>
      <w:r w:rsidR="00B2234F">
        <w:rPr>
          <w:szCs w:val="28"/>
        </w:rPr>
        <w:t xml:space="preserve">  </w:t>
      </w:r>
      <w:r w:rsidR="00B2234F" w:rsidRPr="003406F5">
        <w:rPr>
          <w:szCs w:val="28"/>
        </w:rPr>
        <w:t xml:space="preserve">на право заключения </w:t>
      </w:r>
      <w:r w:rsidR="00B2234F" w:rsidRPr="00B44786">
        <w:rPr>
          <w:szCs w:val="28"/>
        </w:rPr>
        <w:t xml:space="preserve">Договора  на </w:t>
      </w:r>
      <w:r w:rsidR="00B2234F" w:rsidRPr="00B44786">
        <w:rPr>
          <w:color w:val="000000"/>
          <w:szCs w:val="28"/>
        </w:rPr>
        <w:t>выполнение работ по модернизации  крана мостового электрического г/</w:t>
      </w:r>
      <w:proofErr w:type="spellStart"/>
      <w:proofErr w:type="gramStart"/>
      <w:r w:rsidR="00B2234F" w:rsidRPr="00B44786">
        <w:rPr>
          <w:color w:val="000000"/>
          <w:szCs w:val="28"/>
        </w:rPr>
        <w:t>п</w:t>
      </w:r>
      <w:proofErr w:type="spellEnd"/>
      <w:proofErr w:type="gramEnd"/>
      <w:r w:rsidR="00B2234F" w:rsidRPr="00B44786">
        <w:rPr>
          <w:color w:val="000000"/>
          <w:szCs w:val="28"/>
        </w:rPr>
        <w:t xml:space="preserve"> 5 т, пр. 14 м, инв. № 40810, зав. № М-845</w:t>
      </w:r>
      <w:r w:rsidR="00B2234F">
        <w:rPr>
          <w:color w:val="000000"/>
          <w:szCs w:val="28"/>
        </w:rPr>
        <w:t xml:space="preserve">, </w:t>
      </w:r>
      <w:r w:rsidR="00B2234F" w:rsidRPr="00B44786">
        <w:rPr>
          <w:color w:val="000000"/>
          <w:szCs w:val="28"/>
        </w:rPr>
        <w:t>н</w:t>
      </w:r>
      <w:r w:rsidR="00B2234F">
        <w:rPr>
          <w:color w:val="000000"/>
          <w:szCs w:val="28"/>
        </w:rPr>
        <w:t>аходящегося на балансовом учете</w:t>
      </w:r>
      <w:r w:rsidR="00B2234F" w:rsidRPr="00B44786">
        <w:rPr>
          <w:color w:val="000000"/>
          <w:szCs w:val="28"/>
        </w:rPr>
        <w:t xml:space="preserve"> </w:t>
      </w:r>
      <w:r w:rsidR="00B2234F" w:rsidRPr="00B44786">
        <w:rPr>
          <w:szCs w:val="28"/>
        </w:rPr>
        <w:t xml:space="preserve">Тамбовского вагоноремонтного завода АО «ВРМ» </w:t>
      </w:r>
      <w:r w:rsidR="00B2234F" w:rsidRPr="00B44786">
        <w:t xml:space="preserve">расположенного по адресу: г. Тамбов, пл. Мастерских, д.1, </w:t>
      </w:r>
      <w:r w:rsidR="00B2234F" w:rsidRPr="00B44786">
        <w:rPr>
          <w:szCs w:val="28"/>
        </w:rPr>
        <w:t>в 2019 году</w:t>
      </w:r>
      <w:r w:rsidR="00B2234F">
        <w:rPr>
          <w:szCs w:val="28"/>
        </w:rPr>
        <w:t xml:space="preserve"> </w:t>
      </w:r>
      <w:r w:rsidR="00B2234F" w:rsidRPr="00D0556E">
        <w:rPr>
          <w:bCs/>
          <w:szCs w:val="28"/>
        </w:rPr>
        <w:t>принимает</w:t>
      </w:r>
      <w:r w:rsidR="00B2234F">
        <w:rPr>
          <w:szCs w:val="28"/>
        </w:rPr>
        <w:t xml:space="preserve"> Конкурсная комиссия Тамбовского ВРЗ </w:t>
      </w:r>
      <w:r w:rsidR="00B2234F" w:rsidRPr="00D0556E">
        <w:rPr>
          <w:szCs w:val="28"/>
        </w:rPr>
        <w:t>АО «ВРМ».</w:t>
      </w:r>
    </w:p>
    <w:p w:rsidR="00B2234F" w:rsidRDefault="00B2234F" w:rsidP="00B2234F">
      <w:pPr>
        <w:pStyle w:val="1"/>
        <w:ind w:left="-142" w:firstLine="851"/>
      </w:pPr>
    </w:p>
    <w:p w:rsidR="00B2234F" w:rsidRDefault="00B2234F" w:rsidP="00323F82">
      <w:pPr>
        <w:pStyle w:val="1"/>
        <w:ind w:firstLine="0"/>
        <w:rPr>
          <w:bCs/>
          <w:szCs w:val="28"/>
        </w:rPr>
      </w:pPr>
    </w:p>
    <w:p w:rsidR="00B2234F" w:rsidRDefault="00B2234F" w:rsidP="00323F82">
      <w:pPr>
        <w:pStyle w:val="1"/>
        <w:ind w:firstLine="0"/>
        <w:rPr>
          <w:bCs/>
          <w:szCs w:val="28"/>
        </w:rPr>
      </w:pPr>
    </w:p>
    <w:p w:rsidR="00323F82" w:rsidRPr="002F347F" w:rsidRDefault="00323F82" w:rsidP="00323F82">
      <w:pPr>
        <w:pStyle w:val="1"/>
        <w:tabs>
          <w:tab w:val="left" w:pos="284"/>
        </w:tabs>
        <w:ind w:firstLine="709"/>
        <w:rPr>
          <w:b/>
        </w:rPr>
      </w:pPr>
    </w:p>
    <w:p w:rsidR="00323F82" w:rsidRDefault="00323F82" w:rsidP="00294456">
      <w:pPr>
        <w:pStyle w:val="1"/>
        <w:ind w:firstLine="0"/>
        <w:rPr>
          <w:bCs/>
          <w:szCs w:val="28"/>
        </w:rPr>
      </w:pPr>
    </w:p>
    <w:p w:rsidR="00323F82" w:rsidRDefault="00323F82" w:rsidP="00294456">
      <w:pPr>
        <w:pStyle w:val="1"/>
        <w:ind w:firstLine="0"/>
        <w:rPr>
          <w:bCs/>
          <w:szCs w:val="28"/>
        </w:rPr>
      </w:pPr>
    </w:p>
    <w:p w:rsidR="00323F82" w:rsidRDefault="00323F82" w:rsidP="00294456">
      <w:pPr>
        <w:pStyle w:val="1"/>
        <w:ind w:firstLine="0"/>
        <w:rPr>
          <w:bCs/>
          <w:szCs w:val="28"/>
        </w:rPr>
      </w:pPr>
    </w:p>
    <w:p w:rsidR="00323F82" w:rsidRDefault="00323F82" w:rsidP="00294456">
      <w:pPr>
        <w:pStyle w:val="1"/>
        <w:ind w:firstLine="0"/>
        <w:rPr>
          <w:bCs/>
          <w:szCs w:val="28"/>
        </w:rPr>
      </w:pPr>
    </w:p>
    <w:p w:rsidR="00A41937" w:rsidRPr="00D80A23" w:rsidRDefault="00A41937" w:rsidP="00A41937">
      <w:pPr>
        <w:pStyle w:val="1"/>
        <w:ind w:firstLine="567"/>
      </w:pPr>
    </w:p>
    <w:p w:rsidR="00A41937" w:rsidRPr="00D83D68" w:rsidRDefault="00A41937" w:rsidP="00A41937">
      <w:pPr>
        <w:shd w:val="clear" w:color="auto" w:fill="FFFFFF"/>
        <w:jc w:val="both"/>
        <w:rPr>
          <w:sz w:val="28"/>
          <w:szCs w:val="28"/>
        </w:rPr>
      </w:pPr>
    </w:p>
    <w:p w:rsidR="00415C97" w:rsidRDefault="00415C97"/>
    <w:sectPr w:rsidR="00415C97" w:rsidSect="00524B08">
      <w:headerReference w:type="even" r:id="rId17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64" w:rsidRDefault="00A42964" w:rsidP="005129CF">
      <w:r>
        <w:separator/>
      </w:r>
    </w:p>
  </w:endnote>
  <w:endnote w:type="continuationSeparator" w:id="0">
    <w:p w:rsidR="00A42964" w:rsidRDefault="00A42964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64" w:rsidRDefault="00A42964" w:rsidP="005129CF">
      <w:r>
        <w:separator/>
      </w:r>
    </w:p>
  </w:footnote>
  <w:footnote w:type="continuationSeparator" w:id="0">
    <w:p w:rsidR="00A42964" w:rsidRDefault="00A42964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D2786E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A429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352AB"/>
    <w:rsid w:val="0018207B"/>
    <w:rsid w:val="0018766E"/>
    <w:rsid w:val="00255F7E"/>
    <w:rsid w:val="00294456"/>
    <w:rsid w:val="002F347F"/>
    <w:rsid w:val="00323F82"/>
    <w:rsid w:val="00415C97"/>
    <w:rsid w:val="00441ED0"/>
    <w:rsid w:val="00445155"/>
    <w:rsid w:val="0046378C"/>
    <w:rsid w:val="005129CF"/>
    <w:rsid w:val="0066332C"/>
    <w:rsid w:val="00717F90"/>
    <w:rsid w:val="007C2BDC"/>
    <w:rsid w:val="009038C5"/>
    <w:rsid w:val="00907021"/>
    <w:rsid w:val="00A41937"/>
    <w:rsid w:val="00A42964"/>
    <w:rsid w:val="00AD56CD"/>
    <w:rsid w:val="00B2234F"/>
    <w:rsid w:val="00B44786"/>
    <w:rsid w:val="00CB5F3C"/>
    <w:rsid w:val="00D2786E"/>
    <w:rsid w:val="00EB763D"/>
    <w:rsid w:val="00F504DF"/>
    <w:rsid w:val="00F7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5</cp:revision>
  <dcterms:created xsi:type="dcterms:W3CDTF">2019-06-17T13:53:00Z</dcterms:created>
  <dcterms:modified xsi:type="dcterms:W3CDTF">2019-06-18T05:52:00Z</dcterms:modified>
</cp:coreProperties>
</file>