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B250D7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FB622F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</w:t>
      </w:r>
      <w:r w:rsidRPr="00FB622F">
        <w:rPr>
          <w:b/>
          <w:szCs w:val="28"/>
        </w:rPr>
        <w:t xml:space="preserve"> </w:t>
      </w:r>
      <w:r w:rsidR="00B007F8" w:rsidRPr="00FB622F">
        <w:rPr>
          <w:b/>
          <w:szCs w:val="28"/>
        </w:rPr>
        <w:t>Методика оценки</w:t>
      </w:r>
      <w:r w:rsidR="00B416AA" w:rsidRPr="00FB622F">
        <w:rPr>
          <w:b/>
          <w:szCs w:val="28"/>
        </w:rPr>
        <w:t xml:space="preserve"> </w:t>
      </w:r>
      <w:r w:rsidR="00772096" w:rsidRPr="00FB622F">
        <w:rPr>
          <w:b/>
          <w:szCs w:val="28"/>
        </w:rPr>
        <w:t>конкурсных заявок</w:t>
      </w:r>
      <w:r w:rsidR="00B007F8" w:rsidRPr="00FB622F">
        <w:rPr>
          <w:b/>
          <w:szCs w:val="28"/>
        </w:rPr>
        <w:t xml:space="preserve"> </w:t>
      </w:r>
      <w:r w:rsidR="0051749B" w:rsidRPr="00FB622F">
        <w:rPr>
          <w:b/>
          <w:szCs w:val="28"/>
        </w:rPr>
        <w:t xml:space="preserve">участников </w:t>
      </w:r>
      <w:r w:rsidR="00927E72" w:rsidRPr="00FB622F">
        <w:rPr>
          <w:b/>
        </w:rPr>
        <w:t xml:space="preserve">открытого конкурса </w:t>
      </w:r>
      <w:r w:rsidR="007066F8" w:rsidRPr="00FB622F">
        <w:rPr>
          <w:b/>
          <w:szCs w:val="28"/>
        </w:rPr>
        <w:t xml:space="preserve">№ </w:t>
      </w:r>
      <w:r w:rsidR="00AC3CE6">
        <w:rPr>
          <w:b/>
          <w:szCs w:val="28"/>
        </w:rPr>
        <w:t>037</w:t>
      </w:r>
      <w:r w:rsidR="00B250D7" w:rsidRPr="00FB622F">
        <w:rPr>
          <w:b/>
          <w:szCs w:val="28"/>
        </w:rPr>
        <w:t>/ТВРЗ/2019</w:t>
      </w:r>
      <w:r w:rsidRPr="00FB622F">
        <w:rPr>
          <w:b/>
          <w:szCs w:val="28"/>
        </w:rPr>
        <w:t xml:space="preserve"> на</w:t>
      </w:r>
      <w:r w:rsidR="00927E72" w:rsidRPr="00FB622F">
        <w:rPr>
          <w:b/>
        </w:rPr>
        <w:t xml:space="preserve"> </w:t>
      </w:r>
      <w:r w:rsidRPr="00FB622F">
        <w:rPr>
          <w:b/>
          <w:szCs w:val="28"/>
        </w:rPr>
        <w:t>право заключения договора</w:t>
      </w:r>
      <w:r w:rsidR="00FB7CF7" w:rsidRPr="00FB622F">
        <w:rPr>
          <w:b/>
          <w:color w:val="000000"/>
          <w:szCs w:val="28"/>
        </w:rPr>
        <w:t xml:space="preserve"> </w:t>
      </w:r>
      <w:r w:rsidR="00FB622F" w:rsidRPr="00FB622F">
        <w:rPr>
          <w:b/>
          <w:color w:val="000000"/>
          <w:szCs w:val="28"/>
        </w:rPr>
        <w:t xml:space="preserve">по </w:t>
      </w:r>
      <w:r w:rsidR="00FB622F" w:rsidRPr="00FB622F">
        <w:rPr>
          <w:b/>
          <w:szCs w:val="28"/>
        </w:rPr>
        <w:t xml:space="preserve">капитальному ремонту кровли АБК здания </w:t>
      </w:r>
      <w:proofErr w:type="spellStart"/>
      <w:proofErr w:type="gramStart"/>
      <w:r w:rsidR="00FB622F" w:rsidRPr="00FB622F">
        <w:rPr>
          <w:b/>
          <w:szCs w:val="28"/>
        </w:rPr>
        <w:t>кузнечно</w:t>
      </w:r>
      <w:proofErr w:type="spellEnd"/>
      <w:r w:rsidR="00FB622F" w:rsidRPr="00FB622F">
        <w:rPr>
          <w:b/>
          <w:szCs w:val="28"/>
        </w:rPr>
        <w:t xml:space="preserve"> - прессового</w:t>
      </w:r>
      <w:proofErr w:type="gramEnd"/>
      <w:r w:rsidR="00FB622F" w:rsidRPr="00FB622F">
        <w:rPr>
          <w:b/>
          <w:szCs w:val="28"/>
        </w:rPr>
        <w:t xml:space="preserve"> цеха инв.№1011, согласно проектной документации №354/18 "Капитальный ремонт кровли </w:t>
      </w:r>
      <w:proofErr w:type="spellStart"/>
      <w:r w:rsidR="00FB622F" w:rsidRPr="00FB622F">
        <w:rPr>
          <w:b/>
          <w:szCs w:val="28"/>
        </w:rPr>
        <w:t>кузнечно</w:t>
      </w:r>
      <w:proofErr w:type="spellEnd"/>
      <w:r w:rsidR="00FB622F" w:rsidRPr="00FB622F">
        <w:rPr>
          <w:b/>
          <w:szCs w:val="28"/>
        </w:rPr>
        <w:t xml:space="preserve"> - прессового цеха (башмачного отделения) по адресу: Тамбовская область, </w:t>
      </w:r>
      <w:proofErr w:type="gramStart"/>
      <w:r w:rsidR="00FB622F" w:rsidRPr="00FB622F">
        <w:rPr>
          <w:b/>
          <w:szCs w:val="28"/>
        </w:rPr>
        <w:t>г</w:t>
      </w:r>
      <w:proofErr w:type="gramEnd"/>
      <w:r w:rsidR="00FB622F" w:rsidRPr="00FB622F">
        <w:rPr>
          <w:b/>
          <w:szCs w:val="28"/>
        </w:rPr>
        <w:t>. Тамбов, пл. Мастерских д.1»,</w:t>
      </w:r>
      <w:r w:rsidR="00AF587E" w:rsidRPr="00FB622F">
        <w:rPr>
          <w:b/>
          <w:szCs w:val="28"/>
        </w:rPr>
        <w:t xml:space="preserve"> </w:t>
      </w:r>
      <w:r w:rsidR="00FB7CF7" w:rsidRPr="00FB622F">
        <w:rPr>
          <w:b/>
          <w:szCs w:val="28"/>
        </w:rPr>
        <w:t>находящегося на балансовом учете Тамбовского вагоноремонтн</w:t>
      </w:r>
      <w:r w:rsidR="00A572E5" w:rsidRPr="00FB622F">
        <w:rPr>
          <w:b/>
          <w:szCs w:val="28"/>
        </w:rPr>
        <w:t>ого завода АО «ВРМ»</w:t>
      </w:r>
      <w:r w:rsidR="00401F92" w:rsidRPr="00FB622F">
        <w:rPr>
          <w:b/>
          <w:szCs w:val="28"/>
        </w:rPr>
        <w:t xml:space="preserve"> в 2019 </w:t>
      </w:r>
      <w:r w:rsidR="00D17ECC" w:rsidRPr="00FB622F">
        <w:rPr>
          <w:b/>
          <w:szCs w:val="28"/>
        </w:rPr>
        <w:t>г</w:t>
      </w:r>
      <w:r w:rsidR="00143D91" w:rsidRPr="00FB622F">
        <w:rPr>
          <w:b/>
          <w:szCs w:val="28"/>
        </w:rPr>
        <w:t>.</w:t>
      </w:r>
      <w:r w:rsidRPr="00FB622F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AC3CE6">
        <w:rPr>
          <w:szCs w:val="28"/>
        </w:rPr>
        <w:t>№ 037</w:t>
      </w:r>
      <w:r w:rsidR="00401F92">
        <w:rPr>
          <w:szCs w:val="28"/>
        </w:rPr>
        <w:t>/ТВРЗ/2019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FB622F" w:rsidRPr="004170DC">
        <w:rPr>
          <w:color w:val="000000"/>
          <w:szCs w:val="28"/>
        </w:rPr>
        <w:t xml:space="preserve">по </w:t>
      </w:r>
      <w:r w:rsidR="00FB622F" w:rsidRPr="004170DC">
        <w:rPr>
          <w:szCs w:val="28"/>
        </w:rPr>
        <w:t xml:space="preserve">капитальному ремонту </w:t>
      </w:r>
      <w:r w:rsidR="00FB622F">
        <w:rPr>
          <w:szCs w:val="28"/>
        </w:rPr>
        <w:t xml:space="preserve">кровли АБК здания </w:t>
      </w:r>
      <w:proofErr w:type="spellStart"/>
      <w:proofErr w:type="gram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</w:t>
      </w:r>
      <w:proofErr w:type="gramEnd"/>
      <w:r w:rsidR="00FB622F">
        <w:rPr>
          <w:szCs w:val="28"/>
        </w:rPr>
        <w:t xml:space="preserve"> цеха инв.№1011, согласно проектной документации №354/18</w:t>
      </w:r>
      <w:r w:rsidR="00FB622F" w:rsidRPr="00787AB5">
        <w:rPr>
          <w:szCs w:val="28"/>
        </w:rPr>
        <w:t xml:space="preserve"> "Капитальный ремонт </w:t>
      </w:r>
      <w:r w:rsidR="00FB622F">
        <w:rPr>
          <w:szCs w:val="28"/>
        </w:rPr>
        <w:t xml:space="preserve">кровли </w:t>
      </w:r>
      <w:proofErr w:type="spell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 цеха (башмачного отделения) по адресу: Тамбовская область, </w:t>
      </w:r>
      <w:proofErr w:type="gramStart"/>
      <w:r w:rsidR="00FB622F">
        <w:rPr>
          <w:szCs w:val="28"/>
        </w:rPr>
        <w:t>г</w:t>
      </w:r>
      <w:proofErr w:type="gramEnd"/>
      <w:r w:rsidR="00FB622F">
        <w:rPr>
          <w:szCs w:val="28"/>
        </w:rPr>
        <w:t xml:space="preserve">. Тамбов, пл. Мастерских д.1», </w:t>
      </w:r>
      <w:r w:rsidR="00FB7CF7" w:rsidRPr="00C0278E">
        <w:rPr>
          <w:szCs w:val="28"/>
        </w:rPr>
        <w:t>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в 2019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bookmarkStart w:id="0" w:name="_GoBack"/>
      <w:bookmarkEnd w:id="0"/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FE162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FE1625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FE1625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 w:rsidR="00FE1625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 w:rsidR="00FE1625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45pt" o:ole="">
                  <v:imagedata r:id="rId8" o:title=""/>
                </v:shape>
                <o:OLEObject Type="Embed" ProgID="Equation.3" ShapeID="_x0000_i1025" DrawAspect="Content" ObjectID="_1617613788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FE1625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5pt;height:35.05pt" o:ole="">
                  <v:imagedata r:id="rId10" o:title=""/>
                </v:shape>
                <o:OLEObject Type="Embed" ProgID="Equation.3" ShapeID="_x0000_i1026" DrawAspect="Content" ObjectID="_1617613789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.3pt;height:41.95pt" o:ole="">
                  <v:imagedata r:id="rId12" o:title=""/>
                </v:shape>
                <o:OLEObject Type="Embed" ProgID="Equation.3" ShapeID="_x0000_i1027" DrawAspect="Content" ObjectID="_1617613790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617613791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8pt" o:ole="">
                  <v:imagedata r:id="rId16" o:title=""/>
                </v:shape>
                <o:OLEObject Type="Embed" ProgID="Equation.3" ShapeID="_x0000_i1029" DrawAspect="Content" ObjectID="_1617613792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AC3CE6">
        <w:rPr>
          <w:szCs w:val="28"/>
        </w:rPr>
        <w:t>037</w:t>
      </w:r>
      <w:r w:rsidR="00642DE3" w:rsidRPr="00823D0D">
        <w:rPr>
          <w:szCs w:val="28"/>
        </w:rPr>
        <w:t>/</w:t>
      </w:r>
      <w:r w:rsidR="00D71FD4">
        <w:rPr>
          <w:szCs w:val="28"/>
        </w:rPr>
        <w:t>ТВРЗ/2019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FB622F" w:rsidRPr="004170DC">
        <w:rPr>
          <w:color w:val="000000"/>
          <w:szCs w:val="28"/>
        </w:rPr>
        <w:t xml:space="preserve">по </w:t>
      </w:r>
      <w:r w:rsidR="00FB622F" w:rsidRPr="004170DC">
        <w:rPr>
          <w:szCs w:val="28"/>
        </w:rPr>
        <w:t xml:space="preserve">капитальному ремонту </w:t>
      </w:r>
      <w:r w:rsidR="00FB622F">
        <w:rPr>
          <w:szCs w:val="28"/>
        </w:rPr>
        <w:t xml:space="preserve">кровли АБК здания </w:t>
      </w:r>
      <w:proofErr w:type="spellStart"/>
      <w:proofErr w:type="gram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</w:t>
      </w:r>
      <w:proofErr w:type="gramEnd"/>
      <w:r w:rsidR="00FB622F">
        <w:rPr>
          <w:szCs w:val="28"/>
        </w:rPr>
        <w:t xml:space="preserve"> цеха инв.№1011, согласно проектной документации №354/18</w:t>
      </w:r>
      <w:r w:rsidR="00FB622F" w:rsidRPr="00787AB5">
        <w:rPr>
          <w:szCs w:val="28"/>
        </w:rPr>
        <w:t xml:space="preserve"> "Капитальный ремонт </w:t>
      </w:r>
      <w:r w:rsidR="00FB622F">
        <w:rPr>
          <w:szCs w:val="28"/>
        </w:rPr>
        <w:t xml:space="preserve">кровли </w:t>
      </w:r>
      <w:proofErr w:type="spell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 цеха (башмачного отделения) по адресу: Тамбовская область, </w:t>
      </w:r>
      <w:proofErr w:type="gramStart"/>
      <w:r w:rsidR="00FB622F">
        <w:rPr>
          <w:szCs w:val="28"/>
        </w:rPr>
        <w:t>г</w:t>
      </w:r>
      <w:proofErr w:type="gramEnd"/>
      <w:r w:rsidR="00FB622F">
        <w:rPr>
          <w:szCs w:val="28"/>
        </w:rPr>
        <w:t xml:space="preserve">. Тамбов, пл. Мастерских д.1», 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D71FD4">
        <w:rPr>
          <w:szCs w:val="28"/>
        </w:rPr>
        <w:t xml:space="preserve"> в 2019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A5" w:rsidRDefault="00651EA5">
      <w:r>
        <w:separator/>
      </w:r>
    </w:p>
  </w:endnote>
  <w:endnote w:type="continuationSeparator" w:id="0">
    <w:p w:rsidR="00651EA5" w:rsidRDefault="0065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A5" w:rsidRDefault="00651EA5">
      <w:r>
        <w:separator/>
      </w:r>
    </w:p>
  </w:footnote>
  <w:footnote w:type="continuationSeparator" w:id="0">
    <w:p w:rsidR="00651EA5" w:rsidRDefault="0065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A4A1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5429D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1EA5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152A1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3CE6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4A1F"/>
    <w:rsid w:val="00FA62AF"/>
    <w:rsid w:val="00FA7F48"/>
    <w:rsid w:val="00FB16B1"/>
    <w:rsid w:val="00FB3A63"/>
    <w:rsid w:val="00FB3D6F"/>
    <w:rsid w:val="00FB4E68"/>
    <w:rsid w:val="00FB622F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25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D0F4-6577-466E-A322-3B8E677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64</cp:revision>
  <cp:lastPrinted>2018-05-28T11:19:00Z</cp:lastPrinted>
  <dcterms:created xsi:type="dcterms:W3CDTF">2015-05-18T05:05:00Z</dcterms:created>
  <dcterms:modified xsi:type="dcterms:W3CDTF">2019-04-24T09:23:00Z</dcterms:modified>
</cp:coreProperties>
</file>