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F6" w:rsidRDefault="00946BF6" w:rsidP="00B26B99">
      <w:pPr>
        <w:tabs>
          <w:tab w:val="left" w:pos="4110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E1D" w:rsidRPr="00B73F5C" w:rsidRDefault="00D25F0A" w:rsidP="00B26B99">
      <w:pPr>
        <w:tabs>
          <w:tab w:val="left" w:pos="4110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 из протокола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  <w:r w:rsidR="0003349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Default="00080A07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4B7E1D" w:rsidRPr="00B73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4B7E1D" w:rsidRPr="00284E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2BBA">
        <w:rPr>
          <w:rFonts w:ascii="Times New Roman" w:hAnsi="Times New Roman" w:cs="Times New Roman"/>
          <w:sz w:val="28"/>
          <w:szCs w:val="28"/>
          <w:u w:val="single"/>
        </w:rPr>
        <w:t>К-</w:t>
      </w:r>
      <w:r w:rsidR="0003349A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080A07" w:rsidRDefault="00080A07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BF6" w:rsidRDefault="00946BF6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07" w:rsidRPr="008E6232" w:rsidRDefault="004B7E1D" w:rsidP="00946BF6">
      <w:pPr>
        <w:pStyle w:val="12"/>
        <w:spacing w:line="276" w:lineRule="auto"/>
        <w:ind w:firstLine="0"/>
      </w:pPr>
      <w:r w:rsidRPr="00FC56BF">
        <w:rPr>
          <w:szCs w:val="28"/>
        </w:rPr>
        <w:t>О подведени</w:t>
      </w:r>
      <w:r w:rsidR="00B1487D" w:rsidRPr="00FC56BF">
        <w:rPr>
          <w:szCs w:val="28"/>
        </w:rPr>
        <w:t xml:space="preserve">и итогов открытого конкурса </w:t>
      </w:r>
      <w:r w:rsidR="00C771C1" w:rsidRPr="00FC56BF">
        <w:rPr>
          <w:szCs w:val="28"/>
        </w:rPr>
        <w:t>№ 0</w:t>
      </w:r>
      <w:r w:rsidR="00080A07">
        <w:rPr>
          <w:szCs w:val="28"/>
        </w:rPr>
        <w:t>13</w:t>
      </w:r>
      <w:r w:rsidR="005A7F1B" w:rsidRPr="00FC56BF">
        <w:rPr>
          <w:szCs w:val="28"/>
        </w:rPr>
        <w:t>/ТВРЗ/201</w:t>
      </w:r>
      <w:r w:rsidR="00080A07">
        <w:rPr>
          <w:szCs w:val="28"/>
        </w:rPr>
        <w:t>9</w:t>
      </w:r>
      <w:r w:rsidR="005A7F1B" w:rsidRPr="00FC56BF">
        <w:rPr>
          <w:szCs w:val="28"/>
        </w:rPr>
        <w:t xml:space="preserve"> </w:t>
      </w:r>
      <w:r w:rsidR="00FE5997">
        <w:rPr>
          <w:szCs w:val="28"/>
        </w:rPr>
        <w:t xml:space="preserve">на право заключения </w:t>
      </w:r>
      <w:r w:rsidR="00080A07" w:rsidRPr="00787AB5">
        <w:rPr>
          <w:szCs w:val="28"/>
        </w:rPr>
        <w:t>договора</w:t>
      </w:r>
      <w:r w:rsidR="00080A07" w:rsidRPr="00787AB5">
        <w:rPr>
          <w:color w:val="000000"/>
          <w:szCs w:val="28"/>
        </w:rPr>
        <w:t xml:space="preserve"> </w:t>
      </w:r>
      <w:r w:rsidR="00080A07" w:rsidRPr="008E6232">
        <w:rPr>
          <w:color w:val="000000"/>
          <w:szCs w:val="28"/>
        </w:rPr>
        <w:t xml:space="preserve">по </w:t>
      </w:r>
      <w:r w:rsidR="00080A07" w:rsidRPr="008E6232">
        <w:rPr>
          <w:szCs w:val="28"/>
        </w:rPr>
        <w:t xml:space="preserve">капитальному ремонту трубопровода холодной воды в здании тележечного и колесного цеха, инв.№10003/80712 (далее-Договор), находящегося на балансовом учете Тамбовского вагоноремонтного завода АО «ВРМ» в 2019  году. </w:t>
      </w:r>
    </w:p>
    <w:p w:rsidR="00066859" w:rsidRDefault="00066859" w:rsidP="00946BF6">
      <w:pPr>
        <w:pStyle w:val="12"/>
        <w:spacing w:line="276" w:lineRule="auto"/>
        <w:ind w:firstLine="1134"/>
        <w:rPr>
          <w:b/>
          <w:szCs w:val="28"/>
        </w:rPr>
      </w:pPr>
    </w:p>
    <w:p w:rsidR="004B7E1D" w:rsidRDefault="004B7E1D" w:rsidP="00946BF6">
      <w:pPr>
        <w:pStyle w:val="12"/>
        <w:spacing w:line="276" w:lineRule="auto"/>
        <w:ind w:firstLine="1134"/>
        <w:rPr>
          <w:szCs w:val="28"/>
        </w:rPr>
      </w:pPr>
      <w:r w:rsidRPr="007C1EF9">
        <w:rPr>
          <w:b/>
          <w:szCs w:val="28"/>
        </w:rPr>
        <w:t>Комиссия решила</w:t>
      </w:r>
      <w:r>
        <w:rPr>
          <w:szCs w:val="28"/>
        </w:rPr>
        <w:t>:</w:t>
      </w:r>
    </w:p>
    <w:p w:rsidR="00284EE6" w:rsidRDefault="00284EE6" w:rsidP="00946B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A07" w:rsidRDefault="004B7E1D" w:rsidP="00946BF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C771C1">
        <w:rPr>
          <w:rFonts w:ascii="Times New Roman" w:hAnsi="Times New Roman" w:cs="Times New Roman"/>
          <w:sz w:val="28"/>
          <w:szCs w:val="28"/>
        </w:rPr>
        <w:t xml:space="preserve">кспертной группы (протокол от </w:t>
      </w:r>
      <w:r w:rsidR="00080A07">
        <w:rPr>
          <w:rFonts w:ascii="Times New Roman" w:hAnsi="Times New Roman" w:cs="Times New Roman"/>
          <w:sz w:val="28"/>
          <w:szCs w:val="28"/>
        </w:rPr>
        <w:t>06</w:t>
      </w:r>
      <w:r w:rsidRPr="00E72B63">
        <w:rPr>
          <w:rFonts w:ascii="Times New Roman" w:hAnsi="Times New Roman" w:cs="Times New Roman"/>
          <w:sz w:val="28"/>
          <w:szCs w:val="28"/>
        </w:rPr>
        <w:t>.</w:t>
      </w:r>
      <w:r w:rsidR="00080A07">
        <w:rPr>
          <w:rFonts w:ascii="Times New Roman" w:hAnsi="Times New Roman" w:cs="Times New Roman"/>
          <w:sz w:val="28"/>
          <w:szCs w:val="28"/>
        </w:rPr>
        <w:t>03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 w:rsidR="00080A07">
        <w:rPr>
          <w:rFonts w:ascii="Times New Roman" w:hAnsi="Times New Roman" w:cs="Times New Roman"/>
          <w:sz w:val="28"/>
          <w:szCs w:val="28"/>
        </w:rPr>
        <w:t>9</w:t>
      </w:r>
      <w:r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="003857B9">
        <w:rPr>
          <w:rFonts w:ascii="Times New Roman" w:hAnsi="Times New Roman" w:cs="Times New Roman"/>
          <w:sz w:val="28"/>
          <w:szCs w:val="28"/>
        </w:rPr>
        <w:t>№</w:t>
      </w:r>
      <w:r w:rsidR="00C771C1">
        <w:rPr>
          <w:rFonts w:ascii="Times New Roman" w:hAnsi="Times New Roman" w:cs="Times New Roman"/>
          <w:sz w:val="28"/>
          <w:szCs w:val="28"/>
        </w:rPr>
        <w:t>0</w:t>
      </w:r>
      <w:r w:rsidR="00080A07">
        <w:rPr>
          <w:rFonts w:ascii="Times New Roman" w:hAnsi="Times New Roman" w:cs="Times New Roman"/>
          <w:sz w:val="28"/>
          <w:szCs w:val="28"/>
        </w:rPr>
        <w:t>13</w:t>
      </w:r>
      <w:r w:rsidRPr="0085205E">
        <w:rPr>
          <w:rFonts w:ascii="Times New Roman" w:hAnsi="Times New Roman" w:cs="Times New Roman"/>
          <w:sz w:val="28"/>
          <w:szCs w:val="28"/>
        </w:rPr>
        <w:t>/ТВРЗ/ЭГ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  <w:r w:rsidR="00E9214E">
        <w:rPr>
          <w:rFonts w:ascii="Times New Roman" w:hAnsi="Times New Roman" w:cs="Times New Roman"/>
          <w:sz w:val="28"/>
          <w:szCs w:val="28"/>
        </w:rPr>
        <w:t>.</w:t>
      </w:r>
    </w:p>
    <w:p w:rsidR="00080A07" w:rsidRDefault="00080A07" w:rsidP="00946B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0A07" w:rsidRPr="00080A07" w:rsidRDefault="00080A07" w:rsidP="00946BF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0A07">
        <w:rPr>
          <w:rFonts w:ascii="Times New Roman" w:hAnsi="Times New Roman" w:cs="Times New Roman"/>
          <w:sz w:val="28"/>
          <w:szCs w:val="28"/>
        </w:rPr>
        <w:t>На основании проведенной работы по рассмотрению конкурсных заявок участников открытого конкурса №013/ТВРЗ/2019</w:t>
      </w:r>
      <w:r w:rsidRPr="00080A0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80A07">
        <w:rPr>
          <w:rFonts w:ascii="Times New Roman" w:hAnsi="Times New Roman" w:cs="Times New Roman"/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080A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0A07">
        <w:rPr>
          <w:rFonts w:ascii="Times New Roman" w:hAnsi="Times New Roman" w:cs="Times New Roman"/>
          <w:sz w:val="28"/>
          <w:szCs w:val="28"/>
        </w:rPr>
        <w:t>следующие предложение:</w:t>
      </w:r>
    </w:p>
    <w:p w:rsidR="00080A07" w:rsidRPr="00080A07" w:rsidRDefault="00080A07" w:rsidP="00946B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0A07">
        <w:rPr>
          <w:rFonts w:ascii="Times New Roman" w:hAnsi="Times New Roman" w:cs="Times New Roman"/>
          <w:sz w:val="28"/>
          <w:szCs w:val="28"/>
        </w:rPr>
        <w:t>В связи с тем, что по итогам рассмотрения конкурсной заявки к участию в открытом конкурсе не допущен ни один претендент, согласно пп.4) п. 2.9.9. конкурсной докумен</w:t>
      </w:r>
      <w:bookmarkStart w:id="0" w:name="_GoBack"/>
      <w:bookmarkEnd w:id="0"/>
      <w:r w:rsidRPr="00080A07">
        <w:rPr>
          <w:rFonts w:ascii="Times New Roman" w:hAnsi="Times New Roman" w:cs="Times New Roman"/>
          <w:sz w:val="28"/>
          <w:szCs w:val="28"/>
        </w:rPr>
        <w:t>тации признать открытый конкурс №013/ТВРЗ/2019 несостоявшимся.</w:t>
      </w:r>
    </w:p>
    <w:p w:rsidR="00105B3E" w:rsidRDefault="00105B3E" w:rsidP="00946B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1C3830" w:rsidRDefault="004B7E1D" w:rsidP="001C383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3830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B7E1D" w:rsidRPr="001C3830" w:rsidRDefault="00B75943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3830">
        <w:rPr>
          <w:rFonts w:ascii="Times New Roman" w:hAnsi="Times New Roman" w:cs="Times New Roman"/>
          <w:sz w:val="28"/>
          <w:szCs w:val="28"/>
        </w:rPr>
        <w:t>подписи</w:t>
      </w:r>
    </w:p>
    <w:p w:rsidR="003A032D" w:rsidRDefault="003A032D"/>
    <w:sectPr w:rsidR="003A032D" w:rsidSect="00066859">
      <w:pgSz w:w="11906" w:h="16838"/>
      <w:pgMar w:top="720" w:right="720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17B50"/>
    <w:rsid w:val="0003349A"/>
    <w:rsid w:val="00066859"/>
    <w:rsid w:val="00080A07"/>
    <w:rsid w:val="00105B3E"/>
    <w:rsid w:val="001678C9"/>
    <w:rsid w:val="00187FA7"/>
    <w:rsid w:val="001C3830"/>
    <w:rsid w:val="001E7F2E"/>
    <w:rsid w:val="00223BED"/>
    <w:rsid w:val="00233320"/>
    <w:rsid w:val="00284EE6"/>
    <w:rsid w:val="002B50EA"/>
    <w:rsid w:val="002E6242"/>
    <w:rsid w:val="0033622A"/>
    <w:rsid w:val="0035081B"/>
    <w:rsid w:val="003857B9"/>
    <w:rsid w:val="003A032D"/>
    <w:rsid w:val="003A7976"/>
    <w:rsid w:val="003D61F1"/>
    <w:rsid w:val="00451EB8"/>
    <w:rsid w:val="004B7E1D"/>
    <w:rsid w:val="004E3A44"/>
    <w:rsid w:val="00566C0E"/>
    <w:rsid w:val="0058509A"/>
    <w:rsid w:val="005A2BA8"/>
    <w:rsid w:val="005A7F1B"/>
    <w:rsid w:val="006118B3"/>
    <w:rsid w:val="00622BBA"/>
    <w:rsid w:val="006436EF"/>
    <w:rsid w:val="00670599"/>
    <w:rsid w:val="006741AA"/>
    <w:rsid w:val="006C73B4"/>
    <w:rsid w:val="006C79DD"/>
    <w:rsid w:val="006F252A"/>
    <w:rsid w:val="00716557"/>
    <w:rsid w:val="00760FE7"/>
    <w:rsid w:val="007A76C5"/>
    <w:rsid w:val="007B19EF"/>
    <w:rsid w:val="00821700"/>
    <w:rsid w:val="00896D8D"/>
    <w:rsid w:val="008C4A2E"/>
    <w:rsid w:val="00900445"/>
    <w:rsid w:val="00911381"/>
    <w:rsid w:val="0091164D"/>
    <w:rsid w:val="00916DC0"/>
    <w:rsid w:val="00927D14"/>
    <w:rsid w:val="00943AE1"/>
    <w:rsid w:val="00946BF6"/>
    <w:rsid w:val="009512E9"/>
    <w:rsid w:val="009E4AD9"/>
    <w:rsid w:val="00A30167"/>
    <w:rsid w:val="00A66839"/>
    <w:rsid w:val="00AF28A5"/>
    <w:rsid w:val="00B1487D"/>
    <w:rsid w:val="00B205ED"/>
    <w:rsid w:val="00B26B99"/>
    <w:rsid w:val="00B75943"/>
    <w:rsid w:val="00B91627"/>
    <w:rsid w:val="00BB7D9A"/>
    <w:rsid w:val="00C36513"/>
    <w:rsid w:val="00C43BE3"/>
    <w:rsid w:val="00C74CE5"/>
    <w:rsid w:val="00C75143"/>
    <w:rsid w:val="00C771C1"/>
    <w:rsid w:val="00CD5366"/>
    <w:rsid w:val="00D0460A"/>
    <w:rsid w:val="00D25F0A"/>
    <w:rsid w:val="00D34189"/>
    <w:rsid w:val="00D42D73"/>
    <w:rsid w:val="00D75B06"/>
    <w:rsid w:val="00DC3F2D"/>
    <w:rsid w:val="00DE1EEE"/>
    <w:rsid w:val="00E10FCB"/>
    <w:rsid w:val="00E36A6D"/>
    <w:rsid w:val="00E9214E"/>
    <w:rsid w:val="00EF4C2D"/>
    <w:rsid w:val="00F4107B"/>
    <w:rsid w:val="00F46C6B"/>
    <w:rsid w:val="00FC56BF"/>
    <w:rsid w:val="00FE5997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B47EE-6682-457F-8618-4CF9261E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paragraph" w:styleId="1">
    <w:name w:val="heading 1"/>
    <w:basedOn w:val="a"/>
    <w:next w:val="a"/>
    <w:link w:val="10"/>
    <w:qFormat/>
    <w:rsid w:val="00080A07"/>
    <w:pPr>
      <w:keepNext/>
      <w:tabs>
        <w:tab w:val="left" w:pos="3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2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0A07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1DC28-63EF-4A30-9B33-DF17D012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5</cp:revision>
  <cp:lastPrinted>2018-12-25T08:55:00Z</cp:lastPrinted>
  <dcterms:created xsi:type="dcterms:W3CDTF">2019-03-11T11:43:00Z</dcterms:created>
  <dcterms:modified xsi:type="dcterms:W3CDTF">2019-03-11T11:59:00Z</dcterms:modified>
</cp:coreProperties>
</file>