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270DFE">
        <w:rPr>
          <w:rFonts w:eastAsia="MS Mincho"/>
          <w:color w:val="000000"/>
          <w:sz w:val="36"/>
          <w:szCs w:val="36"/>
        </w:rPr>
        <w:t>0</w:t>
      </w:r>
      <w:r w:rsidR="00864012">
        <w:rPr>
          <w:rFonts w:eastAsia="MS Mincho"/>
          <w:color w:val="000000"/>
          <w:sz w:val="36"/>
          <w:szCs w:val="36"/>
        </w:rPr>
        <w:t>9</w:t>
      </w:r>
      <w:r w:rsidRPr="00CB2614">
        <w:rPr>
          <w:sz w:val="36"/>
          <w:szCs w:val="36"/>
        </w:rPr>
        <w:t>/ТВРЗ/201</w:t>
      </w:r>
      <w:r w:rsidR="00C22EAB">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 xml:space="preserve">Акционерное общество «Вагонреммаш» (АО «ВРМ») в </w:t>
      </w:r>
      <w:r w:rsidR="00EB0F96" w:rsidRPr="00076999">
        <w:rPr>
          <w:szCs w:val="28"/>
        </w:rPr>
        <w:t>лице Тамбовского</w:t>
      </w:r>
      <w:r w:rsidRPr="00076999">
        <w:rPr>
          <w:szCs w:val="28"/>
        </w:rPr>
        <w:t xml:space="preserve">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4C67B9">
        <w:rPr>
          <w:szCs w:val="28"/>
        </w:rPr>
        <w:t>009</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076999" w:rsidRPr="00076999">
        <w:rPr>
          <w:szCs w:val="28"/>
        </w:rPr>
        <w:t>по капитальному ремонту</w:t>
      </w:r>
      <w:r w:rsidR="00943987">
        <w:rPr>
          <w:szCs w:val="28"/>
        </w:rPr>
        <w:t xml:space="preserve"> туалетов ВСЦ-1 в «Здании ВСЦ-1 и РКЦ, здании МКЦ</w:t>
      </w:r>
      <w:r w:rsidR="009A0183">
        <w:rPr>
          <w:szCs w:val="28"/>
        </w:rPr>
        <w:t>» инв.№10006/10080</w:t>
      </w:r>
      <w:r w:rsidR="00076999" w:rsidRPr="008274F4">
        <w:rPr>
          <w:szCs w:val="28"/>
        </w:rPr>
        <w:t>, расположенного по ад</w:t>
      </w:r>
      <w:r w:rsidR="001C150A">
        <w:rPr>
          <w:szCs w:val="28"/>
        </w:rPr>
        <w:t>ресу: г.Тамбов, пл.Мастерских,1</w:t>
      </w:r>
      <w:r w:rsidR="00076999" w:rsidRPr="008274F4">
        <w:rPr>
          <w:szCs w:val="28"/>
        </w:rPr>
        <w:t xml:space="preserve"> на Тамбовском ВРЗ</w:t>
      </w:r>
      <w:r w:rsidR="008274F4">
        <w:rPr>
          <w:szCs w:val="28"/>
        </w:rPr>
        <w:t xml:space="preserve"> - филиале АО «ВРМ»,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w:t>
      </w:r>
      <w:r w:rsidR="00EB0F96" w:rsidRPr="00EC02E2">
        <w:rPr>
          <w:szCs w:val="28"/>
        </w:rPr>
        <w:t>факс: (</w:t>
      </w:r>
      <w:r w:rsidRPr="00EC02E2">
        <w:rPr>
          <w:szCs w:val="28"/>
        </w:rPr>
        <w:t xml:space="preserve">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2C5FDD"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CA06DA">
        <w:rPr>
          <w:b/>
          <w:sz w:val="28"/>
        </w:rPr>
        <w:t>«</w:t>
      </w:r>
      <w:r w:rsidR="00B626C4">
        <w:rPr>
          <w:b/>
          <w:sz w:val="28"/>
        </w:rPr>
        <w:t>18</w:t>
      </w:r>
      <w:r w:rsidR="004C67B9">
        <w:rPr>
          <w:b/>
          <w:sz w:val="28"/>
        </w:rPr>
        <w:t>» марта</w:t>
      </w:r>
      <w:r w:rsidR="00A20B12" w:rsidRPr="00CA06DA">
        <w:rPr>
          <w:b/>
          <w:sz w:val="28"/>
        </w:rPr>
        <w:t xml:space="preserve"> </w:t>
      </w:r>
      <w:r w:rsidR="00943987">
        <w:rPr>
          <w:b/>
          <w:sz w:val="28"/>
        </w:rPr>
        <w:t>2019</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w:t>
      </w:r>
      <w:r w:rsidR="00966294">
        <w:rPr>
          <w:sz w:val="28"/>
          <w:szCs w:val="28"/>
        </w:rPr>
        <w:t xml:space="preserve">деле </w:t>
      </w:r>
      <w:r w:rsidR="00966294">
        <w:rPr>
          <w:sz w:val="28"/>
          <w:szCs w:val="28"/>
          <w:lang w:val="en-US"/>
        </w:rPr>
        <w:t>IV</w:t>
      </w:r>
      <w:r w:rsidRPr="004C67B9">
        <w:rPr>
          <w:sz w:val="28"/>
          <w:szCs w:val="28"/>
        </w:rPr>
        <w:t xml:space="preserve">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142F83" w:rsidRPr="0030630A" w:rsidRDefault="00142F83" w:rsidP="00142F83">
      <w:pPr>
        <w:pStyle w:val="a4"/>
        <w:tabs>
          <w:tab w:val="left" w:pos="1080"/>
        </w:tabs>
        <w:rPr>
          <w:color w:val="FF0000"/>
          <w:sz w:val="28"/>
          <w:szCs w:val="28"/>
        </w:rPr>
      </w:pPr>
      <w:r w:rsidRPr="0030630A">
        <w:rPr>
          <w:sz w:val="28"/>
          <w:szCs w:val="28"/>
        </w:rPr>
        <w:t xml:space="preserve">в) </w:t>
      </w:r>
      <w:r w:rsidR="00AC3065" w:rsidRPr="0030630A">
        <w:rPr>
          <w:sz w:val="28"/>
          <w:szCs w:val="28"/>
        </w:rPr>
        <w:t>у претендента должны иметься производственные мощности (ресурсы) для выполнения работ по предмету открытого конкурса, в том числе</w:t>
      </w:r>
      <w:r w:rsidR="0030630A" w:rsidRPr="0030630A">
        <w:rPr>
          <w:sz w:val="28"/>
          <w:szCs w:val="28"/>
        </w:rPr>
        <w:t xml:space="preserve"> </w:t>
      </w:r>
      <w:r w:rsidR="000778CF" w:rsidRPr="0030630A">
        <w:rPr>
          <w:sz w:val="28"/>
          <w:szCs w:val="28"/>
        </w:rPr>
        <w:t xml:space="preserve">компрессор передвижной с двигателем внутреннего сгорания давлением 7 атм., производительностью до 5 м3/мин., растворосмесители передвижные - 2  шт., </w:t>
      </w:r>
      <w:r w:rsidR="008B3956" w:rsidRPr="0030630A">
        <w:rPr>
          <w:sz w:val="28"/>
          <w:szCs w:val="28"/>
        </w:rPr>
        <w:t>электроинструмент</w:t>
      </w:r>
      <w:r w:rsidR="00546B61" w:rsidRPr="0030630A">
        <w:rPr>
          <w:sz w:val="28"/>
          <w:szCs w:val="28"/>
        </w:rPr>
        <w:t xml:space="preserve"> (шуруповерты, дрели электрические, молотки отбойные пневматические, перфораторы электрические,</w:t>
      </w:r>
      <w:r w:rsidR="008B3956" w:rsidRPr="0030630A">
        <w:rPr>
          <w:sz w:val="28"/>
          <w:szCs w:val="28"/>
        </w:rPr>
        <w:t>.</w:t>
      </w:r>
    </w:p>
    <w:p w:rsidR="008B3956" w:rsidRPr="0030630A" w:rsidRDefault="008B3956" w:rsidP="008B3956">
      <w:pPr>
        <w:shd w:val="clear" w:color="auto" w:fill="FFFFFF"/>
        <w:spacing w:line="210" w:lineRule="atLeast"/>
        <w:ind w:firstLine="709"/>
        <w:jc w:val="both"/>
        <w:rPr>
          <w:sz w:val="28"/>
          <w:szCs w:val="28"/>
        </w:rPr>
      </w:pPr>
      <w:r w:rsidRPr="0030630A">
        <w:rPr>
          <w:sz w:val="28"/>
          <w:szCs w:val="28"/>
        </w:rPr>
        <w:t xml:space="preserve">г) у претендента должен иметься квалифицированный административно-производственный персонал, прошедший специальное обучение, медицинскую комиссию, в количестве </w:t>
      </w:r>
      <w:r w:rsidRPr="00591FC5">
        <w:rPr>
          <w:sz w:val="28"/>
          <w:szCs w:val="28"/>
        </w:rPr>
        <w:t xml:space="preserve">не менее </w:t>
      </w:r>
      <w:r w:rsidR="00591FC5" w:rsidRPr="00591FC5">
        <w:rPr>
          <w:sz w:val="28"/>
          <w:szCs w:val="28"/>
        </w:rPr>
        <w:t>22</w:t>
      </w:r>
      <w:r w:rsidRPr="0030630A">
        <w:rPr>
          <w:sz w:val="28"/>
          <w:szCs w:val="28"/>
        </w:rPr>
        <w:t xml:space="preserve"> человек:</w:t>
      </w:r>
    </w:p>
    <w:p w:rsidR="00546110" w:rsidRPr="0030630A" w:rsidRDefault="00546110" w:rsidP="002D066C">
      <w:pPr>
        <w:pStyle w:val="a4"/>
        <w:suppressAutoHyphens/>
        <w:ind w:firstLine="0"/>
        <w:rPr>
          <w:sz w:val="28"/>
          <w:szCs w:val="28"/>
        </w:rPr>
      </w:pPr>
      <w:r w:rsidRPr="0030630A">
        <w:rPr>
          <w:sz w:val="28"/>
          <w:szCs w:val="28"/>
        </w:rPr>
        <w:t>- наличие технического директора (главного инженера) - не менее 1 чел;</w:t>
      </w:r>
    </w:p>
    <w:p w:rsidR="008B3956" w:rsidRDefault="002D066C" w:rsidP="002D066C">
      <w:pPr>
        <w:shd w:val="clear" w:color="auto" w:fill="FFFFFF"/>
        <w:spacing w:line="210" w:lineRule="atLeast"/>
        <w:jc w:val="both"/>
        <w:rPr>
          <w:sz w:val="28"/>
          <w:szCs w:val="28"/>
        </w:rPr>
      </w:pPr>
      <w:r w:rsidRPr="0030630A">
        <w:rPr>
          <w:sz w:val="28"/>
          <w:szCs w:val="28"/>
        </w:rPr>
        <w:t xml:space="preserve">- </w:t>
      </w:r>
      <w:r w:rsidR="008B3956" w:rsidRPr="0030630A">
        <w:rPr>
          <w:sz w:val="28"/>
          <w:szCs w:val="28"/>
        </w:rPr>
        <w:t>инженерно-технические работники, в том числе прораб или мастер общестроительных работ, инженер-сметчик, инженер ПТО - не менее 3 человек;</w:t>
      </w:r>
    </w:p>
    <w:p w:rsidR="00591FC5" w:rsidRPr="0030630A" w:rsidRDefault="00616CC3" w:rsidP="002D066C">
      <w:pPr>
        <w:shd w:val="clear" w:color="auto" w:fill="FFFFFF"/>
        <w:spacing w:line="210" w:lineRule="atLeast"/>
        <w:jc w:val="both"/>
        <w:rPr>
          <w:sz w:val="28"/>
          <w:szCs w:val="28"/>
        </w:rPr>
      </w:pPr>
      <w:r>
        <w:rPr>
          <w:sz w:val="28"/>
          <w:szCs w:val="28"/>
        </w:rPr>
        <w:t>- электрогазосварщик – 1 человек;</w:t>
      </w:r>
    </w:p>
    <w:p w:rsidR="00DE4D09" w:rsidRDefault="00DE4D09" w:rsidP="002D066C">
      <w:pPr>
        <w:pStyle w:val="a4"/>
        <w:suppressAutoHyphens/>
        <w:ind w:firstLine="0"/>
        <w:rPr>
          <w:sz w:val="28"/>
          <w:szCs w:val="28"/>
          <w:bdr w:val="none" w:sz="0" w:space="0" w:color="auto" w:frame="1"/>
        </w:rPr>
      </w:pPr>
      <w:r w:rsidRPr="0030630A">
        <w:rPr>
          <w:color w:val="000000"/>
          <w:sz w:val="28"/>
          <w:szCs w:val="28"/>
        </w:rPr>
        <w:t>-</w:t>
      </w:r>
      <w:r w:rsidR="00616CC3">
        <w:rPr>
          <w:color w:val="000000"/>
          <w:sz w:val="28"/>
          <w:szCs w:val="28"/>
        </w:rPr>
        <w:t xml:space="preserve"> слесари-сантехники</w:t>
      </w:r>
      <w:r w:rsidR="00616CC3" w:rsidRPr="0030630A">
        <w:rPr>
          <w:sz w:val="28"/>
          <w:szCs w:val="28"/>
          <w:bdr w:val="none" w:sz="0" w:space="0" w:color="auto" w:frame="1"/>
        </w:rPr>
        <w:t xml:space="preserve"> – не мене</w:t>
      </w:r>
      <w:r w:rsidR="00616CC3">
        <w:rPr>
          <w:sz w:val="28"/>
          <w:szCs w:val="28"/>
          <w:bdr w:val="none" w:sz="0" w:space="0" w:color="auto" w:frame="1"/>
        </w:rPr>
        <w:t>е 3</w:t>
      </w:r>
      <w:r w:rsidR="00616CC3" w:rsidRPr="0030630A">
        <w:rPr>
          <w:sz w:val="28"/>
          <w:szCs w:val="28"/>
          <w:bdr w:val="none" w:sz="0" w:space="0" w:color="auto" w:frame="1"/>
        </w:rPr>
        <w:t>-х человек;</w:t>
      </w:r>
    </w:p>
    <w:p w:rsidR="00591FC5" w:rsidRPr="0030630A" w:rsidRDefault="00591FC5" w:rsidP="002D066C">
      <w:pPr>
        <w:pStyle w:val="a4"/>
        <w:suppressAutoHyphens/>
        <w:ind w:firstLine="0"/>
        <w:rPr>
          <w:sz w:val="28"/>
          <w:szCs w:val="28"/>
        </w:rPr>
      </w:pPr>
      <w:r>
        <w:rPr>
          <w:sz w:val="28"/>
          <w:szCs w:val="28"/>
          <w:bdr w:val="none" w:sz="0" w:space="0" w:color="auto" w:frame="1"/>
        </w:rPr>
        <w:t>- слесарь-электрик</w:t>
      </w:r>
      <w:r w:rsidRPr="0030630A">
        <w:rPr>
          <w:sz w:val="28"/>
          <w:szCs w:val="28"/>
          <w:bdr w:val="none" w:sz="0" w:space="0" w:color="auto" w:frame="1"/>
        </w:rPr>
        <w:t xml:space="preserve">– не менее </w:t>
      </w:r>
      <w:r>
        <w:rPr>
          <w:sz w:val="28"/>
          <w:szCs w:val="28"/>
          <w:bdr w:val="none" w:sz="0" w:space="0" w:color="auto" w:frame="1"/>
        </w:rPr>
        <w:t>2</w:t>
      </w:r>
      <w:r w:rsidRPr="0030630A">
        <w:rPr>
          <w:sz w:val="28"/>
          <w:szCs w:val="28"/>
          <w:bdr w:val="none" w:sz="0" w:space="0" w:color="auto" w:frame="1"/>
        </w:rPr>
        <w:t>-х человек;</w:t>
      </w:r>
    </w:p>
    <w:p w:rsidR="008B3956" w:rsidRPr="0030630A" w:rsidRDefault="008B3956" w:rsidP="002D066C">
      <w:pPr>
        <w:shd w:val="clear" w:color="auto" w:fill="FFFFFF"/>
        <w:spacing w:line="210" w:lineRule="atLeast"/>
        <w:jc w:val="both"/>
        <w:rPr>
          <w:sz w:val="28"/>
          <w:szCs w:val="28"/>
          <w:bdr w:val="none" w:sz="0" w:space="0" w:color="auto" w:frame="1"/>
        </w:rPr>
      </w:pPr>
      <w:r w:rsidRPr="0030630A">
        <w:rPr>
          <w:sz w:val="28"/>
          <w:szCs w:val="28"/>
        </w:rPr>
        <w:lastRenderedPageBreak/>
        <w:t xml:space="preserve">- </w:t>
      </w:r>
      <w:r w:rsidRPr="0030630A">
        <w:rPr>
          <w:sz w:val="28"/>
          <w:szCs w:val="28"/>
          <w:bdr w:val="none" w:sz="0" w:space="0" w:color="auto" w:frame="1"/>
        </w:rPr>
        <w:t>бетонщик</w:t>
      </w:r>
      <w:r w:rsidR="009E2E4B" w:rsidRPr="0030630A">
        <w:rPr>
          <w:sz w:val="28"/>
          <w:szCs w:val="28"/>
          <w:bdr w:val="none" w:sz="0" w:space="0" w:color="auto" w:frame="1"/>
        </w:rPr>
        <w:t>и</w:t>
      </w:r>
      <w:r w:rsidR="00546B61" w:rsidRPr="0030630A">
        <w:rPr>
          <w:sz w:val="28"/>
          <w:szCs w:val="28"/>
          <w:bdr w:val="none" w:sz="0" w:space="0" w:color="auto" w:frame="1"/>
        </w:rPr>
        <w:t xml:space="preserve">  – </w:t>
      </w:r>
      <w:r w:rsidR="00591FC5">
        <w:rPr>
          <w:sz w:val="28"/>
          <w:szCs w:val="28"/>
          <w:bdr w:val="none" w:sz="0" w:space="0" w:color="auto" w:frame="1"/>
        </w:rPr>
        <w:t xml:space="preserve"> не менее 4</w:t>
      </w:r>
      <w:r w:rsidR="00546110" w:rsidRPr="0030630A">
        <w:rPr>
          <w:sz w:val="28"/>
          <w:szCs w:val="28"/>
          <w:bdr w:val="none" w:sz="0" w:space="0" w:color="auto" w:frame="1"/>
        </w:rPr>
        <w:t>-х</w:t>
      </w:r>
      <w:r w:rsidRPr="0030630A">
        <w:rPr>
          <w:sz w:val="28"/>
          <w:szCs w:val="28"/>
          <w:bdr w:val="none" w:sz="0" w:space="0" w:color="auto" w:frame="1"/>
        </w:rPr>
        <w:t xml:space="preserve"> человек;</w:t>
      </w:r>
    </w:p>
    <w:p w:rsidR="00546B61" w:rsidRPr="0030630A" w:rsidRDefault="00616CC3" w:rsidP="002D066C">
      <w:pPr>
        <w:shd w:val="clear" w:color="auto" w:fill="FFFFFF"/>
        <w:spacing w:line="210" w:lineRule="atLeast"/>
        <w:jc w:val="both"/>
        <w:rPr>
          <w:sz w:val="28"/>
          <w:szCs w:val="28"/>
          <w:bdr w:val="none" w:sz="0" w:space="0" w:color="auto" w:frame="1"/>
        </w:rPr>
      </w:pPr>
      <w:r>
        <w:rPr>
          <w:sz w:val="28"/>
          <w:szCs w:val="28"/>
          <w:bdr w:val="none" w:sz="0" w:space="0" w:color="auto" w:frame="1"/>
        </w:rPr>
        <w:t>- монтажники оконных и дверных систем ПВХ</w:t>
      </w:r>
      <w:r w:rsidR="00546B61" w:rsidRPr="0030630A">
        <w:rPr>
          <w:sz w:val="28"/>
          <w:szCs w:val="28"/>
          <w:bdr w:val="none" w:sz="0" w:space="0" w:color="auto" w:frame="1"/>
        </w:rPr>
        <w:t xml:space="preserve"> – не менее 2</w:t>
      </w:r>
      <w:r w:rsidR="00546110" w:rsidRPr="0030630A">
        <w:rPr>
          <w:sz w:val="28"/>
          <w:szCs w:val="28"/>
          <w:bdr w:val="none" w:sz="0" w:space="0" w:color="auto" w:frame="1"/>
        </w:rPr>
        <w:t>-х</w:t>
      </w:r>
      <w:r w:rsidR="00546B61" w:rsidRPr="0030630A">
        <w:rPr>
          <w:sz w:val="28"/>
          <w:szCs w:val="28"/>
          <w:bdr w:val="none" w:sz="0" w:space="0" w:color="auto" w:frame="1"/>
        </w:rPr>
        <w:t xml:space="preserve"> человек;</w:t>
      </w:r>
    </w:p>
    <w:p w:rsidR="00546B61" w:rsidRPr="0030630A" w:rsidRDefault="00546B61" w:rsidP="002D066C">
      <w:pPr>
        <w:shd w:val="clear" w:color="auto" w:fill="FFFFFF"/>
        <w:spacing w:line="210" w:lineRule="atLeast"/>
        <w:jc w:val="both"/>
        <w:rPr>
          <w:sz w:val="28"/>
          <w:szCs w:val="28"/>
          <w:bdr w:val="none" w:sz="0" w:space="0" w:color="auto" w:frame="1"/>
        </w:rPr>
      </w:pPr>
      <w:r w:rsidRPr="0030630A">
        <w:rPr>
          <w:sz w:val="28"/>
          <w:szCs w:val="28"/>
          <w:bdr w:val="none" w:sz="0" w:space="0" w:color="auto" w:frame="1"/>
        </w:rPr>
        <w:t>- отделочники</w:t>
      </w:r>
      <w:r w:rsidR="00591FC5">
        <w:rPr>
          <w:sz w:val="28"/>
          <w:szCs w:val="28"/>
          <w:bdr w:val="none" w:sz="0" w:space="0" w:color="auto" w:frame="1"/>
        </w:rPr>
        <w:t xml:space="preserve"> </w:t>
      </w:r>
      <w:r w:rsidRPr="0030630A">
        <w:rPr>
          <w:sz w:val="28"/>
          <w:szCs w:val="28"/>
          <w:bdr w:val="none" w:sz="0" w:space="0" w:color="auto" w:frame="1"/>
        </w:rPr>
        <w:t xml:space="preserve">– не менее </w:t>
      </w:r>
      <w:r w:rsidR="00591FC5">
        <w:rPr>
          <w:sz w:val="28"/>
          <w:szCs w:val="28"/>
          <w:bdr w:val="none" w:sz="0" w:space="0" w:color="auto" w:frame="1"/>
        </w:rPr>
        <w:t>4</w:t>
      </w:r>
      <w:r w:rsidR="00546110" w:rsidRPr="0030630A">
        <w:rPr>
          <w:sz w:val="28"/>
          <w:szCs w:val="28"/>
          <w:bdr w:val="none" w:sz="0" w:space="0" w:color="auto" w:frame="1"/>
        </w:rPr>
        <w:t>-х</w:t>
      </w:r>
      <w:r w:rsidRPr="0030630A">
        <w:rPr>
          <w:sz w:val="28"/>
          <w:szCs w:val="28"/>
          <w:bdr w:val="none" w:sz="0" w:space="0" w:color="auto" w:frame="1"/>
        </w:rPr>
        <w:t xml:space="preserve"> человек;</w:t>
      </w:r>
    </w:p>
    <w:p w:rsidR="00546B61" w:rsidRDefault="00546B61" w:rsidP="002D066C">
      <w:pPr>
        <w:shd w:val="clear" w:color="auto" w:fill="FFFFFF"/>
        <w:spacing w:line="210" w:lineRule="atLeast"/>
        <w:jc w:val="both"/>
        <w:rPr>
          <w:sz w:val="28"/>
          <w:szCs w:val="28"/>
          <w:bdr w:val="none" w:sz="0" w:space="0" w:color="auto" w:frame="1"/>
        </w:rPr>
      </w:pPr>
      <w:r w:rsidRPr="0030630A">
        <w:rPr>
          <w:sz w:val="28"/>
          <w:szCs w:val="28"/>
          <w:bdr w:val="none" w:sz="0" w:space="0" w:color="auto" w:frame="1"/>
        </w:rPr>
        <w:t xml:space="preserve">- подсобные рабочие – не менее </w:t>
      </w:r>
      <w:r w:rsidR="00616CC3">
        <w:rPr>
          <w:sz w:val="28"/>
          <w:szCs w:val="28"/>
          <w:bdr w:val="none" w:sz="0" w:space="0" w:color="auto" w:frame="1"/>
        </w:rPr>
        <w:t>2</w:t>
      </w:r>
      <w:r w:rsidR="00546110" w:rsidRPr="0030630A">
        <w:rPr>
          <w:sz w:val="28"/>
          <w:szCs w:val="28"/>
          <w:bdr w:val="none" w:sz="0" w:space="0" w:color="auto" w:frame="1"/>
        </w:rPr>
        <w:t>-х человек</w:t>
      </w:r>
      <w:r w:rsidRPr="0030630A">
        <w:rPr>
          <w:sz w:val="28"/>
          <w:szCs w:val="28"/>
          <w:bdr w:val="none" w:sz="0" w:space="0" w:color="auto" w:frame="1"/>
        </w:rPr>
        <w:t>;</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 xml:space="preserve">с </w:t>
      </w:r>
      <w:r w:rsidRPr="001F643A">
        <w:rPr>
          <w:rFonts w:eastAsia="MS Mincho"/>
          <w:sz w:val="28"/>
          <w:szCs w:val="28"/>
        </w:rPr>
        <w:lastRenderedPageBreak/>
        <w:t>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270DFE">
        <w:rPr>
          <w:sz w:val="28"/>
          <w:szCs w:val="28"/>
        </w:rPr>
        <w:t xml:space="preserve"> 2017</w:t>
      </w:r>
      <w:r w:rsidR="00FF757C">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lastRenderedPageBreak/>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CA06DA">
        <w:rPr>
          <w:rFonts w:ascii="Times New Roman" w:hAnsi="Times New Roman"/>
          <w:b/>
          <w:sz w:val="28"/>
          <w:szCs w:val="28"/>
        </w:rPr>
        <w:t>«</w:t>
      </w:r>
      <w:r w:rsidR="00610EE3">
        <w:rPr>
          <w:rFonts w:ascii="Times New Roman" w:hAnsi="Times New Roman"/>
          <w:b/>
          <w:sz w:val="28"/>
          <w:szCs w:val="28"/>
        </w:rPr>
        <w:t>19</w:t>
      </w:r>
      <w:r w:rsidR="004C67B9">
        <w:rPr>
          <w:rFonts w:ascii="Times New Roman" w:hAnsi="Times New Roman"/>
          <w:b/>
          <w:sz w:val="28"/>
          <w:szCs w:val="28"/>
        </w:rPr>
        <w:t>» марта 2019</w:t>
      </w:r>
      <w:r w:rsidRPr="00CA06DA">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w:t>
      </w:r>
      <w:r w:rsidRPr="002110A2">
        <w:rPr>
          <w:rFonts w:ascii="Times New Roman" w:hAnsi="Times New Roman"/>
          <w:sz w:val="28"/>
          <w:szCs w:val="28"/>
        </w:rPr>
        <w:lastRenderedPageBreak/>
        <w:t>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CA06DA">
        <w:rPr>
          <w:b/>
          <w:sz w:val="28"/>
        </w:rPr>
        <w:t>«</w:t>
      </w:r>
      <w:r w:rsidR="00610EE3">
        <w:rPr>
          <w:b/>
          <w:sz w:val="28"/>
        </w:rPr>
        <w:t>20</w:t>
      </w:r>
      <w:r w:rsidRPr="00CA06DA">
        <w:rPr>
          <w:b/>
          <w:sz w:val="28"/>
        </w:rPr>
        <w:t>»</w:t>
      </w:r>
      <w:r w:rsidR="00A20B12" w:rsidRPr="00CA06DA">
        <w:rPr>
          <w:b/>
          <w:sz w:val="28"/>
        </w:rPr>
        <w:t xml:space="preserve"> </w:t>
      </w:r>
      <w:r w:rsidR="004C67B9">
        <w:rPr>
          <w:b/>
          <w:sz w:val="28"/>
        </w:rPr>
        <w:t>марта 2019</w:t>
      </w:r>
      <w:r w:rsidRPr="00CA06DA">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lastRenderedPageBreak/>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lastRenderedPageBreak/>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610EE3">
        <w:rPr>
          <w:b/>
          <w:sz w:val="28"/>
        </w:rPr>
        <w:t>21</w:t>
      </w:r>
      <w:r w:rsidRPr="00CA06DA">
        <w:rPr>
          <w:b/>
          <w:sz w:val="28"/>
        </w:rPr>
        <w:t>»</w:t>
      </w:r>
      <w:r w:rsidR="004C67B9">
        <w:rPr>
          <w:b/>
          <w:sz w:val="28"/>
        </w:rPr>
        <w:t xml:space="preserve"> марта 2019</w:t>
      </w:r>
      <w:r w:rsidRPr="00CA06DA">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4C67B9">
        <w:rPr>
          <w:sz w:val="28"/>
          <w:szCs w:val="28"/>
        </w:rPr>
        <w:t xml:space="preserve"> 009</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w:t>
      </w:r>
      <w:r w:rsidR="00836F70" w:rsidRPr="00570649">
        <w:rPr>
          <w:sz w:val="28"/>
          <w:szCs w:val="28"/>
        </w:rPr>
        <w:t>и</w:t>
      </w:r>
      <w:r w:rsidR="004B0525">
        <w:rPr>
          <w:sz w:val="28"/>
          <w:szCs w:val="28"/>
        </w:rPr>
        <w:t xml:space="preserve">  </w:t>
      </w:r>
      <w:r w:rsidR="00C00470">
        <w:rPr>
          <w:sz w:val="28"/>
          <w:szCs w:val="28"/>
        </w:rPr>
        <w:t>«</w:t>
      </w:r>
      <w:r w:rsidR="004B0525">
        <w:rPr>
          <w:sz w:val="28"/>
          <w:szCs w:val="28"/>
        </w:rPr>
        <w:t xml:space="preserve"> </w:t>
      </w:r>
      <w:r w:rsidR="00C00470">
        <w:rPr>
          <w:sz w:val="28"/>
          <w:szCs w:val="28"/>
        </w:rPr>
        <w:t xml:space="preserve">19 </w:t>
      </w:r>
      <w:r w:rsidR="004C67B9" w:rsidRPr="004B0525">
        <w:rPr>
          <w:sz w:val="28"/>
          <w:szCs w:val="28"/>
        </w:rPr>
        <w:t>марта</w:t>
      </w:r>
      <w:r w:rsidRPr="004B0525">
        <w:rPr>
          <w:sz w:val="28"/>
        </w:rPr>
        <w:t xml:space="preserve"> </w:t>
      </w:r>
      <w:r w:rsidR="00943987" w:rsidRPr="004B0525">
        <w:rPr>
          <w:sz w:val="28"/>
        </w:rPr>
        <w:t>2019</w:t>
      </w:r>
      <w:r w:rsidRPr="004B0525">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D71F69">
        <w:rPr>
          <w:sz w:val="28"/>
        </w:rPr>
        <w:lastRenderedPageBreak/>
        <w:t>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4C67B9">
        <w:rPr>
          <w:sz w:val="28"/>
          <w:szCs w:val="28"/>
        </w:rPr>
        <w:t>2017</w:t>
      </w:r>
      <w:r w:rsidR="00FF757C">
        <w:rPr>
          <w:sz w:val="28"/>
          <w:szCs w:val="28"/>
        </w:rPr>
        <w:t xml:space="preserve"> </w:t>
      </w:r>
      <w:r w:rsidRPr="00D71F69">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513DF6">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 xml:space="preserve">риложением № 3 к настоящей конкурсной документации). Цены необходимо приводить в рублях с учетом </w:t>
      </w:r>
      <w:r w:rsidRPr="00C31A9A">
        <w:lastRenderedPageBreak/>
        <w:t>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317C13" w:rsidRDefault="00445A1C" w:rsidP="00445A1C">
      <w:pPr>
        <w:pStyle w:val="a4"/>
        <w:suppressAutoHyphens/>
        <w:ind w:right="306" w:firstLine="567"/>
        <w:rPr>
          <w:b/>
          <w:sz w:val="28"/>
          <w:szCs w:val="28"/>
        </w:rPr>
      </w:pPr>
      <w:r w:rsidRPr="00C42CDC">
        <w:rPr>
          <w:sz w:val="28"/>
          <w:szCs w:val="28"/>
        </w:rPr>
        <w:t>4.1.</w:t>
      </w:r>
      <w:r w:rsidRPr="00C42CDC">
        <w:rPr>
          <w:b/>
          <w:sz w:val="28"/>
          <w:szCs w:val="28"/>
        </w:rPr>
        <w:t xml:space="preserve"> </w:t>
      </w:r>
      <w:r w:rsidRPr="004B0525">
        <w:rPr>
          <w:sz w:val="28"/>
          <w:szCs w:val="28"/>
        </w:rPr>
        <w:t>Предмет</w:t>
      </w:r>
      <w:r w:rsidR="00851ACF" w:rsidRPr="004B0525">
        <w:rPr>
          <w:sz w:val="28"/>
          <w:szCs w:val="28"/>
        </w:rPr>
        <w:t>ом</w:t>
      </w:r>
      <w:r w:rsidRPr="004B0525">
        <w:rPr>
          <w:sz w:val="28"/>
          <w:szCs w:val="28"/>
        </w:rPr>
        <w:t xml:space="preserve"> настоя</w:t>
      </w:r>
      <w:r w:rsidR="00851ACF" w:rsidRPr="004B0525">
        <w:rPr>
          <w:sz w:val="28"/>
          <w:szCs w:val="28"/>
        </w:rPr>
        <w:t>щего открытого конкурса является</w:t>
      </w:r>
      <w:r w:rsidRPr="004B0525">
        <w:rPr>
          <w:sz w:val="28"/>
          <w:szCs w:val="28"/>
        </w:rPr>
        <w:t xml:space="preserve"> заключения</w:t>
      </w:r>
      <w:r w:rsidRPr="003644A3">
        <w:rPr>
          <w:sz w:val="28"/>
          <w:szCs w:val="28"/>
        </w:rPr>
        <w:t xml:space="preserve"> договора на выполнение </w:t>
      </w:r>
      <w:r w:rsidRPr="00317C13">
        <w:rPr>
          <w:sz w:val="28"/>
          <w:szCs w:val="28"/>
        </w:rPr>
        <w:t xml:space="preserve">работ </w:t>
      </w:r>
      <w:r w:rsidR="00317C13" w:rsidRPr="00317C13">
        <w:rPr>
          <w:sz w:val="28"/>
          <w:szCs w:val="28"/>
        </w:rPr>
        <w:t>по капитальному ремонту туалетов ВСЦ-1 в «Здании ВСЦ-1 и РКЦ, здании МКЦ</w:t>
      </w:r>
      <w:r w:rsidR="004C67B9">
        <w:rPr>
          <w:sz w:val="28"/>
          <w:szCs w:val="28"/>
        </w:rPr>
        <w:t>»</w:t>
      </w:r>
      <w:r w:rsidR="004C67B9">
        <w:rPr>
          <w:szCs w:val="28"/>
        </w:rPr>
        <w:t xml:space="preserve"> </w:t>
      </w:r>
      <w:r w:rsidR="004C67B9" w:rsidRPr="004C67B9">
        <w:rPr>
          <w:sz w:val="28"/>
          <w:szCs w:val="28"/>
        </w:rPr>
        <w:t>инв.№10006/10080</w:t>
      </w:r>
      <w:r w:rsidR="00317C13" w:rsidRPr="00317C13">
        <w:rPr>
          <w:sz w:val="28"/>
          <w:szCs w:val="28"/>
        </w:rPr>
        <w:t xml:space="preserve">, расположенного по адресу: г.Тамбов, пл.Мастерских,1 на Тамбовском ВРЗ - филиале АО «ВРМ», </w:t>
      </w:r>
      <w:bookmarkStart w:id="23" w:name="_GoBack"/>
      <w:bookmarkEnd w:id="23"/>
      <w:r w:rsidR="00317C13" w:rsidRPr="00317C13">
        <w:rPr>
          <w:sz w:val="28"/>
          <w:szCs w:val="28"/>
        </w:rPr>
        <w:t xml:space="preserve">находящегося на балансовом учете Тамбовского вагоноремонтного завода АО «ВРМ» в </w:t>
      </w:r>
      <w:r w:rsidR="00317C13" w:rsidRPr="004B0525">
        <w:rPr>
          <w:sz w:val="28"/>
          <w:szCs w:val="28"/>
        </w:rPr>
        <w:t>2019 г.</w:t>
      </w:r>
      <w:r w:rsidR="003644A3" w:rsidRPr="00317C13">
        <w:rPr>
          <w:sz w:val="28"/>
          <w:szCs w:val="28"/>
        </w:rPr>
        <w:t xml:space="preserve"> </w:t>
      </w:r>
    </w:p>
    <w:p w:rsidR="004C67B9" w:rsidRPr="00074AC7" w:rsidRDefault="004C67B9" w:rsidP="004C67B9">
      <w:pPr>
        <w:pStyle w:val="12"/>
        <w:ind w:firstLine="0"/>
      </w:pPr>
      <w:r>
        <w:t xml:space="preserve">          </w:t>
      </w:r>
      <w:r w:rsidRPr="00074AC7">
        <w:t xml:space="preserve">Начальная (максимальная) цена договора составляет </w:t>
      </w:r>
      <w:r>
        <w:t>1 400</w:t>
      </w:r>
      <w:r w:rsidRPr="00816089">
        <w:t xml:space="preserve"> 000 (</w:t>
      </w:r>
      <w:r>
        <w:t>один</w:t>
      </w:r>
      <w:r w:rsidRPr="00816089">
        <w:t xml:space="preserve"> </w:t>
      </w:r>
      <w:r>
        <w:t>миллион четыреста</w:t>
      </w:r>
      <w:r w:rsidRPr="00816089">
        <w:t xml:space="preserve"> тысяч)</w:t>
      </w:r>
      <w:r w:rsidRPr="00074AC7">
        <w:t xml:space="preserve"> рублей 00 копеек без учета НДС;</w:t>
      </w:r>
    </w:p>
    <w:p w:rsidR="004C67B9" w:rsidRPr="00074AC7" w:rsidRDefault="004C67B9" w:rsidP="004C67B9">
      <w:pPr>
        <w:pStyle w:val="24"/>
      </w:pPr>
      <w:r>
        <w:t xml:space="preserve"> 1 680 000 (один </w:t>
      </w:r>
      <w:r w:rsidRPr="00074AC7">
        <w:t xml:space="preserve"> </w:t>
      </w:r>
      <w:r>
        <w:t xml:space="preserve">миллион шестьсот восемьдесят </w:t>
      </w:r>
      <w:r w:rsidRPr="00074AC7">
        <w:t xml:space="preserve">тысяч) </w:t>
      </w:r>
      <w:r>
        <w:t>рублей 00 копеек с учетом НДС 20</w:t>
      </w:r>
      <w:r w:rsidRPr="00074AC7">
        <w:t xml:space="preserve">%. </w:t>
      </w:r>
    </w:p>
    <w:p w:rsidR="004C67B9" w:rsidRPr="0009692B" w:rsidRDefault="004C67B9" w:rsidP="004C67B9">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r w:rsidRPr="00074AC7">
        <w:rPr>
          <w:sz w:val="28"/>
          <w:szCs w:val="28"/>
        </w:rPr>
        <w:t>с даты подписания</w:t>
      </w:r>
      <w:r>
        <w:rPr>
          <w:sz w:val="28"/>
          <w:szCs w:val="28"/>
        </w:rPr>
        <w:t xml:space="preserve"> договора – до 31.03.2019</w:t>
      </w:r>
      <w:r w:rsidRPr="0009692B">
        <w:rPr>
          <w:sz w:val="28"/>
          <w:szCs w:val="28"/>
        </w:rPr>
        <w:t xml:space="preserve"> года.</w:t>
      </w:r>
    </w:p>
    <w:p w:rsidR="004C67B9" w:rsidRDefault="004C67B9" w:rsidP="004C67B9">
      <w:pPr>
        <w:pStyle w:val="12"/>
        <w:ind w:firstLine="709"/>
        <w:rPr>
          <w:szCs w:val="28"/>
        </w:rPr>
      </w:pPr>
      <w:r>
        <w:rPr>
          <w:szCs w:val="28"/>
        </w:rPr>
        <w:t xml:space="preserve">Адрес  </w:t>
      </w:r>
      <w:r>
        <w:rPr>
          <w:rFonts w:eastAsia="MS Mincho"/>
          <w:bCs/>
          <w:szCs w:val="28"/>
        </w:rPr>
        <w:t>выполнения работ</w:t>
      </w:r>
      <w:r>
        <w:rPr>
          <w:szCs w:val="28"/>
        </w:rPr>
        <w:t>: г. Тамбов, пл. Мастерских</w:t>
      </w:r>
      <w:r w:rsidRPr="003D6F4F">
        <w:rPr>
          <w:szCs w:val="28"/>
        </w:rPr>
        <w:t>, д.1</w:t>
      </w:r>
      <w:r>
        <w:rPr>
          <w:szCs w:val="28"/>
        </w:rPr>
        <w:t>.</w:t>
      </w:r>
    </w:p>
    <w:p w:rsidR="00445A1C" w:rsidRPr="00CD4792" w:rsidRDefault="00445A1C" w:rsidP="00CD4792">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lastRenderedPageBreak/>
        <w:t xml:space="preserve">–   титульный список капитального ремонта основных фондов </w:t>
      </w:r>
      <w:r w:rsidR="0003452C">
        <w:rPr>
          <w:sz w:val="28"/>
          <w:szCs w:val="28"/>
        </w:rPr>
        <w:t xml:space="preserve">Тамбовского ВРЗ АО «ВРМ» на </w:t>
      </w:r>
      <w:r w:rsidR="00FA700E" w:rsidRPr="00FA700E">
        <w:rPr>
          <w:sz w:val="28"/>
          <w:szCs w:val="28"/>
        </w:rPr>
        <w:t>2019</w:t>
      </w:r>
      <w:r w:rsidRPr="00FA700E">
        <w:rPr>
          <w:sz w:val="28"/>
          <w:szCs w:val="28"/>
        </w:rPr>
        <w:t xml:space="preserve"> год;</w:t>
      </w:r>
    </w:p>
    <w:p w:rsidR="00445A1C" w:rsidRPr="004B0C8B" w:rsidRDefault="00445A1C" w:rsidP="00445A1C">
      <w:pPr>
        <w:ind w:firstLine="720"/>
        <w:jc w:val="both"/>
        <w:rPr>
          <w:bCs/>
          <w:sz w:val="28"/>
          <w:szCs w:val="28"/>
        </w:rPr>
      </w:pPr>
      <w:r w:rsidRPr="004C67B9">
        <w:rPr>
          <w:sz w:val="28"/>
          <w:szCs w:val="28"/>
        </w:rPr>
        <w:t xml:space="preserve">Цель работ - </w:t>
      </w:r>
      <w:r w:rsidR="00C307E8">
        <w:rPr>
          <w:bCs/>
          <w:sz w:val="28"/>
          <w:szCs w:val="28"/>
        </w:rPr>
        <w:t>восстановление</w:t>
      </w:r>
      <w:r w:rsidRPr="004C67B9">
        <w:rPr>
          <w:bCs/>
          <w:sz w:val="28"/>
          <w:szCs w:val="28"/>
        </w:rPr>
        <w:t xml:space="preserve"> эксплуатационных характеристик</w:t>
      </w:r>
      <w:r w:rsidR="004C67B9" w:rsidRPr="004C67B9">
        <w:rPr>
          <w:bCs/>
          <w:sz w:val="28"/>
          <w:szCs w:val="28"/>
        </w:rPr>
        <w:t xml:space="preserve"> помещений</w:t>
      </w:r>
      <w:r w:rsidRPr="004C67B9">
        <w:rPr>
          <w:bCs/>
          <w:sz w:val="28"/>
          <w:szCs w:val="28"/>
        </w:rPr>
        <w:t xml:space="preserve"> зда</w:t>
      </w:r>
      <w:r w:rsidR="004C67B9" w:rsidRPr="004C67B9">
        <w:rPr>
          <w:bCs/>
          <w:sz w:val="28"/>
          <w:szCs w:val="28"/>
        </w:rPr>
        <w:t>ния</w:t>
      </w:r>
      <w:r w:rsidRPr="004C67B9">
        <w:rPr>
          <w:bCs/>
          <w:sz w:val="28"/>
          <w:szCs w:val="28"/>
        </w:rPr>
        <w:t>.</w:t>
      </w:r>
      <w:r>
        <w:rPr>
          <w:bCs/>
          <w:sz w:val="28"/>
          <w:szCs w:val="28"/>
        </w:rPr>
        <w:t xml:space="preserve"> </w:t>
      </w:r>
    </w:p>
    <w:p w:rsidR="00397A58" w:rsidRPr="005A7DC4" w:rsidRDefault="00397A58" w:rsidP="005A7DC4">
      <w:pPr>
        <w:pStyle w:val="Default"/>
        <w:rPr>
          <w:rFonts w:eastAsiaTheme="minorHAnsi"/>
          <w:lang w:eastAsia="en-US"/>
        </w:rPr>
      </w:pPr>
      <w:r>
        <w:rPr>
          <w:bCs/>
          <w:sz w:val="28"/>
          <w:szCs w:val="28"/>
        </w:rPr>
        <w:t xml:space="preserve">          </w:t>
      </w:r>
      <w:r w:rsidRPr="00ED1B40">
        <w:rPr>
          <w:bCs/>
          <w:sz w:val="28"/>
          <w:szCs w:val="28"/>
        </w:rPr>
        <w:t>Требования к работам -</w:t>
      </w:r>
      <w:r w:rsidRPr="00ED1B40">
        <w:rPr>
          <w:sz w:val="28"/>
          <w:szCs w:val="28"/>
        </w:rPr>
        <w:t xml:space="preserve"> качественное выполнение работ согласно </w:t>
      </w:r>
      <w:r w:rsidRPr="00ED1B40">
        <w:rPr>
          <w:sz w:val="28"/>
          <w:szCs w:val="28"/>
          <w:u w:val="single"/>
        </w:rPr>
        <w:t>ПОТ РО-14000-004-98</w:t>
      </w:r>
      <w:r w:rsidRPr="00ED1B40">
        <w:rPr>
          <w:sz w:val="28"/>
          <w:szCs w:val="28"/>
        </w:rPr>
        <w:t xml:space="preserve"> «Техническая эксплуатация промышленных зданий и сооружений»,</w:t>
      </w:r>
      <w:r w:rsidRPr="00ED1B40">
        <w:t xml:space="preserve"> </w:t>
      </w:r>
      <w:r w:rsidRPr="00ED1B40">
        <w:rPr>
          <w:sz w:val="28"/>
          <w:szCs w:val="28"/>
          <w:u w:val="single"/>
        </w:rPr>
        <w:t>СП 48.13330.2011</w:t>
      </w:r>
      <w:r w:rsidRPr="00ED1B40">
        <w:rPr>
          <w:sz w:val="28"/>
          <w:szCs w:val="28"/>
        </w:rPr>
        <w:t xml:space="preserve"> «Организация строительного производства»,</w:t>
      </w:r>
      <w:r w:rsidRPr="00ED1B40">
        <w:rPr>
          <w:szCs w:val="28"/>
        </w:rPr>
        <w:t xml:space="preserve"> </w:t>
      </w:r>
      <w:r w:rsidRPr="00ED1B40">
        <w:rPr>
          <w:sz w:val="28"/>
          <w:szCs w:val="28"/>
        </w:rPr>
        <w:t xml:space="preserve">положениями </w:t>
      </w:r>
      <w:hyperlink r:id="rId10" w:tgtFrame="_self" w:history="1">
        <w:r w:rsidRPr="00ED1B40">
          <w:rPr>
            <w:rStyle w:val="af"/>
            <w:color w:val="auto"/>
            <w:sz w:val="28"/>
            <w:szCs w:val="28"/>
          </w:rPr>
          <w:t>СНиП 12-03-2001</w:t>
        </w:r>
      </w:hyperlink>
      <w:r w:rsidRPr="00ED1B40">
        <w:rPr>
          <w:sz w:val="28"/>
          <w:szCs w:val="28"/>
        </w:rPr>
        <w:t xml:space="preserve">  «Безопасность труда в строительстве. Часть 1. Общие требования», </w:t>
      </w:r>
      <w:hyperlink r:id="rId11" w:tgtFrame="_self" w:history="1">
        <w:r w:rsidRPr="00ED1B40">
          <w:rPr>
            <w:rStyle w:val="af"/>
            <w:color w:val="auto"/>
            <w:sz w:val="28"/>
            <w:szCs w:val="28"/>
          </w:rPr>
          <w:t>СНиП 12-04-2002</w:t>
        </w:r>
      </w:hyperlink>
      <w:r w:rsidRPr="00ED1B40">
        <w:rPr>
          <w:sz w:val="28"/>
          <w:szCs w:val="28"/>
        </w:rPr>
        <w:t> «Безопасность труда в строительстве. Часть 2. Строительное производство»</w:t>
      </w:r>
      <w:r w:rsidR="00962AE0" w:rsidRPr="0030630A">
        <w:rPr>
          <w:sz w:val="28"/>
          <w:szCs w:val="28"/>
        </w:rPr>
        <w:t>,</w:t>
      </w:r>
      <w:r w:rsidR="00962AE0" w:rsidRPr="0030630A">
        <w:t xml:space="preserve"> </w:t>
      </w:r>
      <w:r w:rsidR="00962AE0" w:rsidRPr="0030630A">
        <w:rPr>
          <w:rFonts w:eastAsiaTheme="minorHAnsi"/>
          <w:sz w:val="28"/>
          <w:szCs w:val="28"/>
          <w:u w:val="single"/>
          <w:lang w:eastAsia="en-US"/>
        </w:rPr>
        <w:t>ГОСТ Р 54257-2010</w:t>
      </w:r>
      <w:r w:rsidR="00962AE0" w:rsidRPr="0030630A">
        <w:rPr>
          <w:rFonts w:eastAsiaTheme="minorHAnsi"/>
          <w:sz w:val="28"/>
          <w:szCs w:val="28"/>
          <w:lang w:eastAsia="en-US"/>
        </w:rPr>
        <w:t xml:space="preserve"> "Надежность строительных конструкций и оснований. Основные положения и требования", </w:t>
      </w:r>
      <w:r w:rsidR="00962AE0" w:rsidRPr="0030630A">
        <w:rPr>
          <w:rFonts w:eastAsiaTheme="minorHAnsi"/>
          <w:sz w:val="28"/>
          <w:szCs w:val="28"/>
          <w:u w:val="single"/>
          <w:lang w:eastAsia="en-US"/>
        </w:rPr>
        <w:t>ГОСТ 31937-2011</w:t>
      </w:r>
      <w:r w:rsidR="00962AE0" w:rsidRPr="0030630A">
        <w:rPr>
          <w:rFonts w:eastAsiaTheme="minorHAnsi"/>
          <w:sz w:val="28"/>
          <w:szCs w:val="28"/>
          <w:lang w:eastAsia="en-US"/>
        </w:rPr>
        <w:t xml:space="preserve"> "Здания и сооружения. Правила обследования и мониторинга технического состояния",</w:t>
      </w:r>
      <w:r w:rsidR="00962AE0" w:rsidRPr="00FF757C">
        <w:rPr>
          <w:rFonts w:eastAsiaTheme="minorHAnsi"/>
          <w:sz w:val="28"/>
          <w:szCs w:val="28"/>
          <w:lang w:eastAsia="en-US"/>
        </w:rPr>
        <w:t xml:space="preserve"> </w:t>
      </w:r>
      <w:r w:rsidR="00962AE0" w:rsidRPr="00FF757C">
        <w:rPr>
          <w:rFonts w:eastAsiaTheme="minorHAnsi"/>
          <w:sz w:val="28"/>
          <w:szCs w:val="28"/>
          <w:u w:val="single"/>
          <w:lang w:eastAsia="en-US"/>
        </w:rPr>
        <w:t>СП 28.13330.2012</w:t>
      </w:r>
      <w:r w:rsidR="00962AE0" w:rsidRPr="00FF757C">
        <w:rPr>
          <w:rFonts w:eastAsiaTheme="minorHAnsi"/>
          <w:sz w:val="28"/>
          <w:szCs w:val="28"/>
          <w:lang w:eastAsia="en-US"/>
        </w:rPr>
        <w:t xml:space="preserve"> "СНиП 2.03.11-85 "Защита строительных конструкций от коррозии</w:t>
      </w:r>
      <w:r w:rsidR="00962AE0" w:rsidRPr="00FF757C">
        <w:rPr>
          <w:rFonts w:eastAsiaTheme="minorHAnsi"/>
          <w:sz w:val="28"/>
          <w:szCs w:val="28"/>
          <w:u w:val="single"/>
          <w:lang w:eastAsia="en-US"/>
        </w:rPr>
        <w:t>", СП 29.13330.2011</w:t>
      </w:r>
      <w:r w:rsidR="00962AE0" w:rsidRPr="00FF757C">
        <w:rPr>
          <w:rFonts w:eastAsiaTheme="minorHAnsi"/>
          <w:sz w:val="28"/>
          <w:szCs w:val="28"/>
          <w:lang w:eastAsia="en-US"/>
        </w:rPr>
        <w:t xml:space="preserve"> "СНиП 2.03.13-88 "Полы"</w:t>
      </w:r>
      <w:r w:rsidR="005A7DC4" w:rsidRPr="00FF757C">
        <w:rPr>
          <w:rFonts w:eastAsiaTheme="minorHAnsi"/>
          <w:sz w:val="28"/>
          <w:szCs w:val="28"/>
          <w:lang w:eastAsia="en-US"/>
        </w:rPr>
        <w:t xml:space="preserve">, </w:t>
      </w:r>
      <w:r w:rsidR="005A7DC4" w:rsidRPr="00FF757C">
        <w:rPr>
          <w:rFonts w:eastAsiaTheme="minorHAnsi"/>
          <w:sz w:val="28"/>
          <w:szCs w:val="28"/>
          <w:u w:val="single"/>
          <w:lang w:eastAsia="en-US"/>
        </w:rPr>
        <w:t>СП 54.13330.2011</w:t>
      </w:r>
      <w:r w:rsidR="005A7DC4" w:rsidRPr="00FF757C">
        <w:rPr>
          <w:rFonts w:eastAsiaTheme="minorHAnsi"/>
          <w:sz w:val="28"/>
          <w:szCs w:val="28"/>
          <w:lang w:eastAsia="en-US"/>
        </w:rPr>
        <w:t xml:space="preserve"> "СНиП 31-01-2003 "Здания жилые многоквартирные", </w:t>
      </w:r>
      <w:r w:rsidR="005A7DC4" w:rsidRPr="00FF757C">
        <w:rPr>
          <w:rFonts w:eastAsiaTheme="minorHAnsi"/>
          <w:sz w:val="28"/>
          <w:szCs w:val="28"/>
          <w:u w:val="single"/>
          <w:lang w:eastAsia="en-US"/>
        </w:rPr>
        <w:t>СП 56.13330.2011</w:t>
      </w:r>
      <w:r w:rsidR="005A7DC4" w:rsidRPr="00FF757C">
        <w:rPr>
          <w:rFonts w:eastAsiaTheme="minorHAnsi"/>
          <w:sz w:val="28"/>
          <w:szCs w:val="28"/>
          <w:lang w:eastAsia="en-US"/>
        </w:rPr>
        <w:t xml:space="preserve"> "СНиП 31-03-2001 "Производственные здания", </w:t>
      </w:r>
      <w:r w:rsidR="005A7DC4" w:rsidRPr="00FF757C">
        <w:rPr>
          <w:rFonts w:eastAsiaTheme="minorHAnsi"/>
          <w:sz w:val="28"/>
          <w:szCs w:val="28"/>
          <w:u w:val="single"/>
          <w:lang w:eastAsia="en-US"/>
        </w:rPr>
        <w:t>СП 63.13330.2012</w:t>
      </w:r>
      <w:r w:rsidR="005A7DC4" w:rsidRPr="00FF757C">
        <w:rPr>
          <w:rFonts w:eastAsiaTheme="minorHAnsi"/>
          <w:sz w:val="28"/>
          <w:szCs w:val="28"/>
          <w:lang w:eastAsia="en-US"/>
        </w:rPr>
        <w:t xml:space="preserve"> "СНиП 52-01-2003 "Бетонные и железобетонные конструкции. Основные положения</w:t>
      </w:r>
      <w:r w:rsidR="005A7DC4" w:rsidRPr="00FF757C">
        <w:rPr>
          <w:rFonts w:eastAsiaTheme="minorHAnsi"/>
          <w:i/>
          <w:iCs/>
          <w:sz w:val="28"/>
          <w:szCs w:val="28"/>
          <w:lang w:eastAsia="en-US"/>
        </w:rPr>
        <w:t>"</w:t>
      </w:r>
      <w:r w:rsidR="005A7DC4" w:rsidRPr="00FF757C">
        <w:rPr>
          <w:rFonts w:eastAsiaTheme="minorHAnsi"/>
          <w:iCs/>
          <w:sz w:val="28"/>
          <w:szCs w:val="28"/>
          <w:lang w:eastAsia="en-US"/>
        </w:rPr>
        <w:t xml:space="preserve">, </w:t>
      </w:r>
      <w:r w:rsidR="005A7DC4" w:rsidRPr="00FF757C">
        <w:rPr>
          <w:rFonts w:eastAsiaTheme="minorHAnsi"/>
          <w:sz w:val="28"/>
          <w:szCs w:val="28"/>
          <w:u w:val="single"/>
          <w:lang w:eastAsia="en-US"/>
        </w:rPr>
        <w:t>СП 70.13330.2012</w:t>
      </w:r>
      <w:r w:rsidR="005A7DC4" w:rsidRPr="00FF757C">
        <w:rPr>
          <w:rFonts w:eastAsiaTheme="minorHAnsi"/>
          <w:sz w:val="28"/>
          <w:szCs w:val="28"/>
          <w:lang w:eastAsia="en-US"/>
        </w:rPr>
        <w:t xml:space="preserve"> "СНиП 3.03.01-87 "Несущие и ограждающие конструкции"</w:t>
      </w:r>
      <w:r w:rsidR="00591FC5">
        <w:rPr>
          <w:rFonts w:eastAsiaTheme="minorHAnsi"/>
          <w:sz w:val="28"/>
          <w:szCs w:val="28"/>
          <w:lang w:eastAsia="en-US"/>
        </w:rPr>
        <w:t xml:space="preserve">, </w:t>
      </w:r>
      <w:hyperlink r:id="rId12" w:tooltip="Проектирование и монтаж трубопроводов из полипропилена &quot;Рандом сополимер&quot; " w:history="1">
        <w:r w:rsidR="00591FC5" w:rsidRPr="00591FC5">
          <w:rPr>
            <w:rStyle w:val="af"/>
            <w:rFonts w:eastAsia="MS Mincho"/>
            <w:color w:val="auto"/>
            <w:sz w:val="28"/>
            <w:szCs w:val="28"/>
          </w:rPr>
          <w:t>СП 40-101</w:t>
        </w:r>
      </w:hyperlink>
      <w:r w:rsidR="00591FC5" w:rsidRPr="00591FC5">
        <w:rPr>
          <w:color w:val="auto"/>
          <w:sz w:val="28"/>
          <w:szCs w:val="28"/>
        </w:rPr>
        <w:t xml:space="preserve">(Свод правил по проектированию и монтажу трубопроводов из полипропилена «Рандом сополимер»); </w:t>
      </w:r>
      <w:hyperlink r:id="rId13" w:tooltip="Проектирование и монтаж трубопроводов систем водоснабжения и канализации из полимерных материалов. Общие требования" w:history="1">
        <w:r w:rsidR="00591FC5" w:rsidRPr="00591FC5">
          <w:rPr>
            <w:rStyle w:val="af"/>
            <w:rFonts w:eastAsia="MS Mincho"/>
            <w:color w:val="auto"/>
            <w:sz w:val="28"/>
            <w:szCs w:val="28"/>
          </w:rPr>
          <w:t>СП 40-102-2000</w:t>
        </w:r>
      </w:hyperlink>
      <w:r w:rsidR="00591FC5" w:rsidRPr="00591FC5">
        <w:rPr>
          <w:color w:val="auto"/>
          <w:sz w:val="28"/>
          <w:szCs w:val="28"/>
        </w:rPr>
        <w:t xml:space="preserve"> «Проектирование и монтаж трубопроводов систем водоснабжения и канализации из полимерных материалов. Общие требования»</w:t>
      </w:r>
      <w:r w:rsidR="005A7DC4" w:rsidRPr="00591FC5">
        <w:rPr>
          <w:rFonts w:eastAsiaTheme="minorHAnsi"/>
          <w:color w:val="auto"/>
          <w:sz w:val="28"/>
          <w:szCs w:val="28"/>
          <w:lang w:eastAsia="en-US"/>
        </w:rPr>
        <w:t>.</w:t>
      </w:r>
      <w:r w:rsidR="005A7DC4" w:rsidRPr="005A7DC4">
        <w:rPr>
          <w:rFonts w:eastAsiaTheme="minorHAnsi"/>
          <w:sz w:val="28"/>
          <w:szCs w:val="28"/>
          <w:lang w:eastAsia="en-US"/>
        </w:rPr>
        <w:t xml:space="preserve"> </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Default="00445A1C" w:rsidP="00445A1C">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317C13">
      <w:pPr>
        <w:pStyle w:val="a4"/>
        <w:suppressAutoHyphens/>
        <w:ind w:right="306" w:firstLine="567"/>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00317C13" w:rsidRPr="00317C13">
        <w:rPr>
          <w:sz w:val="28"/>
          <w:szCs w:val="28"/>
        </w:rPr>
        <w:t>по капитальному ремонту туалетов ВСЦ-1 в «Здании ВСЦ-1 и РКЦ, здании МКЦ</w:t>
      </w:r>
      <w:r w:rsidR="00CD4792">
        <w:rPr>
          <w:sz w:val="28"/>
          <w:szCs w:val="28"/>
        </w:rPr>
        <w:t>» инв.</w:t>
      </w:r>
      <w:r w:rsidR="00CD4792" w:rsidRPr="00CD4792">
        <w:rPr>
          <w:sz w:val="28"/>
          <w:szCs w:val="28"/>
        </w:rPr>
        <w:t xml:space="preserve"> </w:t>
      </w:r>
      <w:r w:rsidR="00CD4792" w:rsidRPr="004C67B9">
        <w:rPr>
          <w:sz w:val="28"/>
          <w:szCs w:val="28"/>
        </w:rPr>
        <w:t>№10006/10080</w:t>
      </w:r>
      <w:r w:rsidR="00317C13" w:rsidRPr="00317C13">
        <w:rPr>
          <w:sz w:val="28"/>
          <w:szCs w:val="28"/>
        </w:rPr>
        <w:t xml:space="preserve">, расположенного по адресу: г.Тамбов, пл.Мастерских,1» на Тамбовском ВРЗ - </w:t>
      </w:r>
      <w:r w:rsidR="00317C13" w:rsidRPr="00317C13">
        <w:rPr>
          <w:sz w:val="28"/>
          <w:szCs w:val="28"/>
        </w:rPr>
        <w:lastRenderedPageBreak/>
        <w:t>филиале АО «ВРМ», (далее Договор) находящегося на балансовом учете Тамбовского вагоноремонтного завода АО «ВРМ»</w:t>
      </w:r>
      <w:r w:rsidR="00317C13">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156"/>
        <w:gridCol w:w="1701"/>
        <w:gridCol w:w="1701"/>
      </w:tblGrid>
      <w:tr w:rsidR="00FA700E" w:rsidRPr="00F0752E" w:rsidTr="00FA700E">
        <w:trPr>
          <w:tblHeader/>
        </w:trPr>
        <w:tc>
          <w:tcPr>
            <w:tcW w:w="756" w:type="dxa"/>
            <w:vAlign w:val="center"/>
          </w:tcPr>
          <w:p w:rsidR="00FA700E" w:rsidRPr="00F0752E" w:rsidRDefault="00FA700E" w:rsidP="00445A1C">
            <w:pPr>
              <w:jc w:val="center"/>
            </w:pPr>
            <w:r w:rsidRPr="00F0752E">
              <w:t>№ п/п</w:t>
            </w:r>
          </w:p>
        </w:tc>
        <w:tc>
          <w:tcPr>
            <w:tcW w:w="6156" w:type="dxa"/>
            <w:vAlign w:val="center"/>
          </w:tcPr>
          <w:p w:rsidR="00FA700E" w:rsidRPr="00F0752E" w:rsidRDefault="00FA700E" w:rsidP="00445A1C">
            <w:pPr>
              <w:jc w:val="center"/>
            </w:pPr>
            <w:r w:rsidRPr="00F0752E">
              <w:t>Наименование работ</w:t>
            </w:r>
            <w:r>
              <w:t xml:space="preserve"> и затрат (или эквивалент)</w:t>
            </w:r>
          </w:p>
        </w:tc>
        <w:tc>
          <w:tcPr>
            <w:tcW w:w="1701" w:type="dxa"/>
            <w:vAlign w:val="center"/>
          </w:tcPr>
          <w:p w:rsidR="00FA700E" w:rsidRPr="00F0752E" w:rsidRDefault="00FA700E" w:rsidP="00445A1C">
            <w:pPr>
              <w:jc w:val="center"/>
            </w:pPr>
            <w:r w:rsidRPr="00F0752E">
              <w:t>Единица измерения</w:t>
            </w:r>
          </w:p>
        </w:tc>
        <w:tc>
          <w:tcPr>
            <w:tcW w:w="1701" w:type="dxa"/>
            <w:vAlign w:val="center"/>
          </w:tcPr>
          <w:p w:rsidR="00FA700E" w:rsidRPr="00F0752E" w:rsidRDefault="00FA700E" w:rsidP="00445A1C">
            <w:pPr>
              <w:jc w:val="center"/>
            </w:pPr>
            <w:r w:rsidRPr="00F0752E">
              <w:t>Количество</w:t>
            </w:r>
          </w:p>
        </w:tc>
      </w:tr>
      <w:tr w:rsidR="00FA700E" w:rsidRPr="00F0752E" w:rsidTr="00FA700E">
        <w:trPr>
          <w:trHeight w:val="427"/>
        </w:trPr>
        <w:tc>
          <w:tcPr>
            <w:tcW w:w="756" w:type="dxa"/>
          </w:tcPr>
          <w:p w:rsidR="00FA700E" w:rsidRPr="00AD08A4" w:rsidRDefault="00FA700E" w:rsidP="00445A1C">
            <w:pPr>
              <w:jc w:val="center"/>
              <w:rPr>
                <w:b/>
              </w:rPr>
            </w:pPr>
            <w:r w:rsidRPr="00AD08A4">
              <w:rPr>
                <w:b/>
              </w:rPr>
              <w:t>1</w:t>
            </w:r>
          </w:p>
        </w:tc>
        <w:tc>
          <w:tcPr>
            <w:tcW w:w="6156" w:type="dxa"/>
          </w:tcPr>
          <w:p w:rsidR="00FA700E" w:rsidRPr="00AD08A4" w:rsidRDefault="006F2B29" w:rsidP="00445A1C">
            <w:pPr>
              <w:rPr>
                <w:b/>
              </w:rPr>
            </w:pPr>
            <w:r>
              <w:rPr>
                <w:b/>
              </w:rPr>
              <w:t>Строительные и электромонтажные</w:t>
            </w:r>
            <w:r w:rsidR="00186C50">
              <w:rPr>
                <w:b/>
              </w:rPr>
              <w:t xml:space="preserve"> </w:t>
            </w:r>
            <w:r w:rsidR="00FA700E" w:rsidRPr="00AD08A4">
              <w:rPr>
                <w:b/>
              </w:rPr>
              <w:t>работы</w:t>
            </w:r>
            <w:r w:rsidR="00287157">
              <w:rPr>
                <w:b/>
              </w:rPr>
              <w:t xml:space="preserve"> (потолок)</w:t>
            </w:r>
          </w:p>
        </w:tc>
        <w:tc>
          <w:tcPr>
            <w:tcW w:w="1701" w:type="dxa"/>
          </w:tcPr>
          <w:p w:rsidR="00FA700E" w:rsidRPr="00902BA3" w:rsidRDefault="00FA700E" w:rsidP="00445A1C">
            <w:pPr>
              <w:jc w:val="center"/>
            </w:pPr>
          </w:p>
        </w:tc>
        <w:tc>
          <w:tcPr>
            <w:tcW w:w="1701" w:type="dxa"/>
          </w:tcPr>
          <w:p w:rsidR="00FA700E" w:rsidRPr="00902BA3" w:rsidRDefault="00FA700E" w:rsidP="00445A1C">
            <w:pPr>
              <w:jc w:val="center"/>
            </w:pPr>
          </w:p>
        </w:tc>
      </w:tr>
      <w:tr w:rsidR="00FA700E" w:rsidRPr="00F0752E" w:rsidTr="00186C50">
        <w:trPr>
          <w:trHeight w:val="549"/>
        </w:trPr>
        <w:tc>
          <w:tcPr>
            <w:tcW w:w="756" w:type="dxa"/>
            <w:vAlign w:val="center"/>
          </w:tcPr>
          <w:p w:rsidR="00FA700E" w:rsidRPr="00A65ABE" w:rsidRDefault="00FA700E" w:rsidP="00445A1C">
            <w:pPr>
              <w:jc w:val="center"/>
            </w:pPr>
            <w:r w:rsidRPr="00A65ABE">
              <w:t>1.1</w:t>
            </w:r>
          </w:p>
        </w:tc>
        <w:tc>
          <w:tcPr>
            <w:tcW w:w="6156" w:type="dxa"/>
          </w:tcPr>
          <w:p w:rsidR="00FA700E" w:rsidRPr="00A65ABE" w:rsidRDefault="00FA700E" w:rsidP="00445A1C">
            <w:pPr>
              <w:pStyle w:val="a4"/>
              <w:spacing w:line="182" w:lineRule="exact"/>
              <w:ind w:left="40"/>
            </w:pPr>
          </w:p>
          <w:p w:rsidR="00FA700E" w:rsidRPr="008004BF" w:rsidRDefault="00FA700E" w:rsidP="00445A1C">
            <w:pPr>
              <w:rPr>
                <w:sz w:val="20"/>
                <w:szCs w:val="20"/>
              </w:rPr>
            </w:pPr>
            <w:r w:rsidRPr="008004BF">
              <w:rPr>
                <w:rFonts w:ascii="Verdana" w:hAnsi="Verdana" w:cs="Verdana"/>
                <w:sz w:val="20"/>
                <w:szCs w:val="20"/>
              </w:rPr>
              <w:t>Ра</w:t>
            </w:r>
            <w:r w:rsidR="00186C50" w:rsidRPr="008004BF">
              <w:rPr>
                <w:rFonts w:ascii="Verdana" w:hAnsi="Verdana" w:cs="Verdana"/>
                <w:sz w:val="20"/>
                <w:szCs w:val="20"/>
              </w:rPr>
              <w:t>зборка потолков из панелей ПВХ</w:t>
            </w:r>
            <w:r w:rsidRPr="008004BF">
              <w:rPr>
                <w:rFonts w:ascii="Verdana" w:hAnsi="Verdana" w:cs="Verdana"/>
                <w:sz w:val="20"/>
                <w:szCs w:val="20"/>
              </w:rPr>
              <w:t>;</w:t>
            </w:r>
          </w:p>
        </w:tc>
        <w:tc>
          <w:tcPr>
            <w:tcW w:w="1701" w:type="dxa"/>
          </w:tcPr>
          <w:p w:rsidR="00FA700E" w:rsidRPr="00A65ABE" w:rsidRDefault="00287157" w:rsidP="00186C50">
            <w:pPr>
              <w:jc w:val="center"/>
            </w:pPr>
            <w:r>
              <w:t>1</w:t>
            </w:r>
            <w:r w:rsidR="00FA700E" w:rsidRPr="00A65ABE">
              <w:t xml:space="preserve"> м2 </w:t>
            </w:r>
          </w:p>
        </w:tc>
        <w:tc>
          <w:tcPr>
            <w:tcW w:w="1701" w:type="dxa"/>
          </w:tcPr>
          <w:p w:rsidR="00FA700E" w:rsidRPr="00A65ABE" w:rsidRDefault="00186C50" w:rsidP="00445A1C">
            <w:pPr>
              <w:jc w:val="center"/>
            </w:pPr>
            <w:r>
              <w:t>99,0</w:t>
            </w:r>
          </w:p>
        </w:tc>
      </w:tr>
      <w:tr w:rsidR="00FA700E" w:rsidRPr="00F0752E" w:rsidTr="00EC00D3">
        <w:trPr>
          <w:trHeight w:val="3250"/>
        </w:trPr>
        <w:tc>
          <w:tcPr>
            <w:tcW w:w="756" w:type="dxa"/>
          </w:tcPr>
          <w:p w:rsidR="00FA700E" w:rsidRPr="00A65ABE" w:rsidRDefault="00FA700E" w:rsidP="00445A1C">
            <w:pPr>
              <w:jc w:val="center"/>
            </w:pPr>
            <w:r w:rsidRPr="00A65ABE">
              <w:t>1.2</w:t>
            </w:r>
          </w:p>
        </w:tc>
        <w:tc>
          <w:tcPr>
            <w:tcW w:w="6156" w:type="dxa"/>
          </w:tcPr>
          <w:p w:rsidR="00FA700E" w:rsidRDefault="00186C50" w:rsidP="00186C50">
            <w:pPr>
              <w:rPr>
                <w:rFonts w:ascii="Verdana" w:hAnsi="Verdana" w:cs="Verdana"/>
                <w:sz w:val="20"/>
                <w:szCs w:val="20"/>
              </w:rPr>
            </w:pPr>
            <w:r w:rsidRPr="008004BF">
              <w:rPr>
                <w:rFonts w:ascii="Verdana" w:hAnsi="Verdana" w:cs="Verdana"/>
                <w:sz w:val="20"/>
                <w:szCs w:val="20"/>
              </w:rPr>
              <w:t xml:space="preserve">Устройство натяжных потолков из поливинилхлоридной пленки (ПВХ) гарпунным способом в помещениях площадью: от 10 до </w:t>
            </w:r>
            <w:smartTag w:uri="urn:schemas-microsoft-com:office:smarttags" w:element="metricconverter">
              <w:smartTagPr>
                <w:attr w:name="ProductID" w:val="50 м2"/>
              </w:smartTagPr>
              <w:r w:rsidRPr="008004BF">
                <w:rPr>
                  <w:rFonts w:ascii="Verdana" w:hAnsi="Verdana" w:cs="Verdana"/>
                  <w:sz w:val="20"/>
                  <w:szCs w:val="20"/>
                </w:rPr>
                <w:t>50 м2</w:t>
              </w:r>
            </w:smartTag>
            <w:r w:rsidRPr="008004BF">
              <w:rPr>
                <w:rFonts w:ascii="Verdana" w:hAnsi="Verdana" w:cs="Verdana"/>
                <w:sz w:val="20"/>
                <w:szCs w:val="20"/>
              </w:rPr>
              <w:t xml:space="preserve"> (в 5-ти помещениях);</w:t>
            </w:r>
          </w:p>
          <w:p w:rsidR="008004BF" w:rsidRPr="008004BF" w:rsidRDefault="008004BF" w:rsidP="00186C50">
            <w:pPr>
              <w:rPr>
                <w:rFonts w:ascii="Verdana" w:hAnsi="Verdana" w:cs="Verdana"/>
                <w:sz w:val="20"/>
                <w:szCs w:val="20"/>
              </w:rPr>
            </w:pPr>
          </w:p>
          <w:p w:rsidR="00186C50" w:rsidRDefault="00186C50" w:rsidP="00186C50">
            <w:pPr>
              <w:rPr>
                <w:rFonts w:ascii="Verdana" w:hAnsi="Verdana" w:cs="Verdana"/>
                <w:sz w:val="20"/>
                <w:szCs w:val="20"/>
              </w:rPr>
            </w:pPr>
            <w:r>
              <w:rPr>
                <w:rFonts w:ascii="Verdana" w:hAnsi="Verdana" w:cs="Verdana"/>
                <w:sz w:val="20"/>
                <w:szCs w:val="20"/>
              </w:rPr>
              <w:t>В том числе материал:</w:t>
            </w:r>
          </w:p>
          <w:p w:rsidR="00186C50" w:rsidRPr="008004BF" w:rsidRDefault="008004BF" w:rsidP="00186C50">
            <w:pPr>
              <w:rPr>
                <w:rFonts w:ascii="Verdana" w:hAnsi="Verdana" w:cs="Verdana"/>
                <w:sz w:val="20"/>
                <w:szCs w:val="20"/>
              </w:rPr>
            </w:pPr>
            <w:r>
              <w:rPr>
                <w:rFonts w:ascii="Verdana" w:hAnsi="Verdana" w:cs="Verdana"/>
                <w:sz w:val="20"/>
                <w:szCs w:val="20"/>
              </w:rPr>
              <w:t>- ш</w:t>
            </w:r>
            <w:r w:rsidR="00186C50" w:rsidRPr="008004BF">
              <w:rPr>
                <w:rFonts w:ascii="Verdana" w:hAnsi="Verdana" w:cs="Verdana"/>
                <w:sz w:val="20"/>
                <w:szCs w:val="20"/>
              </w:rPr>
              <w:t>уруп строительный с потайной головкой;</w:t>
            </w:r>
          </w:p>
          <w:p w:rsidR="00186C50" w:rsidRPr="008004BF" w:rsidRDefault="008004BF" w:rsidP="00186C50">
            <w:pPr>
              <w:rPr>
                <w:rFonts w:ascii="Verdana" w:hAnsi="Verdana" w:cs="Verdana"/>
                <w:sz w:val="20"/>
                <w:szCs w:val="20"/>
              </w:rPr>
            </w:pPr>
            <w:r>
              <w:rPr>
                <w:rFonts w:ascii="Verdana" w:hAnsi="Verdana" w:cs="Verdana"/>
                <w:sz w:val="20"/>
                <w:szCs w:val="20"/>
              </w:rPr>
              <w:t>- д</w:t>
            </w:r>
            <w:r w:rsidRPr="008004BF">
              <w:rPr>
                <w:rFonts w:ascii="Verdana" w:hAnsi="Verdana" w:cs="Verdana"/>
                <w:sz w:val="20"/>
                <w:szCs w:val="20"/>
              </w:rPr>
              <w:t>юбели распорные полиэтиленовые: 6х30 мм</w:t>
            </w:r>
            <w:r>
              <w:rPr>
                <w:rFonts w:ascii="Verdana" w:hAnsi="Verdana" w:cs="Verdana"/>
                <w:sz w:val="20"/>
                <w:szCs w:val="20"/>
              </w:rPr>
              <w:t>;</w:t>
            </w:r>
          </w:p>
          <w:p w:rsidR="00186C50" w:rsidRPr="008004BF" w:rsidRDefault="008004BF" w:rsidP="00186C50">
            <w:pPr>
              <w:rPr>
                <w:rFonts w:ascii="Verdana" w:hAnsi="Verdana" w:cs="Verdana"/>
                <w:sz w:val="20"/>
                <w:szCs w:val="20"/>
              </w:rPr>
            </w:pPr>
            <w:r>
              <w:rPr>
                <w:rFonts w:ascii="Verdana" w:hAnsi="Verdana" w:cs="Verdana"/>
                <w:sz w:val="20"/>
                <w:szCs w:val="20"/>
              </w:rPr>
              <w:t>- б</w:t>
            </w:r>
            <w:r w:rsidRPr="008004BF">
              <w:rPr>
                <w:rFonts w:ascii="Verdana" w:hAnsi="Verdana" w:cs="Verdana"/>
                <w:sz w:val="20"/>
                <w:szCs w:val="20"/>
              </w:rPr>
              <w:t>агет (фиксирующий профиль) стеновой невидимый для натяжного потолка</w:t>
            </w:r>
            <w:r>
              <w:rPr>
                <w:rFonts w:ascii="Verdana" w:hAnsi="Verdana" w:cs="Verdana"/>
                <w:sz w:val="20"/>
                <w:szCs w:val="20"/>
              </w:rPr>
              <w:t>;</w:t>
            </w:r>
          </w:p>
          <w:p w:rsidR="00186C50" w:rsidRPr="008004BF" w:rsidRDefault="008004BF" w:rsidP="00186C50">
            <w:pPr>
              <w:rPr>
                <w:rFonts w:ascii="Verdana" w:hAnsi="Verdana" w:cs="Verdana"/>
                <w:sz w:val="20"/>
                <w:szCs w:val="20"/>
              </w:rPr>
            </w:pPr>
            <w:r>
              <w:rPr>
                <w:rFonts w:ascii="Verdana" w:hAnsi="Verdana" w:cs="Verdana"/>
                <w:sz w:val="20"/>
                <w:szCs w:val="20"/>
              </w:rPr>
              <w:t>- в</w:t>
            </w:r>
            <w:r w:rsidRPr="008004BF">
              <w:rPr>
                <w:rFonts w:ascii="Verdana" w:hAnsi="Verdana" w:cs="Verdana"/>
                <w:sz w:val="20"/>
                <w:szCs w:val="20"/>
              </w:rPr>
              <w:t>ставка L и Т-образная декоративная стеновая для натяжного потолка</w:t>
            </w:r>
            <w:r>
              <w:rPr>
                <w:rFonts w:ascii="Verdana" w:hAnsi="Verdana" w:cs="Verdana"/>
                <w:sz w:val="20"/>
                <w:szCs w:val="20"/>
              </w:rPr>
              <w:t>;</w:t>
            </w:r>
          </w:p>
          <w:p w:rsidR="00186C50" w:rsidRPr="008004BF" w:rsidRDefault="008004BF" w:rsidP="00186C50">
            <w:pPr>
              <w:rPr>
                <w:sz w:val="20"/>
                <w:szCs w:val="20"/>
              </w:rPr>
            </w:pPr>
            <w:r>
              <w:rPr>
                <w:rFonts w:ascii="Verdana" w:hAnsi="Verdana" w:cs="Verdana"/>
                <w:sz w:val="20"/>
                <w:szCs w:val="20"/>
              </w:rPr>
              <w:t>- п</w:t>
            </w:r>
            <w:r w:rsidRPr="008004BF">
              <w:rPr>
                <w:rFonts w:ascii="Verdana" w:hAnsi="Verdana" w:cs="Verdana"/>
                <w:sz w:val="20"/>
                <w:szCs w:val="20"/>
              </w:rPr>
              <w:t>олотно натяжного потолка Standart лаковое белое с бортиком из ПВХ (гарпун);</w:t>
            </w:r>
          </w:p>
        </w:tc>
        <w:tc>
          <w:tcPr>
            <w:tcW w:w="1701" w:type="dxa"/>
          </w:tcPr>
          <w:p w:rsidR="00FA700E" w:rsidRPr="00A65ABE" w:rsidRDefault="00287157" w:rsidP="00186C50">
            <w:pPr>
              <w:jc w:val="center"/>
            </w:pPr>
            <w:r>
              <w:t>1</w:t>
            </w:r>
            <w:r w:rsidR="00FA700E" w:rsidRPr="00A65ABE">
              <w:t xml:space="preserve"> м2 </w:t>
            </w:r>
          </w:p>
        </w:tc>
        <w:tc>
          <w:tcPr>
            <w:tcW w:w="1701" w:type="dxa"/>
          </w:tcPr>
          <w:p w:rsidR="00FA700E" w:rsidRPr="00A65ABE" w:rsidRDefault="00186C50" w:rsidP="00445A1C">
            <w:pPr>
              <w:jc w:val="center"/>
            </w:pPr>
            <w:r>
              <w:t>99,0</w:t>
            </w:r>
          </w:p>
        </w:tc>
      </w:tr>
      <w:tr w:rsidR="00FA700E" w:rsidRPr="00F0752E" w:rsidTr="00B04D56">
        <w:trPr>
          <w:trHeight w:val="845"/>
        </w:trPr>
        <w:tc>
          <w:tcPr>
            <w:tcW w:w="756" w:type="dxa"/>
          </w:tcPr>
          <w:p w:rsidR="00FA700E" w:rsidRPr="00A65ABE" w:rsidRDefault="00186C50" w:rsidP="00445A1C">
            <w:pPr>
              <w:jc w:val="center"/>
            </w:pPr>
            <w:r>
              <w:t>1.3</w:t>
            </w:r>
          </w:p>
        </w:tc>
        <w:tc>
          <w:tcPr>
            <w:tcW w:w="6156" w:type="dxa"/>
          </w:tcPr>
          <w:p w:rsidR="00FA700E" w:rsidRDefault="00EC00D3" w:rsidP="00EC00D3">
            <w:pPr>
              <w:rPr>
                <w:rFonts w:ascii="Verdana" w:hAnsi="Verdana" w:cs="Verdana"/>
                <w:sz w:val="20"/>
                <w:szCs w:val="20"/>
              </w:rPr>
            </w:pPr>
            <w:r w:rsidRPr="00EC00D3">
              <w:rPr>
                <w:rFonts w:ascii="Verdana" w:hAnsi="Verdana" w:cs="Verdana"/>
                <w:sz w:val="20"/>
                <w:szCs w:val="20"/>
              </w:rPr>
              <w:t>Устройство в натяжном потолке монтажных отверстий (под вентиляцию);</w:t>
            </w:r>
          </w:p>
          <w:p w:rsidR="00EC00D3" w:rsidRPr="00A65ABE" w:rsidRDefault="00EC00D3" w:rsidP="00EC00D3">
            <w:pPr>
              <w:rPr>
                <w:sz w:val="20"/>
                <w:szCs w:val="20"/>
              </w:rPr>
            </w:pPr>
          </w:p>
        </w:tc>
        <w:tc>
          <w:tcPr>
            <w:tcW w:w="1701" w:type="dxa"/>
          </w:tcPr>
          <w:p w:rsidR="00FA700E" w:rsidRPr="00A65ABE" w:rsidRDefault="00EC00D3" w:rsidP="00445A1C">
            <w:pPr>
              <w:jc w:val="center"/>
            </w:pPr>
            <w:r>
              <w:t>1 отв</w:t>
            </w:r>
            <w:r w:rsidR="00FA700E" w:rsidRPr="00A65ABE">
              <w:t>.</w:t>
            </w:r>
          </w:p>
        </w:tc>
        <w:tc>
          <w:tcPr>
            <w:tcW w:w="1701" w:type="dxa"/>
          </w:tcPr>
          <w:p w:rsidR="00FA700E" w:rsidRPr="00A65ABE" w:rsidRDefault="00EC00D3" w:rsidP="00445A1C">
            <w:pPr>
              <w:jc w:val="center"/>
            </w:pPr>
            <w:r>
              <w:t>24</w:t>
            </w:r>
          </w:p>
        </w:tc>
      </w:tr>
      <w:tr w:rsidR="00FA700E" w:rsidRPr="00F0752E" w:rsidTr="00A714A4">
        <w:trPr>
          <w:trHeight w:val="1267"/>
        </w:trPr>
        <w:tc>
          <w:tcPr>
            <w:tcW w:w="756" w:type="dxa"/>
          </w:tcPr>
          <w:p w:rsidR="00FA700E" w:rsidRPr="00A65ABE" w:rsidRDefault="00186C50" w:rsidP="00445A1C">
            <w:pPr>
              <w:jc w:val="center"/>
            </w:pPr>
            <w:r>
              <w:t>1.4</w:t>
            </w:r>
          </w:p>
        </w:tc>
        <w:tc>
          <w:tcPr>
            <w:tcW w:w="6156" w:type="dxa"/>
          </w:tcPr>
          <w:p w:rsidR="00FA700E" w:rsidRDefault="00EC00D3" w:rsidP="00EC00D3">
            <w:pPr>
              <w:rPr>
                <w:rFonts w:ascii="Verdana" w:hAnsi="Verdana" w:cs="Verdana"/>
                <w:sz w:val="20"/>
                <w:szCs w:val="20"/>
              </w:rPr>
            </w:pPr>
            <w:r w:rsidRPr="00EC00D3">
              <w:rPr>
                <w:rFonts w:ascii="Verdana" w:hAnsi="Verdana" w:cs="Verdana"/>
                <w:sz w:val="20"/>
                <w:szCs w:val="20"/>
              </w:rPr>
              <w:t>Установка решеток жалюзийных площадью в свету: до 0,5 м2;</w:t>
            </w:r>
          </w:p>
          <w:p w:rsidR="005A7098" w:rsidRDefault="005A7098" w:rsidP="00EC00D3">
            <w:pPr>
              <w:rPr>
                <w:rFonts w:ascii="Verdana" w:hAnsi="Verdana" w:cs="Verdana"/>
                <w:sz w:val="20"/>
                <w:szCs w:val="20"/>
              </w:rPr>
            </w:pPr>
          </w:p>
          <w:p w:rsidR="005A7098" w:rsidRDefault="005A7098" w:rsidP="005A7098">
            <w:pPr>
              <w:rPr>
                <w:rFonts w:ascii="Verdana" w:hAnsi="Verdana" w:cs="Verdana"/>
                <w:sz w:val="20"/>
                <w:szCs w:val="20"/>
              </w:rPr>
            </w:pPr>
            <w:r>
              <w:rPr>
                <w:rFonts w:ascii="Verdana" w:hAnsi="Verdana" w:cs="Verdana"/>
                <w:sz w:val="20"/>
                <w:szCs w:val="20"/>
              </w:rPr>
              <w:t>В том числе материал:</w:t>
            </w:r>
          </w:p>
          <w:p w:rsidR="005A7098" w:rsidRPr="00EC00D3" w:rsidRDefault="005A7098" w:rsidP="00EC00D3">
            <w:pPr>
              <w:rPr>
                <w:sz w:val="20"/>
                <w:szCs w:val="20"/>
              </w:rPr>
            </w:pPr>
            <w:r w:rsidRPr="00EC00D3">
              <w:rPr>
                <w:rFonts w:ascii="Verdana" w:hAnsi="Verdana" w:cs="Verdana"/>
                <w:sz w:val="20"/>
                <w:szCs w:val="20"/>
              </w:rPr>
              <w:t>- решетки жалюзийные неподвижные штампованные ф100 мм;</w:t>
            </w:r>
          </w:p>
        </w:tc>
        <w:tc>
          <w:tcPr>
            <w:tcW w:w="1701" w:type="dxa"/>
          </w:tcPr>
          <w:p w:rsidR="00FA700E" w:rsidRPr="00A65ABE" w:rsidRDefault="00EC00D3" w:rsidP="00445A1C">
            <w:pPr>
              <w:jc w:val="center"/>
            </w:pPr>
            <w:r>
              <w:t xml:space="preserve">1 </w:t>
            </w:r>
            <w:r w:rsidR="005A7098">
              <w:t>шт</w:t>
            </w:r>
            <w:r>
              <w:t>.</w:t>
            </w:r>
          </w:p>
        </w:tc>
        <w:tc>
          <w:tcPr>
            <w:tcW w:w="1701" w:type="dxa"/>
          </w:tcPr>
          <w:p w:rsidR="00FA700E" w:rsidRPr="00A65ABE" w:rsidRDefault="00EC00D3" w:rsidP="00445A1C">
            <w:pPr>
              <w:jc w:val="center"/>
            </w:pPr>
            <w:r>
              <w:t>24</w:t>
            </w:r>
          </w:p>
        </w:tc>
      </w:tr>
      <w:tr w:rsidR="005A7098" w:rsidRPr="00F0752E" w:rsidTr="00783A53">
        <w:trPr>
          <w:trHeight w:val="508"/>
        </w:trPr>
        <w:tc>
          <w:tcPr>
            <w:tcW w:w="756" w:type="dxa"/>
          </w:tcPr>
          <w:p w:rsidR="005A7098" w:rsidRPr="00A65ABE" w:rsidRDefault="005A7098" w:rsidP="005A7098">
            <w:pPr>
              <w:jc w:val="center"/>
            </w:pPr>
            <w:r w:rsidRPr="00A65ABE">
              <w:t>1.5</w:t>
            </w:r>
          </w:p>
        </w:tc>
        <w:tc>
          <w:tcPr>
            <w:tcW w:w="6156" w:type="dxa"/>
          </w:tcPr>
          <w:p w:rsidR="005A7098" w:rsidRPr="005A7098" w:rsidRDefault="005A7098" w:rsidP="005A7098">
            <w:pPr>
              <w:rPr>
                <w:rFonts w:ascii="Verdana" w:hAnsi="Verdana" w:cs="Verdana"/>
                <w:sz w:val="20"/>
                <w:szCs w:val="20"/>
              </w:rPr>
            </w:pPr>
            <w:r w:rsidRPr="005A7098">
              <w:rPr>
                <w:rFonts w:ascii="Verdana" w:hAnsi="Verdana" w:cs="Verdana"/>
                <w:sz w:val="20"/>
                <w:szCs w:val="20"/>
              </w:rPr>
              <w:t>Устройство в натяжном потолке монтажных отверстий (для светильников);</w:t>
            </w:r>
          </w:p>
          <w:p w:rsidR="005A7098" w:rsidRPr="00A65ABE" w:rsidRDefault="005A7098" w:rsidP="005A7098">
            <w:pPr>
              <w:rPr>
                <w:sz w:val="20"/>
                <w:szCs w:val="20"/>
              </w:rPr>
            </w:pPr>
          </w:p>
        </w:tc>
        <w:tc>
          <w:tcPr>
            <w:tcW w:w="1701" w:type="dxa"/>
          </w:tcPr>
          <w:p w:rsidR="005A7098" w:rsidRPr="00A65ABE" w:rsidRDefault="005A7098" w:rsidP="005A7098">
            <w:pPr>
              <w:jc w:val="center"/>
            </w:pPr>
            <w:r>
              <w:t>1 отв</w:t>
            </w:r>
            <w:r w:rsidRPr="00A65ABE">
              <w:t>.</w:t>
            </w:r>
          </w:p>
        </w:tc>
        <w:tc>
          <w:tcPr>
            <w:tcW w:w="1701" w:type="dxa"/>
          </w:tcPr>
          <w:p w:rsidR="005A7098" w:rsidRPr="00A65ABE" w:rsidRDefault="005A7098" w:rsidP="005A7098">
            <w:pPr>
              <w:jc w:val="center"/>
            </w:pPr>
            <w:r>
              <w:t>23</w:t>
            </w:r>
          </w:p>
        </w:tc>
      </w:tr>
      <w:tr w:rsidR="005A7098" w:rsidRPr="00F0752E" w:rsidTr="00783A53">
        <w:trPr>
          <w:trHeight w:val="476"/>
        </w:trPr>
        <w:tc>
          <w:tcPr>
            <w:tcW w:w="756" w:type="dxa"/>
          </w:tcPr>
          <w:p w:rsidR="005A7098" w:rsidRPr="00A65ABE" w:rsidRDefault="005A7098" w:rsidP="005A7098">
            <w:pPr>
              <w:jc w:val="center"/>
            </w:pPr>
            <w:r w:rsidRPr="00A65ABE">
              <w:t>1.6</w:t>
            </w:r>
          </w:p>
        </w:tc>
        <w:tc>
          <w:tcPr>
            <w:tcW w:w="6156" w:type="dxa"/>
          </w:tcPr>
          <w:p w:rsidR="005A7098" w:rsidRPr="00A65ABE" w:rsidRDefault="005A7098" w:rsidP="005A7098">
            <w:pPr>
              <w:pStyle w:val="a4"/>
              <w:spacing w:line="182" w:lineRule="exact"/>
              <w:ind w:firstLine="0"/>
            </w:pPr>
          </w:p>
          <w:p w:rsidR="005A7098" w:rsidRPr="005A7098" w:rsidRDefault="005A7098" w:rsidP="005A7098">
            <w:pPr>
              <w:rPr>
                <w:sz w:val="20"/>
                <w:szCs w:val="20"/>
              </w:rPr>
            </w:pPr>
            <w:r w:rsidRPr="005A7098">
              <w:rPr>
                <w:rFonts w:ascii="Verdana" w:hAnsi="Verdana" w:cs="Verdana"/>
                <w:sz w:val="20"/>
                <w:szCs w:val="20"/>
              </w:rPr>
              <w:t>Демонтаж: светильников с лампами накаливания;</w:t>
            </w:r>
          </w:p>
        </w:tc>
        <w:tc>
          <w:tcPr>
            <w:tcW w:w="1701" w:type="dxa"/>
          </w:tcPr>
          <w:p w:rsidR="005A7098" w:rsidRPr="00A65ABE" w:rsidRDefault="005A7098" w:rsidP="005A7098">
            <w:pPr>
              <w:jc w:val="center"/>
            </w:pPr>
            <w:r>
              <w:t>1 шт.</w:t>
            </w:r>
          </w:p>
        </w:tc>
        <w:tc>
          <w:tcPr>
            <w:tcW w:w="1701" w:type="dxa"/>
          </w:tcPr>
          <w:p w:rsidR="005A7098" w:rsidRPr="00A65ABE" w:rsidRDefault="005A7098" w:rsidP="005A7098">
            <w:pPr>
              <w:jc w:val="center"/>
            </w:pPr>
            <w:r>
              <w:t>20</w:t>
            </w:r>
          </w:p>
        </w:tc>
      </w:tr>
      <w:tr w:rsidR="005A7098" w:rsidRPr="00F0752E" w:rsidTr="00FA700E">
        <w:trPr>
          <w:trHeight w:val="365"/>
        </w:trPr>
        <w:tc>
          <w:tcPr>
            <w:tcW w:w="756" w:type="dxa"/>
          </w:tcPr>
          <w:p w:rsidR="005A7098" w:rsidRPr="00A65ABE" w:rsidRDefault="005A7098" w:rsidP="005A7098">
            <w:pPr>
              <w:jc w:val="center"/>
              <w:rPr>
                <w:b/>
              </w:rPr>
            </w:pPr>
            <w:r w:rsidRPr="00A65ABE">
              <w:t>1.7</w:t>
            </w:r>
          </w:p>
        </w:tc>
        <w:tc>
          <w:tcPr>
            <w:tcW w:w="6156" w:type="dxa"/>
          </w:tcPr>
          <w:p w:rsidR="005A7098" w:rsidRPr="00A65ABE" w:rsidRDefault="005A7098" w:rsidP="005A7098">
            <w:pPr>
              <w:pStyle w:val="a4"/>
              <w:spacing w:line="182" w:lineRule="exact"/>
              <w:ind w:firstLine="0"/>
            </w:pPr>
          </w:p>
          <w:p w:rsidR="005A7098" w:rsidRDefault="005A7098" w:rsidP="005A7098">
            <w:pPr>
              <w:rPr>
                <w:rFonts w:ascii="Verdana" w:hAnsi="Verdana" w:cs="Verdana"/>
                <w:sz w:val="20"/>
                <w:szCs w:val="20"/>
              </w:rPr>
            </w:pPr>
            <w:r w:rsidRPr="005A7098">
              <w:rPr>
                <w:rFonts w:ascii="Verdana" w:hAnsi="Verdana" w:cs="Verdana"/>
                <w:sz w:val="20"/>
                <w:szCs w:val="20"/>
              </w:rPr>
              <w:t>Установка светильников в подвесных потолках;</w:t>
            </w:r>
          </w:p>
          <w:p w:rsidR="00B04D56" w:rsidRDefault="00B04D56" w:rsidP="005A7098">
            <w:pPr>
              <w:rPr>
                <w:rFonts w:ascii="Verdana" w:hAnsi="Verdana" w:cs="Verdana"/>
                <w:sz w:val="20"/>
                <w:szCs w:val="20"/>
              </w:rPr>
            </w:pPr>
          </w:p>
          <w:p w:rsidR="005A7098" w:rsidRPr="005A7098" w:rsidRDefault="005A7098" w:rsidP="005A7098">
            <w:pPr>
              <w:rPr>
                <w:rFonts w:ascii="Verdana" w:hAnsi="Verdana" w:cs="Verdana"/>
                <w:sz w:val="20"/>
                <w:szCs w:val="20"/>
              </w:rPr>
            </w:pPr>
            <w:r>
              <w:rPr>
                <w:rFonts w:ascii="Verdana" w:hAnsi="Verdana" w:cs="Verdana"/>
                <w:sz w:val="20"/>
                <w:szCs w:val="20"/>
              </w:rPr>
              <w:t>В том числе материал:</w:t>
            </w:r>
          </w:p>
          <w:p w:rsidR="005A7098" w:rsidRPr="005A7098" w:rsidRDefault="005A7098" w:rsidP="005A7098">
            <w:pPr>
              <w:rPr>
                <w:sz w:val="20"/>
                <w:szCs w:val="20"/>
              </w:rPr>
            </w:pPr>
            <w:r>
              <w:rPr>
                <w:rFonts w:ascii="Verdana" w:hAnsi="Verdana" w:cs="Verdana"/>
                <w:sz w:val="16"/>
                <w:szCs w:val="16"/>
              </w:rPr>
              <w:t xml:space="preserve">- </w:t>
            </w:r>
            <w:r>
              <w:rPr>
                <w:rFonts w:ascii="Verdana" w:hAnsi="Verdana" w:cs="Verdana"/>
                <w:sz w:val="20"/>
                <w:szCs w:val="20"/>
              </w:rPr>
              <w:t>с</w:t>
            </w:r>
            <w:r w:rsidRPr="005A7098">
              <w:rPr>
                <w:rFonts w:ascii="Verdana" w:hAnsi="Verdana" w:cs="Verdana"/>
                <w:sz w:val="20"/>
                <w:szCs w:val="20"/>
              </w:rPr>
              <w:t>ветильники потолочные встраиваемые направленного света с матовым стеклянным плафоном RG100 IP54</w:t>
            </w:r>
            <w:r w:rsidR="00B04D56">
              <w:rPr>
                <w:rFonts w:ascii="Verdana" w:hAnsi="Verdana" w:cs="Verdana"/>
                <w:sz w:val="20"/>
                <w:szCs w:val="20"/>
              </w:rPr>
              <w:t>;</w:t>
            </w:r>
          </w:p>
        </w:tc>
        <w:tc>
          <w:tcPr>
            <w:tcW w:w="1701" w:type="dxa"/>
          </w:tcPr>
          <w:p w:rsidR="005A7098" w:rsidRPr="00A65ABE" w:rsidRDefault="005A7098" w:rsidP="005A7098">
            <w:pPr>
              <w:jc w:val="center"/>
            </w:pPr>
            <w:r>
              <w:t>1 шт.</w:t>
            </w:r>
          </w:p>
        </w:tc>
        <w:tc>
          <w:tcPr>
            <w:tcW w:w="1701" w:type="dxa"/>
          </w:tcPr>
          <w:p w:rsidR="005A7098" w:rsidRPr="00A65ABE" w:rsidRDefault="005A7098" w:rsidP="005A7098">
            <w:pPr>
              <w:jc w:val="center"/>
            </w:pPr>
            <w:r>
              <w:t>23</w:t>
            </w:r>
          </w:p>
        </w:tc>
      </w:tr>
      <w:tr w:rsidR="00287157" w:rsidRPr="00F0752E" w:rsidTr="00FA700E">
        <w:trPr>
          <w:trHeight w:val="421"/>
        </w:trPr>
        <w:tc>
          <w:tcPr>
            <w:tcW w:w="756" w:type="dxa"/>
          </w:tcPr>
          <w:p w:rsidR="00287157" w:rsidRPr="00AD08A4" w:rsidRDefault="00287157" w:rsidP="00287157">
            <w:pPr>
              <w:jc w:val="center"/>
              <w:rPr>
                <w:b/>
              </w:rPr>
            </w:pPr>
            <w:r>
              <w:rPr>
                <w:b/>
              </w:rPr>
              <w:t>2</w:t>
            </w:r>
          </w:p>
        </w:tc>
        <w:tc>
          <w:tcPr>
            <w:tcW w:w="6156" w:type="dxa"/>
          </w:tcPr>
          <w:p w:rsidR="00287157" w:rsidRPr="00AD08A4" w:rsidRDefault="00B12AB8" w:rsidP="00287157">
            <w:pPr>
              <w:rPr>
                <w:b/>
              </w:rPr>
            </w:pPr>
            <w:r>
              <w:rPr>
                <w:b/>
              </w:rPr>
              <w:t>Строительные</w:t>
            </w:r>
            <w:r w:rsidR="00287157">
              <w:rPr>
                <w:b/>
              </w:rPr>
              <w:t xml:space="preserve"> </w:t>
            </w:r>
            <w:r w:rsidR="00287157" w:rsidRPr="00AD08A4">
              <w:rPr>
                <w:b/>
              </w:rPr>
              <w:t xml:space="preserve"> работы</w:t>
            </w:r>
            <w:r w:rsidR="00287157">
              <w:rPr>
                <w:b/>
              </w:rPr>
              <w:t xml:space="preserve"> (полы</w:t>
            </w:r>
            <w:r w:rsidR="00484B71">
              <w:rPr>
                <w:b/>
              </w:rPr>
              <w:t>, стены</w:t>
            </w:r>
            <w:r>
              <w:rPr>
                <w:b/>
              </w:rPr>
              <w:t>, оконные заполнения</w:t>
            </w:r>
            <w:r w:rsidR="009E1185">
              <w:rPr>
                <w:b/>
              </w:rPr>
              <w:t>, дверные проемы</w:t>
            </w:r>
            <w:r w:rsidR="00287157">
              <w:rPr>
                <w:b/>
              </w:rPr>
              <w:t>)</w:t>
            </w:r>
          </w:p>
        </w:tc>
        <w:tc>
          <w:tcPr>
            <w:tcW w:w="1701" w:type="dxa"/>
          </w:tcPr>
          <w:p w:rsidR="00287157" w:rsidRPr="00902BA3" w:rsidRDefault="00287157" w:rsidP="00287157">
            <w:pPr>
              <w:jc w:val="center"/>
            </w:pPr>
          </w:p>
        </w:tc>
        <w:tc>
          <w:tcPr>
            <w:tcW w:w="1701" w:type="dxa"/>
          </w:tcPr>
          <w:p w:rsidR="00287157" w:rsidRPr="00902BA3" w:rsidRDefault="00287157" w:rsidP="00287157">
            <w:pPr>
              <w:jc w:val="center"/>
            </w:pPr>
          </w:p>
        </w:tc>
      </w:tr>
      <w:tr w:rsidR="00287157" w:rsidRPr="00F0752E" w:rsidTr="00FA700E">
        <w:trPr>
          <w:trHeight w:val="421"/>
        </w:trPr>
        <w:tc>
          <w:tcPr>
            <w:tcW w:w="756" w:type="dxa"/>
          </w:tcPr>
          <w:p w:rsidR="00287157" w:rsidRDefault="00287157" w:rsidP="00287157">
            <w:pPr>
              <w:jc w:val="center"/>
            </w:pPr>
            <w:r>
              <w:t>2.1</w:t>
            </w:r>
          </w:p>
        </w:tc>
        <w:tc>
          <w:tcPr>
            <w:tcW w:w="6156" w:type="dxa"/>
          </w:tcPr>
          <w:p w:rsidR="00287157" w:rsidRPr="00287157" w:rsidRDefault="00287157" w:rsidP="00287157">
            <w:pPr>
              <w:rPr>
                <w:sz w:val="20"/>
                <w:szCs w:val="20"/>
              </w:rPr>
            </w:pPr>
            <w:r w:rsidRPr="00287157">
              <w:rPr>
                <w:rFonts w:ascii="Verdana" w:hAnsi="Verdana" w:cs="Verdana"/>
                <w:sz w:val="20"/>
                <w:szCs w:val="20"/>
              </w:rPr>
              <w:t>Разборка покрытий полов: из керамических плиток;</w:t>
            </w:r>
          </w:p>
        </w:tc>
        <w:tc>
          <w:tcPr>
            <w:tcW w:w="1701" w:type="dxa"/>
          </w:tcPr>
          <w:p w:rsidR="00287157" w:rsidRPr="00A65ABE" w:rsidRDefault="00287157" w:rsidP="00287157">
            <w:pPr>
              <w:jc w:val="center"/>
            </w:pPr>
            <w:r>
              <w:t>1</w:t>
            </w:r>
            <w:r w:rsidRPr="00A65ABE">
              <w:t xml:space="preserve"> м2 </w:t>
            </w:r>
          </w:p>
        </w:tc>
        <w:tc>
          <w:tcPr>
            <w:tcW w:w="1701" w:type="dxa"/>
          </w:tcPr>
          <w:p w:rsidR="00287157" w:rsidRPr="00A65ABE" w:rsidRDefault="00287157" w:rsidP="00287157">
            <w:pPr>
              <w:jc w:val="center"/>
            </w:pPr>
            <w:r>
              <w:t>99,0</w:t>
            </w:r>
          </w:p>
        </w:tc>
      </w:tr>
      <w:tr w:rsidR="00287157" w:rsidRPr="00F0752E" w:rsidTr="00FA700E">
        <w:trPr>
          <w:trHeight w:val="421"/>
        </w:trPr>
        <w:tc>
          <w:tcPr>
            <w:tcW w:w="756" w:type="dxa"/>
          </w:tcPr>
          <w:p w:rsidR="00287157" w:rsidRDefault="00287157" w:rsidP="00287157">
            <w:pPr>
              <w:jc w:val="center"/>
            </w:pPr>
            <w:r>
              <w:t>2.2</w:t>
            </w:r>
          </w:p>
        </w:tc>
        <w:tc>
          <w:tcPr>
            <w:tcW w:w="6156" w:type="dxa"/>
          </w:tcPr>
          <w:p w:rsidR="00287157" w:rsidRPr="00287157" w:rsidRDefault="00287157" w:rsidP="00287157">
            <w:pPr>
              <w:rPr>
                <w:sz w:val="20"/>
                <w:szCs w:val="20"/>
              </w:rPr>
            </w:pPr>
            <w:r w:rsidRPr="00287157">
              <w:rPr>
                <w:rFonts w:ascii="Verdana" w:hAnsi="Verdana" w:cs="Verdana"/>
                <w:sz w:val="20"/>
                <w:szCs w:val="20"/>
              </w:rPr>
              <w:t>Устройство стяжек: цементных толщиной 30 мм.;</w:t>
            </w:r>
          </w:p>
        </w:tc>
        <w:tc>
          <w:tcPr>
            <w:tcW w:w="1701" w:type="dxa"/>
          </w:tcPr>
          <w:p w:rsidR="00287157" w:rsidRPr="00A65ABE" w:rsidRDefault="00287157" w:rsidP="00287157">
            <w:pPr>
              <w:jc w:val="center"/>
            </w:pPr>
            <w:r>
              <w:t>1</w:t>
            </w:r>
            <w:r w:rsidRPr="00A65ABE">
              <w:t xml:space="preserve"> м2 </w:t>
            </w:r>
          </w:p>
        </w:tc>
        <w:tc>
          <w:tcPr>
            <w:tcW w:w="1701" w:type="dxa"/>
          </w:tcPr>
          <w:p w:rsidR="00287157" w:rsidRPr="00A65ABE" w:rsidRDefault="00287157" w:rsidP="00287157">
            <w:pPr>
              <w:jc w:val="center"/>
            </w:pPr>
            <w:r>
              <w:t>99,0</w:t>
            </w:r>
          </w:p>
        </w:tc>
      </w:tr>
      <w:tr w:rsidR="00B853C3" w:rsidRPr="00F0752E" w:rsidTr="00FA700E">
        <w:trPr>
          <w:trHeight w:val="421"/>
        </w:trPr>
        <w:tc>
          <w:tcPr>
            <w:tcW w:w="756" w:type="dxa"/>
          </w:tcPr>
          <w:p w:rsidR="00B853C3" w:rsidRPr="00902BA3" w:rsidRDefault="00B853C3" w:rsidP="00B853C3">
            <w:pPr>
              <w:jc w:val="center"/>
            </w:pPr>
            <w:r>
              <w:t>2.3</w:t>
            </w:r>
          </w:p>
        </w:tc>
        <w:tc>
          <w:tcPr>
            <w:tcW w:w="6156" w:type="dxa"/>
          </w:tcPr>
          <w:p w:rsidR="00B853C3" w:rsidRPr="00B853C3" w:rsidRDefault="00B853C3" w:rsidP="00B853C3">
            <w:pPr>
              <w:rPr>
                <w:sz w:val="20"/>
                <w:szCs w:val="20"/>
              </w:rPr>
            </w:pPr>
            <w:r w:rsidRPr="00B853C3">
              <w:rPr>
                <w:rFonts w:ascii="Verdana" w:hAnsi="Verdana" w:cs="Verdana"/>
                <w:sz w:val="20"/>
                <w:szCs w:val="20"/>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1701" w:type="dxa"/>
          </w:tcPr>
          <w:p w:rsidR="00B853C3" w:rsidRPr="00A65ABE" w:rsidRDefault="00B853C3" w:rsidP="00B853C3">
            <w:pPr>
              <w:jc w:val="center"/>
            </w:pPr>
            <w:r>
              <w:t>1</w:t>
            </w:r>
            <w:r w:rsidRPr="00A65ABE">
              <w:t xml:space="preserve"> м2 </w:t>
            </w:r>
          </w:p>
        </w:tc>
        <w:tc>
          <w:tcPr>
            <w:tcW w:w="1701" w:type="dxa"/>
          </w:tcPr>
          <w:p w:rsidR="00B853C3" w:rsidRPr="00A65ABE" w:rsidRDefault="00B853C3" w:rsidP="00B853C3">
            <w:pPr>
              <w:jc w:val="center"/>
            </w:pPr>
            <w:r>
              <w:t>99,0</w:t>
            </w:r>
          </w:p>
        </w:tc>
      </w:tr>
      <w:tr w:rsidR="00B853C3" w:rsidRPr="00F0752E" w:rsidTr="00FA700E">
        <w:trPr>
          <w:trHeight w:val="421"/>
        </w:trPr>
        <w:tc>
          <w:tcPr>
            <w:tcW w:w="756" w:type="dxa"/>
          </w:tcPr>
          <w:p w:rsidR="00B853C3" w:rsidRDefault="00B853C3" w:rsidP="00B853C3">
            <w:pPr>
              <w:jc w:val="center"/>
            </w:pPr>
            <w:r>
              <w:lastRenderedPageBreak/>
              <w:t>2.4</w:t>
            </w:r>
          </w:p>
        </w:tc>
        <w:tc>
          <w:tcPr>
            <w:tcW w:w="6156" w:type="dxa"/>
          </w:tcPr>
          <w:p w:rsidR="00B853C3" w:rsidRPr="00B853C3" w:rsidRDefault="00B853C3" w:rsidP="00B853C3">
            <w:pPr>
              <w:spacing w:before="240"/>
              <w:rPr>
                <w:sz w:val="20"/>
                <w:szCs w:val="20"/>
              </w:rPr>
            </w:pPr>
            <w:r w:rsidRPr="00B853C3">
              <w:rPr>
                <w:rFonts w:ascii="Verdana" w:hAnsi="Verdana" w:cs="Verdana"/>
                <w:sz w:val="20"/>
                <w:szCs w:val="20"/>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(ступени в кабинках);</w:t>
            </w:r>
          </w:p>
        </w:tc>
        <w:tc>
          <w:tcPr>
            <w:tcW w:w="1701" w:type="dxa"/>
          </w:tcPr>
          <w:p w:rsidR="00B853C3" w:rsidRPr="00A65ABE" w:rsidRDefault="00B853C3" w:rsidP="00B853C3">
            <w:pPr>
              <w:jc w:val="center"/>
            </w:pPr>
            <w:r>
              <w:t>1</w:t>
            </w:r>
            <w:r w:rsidRPr="00A65ABE">
              <w:t xml:space="preserve"> м2 </w:t>
            </w:r>
          </w:p>
        </w:tc>
        <w:tc>
          <w:tcPr>
            <w:tcW w:w="1701" w:type="dxa"/>
          </w:tcPr>
          <w:p w:rsidR="00B853C3" w:rsidRPr="00A65ABE" w:rsidRDefault="00B853C3" w:rsidP="00B853C3">
            <w:pPr>
              <w:jc w:val="center"/>
            </w:pPr>
            <w:r>
              <w:t>3,5</w:t>
            </w:r>
          </w:p>
        </w:tc>
      </w:tr>
      <w:tr w:rsidR="00484B71" w:rsidRPr="00F0752E" w:rsidTr="00FA700E">
        <w:trPr>
          <w:trHeight w:val="421"/>
        </w:trPr>
        <w:tc>
          <w:tcPr>
            <w:tcW w:w="756" w:type="dxa"/>
          </w:tcPr>
          <w:p w:rsidR="00484B71" w:rsidRDefault="00484B71" w:rsidP="00484B71">
            <w:pPr>
              <w:jc w:val="center"/>
            </w:pPr>
            <w:r>
              <w:t>2.5</w:t>
            </w:r>
          </w:p>
        </w:tc>
        <w:tc>
          <w:tcPr>
            <w:tcW w:w="6156" w:type="dxa"/>
          </w:tcPr>
          <w:p w:rsidR="00484B71" w:rsidRPr="00484B71" w:rsidRDefault="00484B71" w:rsidP="00484B71">
            <w:pPr>
              <w:rPr>
                <w:sz w:val="20"/>
                <w:szCs w:val="20"/>
              </w:rPr>
            </w:pPr>
            <w:r w:rsidRPr="00484B71">
              <w:rPr>
                <w:rFonts w:ascii="Verdana" w:hAnsi="Verdana" w:cs="Verdana"/>
                <w:sz w:val="20"/>
                <w:szCs w:val="20"/>
              </w:rPr>
              <w:t>Разборка: кирпичных стен (пьедестала под чаши);</w:t>
            </w:r>
          </w:p>
        </w:tc>
        <w:tc>
          <w:tcPr>
            <w:tcW w:w="1701" w:type="dxa"/>
          </w:tcPr>
          <w:p w:rsidR="00484B71" w:rsidRPr="00EC2BA9" w:rsidRDefault="00484B71" w:rsidP="00484B71">
            <w:pPr>
              <w:jc w:val="center"/>
            </w:pPr>
            <w:r w:rsidRPr="00EC2BA9">
              <w:t>1 м3</w:t>
            </w:r>
          </w:p>
        </w:tc>
        <w:tc>
          <w:tcPr>
            <w:tcW w:w="1701" w:type="dxa"/>
          </w:tcPr>
          <w:p w:rsidR="00484B71" w:rsidRPr="00EC2BA9" w:rsidRDefault="00484B71" w:rsidP="00484B71">
            <w:pPr>
              <w:jc w:val="center"/>
            </w:pPr>
            <w:r>
              <w:t>4,5</w:t>
            </w:r>
          </w:p>
        </w:tc>
      </w:tr>
      <w:tr w:rsidR="00484B71" w:rsidRPr="00F0752E" w:rsidTr="00FA700E">
        <w:trPr>
          <w:trHeight w:val="421"/>
        </w:trPr>
        <w:tc>
          <w:tcPr>
            <w:tcW w:w="756" w:type="dxa"/>
          </w:tcPr>
          <w:p w:rsidR="00484B71" w:rsidRDefault="00484B71" w:rsidP="00484B71">
            <w:pPr>
              <w:jc w:val="center"/>
            </w:pPr>
            <w:r>
              <w:t>2.6</w:t>
            </w:r>
          </w:p>
        </w:tc>
        <w:tc>
          <w:tcPr>
            <w:tcW w:w="6156" w:type="dxa"/>
          </w:tcPr>
          <w:p w:rsidR="00484B71" w:rsidRPr="00484B71" w:rsidRDefault="00484B71" w:rsidP="00484B71">
            <w:pPr>
              <w:rPr>
                <w:sz w:val="20"/>
                <w:szCs w:val="20"/>
              </w:rPr>
            </w:pPr>
            <w:r w:rsidRPr="00484B71">
              <w:rPr>
                <w:rFonts w:ascii="Verdana" w:hAnsi="Verdana" w:cs="Verdana"/>
                <w:sz w:val="20"/>
                <w:szCs w:val="20"/>
              </w:rPr>
              <w:t>Разборка облицовки стен: из керамических глазурованных плиток</w:t>
            </w:r>
            <w:r>
              <w:rPr>
                <w:rFonts w:ascii="Verdana" w:hAnsi="Verdana" w:cs="Verdana"/>
                <w:sz w:val="20"/>
                <w:szCs w:val="20"/>
              </w:rPr>
              <w:t>;</w:t>
            </w:r>
          </w:p>
        </w:tc>
        <w:tc>
          <w:tcPr>
            <w:tcW w:w="1701" w:type="dxa"/>
          </w:tcPr>
          <w:p w:rsidR="00484B71" w:rsidRPr="00A65ABE" w:rsidRDefault="00484B71" w:rsidP="00484B71">
            <w:pPr>
              <w:jc w:val="center"/>
            </w:pPr>
            <w:r>
              <w:t>1</w:t>
            </w:r>
            <w:r w:rsidRPr="00A65ABE">
              <w:t xml:space="preserve"> м2 </w:t>
            </w:r>
          </w:p>
        </w:tc>
        <w:tc>
          <w:tcPr>
            <w:tcW w:w="1701" w:type="dxa"/>
          </w:tcPr>
          <w:p w:rsidR="00484B71" w:rsidRPr="00A65ABE" w:rsidRDefault="00484B71" w:rsidP="00484B71">
            <w:pPr>
              <w:jc w:val="center"/>
            </w:pPr>
            <w:r>
              <w:t>323,0</w:t>
            </w:r>
          </w:p>
        </w:tc>
      </w:tr>
      <w:tr w:rsidR="00783A53" w:rsidRPr="00F0752E" w:rsidTr="00FA700E">
        <w:trPr>
          <w:trHeight w:val="421"/>
        </w:trPr>
        <w:tc>
          <w:tcPr>
            <w:tcW w:w="756" w:type="dxa"/>
          </w:tcPr>
          <w:p w:rsidR="00783A53" w:rsidRDefault="00783A53" w:rsidP="00783A53">
            <w:pPr>
              <w:jc w:val="center"/>
            </w:pPr>
            <w:r>
              <w:t>2.7</w:t>
            </w:r>
          </w:p>
        </w:tc>
        <w:tc>
          <w:tcPr>
            <w:tcW w:w="6156" w:type="dxa"/>
          </w:tcPr>
          <w:p w:rsidR="00783A53" w:rsidRPr="00783A53" w:rsidRDefault="00783A53" w:rsidP="00783A53">
            <w:pPr>
              <w:rPr>
                <w:rFonts w:ascii="Verdana" w:hAnsi="Verdana" w:cs="Verdana"/>
                <w:sz w:val="20"/>
                <w:szCs w:val="20"/>
              </w:rPr>
            </w:pPr>
            <w:r w:rsidRPr="00783A53">
              <w:rPr>
                <w:rFonts w:ascii="Verdana" w:hAnsi="Verdana" w:cs="Verdana"/>
                <w:sz w:val="20"/>
                <w:szCs w:val="20"/>
              </w:rPr>
              <w:t>Покрытие поверхностей грунтовкой глубокого проникновения: за 2 раза стен</w:t>
            </w:r>
            <w:r>
              <w:rPr>
                <w:rFonts w:ascii="Verdana" w:hAnsi="Verdana" w:cs="Verdana"/>
                <w:sz w:val="20"/>
                <w:szCs w:val="20"/>
              </w:rPr>
              <w:t>;</w:t>
            </w:r>
          </w:p>
          <w:p w:rsidR="00783A53" w:rsidRDefault="00783A53" w:rsidP="00783A53">
            <w:pPr>
              <w:rPr>
                <w:rFonts w:ascii="Verdana" w:hAnsi="Verdana" w:cs="Verdana"/>
                <w:sz w:val="16"/>
                <w:szCs w:val="16"/>
              </w:rPr>
            </w:pPr>
          </w:p>
          <w:p w:rsidR="00783A53" w:rsidRPr="005A7098" w:rsidRDefault="00783A53" w:rsidP="00783A53">
            <w:pPr>
              <w:rPr>
                <w:rFonts w:ascii="Verdana" w:hAnsi="Verdana" w:cs="Verdana"/>
                <w:sz w:val="20"/>
                <w:szCs w:val="20"/>
              </w:rPr>
            </w:pPr>
            <w:r>
              <w:rPr>
                <w:rFonts w:ascii="Verdana" w:hAnsi="Verdana" w:cs="Verdana"/>
                <w:sz w:val="20"/>
                <w:szCs w:val="20"/>
              </w:rPr>
              <w:t>В том числе материал:</w:t>
            </w:r>
          </w:p>
          <w:p w:rsidR="00783A53" w:rsidRPr="00783A53" w:rsidRDefault="00783A53" w:rsidP="00783A53">
            <w:pPr>
              <w:rPr>
                <w:rFonts w:ascii="Verdana" w:hAnsi="Verdana" w:cs="Verdana"/>
                <w:sz w:val="20"/>
                <w:szCs w:val="20"/>
              </w:rPr>
            </w:pPr>
            <w:r w:rsidRPr="00783A53">
              <w:rPr>
                <w:rFonts w:ascii="Verdana" w:hAnsi="Verdana" w:cs="Verdana"/>
                <w:sz w:val="20"/>
                <w:szCs w:val="20"/>
              </w:rPr>
              <w:t>- Грунтовка: "Тифенгрунд", КНАУФ;</w:t>
            </w:r>
          </w:p>
          <w:p w:rsidR="00783A53" w:rsidRDefault="00783A53" w:rsidP="00783A53">
            <w:pPr>
              <w:rPr>
                <w:rFonts w:ascii="Verdana" w:hAnsi="Verdana" w:cs="Verdana"/>
                <w:sz w:val="16"/>
                <w:szCs w:val="16"/>
              </w:rPr>
            </w:pP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783A53" w:rsidP="00783A53">
            <w:pPr>
              <w:jc w:val="center"/>
            </w:pPr>
            <w:r>
              <w:t>323,0</w:t>
            </w:r>
          </w:p>
        </w:tc>
      </w:tr>
      <w:tr w:rsidR="00783A53" w:rsidRPr="00F0752E" w:rsidTr="00FA700E">
        <w:trPr>
          <w:trHeight w:val="421"/>
        </w:trPr>
        <w:tc>
          <w:tcPr>
            <w:tcW w:w="756" w:type="dxa"/>
          </w:tcPr>
          <w:p w:rsidR="00783A53" w:rsidRDefault="00783A53" w:rsidP="00783A53">
            <w:pPr>
              <w:jc w:val="center"/>
            </w:pPr>
            <w:r>
              <w:t>2.8</w:t>
            </w:r>
          </w:p>
        </w:tc>
        <w:tc>
          <w:tcPr>
            <w:tcW w:w="6156" w:type="dxa"/>
          </w:tcPr>
          <w:p w:rsidR="00783A53" w:rsidRPr="00783A53" w:rsidRDefault="00783A53" w:rsidP="00783A53">
            <w:pPr>
              <w:rPr>
                <w:rFonts w:ascii="Verdana" w:hAnsi="Verdana" w:cs="Verdana"/>
                <w:sz w:val="20"/>
                <w:szCs w:val="20"/>
              </w:rPr>
            </w:pPr>
            <w:r w:rsidRPr="00783A53">
              <w:rPr>
                <w:rFonts w:ascii="Verdana" w:hAnsi="Verdana" w:cs="Verdana"/>
                <w:sz w:val="20"/>
                <w:szCs w:val="20"/>
              </w:rPr>
              <w:t>Сплошное выравнивание внутренних поверхностей (однослойное оштукатуривание)из сухих растворных смесей толщиной до 10 мм: стен</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783A53" w:rsidP="00783A53">
            <w:pPr>
              <w:jc w:val="center"/>
            </w:pPr>
            <w:r>
              <w:t>162,0</w:t>
            </w:r>
          </w:p>
        </w:tc>
      </w:tr>
      <w:tr w:rsidR="00783A53" w:rsidRPr="00F0752E" w:rsidTr="00FA700E">
        <w:trPr>
          <w:trHeight w:val="421"/>
        </w:trPr>
        <w:tc>
          <w:tcPr>
            <w:tcW w:w="756" w:type="dxa"/>
          </w:tcPr>
          <w:p w:rsidR="00783A53" w:rsidRDefault="00783A53" w:rsidP="00783A53">
            <w:pPr>
              <w:jc w:val="center"/>
            </w:pPr>
            <w:r>
              <w:t>2.9</w:t>
            </w:r>
          </w:p>
        </w:tc>
        <w:tc>
          <w:tcPr>
            <w:tcW w:w="6156" w:type="dxa"/>
          </w:tcPr>
          <w:p w:rsidR="00783A53" w:rsidRPr="00783A53" w:rsidRDefault="00783A53" w:rsidP="00783A53">
            <w:pPr>
              <w:rPr>
                <w:rFonts w:ascii="Verdana" w:hAnsi="Verdana" w:cs="Verdana"/>
                <w:sz w:val="20"/>
                <w:szCs w:val="20"/>
              </w:rPr>
            </w:pPr>
            <w:r w:rsidRPr="00783A53">
              <w:rPr>
                <w:rFonts w:ascii="Verdana" w:hAnsi="Verdana" w:cs="Verdana"/>
                <w:sz w:val="20"/>
                <w:szCs w:val="2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701" w:type="dxa"/>
          </w:tcPr>
          <w:p w:rsidR="00783A53" w:rsidRPr="00A65ABE" w:rsidRDefault="00783A53" w:rsidP="00783A53">
            <w:pPr>
              <w:jc w:val="center"/>
            </w:pPr>
            <w:r>
              <w:t>1</w:t>
            </w:r>
            <w:r w:rsidRPr="00A65ABE">
              <w:t xml:space="preserve"> м2 </w:t>
            </w:r>
          </w:p>
        </w:tc>
        <w:tc>
          <w:tcPr>
            <w:tcW w:w="1701" w:type="dxa"/>
          </w:tcPr>
          <w:p w:rsidR="00783A53" w:rsidRPr="00A65ABE" w:rsidRDefault="00783A53" w:rsidP="00783A53">
            <w:pPr>
              <w:jc w:val="center"/>
            </w:pPr>
            <w:r>
              <w:t>323,0</w:t>
            </w:r>
          </w:p>
        </w:tc>
      </w:tr>
      <w:tr w:rsidR="00917C97" w:rsidRPr="00F0752E" w:rsidTr="00FA700E">
        <w:trPr>
          <w:trHeight w:val="421"/>
        </w:trPr>
        <w:tc>
          <w:tcPr>
            <w:tcW w:w="756" w:type="dxa"/>
          </w:tcPr>
          <w:p w:rsidR="00917C97" w:rsidRDefault="00917C97" w:rsidP="00917C97">
            <w:pPr>
              <w:jc w:val="center"/>
            </w:pPr>
            <w:r>
              <w:t>2.10</w:t>
            </w:r>
          </w:p>
        </w:tc>
        <w:tc>
          <w:tcPr>
            <w:tcW w:w="6156" w:type="dxa"/>
          </w:tcPr>
          <w:p w:rsidR="00917C97" w:rsidRPr="00917C97" w:rsidRDefault="00917C97" w:rsidP="00917C97">
            <w:pPr>
              <w:rPr>
                <w:rFonts w:ascii="Verdana" w:hAnsi="Verdana" w:cs="Verdana"/>
                <w:sz w:val="20"/>
                <w:szCs w:val="20"/>
              </w:rPr>
            </w:pPr>
            <w:r w:rsidRPr="00917C97">
              <w:rPr>
                <w:rFonts w:ascii="Verdana" w:hAnsi="Verdana" w:cs="Verdana"/>
                <w:sz w:val="20"/>
                <w:szCs w:val="20"/>
              </w:rPr>
              <w:t>Демонтаж заполнений оконных проемов из стеклоблоков: при высоте этажа до 4 м</w:t>
            </w:r>
            <w:r>
              <w:rPr>
                <w:rFonts w:ascii="Verdana" w:hAnsi="Verdana" w:cs="Verdana"/>
                <w:sz w:val="20"/>
                <w:szCs w:val="20"/>
              </w:rPr>
              <w:t>.;</w:t>
            </w:r>
          </w:p>
        </w:tc>
        <w:tc>
          <w:tcPr>
            <w:tcW w:w="1701" w:type="dxa"/>
          </w:tcPr>
          <w:p w:rsidR="00917C97" w:rsidRPr="00A65ABE" w:rsidRDefault="00917C97" w:rsidP="00917C97">
            <w:pPr>
              <w:jc w:val="center"/>
            </w:pPr>
            <w:r>
              <w:t>1</w:t>
            </w:r>
            <w:r w:rsidRPr="00A65ABE">
              <w:t xml:space="preserve"> м2 </w:t>
            </w:r>
          </w:p>
        </w:tc>
        <w:tc>
          <w:tcPr>
            <w:tcW w:w="1701" w:type="dxa"/>
          </w:tcPr>
          <w:p w:rsidR="00917C97" w:rsidRPr="00A65ABE" w:rsidRDefault="00917C97" w:rsidP="00917C97">
            <w:pPr>
              <w:jc w:val="center"/>
            </w:pPr>
            <w:r>
              <w:t>16,8</w:t>
            </w:r>
          </w:p>
        </w:tc>
      </w:tr>
      <w:tr w:rsidR="00917C97" w:rsidRPr="00F0752E" w:rsidTr="00FA700E">
        <w:trPr>
          <w:trHeight w:val="421"/>
        </w:trPr>
        <w:tc>
          <w:tcPr>
            <w:tcW w:w="756" w:type="dxa"/>
          </w:tcPr>
          <w:p w:rsidR="00917C97" w:rsidRDefault="00917C97" w:rsidP="00917C97">
            <w:pPr>
              <w:jc w:val="center"/>
            </w:pPr>
            <w:r>
              <w:t>2.11</w:t>
            </w:r>
          </w:p>
        </w:tc>
        <w:tc>
          <w:tcPr>
            <w:tcW w:w="6156" w:type="dxa"/>
          </w:tcPr>
          <w:p w:rsidR="00917C97" w:rsidRPr="00917C97" w:rsidRDefault="00917C97" w:rsidP="00917C97">
            <w:pPr>
              <w:rPr>
                <w:rFonts w:ascii="Verdana" w:hAnsi="Verdana" w:cs="Verdana"/>
                <w:sz w:val="20"/>
                <w:szCs w:val="20"/>
              </w:rPr>
            </w:pPr>
            <w:r w:rsidRPr="00917C97">
              <w:rPr>
                <w:rFonts w:ascii="Verdana" w:hAnsi="Verdana" w:cs="Verdana"/>
                <w:sz w:val="20"/>
                <w:szCs w:val="20"/>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917C97">
                <w:rPr>
                  <w:rFonts w:ascii="Verdana" w:hAnsi="Verdana" w:cs="Verdana"/>
                  <w:sz w:val="20"/>
                  <w:szCs w:val="20"/>
                </w:rPr>
                <w:t>2 м2</w:t>
              </w:r>
            </w:smartTag>
            <w:r w:rsidRPr="00917C97">
              <w:rPr>
                <w:rFonts w:ascii="Verdana" w:hAnsi="Verdana" w:cs="Verdana"/>
                <w:sz w:val="20"/>
                <w:szCs w:val="20"/>
              </w:rPr>
              <w:t xml:space="preserve"> двухстворчатых</w:t>
            </w:r>
            <w:r>
              <w:rPr>
                <w:rFonts w:ascii="Verdana" w:hAnsi="Verdana" w:cs="Verdana"/>
                <w:sz w:val="20"/>
                <w:szCs w:val="20"/>
              </w:rPr>
              <w:t>;</w:t>
            </w:r>
          </w:p>
        </w:tc>
        <w:tc>
          <w:tcPr>
            <w:tcW w:w="1701" w:type="dxa"/>
          </w:tcPr>
          <w:p w:rsidR="00917C97" w:rsidRPr="00A65ABE" w:rsidRDefault="00917C97" w:rsidP="00917C97">
            <w:pPr>
              <w:jc w:val="center"/>
            </w:pPr>
            <w:r>
              <w:t>1</w:t>
            </w:r>
            <w:r w:rsidRPr="00A65ABE">
              <w:t xml:space="preserve"> м2 </w:t>
            </w:r>
          </w:p>
        </w:tc>
        <w:tc>
          <w:tcPr>
            <w:tcW w:w="1701" w:type="dxa"/>
          </w:tcPr>
          <w:p w:rsidR="00917C97" w:rsidRPr="00A65ABE" w:rsidRDefault="00917C97" w:rsidP="00917C97">
            <w:pPr>
              <w:jc w:val="center"/>
            </w:pPr>
            <w:r>
              <w:t>16,8</w:t>
            </w:r>
          </w:p>
        </w:tc>
      </w:tr>
      <w:tr w:rsidR="00917C97" w:rsidRPr="00F0752E" w:rsidTr="00FA700E">
        <w:trPr>
          <w:trHeight w:val="421"/>
        </w:trPr>
        <w:tc>
          <w:tcPr>
            <w:tcW w:w="756" w:type="dxa"/>
          </w:tcPr>
          <w:p w:rsidR="00917C97" w:rsidRDefault="00917C97" w:rsidP="00917C97">
            <w:pPr>
              <w:jc w:val="center"/>
            </w:pPr>
            <w:r>
              <w:t>2.12</w:t>
            </w:r>
          </w:p>
        </w:tc>
        <w:tc>
          <w:tcPr>
            <w:tcW w:w="6156" w:type="dxa"/>
          </w:tcPr>
          <w:p w:rsidR="00917C97" w:rsidRPr="00917C97" w:rsidRDefault="00917C97" w:rsidP="00917C97">
            <w:pPr>
              <w:rPr>
                <w:rFonts w:ascii="Verdana" w:hAnsi="Verdana" w:cs="Verdana"/>
                <w:sz w:val="20"/>
                <w:szCs w:val="20"/>
              </w:rPr>
            </w:pPr>
            <w:r w:rsidRPr="00917C97">
              <w:rPr>
                <w:rFonts w:ascii="Verdana" w:hAnsi="Verdana" w:cs="Verdana"/>
                <w:sz w:val="20"/>
                <w:szCs w:val="20"/>
              </w:rPr>
              <w:t xml:space="preserve">Штукатурка поверхностей оконных и дверных откосов по бетону и камню: плоских, </w:t>
            </w:r>
            <w:smartTag w:uri="urn:schemas-microsoft-com:office:smarttags" w:element="metricconverter">
              <w:smartTagPr>
                <w:attr w:name="ProductID" w:val="100 м2"/>
              </w:smartTagPr>
              <w:r w:rsidRPr="00917C97">
                <w:rPr>
                  <w:rFonts w:ascii="Verdana" w:hAnsi="Verdana" w:cs="Verdana"/>
                  <w:sz w:val="20"/>
                  <w:szCs w:val="20"/>
                </w:rPr>
                <w:t>100 м2</w:t>
              </w:r>
            </w:smartTag>
            <w:r w:rsidRPr="00917C97">
              <w:rPr>
                <w:rFonts w:ascii="Verdana" w:hAnsi="Verdana" w:cs="Verdana"/>
                <w:sz w:val="20"/>
                <w:szCs w:val="20"/>
              </w:rPr>
              <w:t xml:space="preserve"> оштукатуриваемой поверхности;</w:t>
            </w:r>
          </w:p>
        </w:tc>
        <w:tc>
          <w:tcPr>
            <w:tcW w:w="1701" w:type="dxa"/>
          </w:tcPr>
          <w:p w:rsidR="00917C97" w:rsidRPr="00A65ABE" w:rsidRDefault="00917C97" w:rsidP="00917C97">
            <w:pPr>
              <w:jc w:val="center"/>
            </w:pPr>
            <w:r>
              <w:t>1</w:t>
            </w:r>
            <w:r w:rsidRPr="00A65ABE">
              <w:t xml:space="preserve"> м2 </w:t>
            </w:r>
          </w:p>
        </w:tc>
        <w:tc>
          <w:tcPr>
            <w:tcW w:w="1701" w:type="dxa"/>
          </w:tcPr>
          <w:p w:rsidR="00917C97" w:rsidRPr="00A65ABE" w:rsidRDefault="00917C97" w:rsidP="00917C97">
            <w:pPr>
              <w:jc w:val="center"/>
            </w:pPr>
            <w:r>
              <w:t>7,89</w:t>
            </w:r>
          </w:p>
        </w:tc>
      </w:tr>
      <w:tr w:rsidR="009E1185" w:rsidRPr="00F0752E" w:rsidTr="00FA700E">
        <w:trPr>
          <w:trHeight w:val="421"/>
        </w:trPr>
        <w:tc>
          <w:tcPr>
            <w:tcW w:w="756" w:type="dxa"/>
          </w:tcPr>
          <w:p w:rsidR="009E1185" w:rsidRDefault="009E1185" w:rsidP="009E1185">
            <w:pPr>
              <w:jc w:val="center"/>
            </w:pPr>
            <w:r>
              <w:t>2.13</w:t>
            </w:r>
          </w:p>
        </w:tc>
        <w:tc>
          <w:tcPr>
            <w:tcW w:w="6156" w:type="dxa"/>
          </w:tcPr>
          <w:p w:rsidR="009E1185" w:rsidRPr="009E1185" w:rsidRDefault="009E1185" w:rsidP="009E1185">
            <w:pPr>
              <w:rPr>
                <w:rFonts w:ascii="Verdana" w:hAnsi="Verdana" w:cs="Verdana"/>
                <w:sz w:val="20"/>
                <w:szCs w:val="20"/>
              </w:rPr>
            </w:pPr>
            <w:r w:rsidRPr="009E1185">
              <w:rPr>
                <w:rFonts w:ascii="Verdana" w:hAnsi="Verdana" w:cs="Verdana"/>
                <w:sz w:val="20"/>
                <w:szCs w:val="20"/>
              </w:rPr>
              <w:t>Снятие дверных полотен</w:t>
            </w:r>
            <w:r w:rsidR="0081041C">
              <w:rPr>
                <w:rFonts w:ascii="Verdana" w:hAnsi="Verdana" w:cs="Verdana"/>
                <w:sz w:val="20"/>
                <w:szCs w:val="20"/>
              </w:rPr>
              <w:t xml:space="preserve"> (5 штук)</w:t>
            </w:r>
            <w:r w:rsidRPr="009E1185">
              <w:rPr>
                <w:rFonts w:ascii="Verdana" w:hAnsi="Verdana" w:cs="Verdana"/>
                <w:sz w:val="20"/>
                <w:szCs w:val="20"/>
              </w:rPr>
              <w:t>;</w:t>
            </w:r>
          </w:p>
        </w:tc>
        <w:tc>
          <w:tcPr>
            <w:tcW w:w="1701" w:type="dxa"/>
          </w:tcPr>
          <w:p w:rsidR="009E1185" w:rsidRPr="00A65ABE" w:rsidRDefault="009E1185" w:rsidP="009E1185">
            <w:pPr>
              <w:jc w:val="center"/>
            </w:pPr>
            <w:r>
              <w:t>1</w:t>
            </w:r>
            <w:r w:rsidRPr="00A65ABE">
              <w:t xml:space="preserve"> м2 </w:t>
            </w:r>
          </w:p>
        </w:tc>
        <w:tc>
          <w:tcPr>
            <w:tcW w:w="1701" w:type="dxa"/>
          </w:tcPr>
          <w:p w:rsidR="009E1185" w:rsidRPr="00A65ABE" w:rsidRDefault="0081041C" w:rsidP="009E1185">
            <w:pPr>
              <w:jc w:val="center"/>
            </w:pPr>
            <w:r>
              <w:t>8</w:t>
            </w:r>
            <w:r w:rsidR="009E1185">
              <w:t>,</w:t>
            </w:r>
            <w:r>
              <w:t>6</w:t>
            </w:r>
          </w:p>
        </w:tc>
      </w:tr>
      <w:tr w:rsidR="0081041C" w:rsidRPr="00F0752E" w:rsidTr="00FA700E">
        <w:trPr>
          <w:trHeight w:val="421"/>
        </w:trPr>
        <w:tc>
          <w:tcPr>
            <w:tcW w:w="756" w:type="dxa"/>
          </w:tcPr>
          <w:p w:rsidR="0081041C" w:rsidRDefault="0081041C" w:rsidP="0081041C">
            <w:pPr>
              <w:jc w:val="center"/>
            </w:pPr>
            <w:r>
              <w:t>2.14</w:t>
            </w:r>
          </w:p>
        </w:tc>
        <w:tc>
          <w:tcPr>
            <w:tcW w:w="6156" w:type="dxa"/>
          </w:tcPr>
          <w:p w:rsidR="0081041C" w:rsidRPr="009E1185" w:rsidRDefault="0081041C" w:rsidP="0081041C">
            <w:pPr>
              <w:rPr>
                <w:rFonts w:ascii="Verdana" w:hAnsi="Verdana" w:cs="Verdana"/>
                <w:sz w:val="20"/>
                <w:szCs w:val="20"/>
              </w:rPr>
            </w:pPr>
            <w:r w:rsidRPr="009E1185">
              <w:rPr>
                <w:rFonts w:ascii="Verdana" w:hAnsi="Verdana" w:cs="Verdana"/>
                <w:sz w:val="20"/>
                <w:szCs w:val="20"/>
              </w:rPr>
              <w:t>Демонтаж дверных коробок: в деревянных стенах каркасных и в перегородках;</w:t>
            </w:r>
          </w:p>
        </w:tc>
        <w:tc>
          <w:tcPr>
            <w:tcW w:w="1701" w:type="dxa"/>
          </w:tcPr>
          <w:p w:rsidR="0081041C" w:rsidRPr="00A65ABE" w:rsidRDefault="0081041C" w:rsidP="0081041C">
            <w:pPr>
              <w:jc w:val="center"/>
            </w:pPr>
            <w:r>
              <w:t>1 шт.</w:t>
            </w:r>
            <w:r w:rsidRPr="00A65ABE">
              <w:t xml:space="preserve"> </w:t>
            </w:r>
          </w:p>
        </w:tc>
        <w:tc>
          <w:tcPr>
            <w:tcW w:w="1701" w:type="dxa"/>
          </w:tcPr>
          <w:p w:rsidR="0081041C" w:rsidRPr="00902BA3" w:rsidRDefault="0081041C" w:rsidP="0081041C">
            <w:pPr>
              <w:jc w:val="center"/>
            </w:pPr>
            <w:r>
              <w:t>5,0</w:t>
            </w:r>
          </w:p>
        </w:tc>
      </w:tr>
      <w:tr w:rsidR="0081041C" w:rsidRPr="00F0752E" w:rsidTr="00FA700E">
        <w:trPr>
          <w:trHeight w:val="421"/>
        </w:trPr>
        <w:tc>
          <w:tcPr>
            <w:tcW w:w="756" w:type="dxa"/>
          </w:tcPr>
          <w:p w:rsidR="0081041C" w:rsidRDefault="0081041C" w:rsidP="0081041C">
            <w:pPr>
              <w:jc w:val="center"/>
            </w:pPr>
            <w:r>
              <w:t>2.15</w:t>
            </w:r>
          </w:p>
        </w:tc>
        <w:tc>
          <w:tcPr>
            <w:tcW w:w="6156" w:type="dxa"/>
          </w:tcPr>
          <w:p w:rsidR="0081041C" w:rsidRDefault="0081041C" w:rsidP="0081041C">
            <w:pPr>
              <w:rPr>
                <w:rFonts w:ascii="Verdana" w:hAnsi="Verdana" w:cs="Verdana"/>
                <w:sz w:val="20"/>
                <w:szCs w:val="20"/>
              </w:rPr>
            </w:pPr>
            <w:r w:rsidRPr="0081041C">
              <w:rPr>
                <w:rFonts w:ascii="Verdana" w:hAnsi="Verdana" w:cs="Verdana"/>
                <w:sz w:val="20"/>
                <w:szCs w:val="20"/>
              </w:rPr>
              <w:t>Установка блоков из ПВХ в наружных и внутренних дверных проемах: в каменных стенах площадью проема до 3 м2;</w:t>
            </w:r>
          </w:p>
          <w:p w:rsidR="0081041C" w:rsidRDefault="0081041C" w:rsidP="0081041C">
            <w:pPr>
              <w:rPr>
                <w:rFonts w:ascii="Verdana" w:hAnsi="Verdana" w:cs="Verdana"/>
                <w:sz w:val="20"/>
                <w:szCs w:val="20"/>
              </w:rPr>
            </w:pPr>
          </w:p>
          <w:p w:rsidR="0081041C" w:rsidRPr="005A7098" w:rsidRDefault="0081041C" w:rsidP="0081041C">
            <w:pPr>
              <w:rPr>
                <w:rFonts w:ascii="Verdana" w:hAnsi="Verdana" w:cs="Verdana"/>
                <w:sz w:val="20"/>
                <w:szCs w:val="20"/>
              </w:rPr>
            </w:pPr>
            <w:r>
              <w:rPr>
                <w:rFonts w:ascii="Verdana" w:hAnsi="Verdana" w:cs="Verdana"/>
                <w:sz w:val="20"/>
                <w:szCs w:val="20"/>
              </w:rPr>
              <w:t>В том числе материал:</w:t>
            </w:r>
          </w:p>
          <w:p w:rsidR="0081041C" w:rsidRPr="0081041C" w:rsidRDefault="0081041C" w:rsidP="0081041C">
            <w:pPr>
              <w:rPr>
                <w:rFonts w:ascii="Verdana" w:hAnsi="Verdana" w:cs="Verdana"/>
                <w:sz w:val="20"/>
                <w:szCs w:val="20"/>
              </w:rPr>
            </w:pPr>
            <w:r w:rsidRPr="0030630A">
              <w:rPr>
                <w:rFonts w:ascii="Verdana" w:hAnsi="Verdana" w:cs="Verdana"/>
                <w:sz w:val="16"/>
                <w:szCs w:val="16"/>
              </w:rPr>
              <w:t xml:space="preserve">- </w:t>
            </w:r>
            <w:r w:rsidR="0030630A">
              <w:rPr>
                <w:rFonts w:ascii="Verdana" w:hAnsi="Verdana" w:cs="Verdana"/>
                <w:sz w:val="20"/>
                <w:szCs w:val="20"/>
              </w:rPr>
              <w:t>Дверная система</w:t>
            </w:r>
            <w:r w:rsidRPr="0030630A">
              <w:rPr>
                <w:rFonts w:ascii="Verdana" w:hAnsi="Verdana" w:cs="Verdana"/>
                <w:sz w:val="20"/>
                <w:szCs w:val="20"/>
              </w:rPr>
              <w:t xml:space="preserve"> ПВХ</w:t>
            </w:r>
            <w:r w:rsidR="00C15E44">
              <w:rPr>
                <w:rFonts w:ascii="Verdana" w:hAnsi="Verdana" w:cs="Verdana"/>
                <w:sz w:val="20"/>
                <w:szCs w:val="20"/>
              </w:rPr>
              <w:t xml:space="preserve"> (сэндвич 24 белый)</w:t>
            </w:r>
            <w:r w:rsidRPr="0030630A">
              <w:rPr>
                <w:rFonts w:ascii="Verdana" w:hAnsi="Verdana" w:cs="Verdana"/>
                <w:sz w:val="20"/>
                <w:szCs w:val="20"/>
              </w:rPr>
              <w:t xml:space="preserve"> (5 шт.);</w:t>
            </w:r>
          </w:p>
        </w:tc>
        <w:tc>
          <w:tcPr>
            <w:tcW w:w="1701" w:type="dxa"/>
          </w:tcPr>
          <w:p w:rsidR="0081041C" w:rsidRPr="00A65ABE" w:rsidRDefault="0081041C" w:rsidP="0081041C">
            <w:pPr>
              <w:jc w:val="center"/>
            </w:pPr>
            <w:r>
              <w:t>1</w:t>
            </w:r>
            <w:r w:rsidRPr="00A65ABE">
              <w:t xml:space="preserve"> м2 </w:t>
            </w:r>
          </w:p>
        </w:tc>
        <w:tc>
          <w:tcPr>
            <w:tcW w:w="1701" w:type="dxa"/>
          </w:tcPr>
          <w:p w:rsidR="0081041C" w:rsidRPr="00A65ABE" w:rsidRDefault="0081041C" w:rsidP="0081041C">
            <w:pPr>
              <w:jc w:val="center"/>
            </w:pPr>
            <w:r>
              <w:t>9,03</w:t>
            </w:r>
          </w:p>
        </w:tc>
      </w:tr>
      <w:tr w:rsidR="00681D2B" w:rsidRPr="00F0752E" w:rsidTr="00FA700E">
        <w:trPr>
          <w:trHeight w:val="421"/>
        </w:trPr>
        <w:tc>
          <w:tcPr>
            <w:tcW w:w="756" w:type="dxa"/>
          </w:tcPr>
          <w:p w:rsidR="00681D2B" w:rsidRDefault="00681D2B" w:rsidP="00681D2B">
            <w:pPr>
              <w:jc w:val="center"/>
            </w:pPr>
            <w:r>
              <w:t>2.16</w:t>
            </w:r>
          </w:p>
        </w:tc>
        <w:tc>
          <w:tcPr>
            <w:tcW w:w="6156" w:type="dxa"/>
          </w:tcPr>
          <w:p w:rsidR="00681D2B" w:rsidRDefault="00681D2B" w:rsidP="00681D2B">
            <w:pPr>
              <w:rPr>
                <w:rFonts w:ascii="Verdana" w:hAnsi="Verdana" w:cs="Verdana"/>
                <w:sz w:val="20"/>
                <w:szCs w:val="20"/>
              </w:rPr>
            </w:pPr>
            <w:r w:rsidRPr="00681D2B">
              <w:rPr>
                <w:rFonts w:ascii="Verdana" w:hAnsi="Verdana" w:cs="Verdana"/>
                <w:sz w:val="20"/>
                <w:szCs w:val="20"/>
              </w:rPr>
              <w:t xml:space="preserve">Установка блоков из ПВХ в наружных и внутренних дверных проемах: в каменных стенах площадью проема до </w:t>
            </w:r>
            <w:smartTag w:uri="urn:schemas-microsoft-com:office:smarttags" w:element="metricconverter">
              <w:smartTagPr>
                <w:attr w:name="ProductID" w:val="3 м2"/>
              </w:smartTagPr>
              <w:r w:rsidRPr="00681D2B">
                <w:rPr>
                  <w:rFonts w:ascii="Verdana" w:hAnsi="Verdana" w:cs="Verdana"/>
                  <w:sz w:val="20"/>
                  <w:szCs w:val="20"/>
                </w:rPr>
                <w:t>3 м2</w:t>
              </w:r>
            </w:smartTag>
            <w:r w:rsidRPr="00681D2B">
              <w:rPr>
                <w:rFonts w:ascii="Verdana" w:hAnsi="Verdana" w:cs="Verdana"/>
                <w:sz w:val="20"/>
                <w:szCs w:val="20"/>
              </w:rPr>
              <w:t xml:space="preserve"> (двери облегченные в кабинки туалетов);</w:t>
            </w:r>
          </w:p>
          <w:p w:rsidR="00681D2B" w:rsidRDefault="00681D2B" w:rsidP="00681D2B">
            <w:pPr>
              <w:rPr>
                <w:rFonts w:ascii="Verdana" w:hAnsi="Verdana" w:cs="Verdana"/>
                <w:sz w:val="20"/>
                <w:szCs w:val="20"/>
              </w:rPr>
            </w:pPr>
          </w:p>
          <w:p w:rsidR="00681D2B" w:rsidRPr="005A7098" w:rsidRDefault="00681D2B" w:rsidP="00681D2B">
            <w:pPr>
              <w:rPr>
                <w:rFonts w:ascii="Verdana" w:hAnsi="Verdana" w:cs="Verdana"/>
                <w:sz w:val="20"/>
                <w:szCs w:val="20"/>
              </w:rPr>
            </w:pPr>
            <w:r>
              <w:rPr>
                <w:rFonts w:ascii="Verdana" w:hAnsi="Verdana" w:cs="Verdana"/>
                <w:sz w:val="20"/>
                <w:szCs w:val="20"/>
              </w:rPr>
              <w:t>В том числе материал:</w:t>
            </w:r>
          </w:p>
          <w:p w:rsidR="00681D2B" w:rsidRPr="00681D2B" w:rsidRDefault="00681D2B" w:rsidP="00681D2B">
            <w:pPr>
              <w:rPr>
                <w:rFonts w:ascii="Verdana" w:hAnsi="Verdana" w:cs="Verdana"/>
                <w:sz w:val="20"/>
                <w:szCs w:val="20"/>
              </w:rPr>
            </w:pPr>
            <w:r w:rsidRPr="00681D2B">
              <w:rPr>
                <w:rFonts w:ascii="Verdana" w:hAnsi="Verdana" w:cs="Verdana"/>
                <w:sz w:val="16"/>
                <w:szCs w:val="16"/>
              </w:rPr>
              <w:t xml:space="preserve">- </w:t>
            </w:r>
            <w:r w:rsidRPr="00681D2B">
              <w:rPr>
                <w:rFonts w:ascii="Verdana" w:hAnsi="Verdana" w:cs="Verdana"/>
                <w:sz w:val="20"/>
                <w:szCs w:val="20"/>
              </w:rPr>
              <w:t>Дверь из оконной системы ПВХ (профиль 60 мм., сендвич 24 мм. белый,</w:t>
            </w:r>
            <w:r>
              <w:rPr>
                <w:rFonts w:ascii="Verdana" w:hAnsi="Verdana" w:cs="Verdana"/>
                <w:sz w:val="20"/>
                <w:szCs w:val="20"/>
              </w:rPr>
              <w:t xml:space="preserve"> </w:t>
            </w:r>
            <w:r w:rsidRPr="00681D2B">
              <w:rPr>
                <w:rFonts w:ascii="Verdana" w:hAnsi="Verdana" w:cs="Verdana"/>
                <w:sz w:val="20"/>
                <w:szCs w:val="20"/>
              </w:rPr>
              <w:t>облегченный</w:t>
            </w:r>
            <w:r>
              <w:rPr>
                <w:rFonts w:ascii="Verdana" w:hAnsi="Verdana" w:cs="Verdana"/>
                <w:sz w:val="20"/>
                <w:szCs w:val="20"/>
              </w:rPr>
              <w:t>)</w:t>
            </w:r>
            <w:r w:rsidRPr="00681D2B">
              <w:rPr>
                <w:rFonts w:ascii="Verdana" w:hAnsi="Verdana" w:cs="Verdana"/>
                <w:sz w:val="20"/>
                <w:szCs w:val="20"/>
              </w:rPr>
              <w:t xml:space="preserve"> - 14 шт.;</w:t>
            </w:r>
          </w:p>
        </w:tc>
        <w:tc>
          <w:tcPr>
            <w:tcW w:w="1701" w:type="dxa"/>
          </w:tcPr>
          <w:p w:rsidR="00681D2B" w:rsidRPr="00A65ABE" w:rsidRDefault="00681D2B" w:rsidP="00681D2B">
            <w:pPr>
              <w:jc w:val="center"/>
            </w:pPr>
            <w:r>
              <w:t>1</w:t>
            </w:r>
            <w:r w:rsidRPr="00A65ABE">
              <w:t xml:space="preserve"> м2 </w:t>
            </w:r>
          </w:p>
        </w:tc>
        <w:tc>
          <w:tcPr>
            <w:tcW w:w="1701" w:type="dxa"/>
          </w:tcPr>
          <w:p w:rsidR="00681D2B" w:rsidRPr="00A65ABE" w:rsidRDefault="00681D2B" w:rsidP="00681D2B">
            <w:pPr>
              <w:jc w:val="center"/>
            </w:pPr>
            <w:r>
              <w:t>16,38</w:t>
            </w:r>
          </w:p>
        </w:tc>
      </w:tr>
      <w:tr w:rsidR="00681D2B" w:rsidRPr="00F0752E" w:rsidTr="00FA700E">
        <w:trPr>
          <w:trHeight w:val="421"/>
        </w:trPr>
        <w:tc>
          <w:tcPr>
            <w:tcW w:w="756" w:type="dxa"/>
          </w:tcPr>
          <w:p w:rsidR="00681D2B" w:rsidRDefault="00681D2B" w:rsidP="00681D2B">
            <w:pPr>
              <w:jc w:val="center"/>
            </w:pPr>
            <w:r>
              <w:t>2.17</w:t>
            </w:r>
          </w:p>
        </w:tc>
        <w:tc>
          <w:tcPr>
            <w:tcW w:w="6156" w:type="dxa"/>
          </w:tcPr>
          <w:p w:rsidR="00681D2B" w:rsidRPr="00681D2B" w:rsidRDefault="00681D2B" w:rsidP="00681D2B">
            <w:pPr>
              <w:rPr>
                <w:rFonts w:ascii="Verdana" w:hAnsi="Verdana" w:cs="Verdana"/>
                <w:sz w:val="20"/>
                <w:szCs w:val="20"/>
              </w:rPr>
            </w:pPr>
            <w:r w:rsidRPr="00681D2B">
              <w:rPr>
                <w:rFonts w:ascii="Verdana" w:hAnsi="Verdana" w:cs="Verdana"/>
                <w:sz w:val="20"/>
                <w:szCs w:val="20"/>
              </w:rPr>
              <w:t>Погрузка при автомобильных перевозках: мусора строительного с погрузкой вручную;</w:t>
            </w:r>
          </w:p>
        </w:tc>
        <w:tc>
          <w:tcPr>
            <w:tcW w:w="1701" w:type="dxa"/>
          </w:tcPr>
          <w:p w:rsidR="00681D2B" w:rsidRPr="00A65ABE" w:rsidRDefault="00681D2B" w:rsidP="00681D2B">
            <w:pPr>
              <w:jc w:val="center"/>
            </w:pPr>
            <w:r w:rsidRPr="00A65ABE">
              <w:t xml:space="preserve">1 </w:t>
            </w:r>
            <w:r>
              <w:t>тн.</w:t>
            </w:r>
          </w:p>
        </w:tc>
        <w:tc>
          <w:tcPr>
            <w:tcW w:w="1701" w:type="dxa"/>
          </w:tcPr>
          <w:p w:rsidR="00681D2B" w:rsidRPr="00902BA3" w:rsidRDefault="00681D2B" w:rsidP="00681D2B">
            <w:pPr>
              <w:jc w:val="center"/>
            </w:pPr>
            <w:r>
              <w:t>25,0</w:t>
            </w:r>
          </w:p>
        </w:tc>
      </w:tr>
      <w:tr w:rsidR="00681D2B" w:rsidRPr="00F0752E" w:rsidTr="00FA700E">
        <w:trPr>
          <w:trHeight w:val="421"/>
        </w:trPr>
        <w:tc>
          <w:tcPr>
            <w:tcW w:w="756" w:type="dxa"/>
          </w:tcPr>
          <w:p w:rsidR="00681D2B" w:rsidRDefault="00681D2B" w:rsidP="00681D2B">
            <w:pPr>
              <w:jc w:val="center"/>
            </w:pPr>
            <w:r>
              <w:t>2.18</w:t>
            </w:r>
          </w:p>
        </w:tc>
        <w:tc>
          <w:tcPr>
            <w:tcW w:w="6156" w:type="dxa"/>
          </w:tcPr>
          <w:p w:rsidR="00681D2B" w:rsidRPr="00681D2B" w:rsidRDefault="00681D2B" w:rsidP="00681D2B">
            <w:pPr>
              <w:rPr>
                <w:rFonts w:ascii="Verdana" w:hAnsi="Verdana" w:cs="Verdana"/>
                <w:sz w:val="20"/>
                <w:szCs w:val="20"/>
              </w:rPr>
            </w:pPr>
            <w:r w:rsidRPr="00681D2B">
              <w:rPr>
                <w:rFonts w:ascii="Verdana" w:hAnsi="Verdana" w:cs="Verdana"/>
                <w:sz w:val="20"/>
                <w:szCs w:val="20"/>
              </w:rPr>
              <w:t>Перевозка грузов I класса автомобилями-самосвалами грузоподъемностью 10 т работающих вне карьера на расстояние: до 10 км.;</w:t>
            </w:r>
          </w:p>
        </w:tc>
        <w:tc>
          <w:tcPr>
            <w:tcW w:w="1701" w:type="dxa"/>
          </w:tcPr>
          <w:p w:rsidR="00681D2B" w:rsidRPr="00A65ABE" w:rsidRDefault="00681D2B" w:rsidP="00681D2B">
            <w:pPr>
              <w:jc w:val="center"/>
            </w:pPr>
            <w:r w:rsidRPr="00A65ABE">
              <w:t xml:space="preserve">1 </w:t>
            </w:r>
            <w:r>
              <w:t>тн.</w:t>
            </w:r>
          </w:p>
        </w:tc>
        <w:tc>
          <w:tcPr>
            <w:tcW w:w="1701" w:type="dxa"/>
          </w:tcPr>
          <w:p w:rsidR="00681D2B" w:rsidRPr="00902BA3" w:rsidRDefault="00681D2B" w:rsidP="00681D2B">
            <w:pPr>
              <w:jc w:val="center"/>
            </w:pPr>
            <w:r>
              <w:t>25,0</w:t>
            </w:r>
          </w:p>
        </w:tc>
      </w:tr>
      <w:tr w:rsidR="00FA700E" w:rsidRPr="00F0752E" w:rsidTr="00B04D56">
        <w:trPr>
          <w:trHeight w:val="437"/>
        </w:trPr>
        <w:tc>
          <w:tcPr>
            <w:tcW w:w="756" w:type="dxa"/>
          </w:tcPr>
          <w:p w:rsidR="00FA700E" w:rsidRPr="00AD08A4" w:rsidRDefault="00FA700E" w:rsidP="00445A1C">
            <w:pPr>
              <w:jc w:val="center"/>
              <w:rPr>
                <w:b/>
              </w:rPr>
            </w:pPr>
            <w:r>
              <w:rPr>
                <w:b/>
              </w:rPr>
              <w:t>2</w:t>
            </w:r>
          </w:p>
        </w:tc>
        <w:tc>
          <w:tcPr>
            <w:tcW w:w="6156" w:type="dxa"/>
          </w:tcPr>
          <w:p w:rsidR="00FA700E" w:rsidRPr="00A65ABE" w:rsidRDefault="00B04D56" w:rsidP="00445A1C">
            <w:pPr>
              <w:rPr>
                <w:b/>
              </w:rPr>
            </w:pPr>
            <w:r>
              <w:rPr>
                <w:b/>
              </w:rPr>
              <w:t>Электромонтажные работы</w:t>
            </w:r>
          </w:p>
        </w:tc>
        <w:tc>
          <w:tcPr>
            <w:tcW w:w="1701" w:type="dxa"/>
          </w:tcPr>
          <w:p w:rsidR="00FA700E" w:rsidRPr="00A65ABE" w:rsidRDefault="00FA700E" w:rsidP="00445A1C">
            <w:pPr>
              <w:jc w:val="center"/>
            </w:pPr>
          </w:p>
        </w:tc>
        <w:tc>
          <w:tcPr>
            <w:tcW w:w="1701" w:type="dxa"/>
          </w:tcPr>
          <w:p w:rsidR="00FA700E" w:rsidRDefault="00FA700E" w:rsidP="00445A1C">
            <w:pPr>
              <w:jc w:val="center"/>
            </w:pPr>
          </w:p>
        </w:tc>
      </w:tr>
      <w:tr w:rsidR="00FA700E" w:rsidRPr="00F0752E" w:rsidTr="00A20F44">
        <w:trPr>
          <w:trHeight w:val="429"/>
        </w:trPr>
        <w:tc>
          <w:tcPr>
            <w:tcW w:w="756" w:type="dxa"/>
          </w:tcPr>
          <w:p w:rsidR="00FA700E" w:rsidRPr="00902BA3" w:rsidRDefault="001517ED" w:rsidP="00445A1C">
            <w:r>
              <w:t xml:space="preserve">  </w:t>
            </w:r>
            <w:r w:rsidR="00FA700E">
              <w:t>2.1.</w:t>
            </w:r>
          </w:p>
        </w:tc>
        <w:tc>
          <w:tcPr>
            <w:tcW w:w="6156" w:type="dxa"/>
          </w:tcPr>
          <w:p w:rsidR="00FA700E" w:rsidRPr="00B04D56" w:rsidRDefault="00B04D56" w:rsidP="00B04D56">
            <w:pPr>
              <w:rPr>
                <w:sz w:val="20"/>
                <w:szCs w:val="20"/>
              </w:rPr>
            </w:pPr>
            <w:r w:rsidRPr="00B04D56">
              <w:rPr>
                <w:rFonts w:ascii="Verdana" w:hAnsi="Verdana" w:cs="Verdana"/>
                <w:sz w:val="20"/>
                <w:szCs w:val="20"/>
              </w:rPr>
              <w:t>Демонтаж кабеля</w:t>
            </w:r>
            <w:r>
              <w:rPr>
                <w:rFonts w:ascii="Verdana" w:hAnsi="Verdana" w:cs="Verdana"/>
                <w:sz w:val="20"/>
                <w:szCs w:val="20"/>
              </w:rPr>
              <w:t>;</w:t>
            </w:r>
          </w:p>
        </w:tc>
        <w:tc>
          <w:tcPr>
            <w:tcW w:w="1701" w:type="dxa"/>
          </w:tcPr>
          <w:p w:rsidR="00FA700E" w:rsidRPr="00A65ABE" w:rsidRDefault="00FA700E" w:rsidP="00445A1C">
            <w:pPr>
              <w:jc w:val="center"/>
            </w:pPr>
            <w:r w:rsidRPr="00A65ABE">
              <w:t xml:space="preserve">1 </w:t>
            </w:r>
            <w:r w:rsidR="00B04D56">
              <w:t>м.п.</w:t>
            </w:r>
          </w:p>
        </w:tc>
        <w:tc>
          <w:tcPr>
            <w:tcW w:w="1701" w:type="dxa"/>
          </w:tcPr>
          <w:p w:rsidR="00FA700E" w:rsidRPr="00902BA3" w:rsidRDefault="00B04D56" w:rsidP="00445A1C">
            <w:pPr>
              <w:jc w:val="center"/>
            </w:pPr>
            <w:r>
              <w:t>50,0</w:t>
            </w:r>
          </w:p>
        </w:tc>
      </w:tr>
      <w:tr w:rsidR="00FA700E" w:rsidRPr="00F0752E" w:rsidTr="00A20F44">
        <w:trPr>
          <w:trHeight w:val="406"/>
        </w:trPr>
        <w:tc>
          <w:tcPr>
            <w:tcW w:w="756" w:type="dxa"/>
          </w:tcPr>
          <w:p w:rsidR="00FA700E" w:rsidRPr="00902BA3" w:rsidRDefault="00FA700E" w:rsidP="00445A1C">
            <w:pPr>
              <w:jc w:val="center"/>
            </w:pPr>
            <w:r>
              <w:lastRenderedPageBreak/>
              <w:t>2.</w:t>
            </w:r>
            <w:r w:rsidR="00B04D56">
              <w:t>2.</w:t>
            </w:r>
          </w:p>
        </w:tc>
        <w:tc>
          <w:tcPr>
            <w:tcW w:w="6156" w:type="dxa"/>
          </w:tcPr>
          <w:p w:rsidR="00FA700E" w:rsidRPr="00A20F44" w:rsidRDefault="00A20F44" w:rsidP="00445A1C">
            <w:pPr>
              <w:rPr>
                <w:sz w:val="20"/>
                <w:szCs w:val="20"/>
              </w:rPr>
            </w:pPr>
            <w:r w:rsidRPr="00A20F44">
              <w:rPr>
                <w:rFonts w:ascii="Verdana" w:hAnsi="Verdana" w:cs="Verdana"/>
                <w:sz w:val="20"/>
                <w:szCs w:val="20"/>
              </w:rPr>
              <w:t>Демонтаж: выключателей;</w:t>
            </w:r>
          </w:p>
        </w:tc>
        <w:tc>
          <w:tcPr>
            <w:tcW w:w="1701" w:type="dxa"/>
          </w:tcPr>
          <w:p w:rsidR="00FA700E" w:rsidRPr="00A65ABE" w:rsidRDefault="00A20F44" w:rsidP="00445A1C">
            <w:pPr>
              <w:jc w:val="center"/>
            </w:pPr>
            <w:r>
              <w:t>1 шт.</w:t>
            </w:r>
            <w:r w:rsidR="00FA700E" w:rsidRPr="00A65ABE">
              <w:t xml:space="preserve"> </w:t>
            </w:r>
          </w:p>
        </w:tc>
        <w:tc>
          <w:tcPr>
            <w:tcW w:w="1701" w:type="dxa"/>
          </w:tcPr>
          <w:p w:rsidR="00FA700E" w:rsidRPr="00902BA3" w:rsidRDefault="00A20F44" w:rsidP="00445A1C">
            <w:pPr>
              <w:jc w:val="center"/>
            </w:pPr>
            <w:r>
              <w:t>5,0</w:t>
            </w:r>
          </w:p>
        </w:tc>
      </w:tr>
      <w:tr w:rsidR="001517ED" w:rsidRPr="00F0752E" w:rsidTr="001517ED">
        <w:trPr>
          <w:trHeight w:val="1561"/>
        </w:trPr>
        <w:tc>
          <w:tcPr>
            <w:tcW w:w="756" w:type="dxa"/>
          </w:tcPr>
          <w:p w:rsidR="001517ED" w:rsidRPr="008447D9" w:rsidRDefault="001517ED" w:rsidP="001517ED">
            <w:pPr>
              <w:jc w:val="center"/>
            </w:pPr>
            <w:r>
              <w:t>2.3.</w:t>
            </w:r>
          </w:p>
        </w:tc>
        <w:tc>
          <w:tcPr>
            <w:tcW w:w="6156" w:type="dxa"/>
          </w:tcPr>
          <w:p w:rsidR="001517ED" w:rsidRDefault="001517ED" w:rsidP="001517ED">
            <w:pPr>
              <w:rPr>
                <w:rFonts w:ascii="Verdana" w:hAnsi="Verdana" w:cs="Verdana"/>
                <w:sz w:val="20"/>
                <w:szCs w:val="20"/>
              </w:rPr>
            </w:pPr>
            <w:r w:rsidRPr="001517ED">
              <w:rPr>
                <w:rFonts w:ascii="Verdana" w:hAnsi="Verdana" w:cs="Verdana"/>
                <w:sz w:val="20"/>
                <w:szCs w:val="20"/>
              </w:rPr>
              <w:t>Установка выключателя: одноклавишный (неутопленный тип) при открытой проводке;</w:t>
            </w:r>
          </w:p>
          <w:p w:rsidR="001517ED" w:rsidRDefault="001517ED" w:rsidP="001517ED">
            <w:pPr>
              <w:rPr>
                <w:rFonts w:ascii="Verdana" w:hAnsi="Verdana" w:cs="Verdana"/>
                <w:sz w:val="20"/>
                <w:szCs w:val="20"/>
              </w:rPr>
            </w:pPr>
          </w:p>
          <w:p w:rsidR="001517ED" w:rsidRPr="005A7098" w:rsidRDefault="001517ED" w:rsidP="001517ED">
            <w:pPr>
              <w:rPr>
                <w:rFonts w:ascii="Verdana" w:hAnsi="Verdana" w:cs="Verdana"/>
                <w:sz w:val="20"/>
                <w:szCs w:val="20"/>
              </w:rPr>
            </w:pPr>
            <w:r>
              <w:rPr>
                <w:rFonts w:ascii="Verdana" w:hAnsi="Verdana" w:cs="Verdana"/>
                <w:sz w:val="20"/>
                <w:szCs w:val="20"/>
              </w:rPr>
              <w:t>В том числе материал:</w:t>
            </w:r>
          </w:p>
          <w:p w:rsidR="001517ED" w:rsidRPr="001517ED" w:rsidRDefault="001517ED" w:rsidP="001517ED">
            <w:pPr>
              <w:rPr>
                <w:rFonts w:ascii="Verdana" w:hAnsi="Verdana" w:cs="Verdana"/>
                <w:sz w:val="20"/>
                <w:szCs w:val="20"/>
              </w:rPr>
            </w:pPr>
            <w:r w:rsidRPr="001517ED">
              <w:rPr>
                <w:rFonts w:ascii="Verdana" w:hAnsi="Verdana" w:cs="Verdana"/>
                <w:sz w:val="20"/>
                <w:szCs w:val="20"/>
              </w:rPr>
              <w:t>-  Выключатель одноклавишный для открытой проводки;</w:t>
            </w:r>
          </w:p>
        </w:tc>
        <w:tc>
          <w:tcPr>
            <w:tcW w:w="1701" w:type="dxa"/>
          </w:tcPr>
          <w:p w:rsidR="001517ED" w:rsidRPr="00A65ABE" w:rsidRDefault="001517ED" w:rsidP="001517ED">
            <w:pPr>
              <w:jc w:val="center"/>
            </w:pPr>
            <w:r>
              <w:t>1 шт.</w:t>
            </w:r>
            <w:r w:rsidRPr="00A65ABE">
              <w:t xml:space="preserve"> </w:t>
            </w:r>
          </w:p>
        </w:tc>
        <w:tc>
          <w:tcPr>
            <w:tcW w:w="1701" w:type="dxa"/>
          </w:tcPr>
          <w:p w:rsidR="001517ED" w:rsidRPr="00902BA3" w:rsidRDefault="001517ED" w:rsidP="001517ED">
            <w:pPr>
              <w:jc w:val="center"/>
            </w:pPr>
            <w:r>
              <w:t>5,0</w:t>
            </w:r>
          </w:p>
        </w:tc>
      </w:tr>
      <w:tr w:rsidR="008C3FB5" w:rsidRPr="00F0752E" w:rsidTr="008C3FB5">
        <w:trPr>
          <w:trHeight w:val="1116"/>
        </w:trPr>
        <w:tc>
          <w:tcPr>
            <w:tcW w:w="756" w:type="dxa"/>
          </w:tcPr>
          <w:p w:rsidR="008C3FB5" w:rsidRPr="008447D9" w:rsidRDefault="008C3FB5" w:rsidP="008C3FB5">
            <w:pPr>
              <w:jc w:val="center"/>
            </w:pPr>
            <w:r>
              <w:t>2.4.</w:t>
            </w:r>
          </w:p>
        </w:tc>
        <w:tc>
          <w:tcPr>
            <w:tcW w:w="6156" w:type="dxa"/>
          </w:tcPr>
          <w:p w:rsidR="008C3FB5" w:rsidRDefault="008C3FB5" w:rsidP="008C3FB5">
            <w:pPr>
              <w:rPr>
                <w:rFonts w:ascii="Verdana" w:hAnsi="Verdana" w:cs="Verdana"/>
                <w:sz w:val="20"/>
                <w:szCs w:val="20"/>
              </w:rPr>
            </w:pPr>
            <w:r w:rsidRPr="008C3FB5">
              <w:rPr>
                <w:rFonts w:ascii="Verdana" w:hAnsi="Verdana" w:cs="Verdana"/>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p w:rsidR="008C3FB5" w:rsidRDefault="008C3FB5" w:rsidP="008C3FB5">
            <w:pPr>
              <w:rPr>
                <w:rFonts w:ascii="Verdana" w:hAnsi="Verdana" w:cs="Verdana"/>
                <w:sz w:val="20"/>
                <w:szCs w:val="20"/>
              </w:rPr>
            </w:pPr>
          </w:p>
          <w:p w:rsidR="008C3FB5" w:rsidRDefault="008C3FB5" w:rsidP="008C3FB5">
            <w:pPr>
              <w:rPr>
                <w:rFonts w:ascii="Verdana" w:hAnsi="Verdana" w:cs="Verdana"/>
                <w:sz w:val="20"/>
                <w:szCs w:val="20"/>
              </w:rPr>
            </w:pPr>
            <w:r>
              <w:rPr>
                <w:rFonts w:ascii="Verdana" w:hAnsi="Verdana" w:cs="Verdana"/>
                <w:sz w:val="20"/>
                <w:szCs w:val="20"/>
              </w:rPr>
              <w:t>В том числе материал:</w:t>
            </w:r>
          </w:p>
          <w:p w:rsidR="008C3FB5" w:rsidRPr="008C3FB5" w:rsidRDefault="001238A1" w:rsidP="008C3FB5">
            <w:pPr>
              <w:rPr>
                <w:sz w:val="20"/>
                <w:szCs w:val="20"/>
              </w:rPr>
            </w:pPr>
            <w:r>
              <w:rPr>
                <w:rFonts w:ascii="Verdana" w:hAnsi="Verdana" w:cs="Verdana"/>
                <w:sz w:val="20"/>
                <w:szCs w:val="20"/>
              </w:rPr>
              <w:t xml:space="preserve">- </w:t>
            </w:r>
            <w:r w:rsidR="008C3FB5" w:rsidRPr="008C3FB5">
              <w:rPr>
                <w:rFonts w:ascii="Verdana" w:hAnsi="Verdana" w:cs="Verdana"/>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- 2 и сечением 2,5 мм2;</w:t>
            </w:r>
          </w:p>
        </w:tc>
        <w:tc>
          <w:tcPr>
            <w:tcW w:w="1701" w:type="dxa"/>
          </w:tcPr>
          <w:p w:rsidR="008C3FB5" w:rsidRPr="00A65ABE" w:rsidRDefault="008C3FB5" w:rsidP="008C3FB5">
            <w:pPr>
              <w:jc w:val="center"/>
            </w:pPr>
            <w:r w:rsidRPr="00A65ABE">
              <w:t xml:space="preserve">1 </w:t>
            </w:r>
            <w:r>
              <w:t>м.п.</w:t>
            </w:r>
          </w:p>
        </w:tc>
        <w:tc>
          <w:tcPr>
            <w:tcW w:w="1701" w:type="dxa"/>
          </w:tcPr>
          <w:p w:rsidR="008C3FB5" w:rsidRPr="00902BA3" w:rsidRDefault="008C3FB5" w:rsidP="008C3FB5">
            <w:pPr>
              <w:jc w:val="center"/>
            </w:pPr>
            <w:r>
              <w:t>50,0</w:t>
            </w:r>
          </w:p>
        </w:tc>
      </w:tr>
      <w:tr w:rsidR="00F902F1" w:rsidRPr="00F0752E" w:rsidTr="00FA700E">
        <w:tc>
          <w:tcPr>
            <w:tcW w:w="756" w:type="dxa"/>
          </w:tcPr>
          <w:p w:rsidR="00F902F1" w:rsidRPr="008447D9" w:rsidRDefault="00F902F1" w:rsidP="00F902F1">
            <w:pPr>
              <w:jc w:val="center"/>
            </w:pPr>
            <w:r>
              <w:t>2.5.</w:t>
            </w:r>
          </w:p>
        </w:tc>
        <w:tc>
          <w:tcPr>
            <w:tcW w:w="6156" w:type="dxa"/>
          </w:tcPr>
          <w:p w:rsidR="00F902F1" w:rsidRDefault="00F902F1" w:rsidP="00F902F1">
            <w:pPr>
              <w:rPr>
                <w:rFonts w:ascii="Verdana" w:hAnsi="Verdana" w:cs="Verdana"/>
                <w:sz w:val="20"/>
                <w:szCs w:val="20"/>
              </w:rPr>
            </w:pPr>
            <w:r w:rsidRPr="00F902F1">
              <w:rPr>
                <w:rFonts w:ascii="Verdana" w:hAnsi="Verdana" w:cs="Verdana"/>
                <w:sz w:val="20"/>
                <w:szCs w:val="20"/>
              </w:rPr>
              <w:t>Прокладка труб гофрированных ПВХ для защиты проводов и кабелей</w:t>
            </w:r>
            <w:r>
              <w:rPr>
                <w:rFonts w:ascii="Verdana" w:hAnsi="Verdana" w:cs="Verdana"/>
                <w:sz w:val="20"/>
                <w:szCs w:val="20"/>
              </w:rPr>
              <w:t>;</w:t>
            </w:r>
          </w:p>
          <w:p w:rsidR="00F902F1" w:rsidRDefault="00F902F1" w:rsidP="00F902F1">
            <w:pPr>
              <w:rPr>
                <w:rFonts w:ascii="Verdana" w:hAnsi="Verdana" w:cs="Verdana"/>
                <w:sz w:val="20"/>
                <w:szCs w:val="20"/>
              </w:rPr>
            </w:pPr>
          </w:p>
          <w:p w:rsidR="00F902F1" w:rsidRDefault="00F902F1" w:rsidP="00F902F1">
            <w:pPr>
              <w:rPr>
                <w:rFonts w:ascii="Verdana" w:hAnsi="Verdana" w:cs="Verdana"/>
                <w:sz w:val="20"/>
                <w:szCs w:val="20"/>
              </w:rPr>
            </w:pPr>
            <w:r>
              <w:rPr>
                <w:rFonts w:ascii="Verdana" w:hAnsi="Verdana" w:cs="Verdana"/>
                <w:sz w:val="20"/>
                <w:szCs w:val="20"/>
              </w:rPr>
              <w:t>В том числе материал:</w:t>
            </w:r>
          </w:p>
          <w:p w:rsidR="00F902F1" w:rsidRDefault="00F902F1" w:rsidP="00F902F1">
            <w:pPr>
              <w:rPr>
                <w:rFonts w:ascii="Verdana" w:hAnsi="Verdana" w:cs="Verdana"/>
                <w:sz w:val="20"/>
                <w:szCs w:val="20"/>
              </w:rPr>
            </w:pPr>
            <w:r w:rsidRPr="00F902F1">
              <w:rPr>
                <w:rFonts w:ascii="Verdana" w:hAnsi="Verdana" w:cs="Verdana"/>
                <w:sz w:val="20"/>
                <w:szCs w:val="20"/>
              </w:rPr>
              <w:t>-  Трубы гибкие гофрированные тяжелые из самозатухающего ПВХ (IP55) серии FH, с зондом, диаметром: 20 мм.;</w:t>
            </w:r>
          </w:p>
          <w:p w:rsidR="00F902F1" w:rsidRPr="00F902F1" w:rsidRDefault="00F902F1" w:rsidP="00F902F1">
            <w:pPr>
              <w:rPr>
                <w:sz w:val="20"/>
                <w:szCs w:val="20"/>
              </w:rPr>
            </w:pPr>
            <w:r w:rsidRPr="00F902F1">
              <w:rPr>
                <w:rFonts w:ascii="Verdana" w:hAnsi="Verdana" w:cs="Verdana"/>
                <w:sz w:val="20"/>
                <w:szCs w:val="20"/>
              </w:rPr>
              <w:t>-   Клипса для крепежа гофротрубы, диаметром: 20 мм.</w:t>
            </w:r>
            <w:r>
              <w:rPr>
                <w:rFonts w:ascii="Verdana" w:hAnsi="Verdana" w:cs="Verdana"/>
                <w:sz w:val="20"/>
                <w:szCs w:val="20"/>
              </w:rPr>
              <w:t xml:space="preserve"> – 50 шт.</w:t>
            </w:r>
            <w:r w:rsidRPr="00F902F1">
              <w:rPr>
                <w:rFonts w:ascii="Verdana" w:hAnsi="Verdana" w:cs="Verdana"/>
                <w:sz w:val="20"/>
                <w:szCs w:val="20"/>
              </w:rPr>
              <w:t>;</w:t>
            </w:r>
          </w:p>
        </w:tc>
        <w:tc>
          <w:tcPr>
            <w:tcW w:w="1701" w:type="dxa"/>
          </w:tcPr>
          <w:p w:rsidR="00F902F1" w:rsidRPr="00A65ABE" w:rsidRDefault="00F902F1" w:rsidP="00F902F1">
            <w:pPr>
              <w:jc w:val="center"/>
            </w:pPr>
            <w:r w:rsidRPr="00A65ABE">
              <w:t xml:space="preserve">1 </w:t>
            </w:r>
            <w:r>
              <w:t>м.п.</w:t>
            </w:r>
          </w:p>
        </w:tc>
        <w:tc>
          <w:tcPr>
            <w:tcW w:w="1701" w:type="dxa"/>
          </w:tcPr>
          <w:p w:rsidR="00F902F1" w:rsidRPr="00902BA3" w:rsidRDefault="00F902F1" w:rsidP="00F902F1">
            <w:pPr>
              <w:jc w:val="center"/>
            </w:pPr>
            <w:r>
              <w:t>50,0</w:t>
            </w:r>
          </w:p>
        </w:tc>
      </w:tr>
      <w:tr w:rsidR="00F902F1" w:rsidRPr="00F0752E" w:rsidTr="00FA700E">
        <w:tc>
          <w:tcPr>
            <w:tcW w:w="756" w:type="dxa"/>
          </w:tcPr>
          <w:p w:rsidR="00F902F1" w:rsidRDefault="00F902F1" w:rsidP="00F902F1">
            <w:pPr>
              <w:jc w:val="center"/>
            </w:pPr>
            <w:r>
              <w:t>2.6.</w:t>
            </w:r>
          </w:p>
        </w:tc>
        <w:tc>
          <w:tcPr>
            <w:tcW w:w="6156" w:type="dxa"/>
          </w:tcPr>
          <w:p w:rsidR="00F902F1" w:rsidRPr="00F902F1" w:rsidRDefault="00F902F1" w:rsidP="00F902F1">
            <w:pPr>
              <w:rPr>
                <w:sz w:val="20"/>
                <w:szCs w:val="20"/>
              </w:rPr>
            </w:pPr>
            <w:r w:rsidRPr="00F902F1">
              <w:rPr>
                <w:rFonts w:ascii="Verdana" w:hAnsi="Verdana" w:cs="Verdana"/>
                <w:sz w:val="20"/>
                <w:szCs w:val="20"/>
              </w:rPr>
              <w:t>Демонтаж электросушителя;</w:t>
            </w:r>
          </w:p>
        </w:tc>
        <w:tc>
          <w:tcPr>
            <w:tcW w:w="1701" w:type="dxa"/>
          </w:tcPr>
          <w:p w:rsidR="00F902F1" w:rsidRPr="00A65ABE" w:rsidRDefault="00F902F1" w:rsidP="00F902F1">
            <w:pPr>
              <w:jc w:val="center"/>
            </w:pPr>
            <w:r>
              <w:t>1 шт.</w:t>
            </w:r>
            <w:r w:rsidRPr="00A65ABE">
              <w:t xml:space="preserve"> </w:t>
            </w:r>
          </w:p>
        </w:tc>
        <w:tc>
          <w:tcPr>
            <w:tcW w:w="1701" w:type="dxa"/>
          </w:tcPr>
          <w:p w:rsidR="00F902F1" w:rsidRPr="00902BA3" w:rsidRDefault="00F902F1" w:rsidP="00F902F1">
            <w:pPr>
              <w:jc w:val="center"/>
            </w:pPr>
            <w:r>
              <w:t>3,0</w:t>
            </w:r>
          </w:p>
        </w:tc>
      </w:tr>
      <w:tr w:rsidR="00F902F1" w:rsidRPr="00F0752E" w:rsidTr="00FA700E">
        <w:tc>
          <w:tcPr>
            <w:tcW w:w="756" w:type="dxa"/>
          </w:tcPr>
          <w:p w:rsidR="00F902F1" w:rsidRDefault="00F902F1" w:rsidP="00F902F1">
            <w:pPr>
              <w:jc w:val="center"/>
            </w:pPr>
            <w:r>
              <w:t>2.7.</w:t>
            </w:r>
          </w:p>
        </w:tc>
        <w:tc>
          <w:tcPr>
            <w:tcW w:w="6156" w:type="dxa"/>
          </w:tcPr>
          <w:p w:rsidR="00F902F1" w:rsidRDefault="00F902F1" w:rsidP="00F902F1">
            <w:pPr>
              <w:rPr>
                <w:rFonts w:ascii="Verdana" w:hAnsi="Verdana" w:cs="Verdana"/>
                <w:sz w:val="20"/>
                <w:szCs w:val="20"/>
              </w:rPr>
            </w:pPr>
            <w:r>
              <w:rPr>
                <w:rFonts w:ascii="Verdana" w:hAnsi="Verdana" w:cs="Verdana"/>
                <w:sz w:val="20"/>
                <w:szCs w:val="20"/>
              </w:rPr>
              <w:t>Установка</w:t>
            </w:r>
            <w:r w:rsidRPr="00F902F1">
              <w:rPr>
                <w:rFonts w:ascii="Verdana" w:hAnsi="Verdana" w:cs="Verdana"/>
                <w:sz w:val="20"/>
                <w:szCs w:val="20"/>
              </w:rPr>
              <w:t xml:space="preserve"> электросушителя;</w:t>
            </w:r>
          </w:p>
          <w:p w:rsidR="00F902F1" w:rsidRDefault="00F902F1" w:rsidP="00F902F1">
            <w:pPr>
              <w:rPr>
                <w:rFonts w:ascii="Verdana" w:hAnsi="Verdana" w:cs="Verdana"/>
                <w:sz w:val="20"/>
                <w:szCs w:val="20"/>
              </w:rPr>
            </w:pPr>
          </w:p>
          <w:p w:rsidR="00F902F1" w:rsidRDefault="00F902F1" w:rsidP="00F902F1">
            <w:pPr>
              <w:rPr>
                <w:rFonts w:ascii="Verdana" w:hAnsi="Verdana" w:cs="Verdana"/>
                <w:sz w:val="20"/>
                <w:szCs w:val="20"/>
              </w:rPr>
            </w:pPr>
            <w:r>
              <w:rPr>
                <w:rFonts w:ascii="Verdana" w:hAnsi="Verdana" w:cs="Verdana"/>
                <w:sz w:val="20"/>
                <w:szCs w:val="20"/>
              </w:rPr>
              <w:t>В том числе материал:</w:t>
            </w:r>
          </w:p>
          <w:p w:rsidR="00F902F1" w:rsidRPr="00F902F1" w:rsidRDefault="00F902F1" w:rsidP="00F902F1">
            <w:pPr>
              <w:rPr>
                <w:rFonts w:ascii="Verdana" w:hAnsi="Verdana" w:cs="Verdana"/>
                <w:sz w:val="20"/>
                <w:szCs w:val="20"/>
              </w:rPr>
            </w:pPr>
            <w:r w:rsidRPr="0030630A">
              <w:rPr>
                <w:rFonts w:ascii="Verdana" w:hAnsi="Verdana" w:cs="Verdana"/>
                <w:sz w:val="20"/>
                <w:szCs w:val="20"/>
              </w:rPr>
              <w:t>-  Э</w:t>
            </w:r>
            <w:r w:rsidR="002E4CF9">
              <w:rPr>
                <w:rFonts w:ascii="Verdana" w:hAnsi="Verdana" w:cs="Verdana"/>
                <w:sz w:val="20"/>
                <w:szCs w:val="20"/>
              </w:rPr>
              <w:t>лектросушитель для рук Puff-8820</w:t>
            </w:r>
            <w:r w:rsidRPr="0030630A">
              <w:rPr>
                <w:rFonts w:ascii="Verdana" w:hAnsi="Verdana" w:cs="Verdana"/>
                <w:sz w:val="20"/>
                <w:szCs w:val="20"/>
              </w:rPr>
              <w:t>;</w:t>
            </w:r>
          </w:p>
          <w:p w:rsidR="00F902F1" w:rsidRPr="008447D9" w:rsidRDefault="00F902F1" w:rsidP="00F902F1">
            <w:pPr>
              <w:rPr>
                <w:sz w:val="18"/>
                <w:szCs w:val="18"/>
              </w:rPr>
            </w:pPr>
          </w:p>
        </w:tc>
        <w:tc>
          <w:tcPr>
            <w:tcW w:w="1701" w:type="dxa"/>
          </w:tcPr>
          <w:p w:rsidR="00F902F1" w:rsidRPr="00A65ABE" w:rsidRDefault="00F902F1" w:rsidP="00F902F1">
            <w:pPr>
              <w:jc w:val="center"/>
            </w:pPr>
            <w:r>
              <w:t>1 шт.</w:t>
            </w:r>
            <w:r w:rsidRPr="00A65ABE">
              <w:t xml:space="preserve"> </w:t>
            </w:r>
          </w:p>
        </w:tc>
        <w:tc>
          <w:tcPr>
            <w:tcW w:w="1701" w:type="dxa"/>
          </w:tcPr>
          <w:p w:rsidR="00F902F1" w:rsidRPr="00902BA3" w:rsidRDefault="00F902F1" w:rsidP="00F902F1">
            <w:pPr>
              <w:jc w:val="center"/>
            </w:pPr>
            <w:r>
              <w:t>3,0</w:t>
            </w:r>
          </w:p>
        </w:tc>
      </w:tr>
      <w:tr w:rsidR="00B853C3" w:rsidRPr="00F0752E" w:rsidTr="00AC3065">
        <w:trPr>
          <w:trHeight w:val="422"/>
        </w:trPr>
        <w:tc>
          <w:tcPr>
            <w:tcW w:w="756" w:type="dxa"/>
          </w:tcPr>
          <w:p w:rsidR="00B853C3" w:rsidRPr="00AD08A4" w:rsidRDefault="00B853C3" w:rsidP="00B853C3">
            <w:pPr>
              <w:jc w:val="center"/>
              <w:rPr>
                <w:b/>
              </w:rPr>
            </w:pPr>
            <w:r>
              <w:rPr>
                <w:b/>
              </w:rPr>
              <w:t>3</w:t>
            </w:r>
          </w:p>
        </w:tc>
        <w:tc>
          <w:tcPr>
            <w:tcW w:w="6156" w:type="dxa"/>
          </w:tcPr>
          <w:p w:rsidR="00B853C3" w:rsidRPr="00A65ABE" w:rsidRDefault="00B853C3" w:rsidP="00B853C3">
            <w:pPr>
              <w:rPr>
                <w:b/>
              </w:rPr>
            </w:pPr>
            <w:r>
              <w:rPr>
                <w:b/>
              </w:rPr>
              <w:t>Сантехнические работы</w:t>
            </w:r>
          </w:p>
        </w:tc>
        <w:tc>
          <w:tcPr>
            <w:tcW w:w="1701" w:type="dxa"/>
          </w:tcPr>
          <w:p w:rsidR="00B853C3" w:rsidRPr="00A65ABE" w:rsidRDefault="00B853C3" w:rsidP="00B853C3">
            <w:pPr>
              <w:jc w:val="center"/>
            </w:pPr>
          </w:p>
        </w:tc>
        <w:tc>
          <w:tcPr>
            <w:tcW w:w="1701" w:type="dxa"/>
          </w:tcPr>
          <w:p w:rsidR="00B853C3" w:rsidRDefault="00B853C3" w:rsidP="00B853C3">
            <w:pPr>
              <w:jc w:val="center"/>
            </w:pPr>
          </w:p>
        </w:tc>
      </w:tr>
      <w:tr w:rsidR="00B853C3" w:rsidRPr="00F0752E" w:rsidTr="00AC3065">
        <w:trPr>
          <w:trHeight w:val="528"/>
        </w:trPr>
        <w:tc>
          <w:tcPr>
            <w:tcW w:w="756" w:type="dxa"/>
          </w:tcPr>
          <w:p w:rsidR="00B853C3" w:rsidRPr="008447D9" w:rsidRDefault="00B853C3" w:rsidP="00B853C3">
            <w:pPr>
              <w:jc w:val="center"/>
            </w:pPr>
            <w:r>
              <w:t>3.1</w:t>
            </w:r>
            <w:r w:rsidRPr="008447D9">
              <w:t>.</w:t>
            </w:r>
          </w:p>
        </w:tc>
        <w:tc>
          <w:tcPr>
            <w:tcW w:w="6156" w:type="dxa"/>
          </w:tcPr>
          <w:p w:rsidR="00B853C3" w:rsidRPr="001238A1" w:rsidRDefault="00B853C3" w:rsidP="00B853C3">
            <w:pPr>
              <w:rPr>
                <w:sz w:val="20"/>
                <w:szCs w:val="20"/>
              </w:rPr>
            </w:pPr>
            <w:r w:rsidRPr="001238A1">
              <w:rPr>
                <w:rFonts w:ascii="Verdana" w:hAnsi="Verdana" w:cs="Verdana"/>
                <w:sz w:val="20"/>
                <w:szCs w:val="20"/>
              </w:rPr>
              <w:t>Демонтаж трапов диаметром: 100 мм.;</w:t>
            </w:r>
          </w:p>
        </w:tc>
        <w:tc>
          <w:tcPr>
            <w:tcW w:w="1701" w:type="dxa"/>
          </w:tcPr>
          <w:p w:rsidR="00B853C3" w:rsidRPr="00A65ABE" w:rsidRDefault="00B853C3" w:rsidP="00B853C3">
            <w:pPr>
              <w:jc w:val="center"/>
            </w:pPr>
            <w:r>
              <w:t>1 шт.</w:t>
            </w:r>
            <w:r w:rsidRPr="00A65ABE">
              <w:t xml:space="preserve"> </w:t>
            </w:r>
          </w:p>
        </w:tc>
        <w:tc>
          <w:tcPr>
            <w:tcW w:w="1701" w:type="dxa"/>
          </w:tcPr>
          <w:p w:rsidR="00B853C3" w:rsidRPr="00902BA3" w:rsidRDefault="00B853C3" w:rsidP="00B853C3">
            <w:pPr>
              <w:jc w:val="center"/>
            </w:pPr>
            <w:r>
              <w:t>8,0</w:t>
            </w:r>
          </w:p>
        </w:tc>
      </w:tr>
      <w:tr w:rsidR="001238A1" w:rsidRPr="00F0752E" w:rsidTr="00AC3065">
        <w:trPr>
          <w:trHeight w:val="420"/>
        </w:trPr>
        <w:tc>
          <w:tcPr>
            <w:tcW w:w="756" w:type="dxa"/>
          </w:tcPr>
          <w:p w:rsidR="001238A1" w:rsidRPr="008447D9" w:rsidRDefault="001238A1" w:rsidP="001238A1">
            <w:pPr>
              <w:jc w:val="center"/>
            </w:pPr>
            <w:r>
              <w:t>3.2</w:t>
            </w:r>
            <w:r w:rsidRPr="008447D9">
              <w:t>.</w:t>
            </w:r>
          </w:p>
        </w:tc>
        <w:tc>
          <w:tcPr>
            <w:tcW w:w="6156" w:type="dxa"/>
          </w:tcPr>
          <w:p w:rsidR="001238A1" w:rsidRPr="001238A1" w:rsidRDefault="001238A1" w:rsidP="001238A1">
            <w:pPr>
              <w:rPr>
                <w:sz w:val="20"/>
                <w:szCs w:val="20"/>
              </w:rPr>
            </w:pPr>
            <w:r w:rsidRPr="001238A1">
              <w:rPr>
                <w:rFonts w:ascii="Verdana" w:hAnsi="Verdana" w:cs="Verdana"/>
                <w:sz w:val="20"/>
                <w:szCs w:val="20"/>
              </w:rPr>
              <w:t>Установка трапов диаметром: 100 мм.;</w:t>
            </w:r>
          </w:p>
        </w:tc>
        <w:tc>
          <w:tcPr>
            <w:tcW w:w="1701" w:type="dxa"/>
          </w:tcPr>
          <w:p w:rsidR="001238A1" w:rsidRPr="00A65ABE" w:rsidRDefault="001238A1" w:rsidP="001238A1">
            <w:pPr>
              <w:jc w:val="center"/>
            </w:pPr>
            <w:r>
              <w:t>1 шт.</w:t>
            </w:r>
            <w:r w:rsidRPr="00A65ABE">
              <w:t xml:space="preserve"> </w:t>
            </w:r>
          </w:p>
        </w:tc>
        <w:tc>
          <w:tcPr>
            <w:tcW w:w="1701" w:type="dxa"/>
          </w:tcPr>
          <w:p w:rsidR="001238A1" w:rsidRPr="00902BA3" w:rsidRDefault="001238A1" w:rsidP="001238A1">
            <w:pPr>
              <w:jc w:val="center"/>
            </w:pPr>
            <w:r>
              <w:t>8,0</w:t>
            </w:r>
          </w:p>
        </w:tc>
      </w:tr>
      <w:tr w:rsidR="001238A1" w:rsidRPr="00F0752E" w:rsidTr="00FA700E">
        <w:trPr>
          <w:trHeight w:val="559"/>
        </w:trPr>
        <w:tc>
          <w:tcPr>
            <w:tcW w:w="756" w:type="dxa"/>
          </w:tcPr>
          <w:p w:rsidR="001238A1" w:rsidRPr="008447D9" w:rsidRDefault="001238A1" w:rsidP="001238A1">
            <w:pPr>
              <w:jc w:val="center"/>
            </w:pPr>
            <w:r>
              <w:t>3</w:t>
            </w:r>
            <w:r w:rsidRPr="008447D9">
              <w:t>.3.</w:t>
            </w:r>
          </w:p>
        </w:tc>
        <w:tc>
          <w:tcPr>
            <w:tcW w:w="6156" w:type="dxa"/>
          </w:tcPr>
          <w:p w:rsidR="001238A1" w:rsidRPr="001238A1" w:rsidRDefault="001238A1" w:rsidP="001238A1">
            <w:pPr>
              <w:rPr>
                <w:sz w:val="20"/>
                <w:szCs w:val="20"/>
              </w:rPr>
            </w:pPr>
            <w:r w:rsidRPr="001238A1">
              <w:rPr>
                <w:rFonts w:ascii="Verdana" w:hAnsi="Verdana" w:cs="Verdana"/>
                <w:sz w:val="20"/>
                <w:szCs w:val="20"/>
              </w:rPr>
              <w:t xml:space="preserve">Разборка трубопроводов из чугунных канализационных труб диаметром: </w:t>
            </w:r>
            <w:smartTag w:uri="urn:schemas-microsoft-com:office:smarttags" w:element="metricconverter">
              <w:smartTagPr>
                <w:attr w:name="ProductID" w:val="50 мм"/>
              </w:smartTagPr>
              <w:r w:rsidRPr="001238A1">
                <w:rPr>
                  <w:rFonts w:ascii="Verdana" w:hAnsi="Verdana" w:cs="Verdana"/>
                  <w:sz w:val="20"/>
                  <w:szCs w:val="20"/>
                </w:rPr>
                <w:t>50 мм</w:t>
              </w:r>
            </w:smartTag>
            <w:r w:rsidRPr="001238A1">
              <w:rPr>
                <w:rFonts w:ascii="Verdana" w:hAnsi="Verdana" w:cs="Verdana"/>
                <w:sz w:val="20"/>
                <w:szCs w:val="20"/>
              </w:rPr>
              <w:t>, с фасонными частями;</w:t>
            </w:r>
          </w:p>
        </w:tc>
        <w:tc>
          <w:tcPr>
            <w:tcW w:w="1701" w:type="dxa"/>
          </w:tcPr>
          <w:p w:rsidR="001238A1" w:rsidRPr="00A65ABE" w:rsidRDefault="001238A1" w:rsidP="001238A1">
            <w:pPr>
              <w:jc w:val="center"/>
            </w:pPr>
            <w:r w:rsidRPr="00A65ABE">
              <w:t xml:space="preserve">1 </w:t>
            </w:r>
            <w:r>
              <w:t>м.п.</w:t>
            </w:r>
          </w:p>
        </w:tc>
        <w:tc>
          <w:tcPr>
            <w:tcW w:w="1701" w:type="dxa"/>
          </w:tcPr>
          <w:p w:rsidR="001238A1" w:rsidRPr="00902BA3" w:rsidRDefault="001238A1" w:rsidP="001238A1">
            <w:pPr>
              <w:jc w:val="center"/>
            </w:pPr>
            <w:r>
              <w:t>35,0</w:t>
            </w:r>
          </w:p>
        </w:tc>
      </w:tr>
      <w:tr w:rsidR="001238A1" w:rsidRPr="00F0752E" w:rsidTr="00AC3065">
        <w:trPr>
          <w:trHeight w:val="560"/>
        </w:trPr>
        <w:tc>
          <w:tcPr>
            <w:tcW w:w="756" w:type="dxa"/>
          </w:tcPr>
          <w:p w:rsidR="001238A1" w:rsidRPr="008447D9" w:rsidRDefault="001238A1" w:rsidP="001238A1">
            <w:pPr>
              <w:jc w:val="center"/>
            </w:pPr>
            <w:r>
              <w:t>3.4.</w:t>
            </w:r>
          </w:p>
        </w:tc>
        <w:tc>
          <w:tcPr>
            <w:tcW w:w="6156" w:type="dxa"/>
          </w:tcPr>
          <w:p w:rsidR="001238A1" w:rsidRDefault="001238A1" w:rsidP="001238A1">
            <w:pPr>
              <w:rPr>
                <w:rFonts w:ascii="Verdana" w:hAnsi="Verdana" w:cs="Verdana"/>
                <w:sz w:val="20"/>
                <w:szCs w:val="20"/>
              </w:rPr>
            </w:pPr>
            <w:r w:rsidRPr="001238A1">
              <w:rPr>
                <w:rFonts w:ascii="Verdana" w:hAnsi="Verdana" w:cs="Verdana"/>
                <w:sz w:val="20"/>
                <w:szCs w:val="20"/>
              </w:rPr>
              <w:t>Прокладка трубопроводов канализации из полиэтиленовых труб высокой плотности диаметром: 50 мм.;</w:t>
            </w:r>
          </w:p>
          <w:p w:rsidR="001238A1" w:rsidRDefault="001238A1" w:rsidP="001238A1">
            <w:pPr>
              <w:rPr>
                <w:rFonts w:ascii="Verdana" w:hAnsi="Verdana" w:cs="Verdana"/>
                <w:sz w:val="20"/>
                <w:szCs w:val="20"/>
              </w:rPr>
            </w:pPr>
          </w:p>
          <w:p w:rsidR="001238A1" w:rsidRDefault="001238A1" w:rsidP="001238A1">
            <w:pPr>
              <w:rPr>
                <w:rFonts w:ascii="Verdana" w:hAnsi="Verdana" w:cs="Verdana"/>
                <w:sz w:val="20"/>
                <w:szCs w:val="20"/>
              </w:rPr>
            </w:pPr>
            <w:r>
              <w:rPr>
                <w:rFonts w:ascii="Verdana" w:hAnsi="Verdana" w:cs="Verdana"/>
                <w:sz w:val="20"/>
                <w:szCs w:val="20"/>
              </w:rPr>
              <w:t>В том числе материал:</w:t>
            </w:r>
          </w:p>
          <w:p w:rsidR="001238A1" w:rsidRDefault="001238A1" w:rsidP="001238A1">
            <w:pPr>
              <w:rPr>
                <w:rFonts w:ascii="Verdana" w:hAnsi="Verdana" w:cs="Verdana"/>
                <w:sz w:val="20"/>
                <w:szCs w:val="20"/>
              </w:rPr>
            </w:pPr>
            <w:r w:rsidRPr="001238A1">
              <w:rPr>
                <w:rFonts w:ascii="Verdana" w:hAnsi="Verdana" w:cs="Verdana"/>
                <w:sz w:val="20"/>
                <w:szCs w:val="20"/>
              </w:rPr>
              <w:t>- Трубопроводы канализации из полиэтиленовых труб высокой плотности с гильзами, диаметром: 50 мм.;</w:t>
            </w:r>
          </w:p>
          <w:p w:rsidR="001238A1" w:rsidRPr="00AE75E7" w:rsidRDefault="001238A1" w:rsidP="001238A1">
            <w:pPr>
              <w:rPr>
                <w:rFonts w:ascii="Verdana" w:hAnsi="Verdana" w:cs="Verdana"/>
                <w:sz w:val="20"/>
                <w:szCs w:val="20"/>
              </w:rPr>
            </w:pPr>
            <w:r w:rsidRPr="00AE75E7">
              <w:rPr>
                <w:rFonts w:ascii="Verdana" w:hAnsi="Verdana" w:cs="Verdana"/>
                <w:sz w:val="20"/>
                <w:szCs w:val="20"/>
              </w:rPr>
              <w:t>- Крепления для трубопроводов: кронштейны, планки, хомуты,</w:t>
            </w:r>
            <w:r w:rsidR="00AE75E7">
              <w:rPr>
                <w:rFonts w:ascii="Verdana" w:hAnsi="Verdana" w:cs="Verdana"/>
                <w:sz w:val="20"/>
                <w:szCs w:val="20"/>
              </w:rPr>
              <w:t xml:space="preserve"> - 17,5</w:t>
            </w:r>
            <w:r w:rsidRPr="00AE75E7">
              <w:rPr>
                <w:rFonts w:ascii="Verdana" w:hAnsi="Verdana" w:cs="Verdana"/>
                <w:sz w:val="20"/>
                <w:szCs w:val="20"/>
              </w:rPr>
              <w:t xml:space="preserve"> кг</w:t>
            </w:r>
            <w:r w:rsidR="00AE75E7">
              <w:rPr>
                <w:rFonts w:ascii="Verdana" w:hAnsi="Verdana" w:cs="Verdana"/>
                <w:sz w:val="20"/>
                <w:szCs w:val="20"/>
              </w:rPr>
              <w:t>.;</w:t>
            </w:r>
          </w:p>
          <w:p w:rsidR="001238A1" w:rsidRPr="00AE75E7" w:rsidRDefault="00AE75E7" w:rsidP="001238A1">
            <w:pPr>
              <w:rPr>
                <w:rFonts w:ascii="Verdana" w:hAnsi="Verdana" w:cs="Verdana"/>
                <w:sz w:val="20"/>
                <w:szCs w:val="20"/>
              </w:rPr>
            </w:pPr>
            <w:r w:rsidRPr="00AE75E7">
              <w:rPr>
                <w:rFonts w:ascii="Verdana" w:hAnsi="Verdana" w:cs="Verdana"/>
                <w:sz w:val="20"/>
                <w:szCs w:val="20"/>
              </w:rPr>
              <w:t>- Тройники переходные на Ру до 16 МПа (160 кгс/см2) диаметром условного прохода: 100х50 мм, -</w:t>
            </w:r>
            <w:r>
              <w:rPr>
                <w:rFonts w:ascii="Verdana" w:hAnsi="Verdana" w:cs="Verdana"/>
                <w:sz w:val="20"/>
                <w:szCs w:val="20"/>
              </w:rPr>
              <w:t xml:space="preserve"> 6 </w:t>
            </w:r>
            <w:r w:rsidRPr="00AE75E7">
              <w:rPr>
                <w:rFonts w:ascii="Verdana" w:hAnsi="Verdana" w:cs="Verdana"/>
                <w:sz w:val="20"/>
                <w:szCs w:val="20"/>
              </w:rPr>
              <w:t>шт.</w:t>
            </w:r>
            <w:r>
              <w:rPr>
                <w:rFonts w:ascii="Verdana" w:hAnsi="Verdana" w:cs="Verdana"/>
                <w:sz w:val="20"/>
                <w:szCs w:val="20"/>
              </w:rPr>
              <w:t>;</w:t>
            </w:r>
          </w:p>
          <w:p w:rsidR="00AE75E7" w:rsidRPr="00AE75E7" w:rsidRDefault="00AE75E7" w:rsidP="001238A1">
            <w:pPr>
              <w:rPr>
                <w:rFonts w:ascii="Verdana" w:hAnsi="Verdana" w:cs="Verdana"/>
                <w:sz w:val="20"/>
                <w:szCs w:val="20"/>
              </w:rPr>
            </w:pPr>
            <w:r w:rsidRPr="00AE75E7">
              <w:rPr>
                <w:rFonts w:ascii="Verdana" w:hAnsi="Verdana" w:cs="Verdana"/>
                <w:sz w:val="20"/>
                <w:szCs w:val="20"/>
              </w:rPr>
              <w:t xml:space="preserve">- Тройники равнопроходные на Ру до 16 МПа (160 кгс/см2) диаметром условного прохода: </w:t>
            </w:r>
            <w:smartTag w:uri="urn:schemas-microsoft-com:office:smarttags" w:element="metricconverter">
              <w:smartTagPr>
                <w:attr w:name="ProductID" w:val="50 мм"/>
              </w:smartTagPr>
              <w:r w:rsidRPr="00AE75E7">
                <w:rPr>
                  <w:rFonts w:ascii="Verdana" w:hAnsi="Verdana" w:cs="Verdana"/>
                  <w:sz w:val="20"/>
                  <w:szCs w:val="20"/>
                </w:rPr>
                <w:t>50 мм</w:t>
              </w:r>
            </w:smartTag>
            <w:r w:rsidRPr="00AE75E7">
              <w:rPr>
                <w:rFonts w:ascii="Verdana" w:hAnsi="Verdana" w:cs="Verdana"/>
                <w:sz w:val="20"/>
                <w:szCs w:val="20"/>
              </w:rPr>
              <w:t xml:space="preserve">, наружным диаметром </w:t>
            </w:r>
            <w:smartTag w:uri="urn:schemas-microsoft-com:office:smarttags" w:element="metricconverter">
              <w:smartTagPr>
                <w:attr w:name="ProductID" w:val="57 мм"/>
              </w:smartTagPr>
              <w:r w:rsidRPr="00AE75E7">
                <w:rPr>
                  <w:rFonts w:ascii="Verdana" w:hAnsi="Verdana" w:cs="Verdana"/>
                  <w:sz w:val="20"/>
                  <w:szCs w:val="20"/>
                </w:rPr>
                <w:t>57 мм</w:t>
              </w:r>
            </w:smartTag>
            <w:r w:rsidRPr="00AE75E7">
              <w:rPr>
                <w:rFonts w:ascii="Verdana" w:hAnsi="Verdana" w:cs="Verdana"/>
                <w:sz w:val="20"/>
                <w:szCs w:val="20"/>
              </w:rPr>
              <w:t>, толщиной стенки 4 мм</w:t>
            </w:r>
            <w:r>
              <w:rPr>
                <w:rFonts w:ascii="Verdana" w:hAnsi="Verdana" w:cs="Verdana"/>
                <w:sz w:val="20"/>
                <w:szCs w:val="20"/>
              </w:rPr>
              <w:t>.</w:t>
            </w:r>
            <w:r w:rsidRPr="00AE75E7">
              <w:rPr>
                <w:rFonts w:ascii="Verdana" w:hAnsi="Verdana" w:cs="Verdana"/>
                <w:sz w:val="20"/>
                <w:szCs w:val="20"/>
              </w:rPr>
              <w:t>-</w:t>
            </w:r>
            <w:r>
              <w:rPr>
                <w:rFonts w:ascii="Verdana" w:hAnsi="Verdana" w:cs="Verdana"/>
                <w:sz w:val="20"/>
                <w:szCs w:val="20"/>
              </w:rPr>
              <w:t xml:space="preserve"> 2</w:t>
            </w:r>
            <w:r w:rsidRPr="00AE75E7">
              <w:rPr>
                <w:rFonts w:ascii="Verdana" w:hAnsi="Verdana" w:cs="Verdana"/>
                <w:sz w:val="20"/>
                <w:szCs w:val="20"/>
              </w:rPr>
              <w:t xml:space="preserve">  шт.</w:t>
            </w:r>
            <w:r>
              <w:rPr>
                <w:rFonts w:ascii="Verdana" w:hAnsi="Verdana" w:cs="Verdana"/>
                <w:sz w:val="20"/>
                <w:szCs w:val="20"/>
              </w:rPr>
              <w:t>;</w:t>
            </w:r>
          </w:p>
          <w:p w:rsidR="00AE75E7" w:rsidRPr="00AE75E7" w:rsidRDefault="00AE75E7" w:rsidP="001238A1">
            <w:pPr>
              <w:rPr>
                <w:rFonts w:ascii="Verdana" w:hAnsi="Verdana" w:cs="Verdana"/>
                <w:sz w:val="20"/>
                <w:szCs w:val="20"/>
              </w:rPr>
            </w:pPr>
            <w:r w:rsidRPr="00AE75E7">
              <w:rPr>
                <w:rFonts w:ascii="Verdana" w:hAnsi="Verdana" w:cs="Verdana"/>
                <w:sz w:val="20"/>
                <w:szCs w:val="20"/>
              </w:rPr>
              <w:t xml:space="preserve">- Соединительная арматура трубопроводов: угольник </w:t>
            </w:r>
            <w:r w:rsidRPr="00AE75E7">
              <w:rPr>
                <w:rFonts w:ascii="Verdana" w:hAnsi="Verdana" w:cs="Verdana"/>
                <w:sz w:val="20"/>
                <w:szCs w:val="20"/>
              </w:rPr>
              <w:lastRenderedPageBreak/>
              <w:t xml:space="preserve">прямой диаметром: </w:t>
            </w:r>
            <w:smartTag w:uri="urn:schemas-microsoft-com:office:smarttags" w:element="metricconverter">
              <w:smartTagPr>
                <w:attr w:name="ProductID" w:val="50 мм"/>
              </w:smartTagPr>
              <w:r w:rsidRPr="00AE75E7">
                <w:rPr>
                  <w:rFonts w:ascii="Verdana" w:hAnsi="Verdana" w:cs="Verdana"/>
                  <w:sz w:val="20"/>
                  <w:szCs w:val="20"/>
                </w:rPr>
                <w:t>50 мм</w:t>
              </w:r>
            </w:smartTag>
            <w:r w:rsidRPr="00AE75E7">
              <w:rPr>
                <w:rFonts w:ascii="Verdana" w:hAnsi="Verdana" w:cs="Verdana"/>
                <w:sz w:val="20"/>
                <w:szCs w:val="20"/>
              </w:rPr>
              <w:t xml:space="preserve">, - </w:t>
            </w:r>
            <w:r>
              <w:rPr>
                <w:rFonts w:ascii="Verdana" w:hAnsi="Verdana" w:cs="Verdana"/>
                <w:sz w:val="20"/>
                <w:szCs w:val="20"/>
              </w:rPr>
              <w:t>8</w:t>
            </w:r>
            <w:r w:rsidRPr="00AE75E7">
              <w:rPr>
                <w:rFonts w:ascii="Verdana" w:hAnsi="Verdana" w:cs="Verdana"/>
                <w:sz w:val="20"/>
                <w:szCs w:val="20"/>
              </w:rPr>
              <w:t xml:space="preserve"> шт.</w:t>
            </w:r>
            <w:r>
              <w:rPr>
                <w:rFonts w:ascii="Verdana" w:hAnsi="Verdana" w:cs="Verdana"/>
                <w:sz w:val="20"/>
                <w:szCs w:val="20"/>
              </w:rPr>
              <w:t>;</w:t>
            </w:r>
          </w:p>
          <w:p w:rsidR="00AE75E7" w:rsidRPr="00AE75E7" w:rsidRDefault="00AE75E7" w:rsidP="001238A1">
            <w:pPr>
              <w:rPr>
                <w:rFonts w:ascii="Verdana" w:hAnsi="Verdana" w:cs="Verdana"/>
                <w:sz w:val="20"/>
                <w:szCs w:val="20"/>
              </w:rPr>
            </w:pPr>
            <w:r w:rsidRPr="00AE75E7">
              <w:rPr>
                <w:rFonts w:ascii="Verdana" w:hAnsi="Verdana" w:cs="Verdana"/>
                <w:sz w:val="20"/>
                <w:szCs w:val="20"/>
              </w:rPr>
              <w:t>- Переходы концентрические на Ру до 16 МПа (160 кгс/см2) диаметром условного прохода: 100х50 мм,</w:t>
            </w:r>
            <w:r>
              <w:rPr>
                <w:rFonts w:ascii="Verdana" w:hAnsi="Verdana" w:cs="Verdana"/>
                <w:sz w:val="20"/>
                <w:szCs w:val="20"/>
              </w:rPr>
              <w:t xml:space="preserve"> - 5</w:t>
            </w:r>
            <w:r w:rsidRPr="00AE75E7">
              <w:rPr>
                <w:rFonts w:ascii="Verdana" w:hAnsi="Verdana" w:cs="Verdana"/>
                <w:sz w:val="20"/>
                <w:szCs w:val="20"/>
              </w:rPr>
              <w:t xml:space="preserve"> шт.</w:t>
            </w:r>
            <w:r>
              <w:rPr>
                <w:rFonts w:ascii="Verdana" w:hAnsi="Verdana" w:cs="Verdana"/>
                <w:sz w:val="20"/>
                <w:szCs w:val="20"/>
              </w:rPr>
              <w:t>;</w:t>
            </w:r>
          </w:p>
        </w:tc>
        <w:tc>
          <w:tcPr>
            <w:tcW w:w="1701" w:type="dxa"/>
          </w:tcPr>
          <w:p w:rsidR="001238A1" w:rsidRPr="00A65ABE" w:rsidRDefault="001238A1" w:rsidP="001238A1">
            <w:pPr>
              <w:jc w:val="center"/>
            </w:pPr>
            <w:r w:rsidRPr="00A65ABE">
              <w:lastRenderedPageBreak/>
              <w:t xml:space="preserve">1 </w:t>
            </w:r>
            <w:r>
              <w:t>м.п.</w:t>
            </w:r>
          </w:p>
        </w:tc>
        <w:tc>
          <w:tcPr>
            <w:tcW w:w="1701" w:type="dxa"/>
          </w:tcPr>
          <w:p w:rsidR="001238A1" w:rsidRPr="00902BA3" w:rsidRDefault="001238A1" w:rsidP="001238A1">
            <w:pPr>
              <w:jc w:val="center"/>
            </w:pPr>
            <w:r>
              <w:t>35,0</w:t>
            </w:r>
          </w:p>
        </w:tc>
      </w:tr>
      <w:tr w:rsidR="00484B71" w:rsidRPr="00F0752E" w:rsidTr="00AC3065">
        <w:trPr>
          <w:trHeight w:val="557"/>
        </w:trPr>
        <w:tc>
          <w:tcPr>
            <w:tcW w:w="756" w:type="dxa"/>
          </w:tcPr>
          <w:p w:rsidR="00484B71" w:rsidRPr="00EC2BA9" w:rsidRDefault="00484B71" w:rsidP="00484B71">
            <w:pPr>
              <w:jc w:val="center"/>
            </w:pPr>
            <w:r>
              <w:t>3.5.</w:t>
            </w:r>
          </w:p>
        </w:tc>
        <w:tc>
          <w:tcPr>
            <w:tcW w:w="6156" w:type="dxa"/>
          </w:tcPr>
          <w:p w:rsidR="00484B71" w:rsidRPr="00484B71" w:rsidRDefault="00484B71" w:rsidP="00484B71">
            <w:pPr>
              <w:rPr>
                <w:sz w:val="20"/>
                <w:szCs w:val="20"/>
              </w:rPr>
            </w:pPr>
            <w:r w:rsidRPr="00484B71">
              <w:rPr>
                <w:rFonts w:ascii="Verdana" w:hAnsi="Verdana" w:cs="Verdana"/>
                <w:sz w:val="20"/>
                <w:szCs w:val="20"/>
              </w:rPr>
              <w:t>Врезка в действующие внутренние сети трубопроводов канализации диаметром: 50 мм</w:t>
            </w:r>
            <w:r w:rsidR="009833F7">
              <w:rPr>
                <w:rFonts w:ascii="Verdana" w:hAnsi="Verdana" w:cs="Verdana"/>
                <w:sz w:val="20"/>
                <w:szCs w:val="20"/>
              </w:rPr>
              <w:t>.</w:t>
            </w:r>
            <w:r w:rsidRPr="00484B71">
              <w:rPr>
                <w:rFonts w:ascii="Verdana" w:hAnsi="Verdana" w:cs="Verdana"/>
                <w:sz w:val="20"/>
                <w:szCs w:val="20"/>
              </w:rPr>
              <w:t>;</w:t>
            </w:r>
          </w:p>
        </w:tc>
        <w:tc>
          <w:tcPr>
            <w:tcW w:w="1701" w:type="dxa"/>
          </w:tcPr>
          <w:p w:rsidR="00484B71" w:rsidRPr="00A65ABE" w:rsidRDefault="00484B71" w:rsidP="00484B71">
            <w:pPr>
              <w:jc w:val="center"/>
            </w:pPr>
            <w:r w:rsidRPr="00A65ABE">
              <w:t>1</w:t>
            </w:r>
            <w:r>
              <w:t xml:space="preserve"> врезка</w:t>
            </w:r>
          </w:p>
        </w:tc>
        <w:tc>
          <w:tcPr>
            <w:tcW w:w="1701" w:type="dxa"/>
          </w:tcPr>
          <w:p w:rsidR="00484B71" w:rsidRPr="00902BA3" w:rsidRDefault="00484B71" w:rsidP="00484B71">
            <w:pPr>
              <w:jc w:val="center"/>
            </w:pPr>
            <w:r>
              <w:t>8,0</w:t>
            </w:r>
          </w:p>
        </w:tc>
      </w:tr>
      <w:tr w:rsidR="00A714A4" w:rsidRPr="00F0752E" w:rsidTr="00A714A4">
        <w:trPr>
          <w:trHeight w:val="513"/>
        </w:trPr>
        <w:tc>
          <w:tcPr>
            <w:tcW w:w="756" w:type="dxa"/>
          </w:tcPr>
          <w:p w:rsidR="00A714A4" w:rsidRPr="00EC2BA9" w:rsidRDefault="00A714A4" w:rsidP="00A714A4">
            <w:pPr>
              <w:jc w:val="center"/>
            </w:pPr>
            <w:r>
              <w:t>3.6.</w:t>
            </w:r>
          </w:p>
        </w:tc>
        <w:tc>
          <w:tcPr>
            <w:tcW w:w="6156" w:type="dxa"/>
          </w:tcPr>
          <w:p w:rsidR="00A714A4" w:rsidRPr="00A714A4" w:rsidRDefault="00A714A4" w:rsidP="00A714A4">
            <w:pPr>
              <w:rPr>
                <w:sz w:val="20"/>
                <w:szCs w:val="20"/>
              </w:rPr>
            </w:pPr>
            <w:r w:rsidRPr="00A714A4">
              <w:rPr>
                <w:rFonts w:ascii="Verdana" w:hAnsi="Verdana" w:cs="Verdana"/>
                <w:sz w:val="20"/>
                <w:szCs w:val="20"/>
              </w:rPr>
              <w:t>Демонтаж: умывальников и раковин</w:t>
            </w:r>
            <w:r>
              <w:rPr>
                <w:rFonts w:ascii="Verdana" w:hAnsi="Verdana" w:cs="Verdana"/>
                <w:sz w:val="20"/>
                <w:szCs w:val="20"/>
              </w:rPr>
              <w:t>;</w:t>
            </w:r>
          </w:p>
        </w:tc>
        <w:tc>
          <w:tcPr>
            <w:tcW w:w="1701" w:type="dxa"/>
          </w:tcPr>
          <w:p w:rsidR="00A714A4" w:rsidRPr="00A65ABE" w:rsidRDefault="00A714A4" w:rsidP="00A714A4">
            <w:pPr>
              <w:jc w:val="center"/>
            </w:pPr>
            <w:r>
              <w:t>1 шт.</w:t>
            </w:r>
            <w:r w:rsidRPr="00A65ABE">
              <w:t xml:space="preserve"> </w:t>
            </w:r>
          </w:p>
        </w:tc>
        <w:tc>
          <w:tcPr>
            <w:tcW w:w="1701" w:type="dxa"/>
          </w:tcPr>
          <w:p w:rsidR="00A714A4" w:rsidRPr="00902BA3" w:rsidRDefault="00A714A4" w:rsidP="00A714A4">
            <w:pPr>
              <w:jc w:val="center"/>
            </w:pPr>
            <w:r>
              <w:t>10,0</w:t>
            </w:r>
          </w:p>
        </w:tc>
      </w:tr>
      <w:tr w:rsidR="00A714A4" w:rsidRPr="00F0752E" w:rsidTr="00AC3065">
        <w:trPr>
          <w:trHeight w:val="540"/>
        </w:trPr>
        <w:tc>
          <w:tcPr>
            <w:tcW w:w="756" w:type="dxa"/>
          </w:tcPr>
          <w:p w:rsidR="00A714A4" w:rsidRPr="00EC2BA9" w:rsidRDefault="00A714A4" w:rsidP="00A714A4">
            <w:pPr>
              <w:jc w:val="center"/>
            </w:pPr>
            <w:r>
              <w:t>3.7.</w:t>
            </w:r>
          </w:p>
        </w:tc>
        <w:tc>
          <w:tcPr>
            <w:tcW w:w="6156" w:type="dxa"/>
          </w:tcPr>
          <w:p w:rsidR="00A714A4" w:rsidRPr="00A714A4" w:rsidRDefault="00A714A4" w:rsidP="00A714A4">
            <w:pPr>
              <w:rPr>
                <w:sz w:val="20"/>
                <w:szCs w:val="20"/>
              </w:rPr>
            </w:pPr>
            <w:r w:rsidRPr="00A714A4">
              <w:rPr>
                <w:rFonts w:ascii="Verdana" w:hAnsi="Verdana" w:cs="Verdana"/>
                <w:sz w:val="20"/>
                <w:szCs w:val="20"/>
              </w:rPr>
              <w:t>Установка умывальников одиночных: с подводкой холодной и горячей воды</w:t>
            </w:r>
            <w:r>
              <w:rPr>
                <w:rFonts w:ascii="Verdana" w:hAnsi="Verdana" w:cs="Verdana"/>
                <w:sz w:val="20"/>
                <w:szCs w:val="20"/>
              </w:rPr>
              <w:t>;</w:t>
            </w:r>
          </w:p>
        </w:tc>
        <w:tc>
          <w:tcPr>
            <w:tcW w:w="1701" w:type="dxa"/>
          </w:tcPr>
          <w:p w:rsidR="00A714A4" w:rsidRPr="00A65ABE" w:rsidRDefault="00A714A4" w:rsidP="00A714A4">
            <w:pPr>
              <w:jc w:val="center"/>
            </w:pPr>
            <w:r>
              <w:t>1 шт.</w:t>
            </w:r>
            <w:r w:rsidRPr="00A65ABE">
              <w:t xml:space="preserve"> </w:t>
            </w:r>
          </w:p>
        </w:tc>
        <w:tc>
          <w:tcPr>
            <w:tcW w:w="1701" w:type="dxa"/>
          </w:tcPr>
          <w:p w:rsidR="00A714A4" w:rsidRPr="00902BA3" w:rsidRDefault="00A714A4" w:rsidP="00A714A4">
            <w:pPr>
              <w:jc w:val="center"/>
            </w:pPr>
            <w:r>
              <w:t>10,0</w:t>
            </w:r>
          </w:p>
        </w:tc>
      </w:tr>
      <w:tr w:rsidR="00D63320" w:rsidRPr="00F0752E" w:rsidTr="00D63320">
        <w:trPr>
          <w:trHeight w:val="429"/>
        </w:trPr>
        <w:tc>
          <w:tcPr>
            <w:tcW w:w="756" w:type="dxa"/>
          </w:tcPr>
          <w:p w:rsidR="00D63320" w:rsidRDefault="00D63320" w:rsidP="00D63320">
            <w:pPr>
              <w:jc w:val="center"/>
            </w:pPr>
            <w:r>
              <w:t>3.8.</w:t>
            </w:r>
          </w:p>
        </w:tc>
        <w:tc>
          <w:tcPr>
            <w:tcW w:w="6156" w:type="dxa"/>
          </w:tcPr>
          <w:p w:rsidR="00D63320" w:rsidRPr="00D63320" w:rsidRDefault="00D63320" w:rsidP="00D63320">
            <w:pPr>
              <w:rPr>
                <w:sz w:val="20"/>
                <w:szCs w:val="20"/>
              </w:rPr>
            </w:pPr>
            <w:r w:rsidRPr="00D63320">
              <w:rPr>
                <w:rFonts w:ascii="Verdana" w:hAnsi="Verdana" w:cs="Verdana"/>
                <w:sz w:val="20"/>
                <w:szCs w:val="20"/>
              </w:rPr>
              <w:t>Установка смесителей;</w:t>
            </w:r>
          </w:p>
        </w:tc>
        <w:tc>
          <w:tcPr>
            <w:tcW w:w="1701" w:type="dxa"/>
          </w:tcPr>
          <w:p w:rsidR="00D63320" w:rsidRPr="00A65ABE" w:rsidRDefault="00D63320" w:rsidP="00D63320">
            <w:pPr>
              <w:jc w:val="center"/>
            </w:pPr>
            <w:r>
              <w:t>1 шт.</w:t>
            </w:r>
            <w:r w:rsidRPr="00A65ABE">
              <w:t xml:space="preserve"> </w:t>
            </w:r>
          </w:p>
        </w:tc>
        <w:tc>
          <w:tcPr>
            <w:tcW w:w="1701" w:type="dxa"/>
          </w:tcPr>
          <w:p w:rsidR="00D63320" w:rsidRPr="00902BA3" w:rsidRDefault="00D63320" w:rsidP="00D63320">
            <w:pPr>
              <w:jc w:val="center"/>
            </w:pPr>
            <w:r>
              <w:t>10,0</w:t>
            </w:r>
          </w:p>
        </w:tc>
      </w:tr>
      <w:tr w:rsidR="00D63320" w:rsidRPr="00F0752E" w:rsidTr="00AC3065">
        <w:trPr>
          <w:trHeight w:val="540"/>
        </w:trPr>
        <w:tc>
          <w:tcPr>
            <w:tcW w:w="756" w:type="dxa"/>
          </w:tcPr>
          <w:p w:rsidR="00D63320" w:rsidRDefault="00D63320" w:rsidP="00D63320">
            <w:pPr>
              <w:jc w:val="center"/>
            </w:pPr>
            <w:r>
              <w:t>3.9.</w:t>
            </w:r>
          </w:p>
        </w:tc>
        <w:tc>
          <w:tcPr>
            <w:tcW w:w="6156" w:type="dxa"/>
          </w:tcPr>
          <w:p w:rsidR="00D63320" w:rsidRPr="00D63320" w:rsidRDefault="00D63320" w:rsidP="00D63320">
            <w:pPr>
              <w:rPr>
                <w:rFonts w:ascii="Verdana" w:hAnsi="Verdana" w:cs="Verdana"/>
                <w:sz w:val="20"/>
                <w:szCs w:val="20"/>
              </w:rPr>
            </w:pPr>
            <w:r w:rsidRPr="00D63320">
              <w:rPr>
                <w:rFonts w:ascii="Verdana" w:hAnsi="Verdana" w:cs="Verdana"/>
                <w:sz w:val="20"/>
                <w:szCs w:val="20"/>
              </w:rPr>
              <w:t>Монтаж: стеллажей и других конструкций (каркас под раковины);</w:t>
            </w:r>
          </w:p>
          <w:p w:rsidR="00D63320" w:rsidRPr="00D63320" w:rsidRDefault="00D63320" w:rsidP="00D63320">
            <w:pPr>
              <w:rPr>
                <w:rFonts w:ascii="Verdana" w:hAnsi="Verdana" w:cs="Verdana"/>
                <w:sz w:val="20"/>
                <w:szCs w:val="20"/>
              </w:rPr>
            </w:pPr>
          </w:p>
          <w:p w:rsidR="00D63320" w:rsidRPr="00D63320" w:rsidRDefault="00D63320" w:rsidP="00D63320">
            <w:pPr>
              <w:rPr>
                <w:rFonts w:ascii="Verdana" w:hAnsi="Verdana" w:cs="Verdana"/>
                <w:sz w:val="20"/>
                <w:szCs w:val="20"/>
              </w:rPr>
            </w:pPr>
            <w:r w:rsidRPr="00D63320">
              <w:rPr>
                <w:rFonts w:ascii="Verdana" w:hAnsi="Verdana" w:cs="Verdana"/>
                <w:sz w:val="20"/>
                <w:szCs w:val="20"/>
              </w:rPr>
              <w:t>В том числе материал:</w:t>
            </w:r>
          </w:p>
          <w:p w:rsidR="00D63320" w:rsidRPr="00D63320" w:rsidRDefault="00D63320" w:rsidP="00D63320">
            <w:pPr>
              <w:rPr>
                <w:rFonts w:ascii="Verdana" w:hAnsi="Verdana"/>
                <w:sz w:val="20"/>
                <w:szCs w:val="20"/>
              </w:rPr>
            </w:pPr>
            <w:r w:rsidRPr="00D63320">
              <w:rPr>
                <w:rFonts w:ascii="Verdana" w:hAnsi="Verdana"/>
                <w:sz w:val="20"/>
                <w:szCs w:val="20"/>
              </w:rPr>
              <w:t xml:space="preserve">- </w:t>
            </w:r>
            <w:r w:rsidRPr="00D63320">
              <w:rPr>
                <w:rFonts w:ascii="Verdana" w:hAnsi="Verdana" w:cs="Verdana"/>
                <w:sz w:val="20"/>
                <w:szCs w:val="20"/>
              </w:rPr>
              <w:t xml:space="preserve"> индивидуальные сварные конструкции, масса сборочной единицы: до 0,1 т.;</w:t>
            </w:r>
          </w:p>
        </w:tc>
        <w:tc>
          <w:tcPr>
            <w:tcW w:w="1701" w:type="dxa"/>
          </w:tcPr>
          <w:p w:rsidR="00D63320" w:rsidRPr="00EC2BA9" w:rsidRDefault="00D63320" w:rsidP="00D63320">
            <w:pPr>
              <w:jc w:val="center"/>
            </w:pPr>
            <w:r w:rsidRPr="00EC2BA9">
              <w:t>1 тн.</w:t>
            </w:r>
          </w:p>
        </w:tc>
        <w:tc>
          <w:tcPr>
            <w:tcW w:w="1701" w:type="dxa"/>
          </w:tcPr>
          <w:p w:rsidR="00D63320" w:rsidRPr="00EC2BA9" w:rsidRDefault="00D63320" w:rsidP="00D63320">
            <w:pPr>
              <w:jc w:val="center"/>
            </w:pPr>
            <w:r>
              <w:t>0,1</w:t>
            </w:r>
          </w:p>
        </w:tc>
      </w:tr>
      <w:tr w:rsidR="00C13573" w:rsidRPr="00F0752E" w:rsidTr="00AC3065">
        <w:trPr>
          <w:trHeight w:val="540"/>
        </w:trPr>
        <w:tc>
          <w:tcPr>
            <w:tcW w:w="756" w:type="dxa"/>
          </w:tcPr>
          <w:p w:rsidR="00C13573" w:rsidRDefault="00C13573" w:rsidP="00C13573">
            <w:pPr>
              <w:jc w:val="center"/>
            </w:pPr>
            <w:r>
              <w:t>3.10.</w:t>
            </w:r>
          </w:p>
        </w:tc>
        <w:tc>
          <w:tcPr>
            <w:tcW w:w="6156" w:type="dxa"/>
          </w:tcPr>
          <w:p w:rsidR="00C13573" w:rsidRPr="00C13573" w:rsidRDefault="00C13573" w:rsidP="00C13573">
            <w:pPr>
              <w:rPr>
                <w:rFonts w:ascii="Verdana" w:hAnsi="Verdana" w:cs="Verdana"/>
                <w:sz w:val="20"/>
                <w:szCs w:val="20"/>
              </w:rPr>
            </w:pPr>
            <w:r w:rsidRPr="00C13573">
              <w:rPr>
                <w:rFonts w:ascii="Verdana" w:hAnsi="Verdana" w:cs="Verdana"/>
                <w:sz w:val="20"/>
                <w:szCs w:val="20"/>
              </w:rPr>
              <w:t>Установка сифонов</w:t>
            </w:r>
            <w:r>
              <w:rPr>
                <w:rFonts w:ascii="Verdana" w:hAnsi="Verdana" w:cs="Verdana"/>
                <w:sz w:val="20"/>
                <w:szCs w:val="20"/>
              </w:rPr>
              <w:t>;</w:t>
            </w:r>
          </w:p>
          <w:p w:rsidR="00C13573" w:rsidRPr="00C13573" w:rsidRDefault="00C13573" w:rsidP="00C13573">
            <w:pPr>
              <w:rPr>
                <w:rFonts w:ascii="Verdana" w:hAnsi="Verdana" w:cs="Verdana"/>
                <w:sz w:val="20"/>
                <w:szCs w:val="20"/>
              </w:rPr>
            </w:pPr>
          </w:p>
          <w:p w:rsidR="00C13573" w:rsidRPr="00C13573" w:rsidRDefault="00C13573" w:rsidP="00C13573">
            <w:pPr>
              <w:rPr>
                <w:rFonts w:ascii="Verdana" w:hAnsi="Verdana" w:cs="Verdana"/>
                <w:sz w:val="20"/>
                <w:szCs w:val="20"/>
              </w:rPr>
            </w:pPr>
            <w:r w:rsidRPr="00C13573">
              <w:rPr>
                <w:rFonts w:ascii="Verdana" w:hAnsi="Verdana" w:cs="Verdana"/>
                <w:sz w:val="20"/>
                <w:szCs w:val="20"/>
              </w:rPr>
              <w:t>В том числе материал:</w:t>
            </w:r>
          </w:p>
          <w:p w:rsidR="00C13573" w:rsidRPr="00F01F4C" w:rsidRDefault="00C13573" w:rsidP="00C13573">
            <w:pPr>
              <w:rPr>
                <w:sz w:val="18"/>
                <w:szCs w:val="18"/>
              </w:rPr>
            </w:pPr>
            <w:r w:rsidRPr="00C13573">
              <w:rPr>
                <w:rFonts w:ascii="Verdana" w:hAnsi="Verdana"/>
                <w:sz w:val="20"/>
                <w:szCs w:val="20"/>
              </w:rPr>
              <w:t xml:space="preserve">- </w:t>
            </w:r>
            <w:r w:rsidRPr="00C13573">
              <w:rPr>
                <w:rFonts w:ascii="Verdana" w:hAnsi="Verdana" w:cs="Verdana"/>
                <w:sz w:val="20"/>
                <w:szCs w:val="20"/>
              </w:rPr>
              <w:t xml:space="preserve"> Сифон гофрированный белый "VIR" с нержавеющим выпуском;</w:t>
            </w:r>
            <w:r w:rsidRPr="00D63320">
              <w:rPr>
                <w:rFonts w:ascii="Verdana" w:hAnsi="Verdana" w:cs="Verdana"/>
                <w:sz w:val="20"/>
                <w:szCs w:val="20"/>
              </w:rPr>
              <w:t xml:space="preserve"> </w:t>
            </w:r>
          </w:p>
        </w:tc>
        <w:tc>
          <w:tcPr>
            <w:tcW w:w="1701" w:type="dxa"/>
          </w:tcPr>
          <w:p w:rsidR="00C13573" w:rsidRPr="00A65ABE" w:rsidRDefault="00C13573" w:rsidP="00C13573">
            <w:pPr>
              <w:jc w:val="center"/>
            </w:pPr>
            <w:r>
              <w:t>1 шт.</w:t>
            </w:r>
            <w:r w:rsidRPr="00A65ABE">
              <w:t xml:space="preserve"> </w:t>
            </w:r>
          </w:p>
        </w:tc>
        <w:tc>
          <w:tcPr>
            <w:tcW w:w="1701" w:type="dxa"/>
          </w:tcPr>
          <w:p w:rsidR="00C13573" w:rsidRPr="00902BA3" w:rsidRDefault="00C13573" w:rsidP="00C13573">
            <w:pPr>
              <w:jc w:val="center"/>
            </w:pPr>
            <w:r>
              <w:t>10,0</w:t>
            </w:r>
          </w:p>
        </w:tc>
      </w:tr>
      <w:tr w:rsidR="00C13573" w:rsidRPr="00F0752E" w:rsidTr="00AC3065">
        <w:trPr>
          <w:trHeight w:val="540"/>
        </w:trPr>
        <w:tc>
          <w:tcPr>
            <w:tcW w:w="756" w:type="dxa"/>
          </w:tcPr>
          <w:p w:rsidR="00C13573" w:rsidRDefault="00C13573" w:rsidP="00C13573">
            <w:pPr>
              <w:jc w:val="center"/>
            </w:pPr>
            <w:r>
              <w:t>3.11.</w:t>
            </w:r>
          </w:p>
        </w:tc>
        <w:tc>
          <w:tcPr>
            <w:tcW w:w="6156" w:type="dxa"/>
          </w:tcPr>
          <w:p w:rsidR="00C13573" w:rsidRPr="006F2B29" w:rsidRDefault="00C13573" w:rsidP="00C13573">
            <w:pPr>
              <w:rPr>
                <w:rFonts w:ascii="Verdana" w:hAnsi="Verdana" w:cs="Verdana"/>
                <w:sz w:val="20"/>
                <w:szCs w:val="20"/>
              </w:rPr>
            </w:pPr>
            <w:r w:rsidRPr="006F2B29">
              <w:rPr>
                <w:rFonts w:ascii="Verdana" w:hAnsi="Verdana" w:cs="Verdana"/>
                <w:sz w:val="20"/>
                <w:szCs w:val="20"/>
              </w:rPr>
              <w:t>Установка писсуаров: настенных</w:t>
            </w:r>
          </w:p>
          <w:p w:rsidR="00C13573" w:rsidRPr="00C13573" w:rsidRDefault="00C13573" w:rsidP="00C13573">
            <w:pPr>
              <w:rPr>
                <w:rFonts w:ascii="Verdana" w:hAnsi="Verdana" w:cs="Verdana"/>
                <w:sz w:val="20"/>
                <w:szCs w:val="20"/>
                <w:highlight w:val="yellow"/>
              </w:rPr>
            </w:pPr>
          </w:p>
          <w:p w:rsidR="00C13573" w:rsidRPr="0030630A" w:rsidRDefault="00C13573" w:rsidP="00C13573">
            <w:pPr>
              <w:rPr>
                <w:rFonts w:ascii="Verdana" w:hAnsi="Verdana" w:cs="Verdana"/>
                <w:sz w:val="20"/>
                <w:szCs w:val="20"/>
              </w:rPr>
            </w:pPr>
            <w:r w:rsidRPr="0030630A">
              <w:rPr>
                <w:rFonts w:ascii="Verdana" w:hAnsi="Verdana" w:cs="Verdana"/>
                <w:sz w:val="20"/>
                <w:szCs w:val="20"/>
              </w:rPr>
              <w:t>В том числе материал:</w:t>
            </w:r>
          </w:p>
          <w:p w:rsidR="00C13573" w:rsidRPr="00C13573" w:rsidRDefault="00C13573" w:rsidP="00C13573">
            <w:pPr>
              <w:rPr>
                <w:sz w:val="20"/>
                <w:szCs w:val="20"/>
              </w:rPr>
            </w:pPr>
            <w:r w:rsidRPr="0030630A">
              <w:rPr>
                <w:rFonts w:ascii="Verdana" w:hAnsi="Verdana"/>
                <w:sz w:val="20"/>
                <w:szCs w:val="20"/>
              </w:rPr>
              <w:t xml:space="preserve">- </w:t>
            </w:r>
            <w:r w:rsidRPr="0030630A">
              <w:rPr>
                <w:rFonts w:ascii="Verdana" w:hAnsi="Verdana" w:cs="Verdana"/>
                <w:sz w:val="20"/>
                <w:szCs w:val="20"/>
              </w:rPr>
              <w:t>Писсуар настенный;</w:t>
            </w:r>
          </w:p>
        </w:tc>
        <w:tc>
          <w:tcPr>
            <w:tcW w:w="1701" w:type="dxa"/>
          </w:tcPr>
          <w:p w:rsidR="00C13573" w:rsidRPr="00A65ABE" w:rsidRDefault="00C13573" w:rsidP="00C13573">
            <w:pPr>
              <w:jc w:val="center"/>
            </w:pPr>
            <w:r>
              <w:t>1 шт.</w:t>
            </w:r>
            <w:r w:rsidRPr="00A65ABE">
              <w:t xml:space="preserve"> </w:t>
            </w:r>
          </w:p>
        </w:tc>
        <w:tc>
          <w:tcPr>
            <w:tcW w:w="1701" w:type="dxa"/>
          </w:tcPr>
          <w:p w:rsidR="00C13573" w:rsidRPr="00902BA3" w:rsidRDefault="00C13573" w:rsidP="00C13573">
            <w:pPr>
              <w:jc w:val="center"/>
            </w:pPr>
            <w:r>
              <w:t>4,0</w:t>
            </w:r>
          </w:p>
        </w:tc>
      </w:tr>
      <w:tr w:rsidR="00BC7936" w:rsidRPr="00F0752E" w:rsidTr="00AC3065">
        <w:trPr>
          <w:trHeight w:val="540"/>
        </w:trPr>
        <w:tc>
          <w:tcPr>
            <w:tcW w:w="756" w:type="dxa"/>
          </w:tcPr>
          <w:p w:rsidR="00BC7936" w:rsidRDefault="00BC7936" w:rsidP="00BC7936">
            <w:pPr>
              <w:jc w:val="center"/>
            </w:pPr>
            <w:r>
              <w:t>3.12.</w:t>
            </w:r>
          </w:p>
        </w:tc>
        <w:tc>
          <w:tcPr>
            <w:tcW w:w="6156" w:type="dxa"/>
          </w:tcPr>
          <w:p w:rsidR="00BC7936" w:rsidRPr="00F01F4C" w:rsidRDefault="00BC7936" w:rsidP="00BC7936">
            <w:pPr>
              <w:rPr>
                <w:sz w:val="18"/>
                <w:szCs w:val="18"/>
              </w:rPr>
            </w:pPr>
            <w:r>
              <w:rPr>
                <w:rFonts w:ascii="Verdana" w:hAnsi="Verdana" w:cs="Verdana"/>
                <w:sz w:val="20"/>
                <w:szCs w:val="20"/>
              </w:rPr>
              <w:t>Демонтаж унитазов напольных «Чаша Генуя» с краном смывным и бачком;</w:t>
            </w:r>
          </w:p>
        </w:tc>
        <w:tc>
          <w:tcPr>
            <w:tcW w:w="1701" w:type="dxa"/>
          </w:tcPr>
          <w:p w:rsidR="00BC7936" w:rsidRPr="00A65ABE" w:rsidRDefault="00BC7936" w:rsidP="00BC7936">
            <w:pPr>
              <w:jc w:val="center"/>
            </w:pPr>
            <w:r>
              <w:t>1 компл.</w:t>
            </w:r>
            <w:r w:rsidRPr="00A65ABE">
              <w:t xml:space="preserve"> </w:t>
            </w:r>
          </w:p>
        </w:tc>
        <w:tc>
          <w:tcPr>
            <w:tcW w:w="1701" w:type="dxa"/>
          </w:tcPr>
          <w:p w:rsidR="00BC7936" w:rsidRPr="00902BA3" w:rsidRDefault="00BC7936" w:rsidP="00BC7936">
            <w:pPr>
              <w:jc w:val="center"/>
            </w:pPr>
            <w:r>
              <w:t>14,0</w:t>
            </w:r>
          </w:p>
        </w:tc>
      </w:tr>
      <w:tr w:rsidR="00BC7936" w:rsidRPr="00F0752E" w:rsidTr="00AC3065">
        <w:trPr>
          <w:trHeight w:val="540"/>
        </w:trPr>
        <w:tc>
          <w:tcPr>
            <w:tcW w:w="756" w:type="dxa"/>
          </w:tcPr>
          <w:p w:rsidR="00BC7936" w:rsidRDefault="00BC7936" w:rsidP="00BC7936">
            <w:pPr>
              <w:jc w:val="center"/>
            </w:pPr>
            <w:r>
              <w:t>3.13.</w:t>
            </w:r>
          </w:p>
        </w:tc>
        <w:tc>
          <w:tcPr>
            <w:tcW w:w="6156" w:type="dxa"/>
          </w:tcPr>
          <w:p w:rsidR="00BC7936" w:rsidRDefault="00BC7936" w:rsidP="00BC7936">
            <w:pPr>
              <w:rPr>
                <w:rFonts w:ascii="Verdana" w:hAnsi="Verdana" w:cs="Verdana"/>
                <w:sz w:val="20"/>
                <w:szCs w:val="20"/>
              </w:rPr>
            </w:pPr>
            <w:r w:rsidRPr="00BC7936">
              <w:rPr>
                <w:rFonts w:ascii="Verdana" w:hAnsi="Verdana" w:cs="Verdana"/>
                <w:sz w:val="20"/>
                <w:szCs w:val="20"/>
              </w:rPr>
              <w:t>Установка чаш (унитазов напольных): с краном смывным (с бачком)</w:t>
            </w:r>
          </w:p>
          <w:p w:rsidR="00BC7936" w:rsidRDefault="00BC7936" w:rsidP="00BC7936">
            <w:pPr>
              <w:rPr>
                <w:rFonts w:ascii="Verdana" w:hAnsi="Verdana" w:cs="Verdana"/>
                <w:sz w:val="20"/>
                <w:szCs w:val="20"/>
              </w:rPr>
            </w:pPr>
          </w:p>
          <w:p w:rsidR="00BC7936" w:rsidRPr="0030630A" w:rsidRDefault="00BC7936" w:rsidP="00BC7936">
            <w:pPr>
              <w:rPr>
                <w:rFonts w:ascii="Verdana" w:hAnsi="Verdana" w:cs="Verdana"/>
                <w:sz w:val="20"/>
                <w:szCs w:val="20"/>
              </w:rPr>
            </w:pPr>
            <w:r w:rsidRPr="0030630A">
              <w:rPr>
                <w:rFonts w:ascii="Verdana" w:hAnsi="Verdana" w:cs="Verdana"/>
                <w:sz w:val="20"/>
                <w:szCs w:val="20"/>
              </w:rPr>
              <w:t>В том числе материал:</w:t>
            </w:r>
          </w:p>
          <w:p w:rsidR="00BC7936" w:rsidRPr="00BC7936" w:rsidRDefault="00BC7936" w:rsidP="00BC7936">
            <w:pPr>
              <w:rPr>
                <w:sz w:val="20"/>
                <w:szCs w:val="20"/>
              </w:rPr>
            </w:pPr>
            <w:r w:rsidRPr="0030630A">
              <w:rPr>
                <w:rFonts w:ascii="Verdana" w:hAnsi="Verdana"/>
                <w:sz w:val="20"/>
                <w:szCs w:val="20"/>
              </w:rPr>
              <w:t xml:space="preserve">- </w:t>
            </w:r>
            <w:r w:rsidRPr="0030630A">
              <w:rPr>
                <w:rFonts w:ascii="Verdana" w:hAnsi="Verdana" w:cs="Verdana"/>
                <w:sz w:val="20"/>
                <w:szCs w:val="20"/>
              </w:rPr>
              <w:t>Унитаз напольный</w:t>
            </w:r>
            <w:r w:rsidR="002E4CF9">
              <w:rPr>
                <w:rFonts w:ascii="Verdana" w:hAnsi="Verdana" w:cs="Verdana"/>
                <w:sz w:val="20"/>
                <w:szCs w:val="20"/>
              </w:rPr>
              <w:t xml:space="preserve"> стальной «Чаша Генуя»</w:t>
            </w:r>
            <w:r w:rsidRPr="0030630A">
              <w:rPr>
                <w:rFonts w:ascii="Verdana" w:hAnsi="Verdana" w:cs="Verdana"/>
                <w:sz w:val="20"/>
                <w:szCs w:val="20"/>
              </w:rPr>
              <w:t>;</w:t>
            </w:r>
          </w:p>
        </w:tc>
        <w:tc>
          <w:tcPr>
            <w:tcW w:w="1701" w:type="dxa"/>
          </w:tcPr>
          <w:p w:rsidR="00BC7936" w:rsidRPr="00A65ABE" w:rsidRDefault="00BC7936" w:rsidP="00BC7936">
            <w:pPr>
              <w:jc w:val="center"/>
            </w:pPr>
            <w:r>
              <w:t>1 компл.</w:t>
            </w:r>
            <w:r w:rsidRPr="00A65ABE">
              <w:t xml:space="preserve"> </w:t>
            </w:r>
          </w:p>
        </w:tc>
        <w:tc>
          <w:tcPr>
            <w:tcW w:w="1701" w:type="dxa"/>
          </w:tcPr>
          <w:p w:rsidR="00BC7936" w:rsidRPr="00902BA3" w:rsidRDefault="00BC7936" w:rsidP="00BC7936">
            <w:pPr>
              <w:jc w:val="center"/>
            </w:pPr>
            <w:r>
              <w:t>14,0</w:t>
            </w:r>
          </w:p>
        </w:tc>
      </w:tr>
      <w:tr w:rsidR="00BC7936" w:rsidRPr="00F0752E" w:rsidTr="00AC3065">
        <w:trPr>
          <w:trHeight w:val="540"/>
        </w:trPr>
        <w:tc>
          <w:tcPr>
            <w:tcW w:w="756" w:type="dxa"/>
          </w:tcPr>
          <w:p w:rsidR="00BC7936" w:rsidRDefault="00BC7936" w:rsidP="00BC7936">
            <w:pPr>
              <w:jc w:val="center"/>
            </w:pPr>
            <w:r>
              <w:t>3.14.</w:t>
            </w:r>
          </w:p>
        </w:tc>
        <w:tc>
          <w:tcPr>
            <w:tcW w:w="6156" w:type="dxa"/>
          </w:tcPr>
          <w:p w:rsidR="00BC7936" w:rsidRPr="00BC7936" w:rsidRDefault="00BC7936" w:rsidP="00BC7936">
            <w:pPr>
              <w:rPr>
                <w:rFonts w:ascii="Verdana" w:hAnsi="Verdana" w:cs="Verdana"/>
                <w:sz w:val="20"/>
                <w:szCs w:val="20"/>
              </w:rPr>
            </w:pPr>
            <w:r w:rsidRPr="00BC7936">
              <w:rPr>
                <w:rFonts w:ascii="Verdana" w:hAnsi="Verdana" w:cs="Verdana"/>
                <w:sz w:val="20"/>
                <w:szCs w:val="20"/>
              </w:rPr>
              <w:t>Разборка трубопроводов из водогазопроводных труб диаметром: до 32 мм;</w:t>
            </w:r>
          </w:p>
        </w:tc>
        <w:tc>
          <w:tcPr>
            <w:tcW w:w="1701" w:type="dxa"/>
          </w:tcPr>
          <w:p w:rsidR="00BC7936" w:rsidRPr="00A65ABE" w:rsidRDefault="00BC7936" w:rsidP="00BC7936">
            <w:pPr>
              <w:jc w:val="center"/>
            </w:pPr>
            <w:r w:rsidRPr="00A65ABE">
              <w:t xml:space="preserve">1 </w:t>
            </w:r>
            <w:r>
              <w:t>м.п.</w:t>
            </w:r>
          </w:p>
        </w:tc>
        <w:tc>
          <w:tcPr>
            <w:tcW w:w="1701" w:type="dxa"/>
          </w:tcPr>
          <w:p w:rsidR="00BC7936" w:rsidRPr="00902BA3" w:rsidRDefault="00BC7936" w:rsidP="00BC7936">
            <w:pPr>
              <w:jc w:val="center"/>
            </w:pPr>
            <w:r>
              <w:t>83,0</w:t>
            </w:r>
          </w:p>
        </w:tc>
      </w:tr>
      <w:tr w:rsidR="00BC7936" w:rsidRPr="00F0752E" w:rsidTr="00AC3065">
        <w:trPr>
          <w:trHeight w:val="540"/>
        </w:trPr>
        <w:tc>
          <w:tcPr>
            <w:tcW w:w="756" w:type="dxa"/>
          </w:tcPr>
          <w:p w:rsidR="00BC7936" w:rsidRDefault="00BC7936" w:rsidP="00BC7936">
            <w:pPr>
              <w:jc w:val="center"/>
            </w:pPr>
            <w:r>
              <w:t>3.15.</w:t>
            </w:r>
          </w:p>
        </w:tc>
        <w:tc>
          <w:tcPr>
            <w:tcW w:w="6156" w:type="dxa"/>
          </w:tcPr>
          <w:p w:rsidR="00BC7936" w:rsidRPr="00BC7936" w:rsidRDefault="00BC7936" w:rsidP="00BC7936">
            <w:pPr>
              <w:rPr>
                <w:rFonts w:ascii="Verdana" w:hAnsi="Verdana" w:cs="Verdana"/>
                <w:sz w:val="20"/>
                <w:szCs w:val="20"/>
              </w:rPr>
            </w:pPr>
            <w:r w:rsidRPr="00BC7936">
              <w:rPr>
                <w:rFonts w:ascii="Verdana" w:hAnsi="Verdana" w:cs="Verdana"/>
                <w:sz w:val="20"/>
                <w:szCs w:val="20"/>
              </w:rPr>
              <w:t>Прокладка трубопроводов водоснабжения из  полипропиленовых труб наружным диаметром: 20 мм;</w:t>
            </w:r>
          </w:p>
          <w:p w:rsidR="00BC7936" w:rsidRDefault="00BC7936" w:rsidP="00BC7936">
            <w:pPr>
              <w:rPr>
                <w:rFonts w:ascii="Verdana" w:hAnsi="Verdana" w:cs="Verdana"/>
                <w:sz w:val="16"/>
                <w:szCs w:val="16"/>
              </w:rPr>
            </w:pPr>
          </w:p>
          <w:p w:rsidR="00BC7936" w:rsidRPr="006F2B29" w:rsidRDefault="00BC7936" w:rsidP="00BC7936">
            <w:pPr>
              <w:rPr>
                <w:rFonts w:ascii="Verdana" w:hAnsi="Verdana" w:cs="Verdana"/>
                <w:sz w:val="20"/>
                <w:szCs w:val="20"/>
              </w:rPr>
            </w:pPr>
            <w:r w:rsidRPr="006F2B29">
              <w:rPr>
                <w:rFonts w:ascii="Verdana" w:hAnsi="Verdana" w:cs="Verdana"/>
                <w:sz w:val="20"/>
                <w:szCs w:val="20"/>
              </w:rPr>
              <w:t>В том числе материал:</w:t>
            </w:r>
          </w:p>
          <w:p w:rsidR="00BC7936" w:rsidRDefault="00BC7936" w:rsidP="00BC7936">
            <w:pPr>
              <w:rPr>
                <w:rFonts w:ascii="Verdana" w:hAnsi="Verdana" w:cs="Verdana"/>
                <w:sz w:val="20"/>
                <w:szCs w:val="20"/>
              </w:rPr>
            </w:pPr>
            <w:r w:rsidRPr="00BC7936">
              <w:rPr>
                <w:rFonts w:ascii="Verdana" w:hAnsi="Verdana" w:cs="Verdana"/>
                <w:sz w:val="20"/>
                <w:szCs w:val="20"/>
              </w:rPr>
              <w:t>- Труба из полипропилена PN 20/16.;</w:t>
            </w:r>
          </w:p>
          <w:p w:rsidR="00BC7936" w:rsidRPr="006F2B29" w:rsidRDefault="00BC7936" w:rsidP="00BC7936">
            <w:pPr>
              <w:rPr>
                <w:rFonts w:ascii="Verdana" w:hAnsi="Verdana" w:cs="Verdana"/>
                <w:sz w:val="20"/>
                <w:szCs w:val="20"/>
              </w:rPr>
            </w:pPr>
            <w:r w:rsidRPr="006F2B29">
              <w:rPr>
                <w:rFonts w:ascii="Verdana" w:hAnsi="Verdana" w:cs="Verdana"/>
                <w:sz w:val="20"/>
                <w:szCs w:val="20"/>
              </w:rPr>
              <w:t xml:space="preserve">- </w:t>
            </w:r>
            <w:r w:rsidR="006F2B29" w:rsidRPr="006F2B29">
              <w:rPr>
                <w:rFonts w:ascii="Verdana" w:hAnsi="Verdana" w:cs="Verdana"/>
                <w:sz w:val="20"/>
                <w:szCs w:val="20"/>
              </w:rPr>
              <w:t>Крепления для трубопроводов: кронштейны, планки, хомуты;</w:t>
            </w:r>
          </w:p>
        </w:tc>
        <w:tc>
          <w:tcPr>
            <w:tcW w:w="1701" w:type="dxa"/>
          </w:tcPr>
          <w:p w:rsidR="00BC7936" w:rsidRPr="00A65ABE" w:rsidRDefault="00BC7936" w:rsidP="00BC7936">
            <w:pPr>
              <w:jc w:val="center"/>
            </w:pPr>
            <w:r w:rsidRPr="00A65ABE">
              <w:t xml:space="preserve">1 </w:t>
            </w:r>
            <w:r>
              <w:t>м.п.</w:t>
            </w:r>
          </w:p>
        </w:tc>
        <w:tc>
          <w:tcPr>
            <w:tcW w:w="1701" w:type="dxa"/>
          </w:tcPr>
          <w:p w:rsidR="00BC7936" w:rsidRPr="00902BA3" w:rsidRDefault="00BC7936" w:rsidP="00BC7936">
            <w:pPr>
              <w:jc w:val="center"/>
            </w:pPr>
            <w:r>
              <w:t>80,0</w:t>
            </w:r>
          </w:p>
        </w:tc>
      </w:tr>
      <w:tr w:rsidR="006F2B29" w:rsidRPr="00F0752E" w:rsidTr="00AC3065">
        <w:trPr>
          <w:trHeight w:val="540"/>
        </w:trPr>
        <w:tc>
          <w:tcPr>
            <w:tcW w:w="756" w:type="dxa"/>
          </w:tcPr>
          <w:p w:rsidR="006F2B29" w:rsidRDefault="006F2B29" w:rsidP="006F2B29">
            <w:pPr>
              <w:jc w:val="center"/>
            </w:pPr>
            <w:r>
              <w:t>3.16.</w:t>
            </w:r>
          </w:p>
        </w:tc>
        <w:tc>
          <w:tcPr>
            <w:tcW w:w="6156" w:type="dxa"/>
          </w:tcPr>
          <w:p w:rsidR="006F2B29" w:rsidRPr="006F2B29" w:rsidRDefault="006F2B29" w:rsidP="006F2B29">
            <w:pPr>
              <w:rPr>
                <w:rFonts w:ascii="Verdana" w:hAnsi="Verdana" w:cs="Verdana"/>
                <w:sz w:val="20"/>
                <w:szCs w:val="20"/>
              </w:rPr>
            </w:pPr>
            <w:r w:rsidRPr="006F2B29">
              <w:rPr>
                <w:rFonts w:ascii="Verdana" w:hAnsi="Verdana" w:cs="Verdana"/>
                <w:sz w:val="20"/>
                <w:szCs w:val="20"/>
              </w:rPr>
              <w:t>Разборка трубопроводов из чугунных канализационных труб диаметром: 100 мм.;</w:t>
            </w:r>
          </w:p>
        </w:tc>
        <w:tc>
          <w:tcPr>
            <w:tcW w:w="1701" w:type="dxa"/>
          </w:tcPr>
          <w:p w:rsidR="006F2B29" w:rsidRPr="00A65ABE" w:rsidRDefault="006F2B29" w:rsidP="006F2B29">
            <w:pPr>
              <w:jc w:val="center"/>
            </w:pPr>
            <w:r w:rsidRPr="00A65ABE">
              <w:t xml:space="preserve">1 </w:t>
            </w:r>
            <w:r>
              <w:t>м.п.</w:t>
            </w:r>
          </w:p>
        </w:tc>
        <w:tc>
          <w:tcPr>
            <w:tcW w:w="1701" w:type="dxa"/>
          </w:tcPr>
          <w:p w:rsidR="006F2B29" w:rsidRPr="00902BA3" w:rsidRDefault="006F2B29" w:rsidP="006F2B29">
            <w:pPr>
              <w:jc w:val="center"/>
            </w:pPr>
            <w:r>
              <w:t>26,0</w:t>
            </w:r>
          </w:p>
        </w:tc>
      </w:tr>
      <w:tr w:rsidR="006E6C6E" w:rsidRPr="00F0752E" w:rsidTr="00AC3065">
        <w:trPr>
          <w:trHeight w:val="540"/>
        </w:trPr>
        <w:tc>
          <w:tcPr>
            <w:tcW w:w="756" w:type="dxa"/>
          </w:tcPr>
          <w:p w:rsidR="006E6C6E" w:rsidRDefault="006E6C6E" w:rsidP="006E6C6E">
            <w:pPr>
              <w:jc w:val="center"/>
            </w:pPr>
            <w:r>
              <w:t>3.17.</w:t>
            </w:r>
          </w:p>
        </w:tc>
        <w:tc>
          <w:tcPr>
            <w:tcW w:w="6156" w:type="dxa"/>
          </w:tcPr>
          <w:p w:rsidR="006E6C6E" w:rsidRDefault="006E6C6E" w:rsidP="006E6C6E">
            <w:pPr>
              <w:rPr>
                <w:rFonts w:ascii="Verdana" w:hAnsi="Verdana" w:cs="Verdana"/>
                <w:sz w:val="20"/>
                <w:szCs w:val="20"/>
              </w:rPr>
            </w:pPr>
            <w:r w:rsidRPr="006F2B29">
              <w:rPr>
                <w:rFonts w:ascii="Verdana" w:hAnsi="Verdana" w:cs="Verdana"/>
                <w:sz w:val="20"/>
                <w:szCs w:val="20"/>
              </w:rPr>
              <w:t>Прокладка трубопроводов канализации из полиэтиленовых труб высокой плотности диаметром: 110 мм.;</w:t>
            </w:r>
          </w:p>
          <w:p w:rsidR="006E6C6E" w:rsidRDefault="006E6C6E" w:rsidP="006E6C6E">
            <w:pPr>
              <w:rPr>
                <w:rFonts w:ascii="Verdana" w:hAnsi="Verdana" w:cs="Verdana"/>
                <w:sz w:val="20"/>
                <w:szCs w:val="20"/>
              </w:rPr>
            </w:pPr>
          </w:p>
          <w:p w:rsidR="006E6C6E" w:rsidRPr="006F2B29" w:rsidRDefault="006E6C6E" w:rsidP="006E6C6E">
            <w:pPr>
              <w:rPr>
                <w:rFonts w:ascii="Verdana" w:hAnsi="Verdana" w:cs="Verdana"/>
                <w:sz w:val="20"/>
                <w:szCs w:val="20"/>
              </w:rPr>
            </w:pPr>
            <w:r w:rsidRPr="006F2B29">
              <w:rPr>
                <w:rFonts w:ascii="Verdana" w:hAnsi="Verdana" w:cs="Verdana"/>
                <w:sz w:val="20"/>
                <w:szCs w:val="20"/>
              </w:rPr>
              <w:t>В том числе материал:</w:t>
            </w:r>
          </w:p>
          <w:p w:rsidR="006E6C6E" w:rsidRDefault="006E6C6E" w:rsidP="006E6C6E">
            <w:pPr>
              <w:rPr>
                <w:rFonts w:ascii="Verdana" w:hAnsi="Verdana" w:cs="Verdana"/>
                <w:sz w:val="20"/>
                <w:szCs w:val="20"/>
              </w:rPr>
            </w:pPr>
            <w:r w:rsidRPr="006F2B29">
              <w:rPr>
                <w:rFonts w:ascii="Verdana" w:hAnsi="Verdana"/>
                <w:sz w:val="20"/>
                <w:szCs w:val="20"/>
              </w:rPr>
              <w:t>-</w:t>
            </w:r>
            <w:r w:rsidRPr="006F2B29">
              <w:rPr>
                <w:rFonts w:ascii="Verdana" w:hAnsi="Verdana" w:cs="Verdana"/>
                <w:sz w:val="20"/>
                <w:szCs w:val="20"/>
              </w:rPr>
              <w:t xml:space="preserve"> Крепления для трубопроводов: кронштейны, планки, хомуты;</w:t>
            </w:r>
          </w:p>
          <w:p w:rsidR="006E6C6E" w:rsidRPr="006E6C6E" w:rsidRDefault="006E6C6E" w:rsidP="006E6C6E">
            <w:pPr>
              <w:rPr>
                <w:rFonts w:ascii="Verdana" w:hAnsi="Verdana" w:cs="Verdana"/>
                <w:sz w:val="20"/>
                <w:szCs w:val="20"/>
              </w:rPr>
            </w:pPr>
            <w:r w:rsidRPr="006E6C6E">
              <w:rPr>
                <w:rFonts w:ascii="Verdana" w:hAnsi="Verdana" w:cs="Verdana"/>
                <w:sz w:val="20"/>
                <w:szCs w:val="20"/>
              </w:rPr>
              <w:t xml:space="preserve">-  Трубопроводы канализации из полиэтиленовых труб высокой плотности с гильзами, диаметром: </w:t>
            </w:r>
            <w:smartTag w:uri="urn:schemas-microsoft-com:office:smarttags" w:element="metricconverter">
              <w:smartTagPr>
                <w:attr w:name="ProductID" w:val="110 мм"/>
              </w:smartTagPr>
              <w:r w:rsidRPr="006E6C6E">
                <w:rPr>
                  <w:rFonts w:ascii="Verdana" w:hAnsi="Verdana" w:cs="Verdana"/>
                  <w:sz w:val="20"/>
                  <w:szCs w:val="20"/>
                </w:rPr>
                <w:t>110 мм</w:t>
              </w:r>
            </w:smartTag>
            <w:r w:rsidRPr="006E6C6E">
              <w:rPr>
                <w:rFonts w:ascii="Verdana" w:hAnsi="Verdana" w:cs="Verdana"/>
                <w:sz w:val="20"/>
                <w:szCs w:val="20"/>
              </w:rPr>
              <w:t>, м.;</w:t>
            </w:r>
          </w:p>
          <w:p w:rsidR="006E6C6E" w:rsidRPr="006F2B29" w:rsidRDefault="006E6C6E" w:rsidP="006E6C6E">
            <w:pPr>
              <w:rPr>
                <w:rFonts w:ascii="Verdana" w:hAnsi="Verdana" w:cs="Verdana"/>
                <w:sz w:val="20"/>
                <w:szCs w:val="20"/>
              </w:rPr>
            </w:pPr>
          </w:p>
        </w:tc>
        <w:tc>
          <w:tcPr>
            <w:tcW w:w="1701" w:type="dxa"/>
          </w:tcPr>
          <w:p w:rsidR="006E6C6E" w:rsidRPr="00A65ABE" w:rsidRDefault="006E6C6E" w:rsidP="006E6C6E">
            <w:pPr>
              <w:jc w:val="center"/>
            </w:pPr>
            <w:r w:rsidRPr="00A65ABE">
              <w:t xml:space="preserve">1 </w:t>
            </w:r>
            <w:r>
              <w:t>м.п.</w:t>
            </w:r>
          </w:p>
        </w:tc>
        <w:tc>
          <w:tcPr>
            <w:tcW w:w="1701" w:type="dxa"/>
          </w:tcPr>
          <w:p w:rsidR="006E6C6E" w:rsidRPr="00902BA3" w:rsidRDefault="006E6C6E" w:rsidP="006E6C6E">
            <w:pPr>
              <w:jc w:val="center"/>
            </w:pPr>
            <w:r>
              <w:t>26,0</w:t>
            </w:r>
          </w:p>
        </w:tc>
      </w:tr>
      <w:tr w:rsidR="00382916" w:rsidRPr="00F0752E" w:rsidTr="00AC3065">
        <w:trPr>
          <w:trHeight w:val="540"/>
        </w:trPr>
        <w:tc>
          <w:tcPr>
            <w:tcW w:w="756" w:type="dxa"/>
          </w:tcPr>
          <w:p w:rsidR="00382916" w:rsidRDefault="00382916" w:rsidP="00382916">
            <w:pPr>
              <w:jc w:val="center"/>
            </w:pPr>
            <w:r>
              <w:t>3.18.</w:t>
            </w:r>
          </w:p>
        </w:tc>
        <w:tc>
          <w:tcPr>
            <w:tcW w:w="6156" w:type="dxa"/>
          </w:tcPr>
          <w:p w:rsidR="00382916" w:rsidRPr="00382916" w:rsidRDefault="00382916" w:rsidP="00382916">
            <w:pPr>
              <w:rPr>
                <w:rFonts w:ascii="Verdana" w:hAnsi="Verdana" w:cs="Verdana"/>
                <w:sz w:val="20"/>
                <w:szCs w:val="20"/>
              </w:rPr>
            </w:pPr>
            <w:r w:rsidRPr="00382916">
              <w:rPr>
                <w:rFonts w:ascii="Verdana" w:hAnsi="Verdana" w:cs="Verdana"/>
                <w:sz w:val="20"/>
                <w:szCs w:val="20"/>
              </w:rPr>
              <w:t xml:space="preserve">Врезка в действующие внутренние сети трубопроводов отопления и водоснабжения диаметром: </w:t>
            </w:r>
            <w:smartTag w:uri="urn:schemas-microsoft-com:office:smarttags" w:element="metricconverter">
              <w:smartTagPr>
                <w:attr w:name="ProductID" w:val="20 мм"/>
              </w:smartTagPr>
              <w:r w:rsidRPr="00382916">
                <w:rPr>
                  <w:rFonts w:ascii="Verdana" w:hAnsi="Verdana" w:cs="Verdana"/>
                  <w:sz w:val="20"/>
                  <w:szCs w:val="20"/>
                </w:rPr>
                <w:t>20 мм</w:t>
              </w:r>
            </w:smartTag>
          </w:p>
        </w:tc>
        <w:tc>
          <w:tcPr>
            <w:tcW w:w="1701" w:type="dxa"/>
          </w:tcPr>
          <w:p w:rsidR="00382916" w:rsidRPr="00A65ABE" w:rsidRDefault="00382916" w:rsidP="00382916">
            <w:pPr>
              <w:jc w:val="center"/>
            </w:pPr>
            <w:r>
              <w:t>1 шт.</w:t>
            </w:r>
            <w:r w:rsidRPr="00A65ABE">
              <w:t xml:space="preserve"> </w:t>
            </w:r>
          </w:p>
        </w:tc>
        <w:tc>
          <w:tcPr>
            <w:tcW w:w="1701" w:type="dxa"/>
          </w:tcPr>
          <w:p w:rsidR="00382916" w:rsidRPr="00902BA3" w:rsidRDefault="00382916" w:rsidP="00382916">
            <w:pPr>
              <w:jc w:val="center"/>
            </w:pPr>
            <w:r>
              <w:t>4,0</w:t>
            </w:r>
          </w:p>
        </w:tc>
      </w:tr>
      <w:tr w:rsidR="003462ED" w:rsidRPr="00F0752E" w:rsidTr="00AC3065">
        <w:trPr>
          <w:trHeight w:val="540"/>
        </w:trPr>
        <w:tc>
          <w:tcPr>
            <w:tcW w:w="756" w:type="dxa"/>
          </w:tcPr>
          <w:p w:rsidR="003462ED" w:rsidRDefault="003462ED" w:rsidP="003462ED">
            <w:pPr>
              <w:jc w:val="center"/>
            </w:pPr>
            <w:r>
              <w:lastRenderedPageBreak/>
              <w:t>3.19.</w:t>
            </w:r>
          </w:p>
        </w:tc>
        <w:tc>
          <w:tcPr>
            <w:tcW w:w="6156" w:type="dxa"/>
          </w:tcPr>
          <w:p w:rsidR="003462ED" w:rsidRDefault="003462ED" w:rsidP="003462ED">
            <w:pPr>
              <w:rPr>
                <w:rFonts w:ascii="Verdana" w:hAnsi="Verdana" w:cs="Verdana"/>
                <w:sz w:val="20"/>
                <w:szCs w:val="20"/>
              </w:rPr>
            </w:pPr>
            <w:r w:rsidRPr="009A5E40">
              <w:rPr>
                <w:rFonts w:ascii="Verdana" w:hAnsi="Verdana" w:cs="Verdana"/>
                <w:sz w:val="20"/>
                <w:szCs w:val="20"/>
              </w:rPr>
              <w:t>Установка кранов (запорных);</w:t>
            </w:r>
          </w:p>
          <w:p w:rsidR="00681D2B" w:rsidRDefault="00681D2B" w:rsidP="003462ED">
            <w:pPr>
              <w:rPr>
                <w:rFonts w:ascii="Verdana" w:hAnsi="Verdana" w:cs="Verdana"/>
                <w:sz w:val="20"/>
                <w:szCs w:val="20"/>
              </w:rPr>
            </w:pPr>
          </w:p>
          <w:p w:rsidR="00681D2B" w:rsidRPr="006F2B29" w:rsidRDefault="00681D2B" w:rsidP="00681D2B">
            <w:pPr>
              <w:rPr>
                <w:rFonts w:ascii="Verdana" w:hAnsi="Verdana" w:cs="Verdana"/>
                <w:sz w:val="20"/>
                <w:szCs w:val="20"/>
              </w:rPr>
            </w:pPr>
            <w:r w:rsidRPr="006F2B29">
              <w:rPr>
                <w:rFonts w:ascii="Verdana" w:hAnsi="Verdana" w:cs="Verdana"/>
                <w:sz w:val="20"/>
                <w:szCs w:val="20"/>
              </w:rPr>
              <w:t>В том числе материал:</w:t>
            </w:r>
          </w:p>
          <w:p w:rsidR="00681D2B" w:rsidRPr="00A83FBF" w:rsidRDefault="00681D2B" w:rsidP="00681D2B">
            <w:pPr>
              <w:rPr>
                <w:rFonts w:ascii="Verdana" w:hAnsi="Verdana" w:cs="Verdana"/>
                <w:sz w:val="20"/>
                <w:szCs w:val="20"/>
              </w:rPr>
            </w:pPr>
            <w:r w:rsidRPr="00A83FBF">
              <w:rPr>
                <w:rFonts w:ascii="Verdana" w:hAnsi="Verdana"/>
                <w:sz w:val="20"/>
                <w:szCs w:val="20"/>
              </w:rPr>
              <w:t>-</w:t>
            </w:r>
            <w:r w:rsidRPr="00A83FBF">
              <w:rPr>
                <w:rFonts w:ascii="Verdana" w:hAnsi="Verdana" w:cs="Verdana"/>
                <w:sz w:val="20"/>
                <w:szCs w:val="20"/>
              </w:rPr>
              <w:t xml:space="preserve"> </w:t>
            </w:r>
            <w:r w:rsidR="00A83FBF" w:rsidRPr="00A83FBF">
              <w:rPr>
                <w:rFonts w:ascii="Verdana" w:hAnsi="Verdana" w:cs="Verdana"/>
                <w:sz w:val="20"/>
                <w:szCs w:val="20"/>
              </w:rPr>
              <w:t>Тройники равнопроходные на Ру до 16 МПа (160 кгс/см2) диаметром 20 мм  -15 шт.;</w:t>
            </w:r>
          </w:p>
          <w:p w:rsidR="00681D2B" w:rsidRPr="00A83FBF" w:rsidRDefault="00681D2B" w:rsidP="00681D2B">
            <w:pPr>
              <w:rPr>
                <w:rFonts w:ascii="Verdana" w:hAnsi="Verdana" w:cs="Verdana"/>
                <w:sz w:val="20"/>
                <w:szCs w:val="20"/>
              </w:rPr>
            </w:pPr>
            <w:r w:rsidRPr="00A83FBF">
              <w:rPr>
                <w:rFonts w:ascii="Verdana" w:hAnsi="Verdana" w:cs="Verdana"/>
                <w:sz w:val="20"/>
                <w:szCs w:val="20"/>
              </w:rPr>
              <w:t xml:space="preserve">-  </w:t>
            </w:r>
            <w:r w:rsidR="00A83FBF" w:rsidRPr="00A83FBF">
              <w:rPr>
                <w:rFonts w:ascii="Verdana" w:hAnsi="Verdana" w:cs="Verdana"/>
                <w:sz w:val="20"/>
                <w:szCs w:val="20"/>
              </w:rPr>
              <w:t>Соединительная арматура трубопроводов: угольник прямой диаметром: 20 мм</w:t>
            </w:r>
            <w:r w:rsidRPr="00A83FBF">
              <w:rPr>
                <w:rFonts w:ascii="Verdana" w:hAnsi="Verdana" w:cs="Verdana"/>
                <w:sz w:val="20"/>
                <w:szCs w:val="20"/>
              </w:rPr>
              <w:t>.</w:t>
            </w:r>
            <w:r w:rsidR="00A83FBF">
              <w:rPr>
                <w:rFonts w:ascii="Verdana" w:hAnsi="Verdana" w:cs="Verdana"/>
                <w:sz w:val="20"/>
                <w:szCs w:val="20"/>
              </w:rPr>
              <w:t xml:space="preserve"> – 15 шт.</w:t>
            </w:r>
            <w:r w:rsidRPr="00A83FBF">
              <w:rPr>
                <w:rFonts w:ascii="Verdana" w:hAnsi="Verdana" w:cs="Verdana"/>
                <w:sz w:val="20"/>
                <w:szCs w:val="20"/>
              </w:rPr>
              <w:t>;</w:t>
            </w:r>
          </w:p>
          <w:p w:rsidR="00681D2B" w:rsidRPr="009A5E40" w:rsidRDefault="00681D2B" w:rsidP="003462ED">
            <w:pPr>
              <w:rPr>
                <w:rFonts w:ascii="Verdana" w:hAnsi="Verdana" w:cs="Verdana"/>
                <w:sz w:val="20"/>
                <w:szCs w:val="20"/>
              </w:rPr>
            </w:pPr>
          </w:p>
        </w:tc>
        <w:tc>
          <w:tcPr>
            <w:tcW w:w="1701" w:type="dxa"/>
          </w:tcPr>
          <w:p w:rsidR="003462ED" w:rsidRPr="00A65ABE" w:rsidRDefault="003462ED" w:rsidP="003462ED">
            <w:pPr>
              <w:jc w:val="center"/>
            </w:pPr>
            <w:r>
              <w:t>1 шт.</w:t>
            </w:r>
            <w:r w:rsidRPr="00A65ABE">
              <w:t xml:space="preserve"> </w:t>
            </w:r>
          </w:p>
        </w:tc>
        <w:tc>
          <w:tcPr>
            <w:tcW w:w="1701" w:type="dxa"/>
          </w:tcPr>
          <w:p w:rsidR="003462ED" w:rsidRPr="00902BA3" w:rsidRDefault="009A5E40" w:rsidP="003462ED">
            <w:pPr>
              <w:jc w:val="center"/>
            </w:pPr>
            <w:r>
              <w:t>20</w:t>
            </w:r>
            <w:r w:rsidR="003462ED">
              <w:t>,0</w:t>
            </w:r>
          </w:p>
        </w:tc>
      </w:tr>
      <w:tr w:rsidR="009A5E40" w:rsidRPr="00F0752E" w:rsidTr="00AC3065">
        <w:trPr>
          <w:trHeight w:val="540"/>
        </w:trPr>
        <w:tc>
          <w:tcPr>
            <w:tcW w:w="756" w:type="dxa"/>
          </w:tcPr>
          <w:p w:rsidR="009A5E40" w:rsidRDefault="009A5E40" w:rsidP="009A5E40">
            <w:pPr>
              <w:jc w:val="center"/>
            </w:pPr>
            <w:r>
              <w:t>3.20.</w:t>
            </w:r>
          </w:p>
        </w:tc>
        <w:tc>
          <w:tcPr>
            <w:tcW w:w="6156" w:type="dxa"/>
          </w:tcPr>
          <w:p w:rsidR="009A5E40" w:rsidRPr="009A5E40" w:rsidRDefault="009A5E40" w:rsidP="009A5E40">
            <w:pPr>
              <w:rPr>
                <w:rFonts w:ascii="Verdana" w:hAnsi="Verdana" w:cs="Verdana"/>
                <w:sz w:val="20"/>
                <w:szCs w:val="20"/>
              </w:rPr>
            </w:pPr>
            <w:r w:rsidRPr="009A5E40">
              <w:rPr>
                <w:rFonts w:ascii="Verdana" w:hAnsi="Verdana" w:cs="Verdana"/>
                <w:sz w:val="20"/>
                <w:szCs w:val="20"/>
              </w:rPr>
              <w:t xml:space="preserve">Разборка трубопроводов из водогазопроводных труб диаметром: до </w:t>
            </w:r>
            <w:smartTag w:uri="urn:schemas-microsoft-com:office:smarttags" w:element="metricconverter">
              <w:smartTagPr>
                <w:attr w:name="ProductID" w:val="63 мм"/>
              </w:smartTagPr>
              <w:r w:rsidRPr="009A5E40">
                <w:rPr>
                  <w:rFonts w:ascii="Verdana" w:hAnsi="Verdana" w:cs="Verdana"/>
                  <w:sz w:val="20"/>
                  <w:szCs w:val="20"/>
                </w:rPr>
                <w:t>63 мм</w:t>
              </w:r>
            </w:smartTag>
            <w:r w:rsidRPr="009A5E40">
              <w:rPr>
                <w:rFonts w:ascii="Verdana" w:hAnsi="Verdana" w:cs="Verdana"/>
                <w:sz w:val="20"/>
                <w:szCs w:val="20"/>
              </w:rPr>
              <w:t xml:space="preserve"> (старых регистров отопления)</w:t>
            </w:r>
            <w:r>
              <w:rPr>
                <w:rFonts w:ascii="Verdana" w:hAnsi="Verdana" w:cs="Verdana"/>
                <w:sz w:val="20"/>
                <w:szCs w:val="20"/>
              </w:rPr>
              <w:t>;</w:t>
            </w:r>
          </w:p>
        </w:tc>
        <w:tc>
          <w:tcPr>
            <w:tcW w:w="1701" w:type="dxa"/>
          </w:tcPr>
          <w:p w:rsidR="009A5E40" w:rsidRPr="00A65ABE" w:rsidRDefault="009A5E40" w:rsidP="009A5E40">
            <w:pPr>
              <w:jc w:val="center"/>
            </w:pPr>
            <w:r w:rsidRPr="00A65ABE">
              <w:t xml:space="preserve">1 </w:t>
            </w:r>
            <w:r>
              <w:t>м.п.</w:t>
            </w:r>
          </w:p>
        </w:tc>
        <w:tc>
          <w:tcPr>
            <w:tcW w:w="1701" w:type="dxa"/>
          </w:tcPr>
          <w:p w:rsidR="009A5E40" w:rsidRPr="00902BA3" w:rsidRDefault="009A5E40" w:rsidP="009A5E40">
            <w:pPr>
              <w:jc w:val="center"/>
            </w:pPr>
            <w:r>
              <w:t>10,0</w:t>
            </w:r>
          </w:p>
        </w:tc>
      </w:tr>
      <w:tr w:rsidR="009A5E40" w:rsidRPr="00F0752E" w:rsidTr="00AC3065">
        <w:trPr>
          <w:trHeight w:val="540"/>
        </w:trPr>
        <w:tc>
          <w:tcPr>
            <w:tcW w:w="756" w:type="dxa"/>
          </w:tcPr>
          <w:p w:rsidR="009A5E40" w:rsidRDefault="009A5E40" w:rsidP="00BC7936">
            <w:pPr>
              <w:jc w:val="center"/>
            </w:pPr>
            <w:r>
              <w:t>3.21.</w:t>
            </w:r>
          </w:p>
        </w:tc>
        <w:tc>
          <w:tcPr>
            <w:tcW w:w="6156" w:type="dxa"/>
          </w:tcPr>
          <w:p w:rsidR="009A5E40" w:rsidRPr="009A5E40" w:rsidRDefault="009A5E40" w:rsidP="00BC7936">
            <w:pPr>
              <w:rPr>
                <w:rFonts w:ascii="Verdana" w:hAnsi="Verdana" w:cs="Verdana"/>
                <w:sz w:val="20"/>
                <w:szCs w:val="20"/>
              </w:rPr>
            </w:pPr>
            <w:r w:rsidRPr="009A5E40">
              <w:rPr>
                <w:rFonts w:ascii="Verdana" w:hAnsi="Verdana" w:cs="Verdana"/>
                <w:sz w:val="20"/>
                <w:szCs w:val="20"/>
              </w:rPr>
              <w:t>Установка радиаторов: стальных, 100 кВт радиаторов и конвекторов</w:t>
            </w:r>
            <w:r>
              <w:rPr>
                <w:rFonts w:ascii="Verdana" w:hAnsi="Verdana" w:cs="Verdana"/>
                <w:sz w:val="20"/>
                <w:szCs w:val="20"/>
              </w:rPr>
              <w:t>;</w:t>
            </w:r>
          </w:p>
          <w:p w:rsidR="009A5E40" w:rsidRDefault="009A5E40" w:rsidP="00BC7936">
            <w:pPr>
              <w:rPr>
                <w:rFonts w:ascii="Verdana" w:hAnsi="Verdana" w:cs="Verdana"/>
                <w:sz w:val="16"/>
                <w:szCs w:val="16"/>
              </w:rPr>
            </w:pPr>
          </w:p>
          <w:p w:rsidR="009A5E40" w:rsidRPr="006F2B29" w:rsidRDefault="009A5E40" w:rsidP="009A5E40">
            <w:pPr>
              <w:rPr>
                <w:rFonts w:ascii="Verdana" w:hAnsi="Verdana" w:cs="Verdana"/>
                <w:sz w:val="20"/>
                <w:szCs w:val="20"/>
              </w:rPr>
            </w:pPr>
            <w:r w:rsidRPr="006F2B29">
              <w:rPr>
                <w:rFonts w:ascii="Verdana" w:hAnsi="Verdana" w:cs="Verdana"/>
                <w:sz w:val="20"/>
                <w:szCs w:val="20"/>
              </w:rPr>
              <w:t>В том числе материал:</w:t>
            </w:r>
          </w:p>
          <w:p w:rsidR="009A5E40" w:rsidRDefault="009A5E40" w:rsidP="009A5E40">
            <w:pPr>
              <w:rPr>
                <w:rFonts w:ascii="Verdana" w:hAnsi="Verdana" w:cs="Verdana"/>
                <w:sz w:val="20"/>
                <w:szCs w:val="20"/>
              </w:rPr>
            </w:pPr>
            <w:r w:rsidRPr="006F2B29">
              <w:rPr>
                <w:rFonts w:ascii="Verdana" w:hAnsi="Verdana"/>
                <w:sz w:val="20"/>
                <w:szCs w:val="20"/>
              </w:rPr>
              <w:t>-</w:t>
            </w:r>
            <w:r w:rsidRPr="006F2B29">
              <w:rPr>
                <w:rFonts w:ascii="Verdana" w:hAnsi="Verdana" w:cs="Verdana"/>
                <w:sz w:val="20"/>
                <w:szCs w:val="20"/>
              </w:rPr>
              <w:t xml:space="preserve"> </w:t>
            </w:r>
            <w:r w:rsidRPr="009A5E40">
              <w:rPr>
                <w:rFonts w:ascii="Verdana" w:hAnsi="Verdana" w:cs="Verdana"/>
                <w:sz w:val="20"/>
                <w:szCs w:val="20"/>
              </w:rPr>
              <w:t>Дюбели распорные полиэтиленовые: 8х40 мм,;</w:t>
            </w:r>
          </w:p>
          <w:p w:rsidR="009A5E40" w:rsidRPr="006E6C6E" w:rsidRDefault="009A5E40" w:rsidP="009A5E40">
            <w:pPr>
              <w:rPr>
                <w:rFonts w:ascii="Verdana" w:hAnsi="Verdana" w:cs="Verdana"/>
                <w:sz w:val="20"/>
                <w:szCs w:val="20"/>
              </w:rPr>
            </w:pPr>
            <w:r w:rsidRPr="0030630A">
              <w:rPr>
                <w:rFonts w:ascii="Verdana" w:hAnsi="Verdana" w:cs="Verdana"/>
                <w:sz w:val="20"/>
                <w:szCs w:val="20"/>
              </w:rPr>
              <w:t xml:space="preserve">- </w:t>
            </w:r>
            <w:r w:rsidR="009E1185" w:rsidRPr="0030630A">
              <w:rPr>
                <w:rFonts w:ascii="Verdana" w:hAnsi="Verdana" w:cs="Verdana"/>
                <w:sz w:val="20"/>
                <w:szCs w:val="20"/>
              </w:rPr>
              <w:t>Радиаторы биметаллические</w:t>
            </w:r>
            <w:r w:rsidR="002E4CF9">
              <w:rPr>
                <w:rFonts w:ascii="Verdana" w:hAnsi="Verdana" w:cs="Verdana"/>
                <w:sz w:val="20"/>
                <w:szCs w:val="20"/>
              </w:rPr>
              <w:t>, суммарной мощностью 9,25 кВт.</w:t>
            </w:r>
            <w:r w:rsidR="0030630A" w:rsidRPr="0030630A">
              <w:rPr>
                <w:rFonts w:ascii="Verdana" w:hAnsi="Verdana" w:cs="Verdana"/>
                <w:sz w:val="20"/>
                <w:szCs w:val="20"/>
              </w:rPr>
              <w:t>;</w:t>
            </w:r>
          </w:p>
          <w:p w:rsidR="009A5E40" w:rsidRDefault="009A5E40" w:rsidP="00BC7936">
            <w:pPr>
              <w:rPr>
                <w:rFonts w:ascii="Verdana" w:hAnsi="Verdana" w:cs="Verdana"/>
                <w:sz w:val="16"/>
                <w:szCs w:val="16"/>
              </w:rPr>
            </w:pPr>
          </w:p>
        </w:tc>
        <w:tc>
          <w:tcPr>
            <w:tcW w:w="1701" w:type="dxa"/>
          </w:tcPr>
          <w:p w:rsidR="009A5E40" w:rsidRDefault="002E4CF9" w:rsidP="00BC7936">
            <w:pPr>
              <w:jc w:val="center"/>
            </w:pPr>
            <w:r>
              <w:t>1 кВт</w:t>
            </w:r>
          </w:p>
        </w:tc>
        <w:tc>
          <w:tcPr>
            <w:tcW w:w="1701" w:type="dxa"/>
          </w:tcPr>
          <w:p w:rsidR="009A5E40" w:rsidRDefault="002E4CF9" w:rsidP="00BC7936">
            <w:pPr>
              <w:jc w:val="center"/>
            </w:pPr>
            <w:r>
              <w:t>9,25</w:t>
            </w:r>
          </w:p>
        </w:tc>
      </w:tr>
      <w:tr w:rsidR="009E1185" w:rsidRPr="00F0752E" w:rsidTr="00AC3065">
        <w:trPr>
          <w:trHeight w:val="540"/>
        </w:trPr>
        <w:tc>
          <w:tcPr>
            <w:tcW w:w="756" w:type="dxa"/>
          </w:tcPr>
          <w:p w:rsidR="009E1185" w:rsidRDefault="009E1185" w:rsidP="009E1185">
            <w:pPr>
              <w:jc w:val="center"/>
            </w:pPr>
            <w:r>
              <w:t>3.22.</w:t>
            </w:r>
          </w:p>
        </w:tc>
        <w:tc>
          <w:tcPr>
            <w:tcW w:w="6156" w:type="dxa"/>
          </w:tcPr>
          <w:p w:rsidR="009E1185" w:rsidRDefault="009E1185" w:rsidP="009E1185">
            <w:pPr>
              <w:rPr>
                <w:rFonts w:ascii="Verdana" w:hAnsi="Verdana" w:cs="Verdana"/>
                <w:sz w:val="20"/>
                <w:szCs w:val="20"/>
              </w:rPr>
            </w:pPr>
            <w:r w:rsidRPr="009E1185">
              <w:rPr>
                <w:rFonts w:ascii="Verdana" w:hAnsi="Verdana" w:cs="Verdana"/>
                <w:sz w:val="20"/>
                <w:szCs w:val="20"/>
              </w:rPr>
              <w:t xml:space="preserve">Прокладка трубопроводов водоснабжения из  полипропиленовых труб наружным диаметром: </w:t>
            </w:r>
            <w:smartTag w:uri="urn:schemas-microsoft-com:office:smarttags" w:element="metricconverter">
              <w:smartTagPr>
                <w:attr w:name="ProductID" w:val="20 мм"/>
              </w:smartTagPr>
              <w:r w:rsidRPr="009E1185">
                <w:rPr>
                  <w:rFonts w:ascii="Verdana" w:hAnsi="Verdana" w:cs="Verdana"/>
                  <w:sz w:val="20"/>
                  <w:szCs w:val="20"/>
                </w:rPr>
                <w:t>20 мм</w:t>
              </w:r>
            </w:smartTag>
            <w:r w:rsidRPr="009E1185">
              <w:rPr>
                <w:rFonts w:ascii="Verdana" w:hAnsi="Verdana" w:cs="Verdana"/>
                <w:sz w:val="20"/>
                <w:szCs w:val="20"/>
              </w:rPr>
              <w:t>,</w:t>
            </w:r>
          </w:p>
          <w:p w:rsidR="009E1185" w:rsidRDefault="009E1185" w:rsidP="009E1185">
            <w:pPr>
              <w:rPr>
                <w:rFonts w:ascii="Verdana" w:hAnsi="Verdana" w:cs="Verdana"/>
                <w:sz w:val="20"/>
                <w:szCs w:val="20"/>
              </w:rPr>
            </w:pPr>
          </w:p>
          <w:p w:rsidR="009E1185" w:rsidRPr="006F2B29" w:rsidRDefault="009E1185" w:rsidP="009E1185">
            <w:pPr>
              <w:rPr>
                <w:rFonts w:ascii="Verdana" w:hAnsi="Verdana" w:cs="Verdana"/>
                <w:sz w:val="20"/>
                <w:szCs w:val="20"/>
              </w:rPr>
            </w:pPr>
            <w:r w:rsidRPr="006F2B29">
              <w:rPr>
                <w:rFonts w:ascii="Verdana" w:hAnsi="Verdana" w:cs="Verdana"/>
                <w:sz w:val="20"/>
                <w:szCs w:val="20"/>
              </w:rPr>
              <w:t>В том числе материал:</w:t>
            </w:r>
          </w:p>
          <w:p w:rsidR="009E1185" w:rsidRPr="009E1185" w:rsidRDefault="009E1185" w:rsidP="009E1185">
            <w:pPr>
              <w:rPr>
                <w:rFonts w:ascii="Verdana" w:hAnsi="Verdana" w:cs="Verdana"/>
                <w:sz w:val="20"/>
                <w:szCs w:val="20"/>
              </w:rPr>
            </w:pPr>
            <w:r w:rsidRPr="009E1185">
              <w:rPr>
                <w:rFonts w:ascii="Verdana" w:hAnsi="Verdana"/>
                <w:sz w:val="20"/>
                <w:szCs w:val="20"/>
              </w:rPr>
              <w:t>-</w:t>
            </w:r>
            <w:r w:rsidRPr="009E1185">
              <w:rPr>
                <w:rFonts w:ascii="Verdana" w:hAnsi="Verdana" w:cs="Verdana"/>
                <w:sz w:val="20"/>
                <w:szCs w:val="20"/>
              </w:rPr>
              <w:t xml:space="preserve"> Крепления для трубопроводов: кронштейны, планки, хомуты, кг </w:t>
            </w:r>
          </w:p>
          <w:p w:rsidR="009E1185" w:rsidRPr="009E1185" w:rsidRDefault="009E1185" w:rsidP="009E1185">
            <w:pPr>
              <w:rPr>
                <w:rFonts w:ascii="Verdana" w:hAnsi="Verdana" w:cs="Verdana"/>
                <w:sz w:val="20"/>
                <w:szCs w:val="20"/>
              </w:rPr>
            </w:pPr>
            <w:r w:rsidRPr="009E1185">
              <w:rPr>
                <w:rFonts w:ascii="Verdana" w:hAnsi="Verdana" w:cs="Verdana"/>
                <w:sz w:val="20"/>
                <w:szCs w:val="20"/>
              </w:rPr>
              <w:t>- Труба из полипропилена PN 20/16, м</w:t>
            </w:r>
          </w:p>
          <w:p w:rsidR="009E1185" w:rsidRDefault="009E1185" w:rsidP="009E1185">
            <w:pPr>
              <w:rPr>
                <w:rFonts w:ascii="Verdana" w:hAnsi="Verdana" w:cs="Verdana"/>
                <w:sz w:val="20"/>
                <w:szCs w:val="20"/>
              </w:rPr>
            </w:pPr>
          </w:p>
          <w:p w:rsidR="009E1185" w:rsidRPr="009E1185" w:rsidRDefault="009E1185" w:rsidP="009E1185">
            <w:pPr>
              <w:rPr>
                <w:rFonts w:ascii="Verdana" w:hAnsi="Verdana" w:cs="Verdana"/>
                <w:sz w:val="20"/>
                <w:szCs w:val="20"/>
              </w:rPr>
            </w:pPr>
          </w:p>
        </w:tc>
        <w:tc>
          <w:tcPr>
            <w:tcW w:w="1701" w:type="dxa"/>
          </w:tcPr>
          <w:p w:rsidR="009E1185" w:rsidRPr="00A65ABE" w:rsidRDefault="009E1185" w:rsidP="009E1185">
            <w:pPr>
              <w:jc w:val="center"/>
            </w:pPr>
            <w:r w:rsidRPr="00A65ABE">
              <w:t xml:space="preserve">1 </w:t>
            </w:r>
            <w:r>
              <w:t>м.п.</w:t>
            </w:r>
          </w:p>
        </w:tc>
        <w:tc>
          <w:tcPr>
            <w:tcW w:w="1701" w:type="dxa"/>
          </w:tcPr>
          <w:p w:rsidR="009E1185" w:rsidRPr="00902BA3" w:rsidRDefault="009E1185" w:rsidP="009E1185">
            <w:pPr>
              <w:jc w:val="center"/>
            </w:pPr>
            <w:r>
              <w:t>3,0</w:t>
            </w:r>
          </w:p>
        </w:tc>
      </w:tr>
      <w:tr w:rsidR="009E1185" w:rsidRPr="00F0752E" w:rsidTr="00AC3065">
        <w:trPr>
          <w:trHeight w:val="540"/>
        </w:trPr>
        <w:tc>
          <w:tcPr>
            <w:tcW w:w="756" w:type="dxa"/>
          </w:tcPr>
          <w:p w:rsidR="009E1185" w:rsidRDefault="009E1185" w:rsidP="009E1185">
            <w:pPr>
              <w:jc w:val="center"/>
            </w:pPr>
            <w:r>
              <w:t>3.23.</w:t>
            </w:r>
          </w:p>
        </w:tc>
        <w:tc>
          <w:tcPr>
            <w:tcW w:w="6156" w:type="dxa"/>
          </w:tcPr>
          <w:p w:rsidR="009E1185" w:rsidRPr="009E1185" w:rsidRDefault="009E1185" w:rsidP="009E1185">
            <w:pPr>
              <w:rPr>
                <w:rFonts w:ascii="Verdana" w:hAnsi="Verdana" w:cs="Verdana"/>
                <w:sz w:val="20"/>
                <w:szCs w:val="20"/>
              </w:rPr>
            </w:pPr>
            <w:r w:rsidRPr="009E1185">
              <w:rPr>
                <w:rFonts w:ascii="Verdana" w:hAnsi="Verdana" w:cs="Verdana"/>
                <w:sz w:val="20"/>
                <w:szCs w:val="20"/>
              </w:rPr>
              <w:t>Гидравлическое испытание трубопроводов систем отопления, водопровода и горячего водоснабжения диаметром: до 50 мм</w:t>
            </w:r>
            <w:r>
              <w:rPr>
                <w:rFonts w:ascii="Verdana" w:hAnsi="Verdana" w:cs="Verdana"/>
                <w:sz w:val="20"/>
                <w:szCs w:val="20"/>
              </w:rPr>
              <w:t>;</w:t>
            </w:r>
          </w:p>
        </w:tc>
        <w:tc>
          <w:tcPr>
            <w:tcW w:w="1701" w:type="dxa"/>
          </w:tcPr>
          <w:p w:rsidR="009E1185" w:rsidRPr="00A65ABE" w:rsidRDefault="009E1185" w:rsidP="009E1185">
            <w:pPr>
              <w:jc w:val="center"/>
            </w:pPr>
            <w:r w:rsidRPr="00A65ABE">
              <w:t xml:space="preserve">1 </w:t>
            </w:r>
            <w:r>
              <w:t>м.п.</w:t>
            </w:r>
          </w:p>
        </w:tc>
        <w:tc>
          <w:tcPr>
            <w:tcW w:w="1701" w:type="dxa"/>
          </w:tcPr>
          <w:p w:rsidR="009E1185" w:rsidRPr="00902BA3" w:rsidRDefault="009E1185" w:rsidP="009E1185">
            <w:pPr>
              <w:jc w:val="center"/>
            </w:pPr>
            <w:r>
              <w:t>83,0</w:t>
            </w:r>
          </w:p>
        </w:tc>
      </w:tr>
    </w:tbl>
    <w:p w:rsidR="006D35A9" w:rsidRPr="002F79B6" w:rsidRDefault="00445A1C" w:rsidP="00CD4792">
      <w:pPr>
        <w:jc w:val="both"/>
        <w:rPr>
          <w:sz w:val="28"/>
          <w:szCs w:val="28"/>
        </w:rPr>
      </w:pPr>
      <w:r>
        <w:rPr>
          <w:sz w:val="28"/>
          <w:szCs w:val="28"/>
        </w:rPr>
        <w:t xml:space="preserve">     </w:t>
      </w:r>
    </w:p>
    <w:p w:rsidR="006D35A9" w:rsidRPr="002F79B6" w:rsidRDefault="006D35A9" w:rsidP="006D35A9">
      <w:pPr>
        <w:ind w:firstLine="709"/>
        <w:jc w:val="both"/>
        <w:rPr>
          <w:sz w:val="28"/>
          <w:szCs w:val="28"/>
        </w:rPr>
      </w:pPr>
      <w:r w:rsidRPr="002F79B6">
        <w:rPr>
          <w:sz w:val="28"/>
          <w:szCs w:val="28"/>
        </w:rPr>
        <w:t>Работы должны быть выполнены на де</w:t>
      </w:r>
      <w:r w:rsidR="00317C13">
        <w:rPr>
          <w:sz w:val="28"/>
          <w:szCs w:val="28"/>
        </w:rPr>
        <w:t>йствующей площадке предприятия З</w:t>
      </w:r>
      <w:r w:rsidRPr="002F79B6">
        <w:rPr>
          <w:sz w:val="28"/>
          <w:szCs w:val="28"/>
        </w:rPr>
        <w:t>аказчика без общей остановки действующего производства, в полном соответствии с дейст</w:t>
      </w:r>
      <w:r w:rsidR="00CD4792">
        <w:rPr>
          <w:sz w:val="28"/>
          <w:szCs w:val="28"/>
        </w:rPr>
        <w:t>вующими нормами и правилами</w:t>
      </w:r>
      <w:r>
        <w:rPr>
          <w:sz w:val="28"/>
          <w:szCs w:val="28"/>
        </w:rPr>
        <w:t>,</w:t>
      </w:r>
      <w:r w:rsidRPr="002F79B6">
        <w:rPr>
          <w:sz w:val="28"/>
          <w:szCs w:val="28"/>
        </w:rPr>
        <w:t xml:space="preserve"> положениями </w:t>
      </w:r>
      <w:hyperlink r:id="rId14" w:tgtFrame="_self" w:history="1">
        <w:r w:rsidRPr="002F79B6">
          <w:rPr>
            <w:rStyle w:val="af"/>
            <w:sz w:val="28"/>
            <w:szCs w:val="28"/>
          </w:rPr>
          <w:t>СНиП 12-03-2001</w:t>
        </w:r>
      </w:hyperlink>
      <w:r w:rsidRPr="002F79B6">
        <w:rPr>
          <w:sz w:val="28"/>
          <w:szCs w:val="28"/>
        </w:rPr>
        <w:t xml:space="preserve">  «Безопасность труда в строительстве. Часть 1. Общие требования», </w:t>
      </w:r>
      <w:hyperlink r:id="rId15" w:tgtFrame="_self" w:history="1">
        <w:r w:rsidRPr="002F79B6">
          <w:rPr>
            <w:rStyle w:val="af"/>
            <w:sz w:val="28"/>
            <w:szCs w:val="28"/>
          </w:rPr>
          <w:t>СНиП 12-04-2002</w:t>
        </w:r>
      </w:hyperlink>
      <w:r w:rsidRPr="002F79B6">
        <w:rPr>
          <w:sz w:val="28"/>
          <w:szCs w:val="28"/>
        </w:rPr>
        <w:t> «Безопасность труда в строительстве. Часть 2. Строительное производство».</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6D35A9">
        <w:rPr>
          <w:sz w:val="28"/>
          <w:szCs w:val="28"/>
        </w:rPr>
        <w:t xml:space="preserve"> капитального </w:t>
      </w:r>
      <w:r w:rsidR="006D35A9" w:rsidRPr="006D35A9">
        <w:rPr>
          <w:sz w:val="28"/>
          <w:szCs w:val="28"/>
        </w:rPr>
        <w:t>ремонта</w:t>
      </w:r>
      <w:r w:rsidRPr="006D35A9">
        <w:rPr>
          <w:sz w:val="28"/>
          <w:szCs w:val="28"/>
        </w:rPr>
        <w:t xml:space="preserve"> – </w:t>
      </w:r>
      <w:r w:rsidR="00E746B0">
        <w:rPr>
          <w:sz w:val="28"/>
          <w:szCs w:val="28"/>
        </w:rPr>
        <w:t>здании ВСЦ-1 и РКЦ, здании МКЦ инв.№10006/10080</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lastRenderedPageBreak/>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Default="00730D2C" w:rsidP="00445A1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91FC5" w:rsidRDefault="00591FC5" w:rsidP="00591FC5">
      <w:pPr>
        <w:pStyle w:val="aff9"/>
        <w:jc w:val="both"/>
        <w:rPr>
          <w:rFonts w:ascii="Times New Roman" w:hAnsi="Times New Roman"/>
          <w:bCs/>
          <w:color w:val="000000"/>
          <w:sz w:val="28"/>
          <w:szCs w:val="28"/>
        </w:rPr>
      </w:pPr>
      <w:r w:rsidRPr="00591FC5">
        <w:rPr>
          <w:rFonts w:ascii="Times New Roman" w:hAnsi="Times New Roman"/>
          <w:bCs/>
          <w:color w:val="000000"/>
          <w:sz w:val="28"/>
          <w:szCs w:val="28"/>
        </w:rPr>
        <w:t>4.5. Перечень видов работ, по которым претендент должен иметь свидетельства, выданные СРО</w:t>
      </w:r>
    </w:p>
    <w:p w:rsidR="00566C1B" w:rsidRPr="00566C1B" w:rsidRDefault="00566C1B" w:rsidP="00591FC5">
      <w:pPr>
        <w:pStyle w:val="aff9"/>
        <w:jc w:val="both"/>
        <w:rPr>
          <w:rFonts w:ascii="Times New Roman" w:hAnsi="Times New Roman"/>
          <w:bCs/>
          <w:i/>
          <w:color w:val="000000"/>
          <w:sz w:val="28"/>
          <w:szCs w:val="28"/>
        </w:rPr>
      </w:pPr>
      <w:r>
        <w:rPr>
          <w:rFonts w:ascii="Times New Roman" w:hAnsi="Times New Roman"/>
          <w:bCs/>
          <w:i/>
          <w:color w:val="000000"/>
          <w:sz w:val="28"/>
          <w:szCs w:val="28"/>
        </w:rPr>
        <w:t xml:space="preserve"> </w:t>
      </w:r>
      <w:r>
        <w:rPr>
          <w:rFonts w:ascii="Times New Roman" w:hAnsi="Times New Roman"/>
          <w:bCs/>
          <w:i/>
          <w:color w:val="000000"/>
          <w:sz w:val="28"/>
          <w:szCs w:val="28"/>
        </w:rPr>
        <w:tab/>
        <w:t>Устройство внутренних инженерных систем и оборудования зданий и сооружений;</w:t>
      </w:r>
    </w:p>
    <w:p w:rsidR="00566C1B" w:rsidRDefault="00591FC5" w:rsidP="00566C1B">
      <w:pPr>
        <w:pStyle w:val="aff9"/>
        <w:autoSpaceDE w:val="0"/>
        <w:autoSpaceDN w:val="0"/>
        <w:adjustRightInd w:val="0"/>
        <w:ind w:firstLine="696"/>
        <w:jc w:val="both"/>
        <w:rPr>
          <w:rFonts w:ascii="Times New Roman" w:hAnsi="Times New Roman"/>
          <w:i/>
          <w:sz w:val="28"/>
          <w:szCs w:val="28"/>
        </w:rPr>
      </w:pPr>
      <w:r w:rsidRPr="00591FC5">
        <w:rPr>
          <w:rFonts w:ascii="Times New Roman" w:hAnsi="Times New Roman"/>
          <w:i/>
          <w:sz w:val="28"/>
          <w:szCs w:val="28"/>
        </w:rPr>
        <w:t xml:space="preserve">1. </w:t>
      </w:r>
      <w:r w:rsidR="00566C1B">
        <w:rPr>
          <w:rFonts w:ascii="Times New Roman" w:hAnsi="Times New Roman"/>
          <w:i/>
          <w:sz w:val="28"/>
          <w:szCs w:val="28"/>
        </w:rPr>
        <w:t>Устройство и демонтаж системы водопровода и канализации;</w:t>
      </w:r>
    </w:p>
    <w:p w:rsidR="00566C1B" w:rsidRDefault="00566C1B" w:rsidP="00566C1B">
      <w:pPr>
        <w:pStyle w:val="aff9"/>
        <w:autoSpaceDE w:val="0"/>
        <w:autoSpaceDN w:val="0"/>
        <w:adjustRightInd w:val="0"/>
        <w:ind w:firstLine="696"/>
        <w:jc w:val="both"/>
        <w:rPr>
          <w:rFonts w:ascii="Times New Roman" w:hAnsi="Times New Roman"/>
          <w:i/>
          <w:sz w:val="28"/>
          <w:szCs w:val="28"/>
        </w:rPr>
      </w:pPr>
      <w:r>
        <w:rPr>
          <w:rFonts w:ascii="Times New Roman" w:hAnsi="Times New Roman"/>
          <w:i/>
          <w:sz w:val="28"/>
          <w:szCs w:val="28"/>
        </w:rPr>
        <w:t>2. Устройство и демонтаж системы отопления;</w:t>
      </w:r>
    </w:p>
    <w:p w:rsidR="00591FC5" w:rsidRPr="00591FC5" w:rsidRDefault="00566C1B" w:rsidP="00566C1B">
      <w:pPr>
        <w:pStyle w:val="aff9"/>
        <w:autoSpaceDE w:val="0"/>
        <w:autoSpaceDN w:val="0"/>
        <w:adjustRightInd w:val="0"/>
        <w:ind w:firstLine="696"/>
        <w:jc w:val="both"/>
        <w:rPr>
          <w:rFonts w:ascii="Times New Roman" w:hAnsi="Times New Roman"/>
          <w:i/>
          <w:sz w:val="28"/>
          <w:szCs w:val="28"/>
        </w:rPr>
      </w:pPr>
      <w:r>
        <w:rPr>
          <w:rFonts w:ascii="Times New Roman" w:hAnsi="Times New Roman"/>
          <w:i/>
          <w:sz w:val="28"/>
          <w:szCs w:val="28"/>
        </w:rPr>
        <w:t>3. Устройство системы электроснабжения;</w:t>
      </w:r>
    </w:p>
    <w:p w:rsidR="005E3FC5" w:rsidRPr="008007FE" w:rsidRDefault="00591FC5" w:rsidP="005E3FC5">
      <w:pPr>
        <w:shd w:val="clear" w:color="auto" w:fill="FFFFFF"/>
        <w:ind w:right="58" w:firstLine="720"/>
        <w:jc w:val="both"/>
        <w:rPr>
          <w:iCs/>
          <w:sz w:val="28"/>
          <w:szCs w:val="28"/>
        </w:rPr>
      </w:pPr>
      <w:r>
        <w:rPr>
          <w:sz w:val="28"/>
          <w:szCs w:val="28"/>
        </w:rPr>
        <w:lastRenderedPageBreak/>
        <w:t>4.6</w:t>
      </w:r>
      <w:r w:rsidR="005E3FC5" w:rsidRPr="008007FE">
        <w:rPr>
          <w:sz w:val="28"/>
          <w:szCs w:val="28"/>
        </w:rPr>
        <w:t>. Условия осуществления платежей</w:t>
      </w:r>
      <w:r w:rsidR="005E3FC5" w:rsidRPr="008007FE">
        <w:rPr>
          <w:iCs/>
          <w:sz w:val="28"/>
          <w:szCs w:val="28"/>
        </w:rPr>
        <w:t xml:space="preserve"> </w:t>
      </w:r>
    </w:p>
    <w:p w:rsidR="005E3FC5" w:rsidRPr="00785C79" w:rsidRDefault="005E3FC5" w:rsidP="005E3FC5">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bookmarkEnd w:id="0"/>
    <w:bookmarkEnd w:id="1"/>
    <w:bookmarkEnd w:id="7"/>
    <w:bookmarkEnd w:id="8"/>
    <w:bookmarkEnd w:id="9"/>
    <w:p w:rsidR="00CD4792" w:rsidRDefault="00CD4792" w:rsidP="00F902F1">
      <w:pPr>
        <w:pStyle w:val="12"/>
        <w:ind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566C1B">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851ACF" w:rsidP="002C12E4">
      <w:pPr>
        <w:ind w:left="5880"/>
      </w:pPr>
      <w:r w:rsidRPr="004B0525">
        <w:t>№ 009/ТВРЗ/2019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851ACF" w:rsidRPr="004B0525">
        <w:rPr>
          <w:i w:val="0"/>
        </w:rPr>
        <w:t>№ 009/ТВРЗ/2019</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851ACF" w:rsidRPr="004B0525">
        <w:t>№ 009/ТВРЗ/2019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566C1B" w:rsidRPr="00317C13">
        <w:rPr>
          <w:szCs w:val="28"/>
        </w:rPr>
        <w:t>по капитальному ремонту туалетов ВСЦ-1 в «Здании ВСЦ-1 и РКЦ, здании МКЦ</w:t>
      </w:r>
      <w:r w:rsidR="00566C1B">
        <w:rPr>
          <w:szCs w:val="28"/>
        </w:rPr>
        <w:t xml:space="preserve">» </w:t>
      </w:r>
      <w:r w:rsidR="00566C1B" w:rsidRPr="004C67B9">
        <w:rPr>
          <w:szCs w:val="28"/>
        </w:rPr>
        <w:t>инв.№10006/10080</w:t>
      </w:r>
      <w:r w:rsidR="00566C1B" w:rsidRPr="00317C13">
        <w:rPr>
          <w:szCs w:val="28"/>
        </w:rPr>
        <w:t>, расположенного по ад</w:t>
      </w:r>
      <w:r w:rsidR="00A1480C">
        <w:rPr>
          <w:szCs w:val="28"/>
        </w:rPr>
        <w:t>ресу: г.Тамбов, пл.Мастерских,1</w:t>
      </w:r>
      <w:r w:rsidR="00566C1B" w:rsidRPr="00317C13">
        <w:rPr>
          <w:szCs w:val="28"/>
        </w:rPr>
        <w:t xml:space="preserve"> на Там</w:t>
      </w:r>
      <w:r w:rsidR="006F13D4">
        <w:rPr>
          <w:szCs w:val="28"/>
        </w:rPr>
        <w:t>бовском ВРЗ - филиале АО «ВРМ»</w:t>
      </w:r>
      <w:r w:rsidR="00BA3A61" w:rsidRPr="00BA3A61">
        <w:rPr>
          <w:szCs w:val="28"/>
        </w:rPr>
        <w:t>,</w:t>
      </w:r>
      <w:r w:rsidR="0065207A" w:rsidRPr="00076999">
        <w:rPr>
          <w:szCs w:val="28"/>
        </w:rPr>
        <w:t xml:space="preserve"> (далее</w:t>
      </w:r>
      <w:r w:rsidR="006F13D4" w:rsidRPr="006F13D4">
        <w:rPr>
          <w:szCs w:val="28"/>
        </w:rPr>
        <w:t>-</w:t>
      </w:r>
      <w:r w:rsidR="0065207A" w:rsidRPr="00076999">
        <w:rPr>
          <w:szCs w:val="28"/>
        </w:rPr>
        <w:t>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851ACF" w:rsidP="002C12E4">
      <w:pPr>
        <w:ind w:left="5880"/>
      </w:pPr>
      <w:r w:rsidRPr="004B0525">
        <w:t xml:space="preserve">         № 009/ТВРЗ/2019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 009/ТВРЗ/2019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851ACF" w:rsidRPr="004B0525">
        <w:rPr>
          <w:sz w:val="28"/>
          <w:szCs w:val="28"/>
        </w:rPr>
        <w:t>№ 009/ТВРЗ/2019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6"/>
          <w:footerReference w:type="even" r:id="rId17"/>
          <w:footerReference w:type="default" r:id="rId18"/>
          <w:headerReference w:type="first" r:id="rId19"/>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851ACF" w:rsidP="002C12E4">
      <w:pPr>
        <w:ind w:left="10632"/>
      </w:pPr>
      <w:r w:rsidRPr="004B0525">
        <w:t xml:space="preserve">            № 009/ТВРЗ/2019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851ACF" w:rsidP="002C12E4">
      <w:pPr>
        <w:pStyle w:val="a4"/>
        <w:suppressAutoHyphens/>
        <w:ind w:left="10206" w:right="306" w:firstLine="0"/>
        <w:jc w:val="left"/>
      </w:pPr>
      <w:r w:rsidRPr="004B0525">
        <w:t>№ 009/ТВРЗ/2019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851ACF" w:rsidP="002C12E4">
      <w:pPr>
        <w:pStyle w:val="a4"/>
        <w:suppressAutoHyphens/>
        <w:ind w:left="10206" w:right="306" w:firstLine="0"/>
        <w:jc w:val="left"/>
      </w:pPr>
      <w:r w:rsidRPr="004B0525">
        <w:t>№ 009/ТВРЗ/2019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851ACF" w:rsidP="002C12E4">
      <w:pPr>
        <w:pStyle w:val="a4"/>
        <w:suppressAutoHyphens/>
        <w:ind w:right="306"/>
        <w:jc w:val="right"/>
        <w:rPr>
          <w:szCs w:val="24"/>
        </w:rPr>
      </w:pPr>
      <w:r w:rsidRPr="004B0525">
        <w:rPr>
          <w:szCs w:val="24"/>
        </w:rPr>
        <w:t>№ 009/ТВРЗ/2019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2C5FDD">
        <w:trPr>
          <w:trHeight w:val="638"/>
        </w:trPr>
        <w:tc>
          <w:tcPr>
            <w:tcW w:w="3686" w:type="dxa"/>
            <w:shd w:val="clear" w:color="auto" w:fill="auto"/>
          </w:tcPr>
          <w:p w:rsidR="00C307E8" w:rsidRPr="00787AB5" w:rsidRDefault="00C307E8" w:rsidP="002C5FDD">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2C5FDD">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 xml:space="preserve">1.1. Подрядчик принимает на себя обязательства </w:t>
      </w:r>
      <w:r w:rsidRPr="00E746B0">
        <w:rPr>
          <w:rFonts w:eastAsia="Arial Unicode MS"/>
          <w:color w:val="000000"/>
          <w:sz w:val="26"/>
          <w:szCs w:val="26"/>
        </w:rPr>
        <w:t>по заданию Заказчика выполнить работы</w:t>
      </w:r>
      <w:r w:rsidRPr="00E746B0">
        <w:rPr>
          <w:color w:val="000000"/>
          <w:sz w:val="26"/>
          <w:szCs w:val="26"/>
        </w:rPr>
        <w:t xml:space="preserve"> </w:t>
      </w:r>
      <w:r w:rsidRPr="00E746B0">
        <w:rPr>
          <w:sz w:val="26"/>
          <w:szCs w:val="26"/>
        </w:rPr>
        <w:t>по капитальному ремонту туалетов ВСЦ-1 в «Здании ВСЦ-1 и РКЦ, здании МКЦ</w:t>
      </w:r>
      <w:r w:rsidR="00266BB0">
        <w:rPr>
          <w:sz w:val="26"/>
          <w:szCs w:val="26"/>
        </w:rPr>
        <w:t>»</w:t>
      </w:r>
      <w:r w:rsidR="00266BB0" w:rsidRPr="00266BB0">
        <w:rPr>
          <w:sz w:val="26"/>
          <w:szCs w:val="26"/>
        </w:rPr>
        <w:t xml:space="preserve"> </w:t>
      </w:r>
      <w:r w:rsidR="001B24B7">
        <w:rPr>
          <w:sz w:val="26"/>
          <w:szCs w:val="26"/>
        </w:rPr>
        <w:t xml:space="preserve">инв.№10006/10080 </w:t>
      </w:r>
      <w:r w:rsidRPr="00E746B0">
        <w:rPr>
          <w:sz w:val="26"/>
          <w:szCs w:val="26"/>
        </w:rPr>
        <w:t>(далее Работы), расположенного по адресу: г.Тамбов, пл.Мастерских,1» на Тамбовском ВРЗ - филиале АО «ВРМ» (далее Объект).</w:t>
      </w:r>
      <w:r w:rsidRPr="00E746B0">
        <w:rPr>
          <w:b/>
          <w:bCs/>
          <w:sz w:val="26"/>
          <w:szCs w:val="26"/>
        </w:rPr>
        <w:t xml:space="preserve"> </w:t>
      </w:r>
      <w:r w:rsidRPr="00E746B0">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Pr>
          <w:sz w:val="26"/>
          <w:szCs w:val="26"/>
        </w:rPr>
        <w:t xml:space="preserve"> </w:t>
      </w:r>
      <w:r w:rsidRPr="00E746B0">
        <w:rPr>
          <w:sz w:val="26"/>
          <w:szCs w:val="26"/>
        </w:rPr>
        <w:t>капитальному ремонту туалетов ВСЦ-1 в «Здании ВСЦ-1 и РКЦ, здании МКЦ</w:t>
      </w:r>
      <w:r w:rsidR="00266BB0">
        <w:rPr>
          <w:sz w:val="26"/>
          <w:szCs w:val="26"/>
        </w:rPr>
        <w:t>»</w:t>
      </w:r>
      <w:r w:rsidR="00266BB0" w:rsidRPr="00266BB0">
        <w:rPr>
          <w:sz w:val="26"/>
          <w:szCs w:val="26"/>
        </w:rPr>
        <w:t xml:space="preserve"> </w:t>
      </w:r>
      <w:r>
        <w:rPr>
          <w:sz w:val="26"/>
          <w:szCs w:val="26"/>
        </w:rPr>
        <w:t xml:space="preserve">инв.№10006/10080 </w:t>
      </w:r>
      <w:r w:rsidRPr="00F42970">
        <w:rPr>
          <w:sz w:val="26"/>
          <w:szCs w:val="26"/>
        </w:rPr>
        <w:t>Тамбовского ВРЗ АО «ВРМ»</w:t>
      </w:r>
      <w:r w:rsidRPr="00A51995">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7F059E" w:rsidRDefault="00C307E8" w:rsidP="00C307E8">
      <w:pPr>
        <w:ind w:firstLine="709"/>
        <w:jc w:val="both"/>
        <w:rPr>
          <w:sz w:val="26"/>
          <w:szCs w:val="26"/>
        </w:rPr>
      </w:pPr>
      <w:r w:rsidRPr="007F059E">
        <w:rPr>
          <w:rFonts w:eastAsia="Arial Unicode MS"/>
          <w:sz w:val="26"/>
          <w:szCs w:val="26"/>
        </w:rPr>
        <w:t xml:space="preserve">- начало работ – </w:t>
      </w:r>
      <w:r>
        <w:rPr>
          <w:sz w:val="26"/>
          <w:szCs w:val="26"/>
        </w:rPr>
        <w:t>__.03.2019г</w:t>
      </w:r>
      <w:r w:rsidRPr="007F059E">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окончание рабо</w:t>
      </w:r>
      <w:r>
        <w:rPr>
          <w:rFonts w:eastAsia="Arial Unicode MS"/>
          <w:sz w:val="26"/>
          <w:szCs w:val="26"/>
        </w:rPr>
        <w:t>т – 31.03.2019г</w:t>
      </w:r>
      <w:r w:rsidRPr="00A51995">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 xml:space="preserve"> </w:t>
      </w:r>
      <w:r w:rsidRPr="00E746B0">
        <w:rPr>
          <w:sz w:val="26"/>
          <w:szCs w:val="26"/>
        </w:rPr>
        <w:t>туалет</w:t>
      </w:r>
      <w:r>
        <w:rPr>
          <w:sz w:val="26"/>
          <w:szCs w:val="26"/>
        </w:rPr>
        <w:t>ы</w:t>
      </w:r>
      <w:r w:rsidRPr="00E746B0">
        <w:rPr>
          <w:sz w:val="26"/>
          <w:szCs w:val="26"/>
        </w:rPr>
        <w:t xml:space="preserve"> ВСЦ-1 в «Здании ВСЦ-1 и РКЦ, здании МКЦ</w:t>
      </w:r>
      <w:r w:rsidR="001D04F3">
        <w:rPr>
          <w:sz w:val="26"/>
          <w:szCs w:val="26"/>
        </w:rPr>
        <w:t>»</w:t>
      </w:r>
      <w:r w:rsidR="001D04F3" w:rsidRPr="001D04F3">
        <w:rPr>
          <w:sz w:val="26"/>
          <w:szCs w:val="26"/>
        </w:rPr>
        <w:t xml:space="preserve"> </w:t>
      </w:r>
      <w:r w:rsidR="00CC232F" w:rsidRPr="00CC232F">
        <w:rPr>
          <w:sz w:val="26"/>
          <w:szCs w:val="26"/>
        </w:rPr>
        <w:t>++++++++</w:t>
      </w:r>
      <w:r>
        <w:rPr>
          <w:sz w:val="26"/>
          <w:szCs w:val="26"/>
        </w:rPr>
        <w:t>инв.№10006/10080</w:t>
      </w:r>
      <w:r w:rsidRPr="00F42970">
        <w:rPr>
          <w:sz w:val="26"/>
          <w:szCs w:val="26"/>
        </w:rPr>
        <w:t>, расположенн</w:t>
      </w:r>
      <w:r>
        <w:rPr>
          <w:sz w:val="26"/>
          <w:szCs w:val="26"/>
        </w:rPr>
        <w:t>ые</w:t>
      </w:r>
      <w:r w:rsidRPr="00F42970">
        <w:rPr>
          <w:sz w:val="26"/>
          <w:szCs w:val="26"/>
        </w:rPr>
        <w:t xml:space="preserve">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lastRenderedPageBreak/>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r w:rsidR="006A04B9" w:rsidRPr="00A51995">
        <w:rPr>
          <w:rFonts w:eastAsia="Arial Unicode MS"/>
          <w:sz w:val="26"/>
          <w:szCs w:val="26"/>
        </w:rPr>
        <w:t>эл</w:t>
      </w:r>
      <w:r w:rsidR="006A04B9">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Pr="002E48FE">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C307E8" w:rsidRPr="00797CAE" w:rsidRDefault="00C307E8" w:rsidP="00C307E8">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двадцать четыре</w:t>
      </w:r>
      <w:r w:rsidRPr="00A51995">
        <w:rPr>
          <w:rFonts w:eastAsia="Arial Unicode MS"/>
          <w:sz w:val="26"/>
          <w:szCs w:val="26"/>
        </w:rPr>
        <w:t xml:space="preserve"> месяц</w:t>
      </w:r>
      <w:r>
        <w:rPr>
          <w:rFonts w:eastAsia="Arial Unicode MS"/>
          <w:sz w:val="26"/>
          <w:szCs w:val="26"/>
        </w:rPr>
        <w:t>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Pr>
          <w:rFonts w:eastAsia="Arial Unicode MS"/>
          <w:sz w:val="26"/>
          <w:szCs w:val="26"/>
        </w:rPr>
        <w:t>__.03.2019</w:t>
      </w:r>
      <w:r w:rsidRPr="00A51995">
        <w:rPr>
          <w:rFonts w:eastAsia="Arial Unicode MS"/>
          <w:sz w:val="26"/>
          <w:szCs w:val="26"/>
        </w:rPr>
        <w:t xml:space="preserve"> 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Pr>
          <w:rFonts w:eastAsia="Arial Unicode MS"/>
          <w:sz w:val="26"/>
          <w:szCs w:val="26"/>
        </w:rPr>
        <w:t>31.03.2019</w:t>
      </w:r>
      <w:r w:rsidRPr="00A51995">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e-mail </w:t>
      </w:r>
      <w:r>
        <w:rPr>
          <w:rFonts w:eastAsia="Arial Unicode MS"/>
          <w:sz w:val="26"/>
          <w:szCs w:val="26"/>
          <w:lang w:val="en-US"/>
        </w:rPr>
        <w:t>tvrz</w:t>
      </w:r>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1B24B7"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Pr>
          <w:rFonts w:eastAsia="Arial Unicode MS"/>
          <w:color w:val="000000"/>
          <w:sz w:val="26"/>
          <w:szCs w:val="26"/>
        </w:rPr>
        <w:t>;</w:t>
      </w:r>
    </w:p>
    <w:p w:rsidR="00C307E8" w:rsidRPr="0036008E" w:rsidRDefault="001B24B7" w:rsidP="00C307E8">
      <w:pPr>
        <w:shd w:val="clear" w:color="auto" w:fill="FFFFFF"/>
        <w:ind w:firstLine="709"/>
        <w:rPr>
          <w:rFonts w:eastAsia="Arial Unicode MS"/>
          <w:color w:val="000000"/>
          <w:sz w:val="26"/>
          <w:szCs w:val="26"/>
        </w:rPr>
      </w:pPr>
      <w:r>
        <w:rPr>
          <w:rFonts w:eastAsia="Arial Unicode MS"/>
          <w:sz w:val="26"/>
          <w:szCs w:val="26"/>
        </w:rPr>
        <w:t>Приложение № 5</w:t>
      </w:r>
      <w:r w:rsidR="00C307E8">
        <w:rPr>
          <w:rFonts w:eastAsia="Arial Unicode MS"/>
          <w:color w:val="000000"/>
          <w:sz w:val="26"/>
          <w:szCs w:val="26"/>
        </w:rPr>
        <w:t xml:space="preserve"> </w:t>
      </w:r>
      <w:r>
        <w:rPr>
          <w:rFonts w:eastAsia="Arial Unicode MS"/>
          <w:color w:val="000000"/>
          <w:sz w:val="26"/>
          <w:szCs w:val="26"/>
        </w:rPr>
        <w:t>«</w:t>
      </w:r>
      <w:r w:rsidR="00C307E8">
        <w:rPr>
          <w:rFonts w:eastAsia="Arial Unicode MS"/>
          <w:color w:val="000000"/>
          <w:sz w:val="26"/>
          <w:szCs w:val="26"/>
        </w:rPr>
        <w:t>Соглашение</w:t>
      </w:r>
      <w:r>
        <w:rPr>
          <w:rFonts w:eastAsia="Arial Unicode MS"/>
          <w:color w:val="000000"/>
          <w:sz w:val="26"/>
          <w:szCs w:val="26"/>
        </w:rPr>
        <w:t>»</w:t>
      </w:r>
      <w:r w:rsidRPr="0036008E">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2C5FDD">
        <w:trPr>
          <w:trHeight w:val="1753"/>
        </w:trPr>
        <w:tc>
          <w:tcPr>
            <w:tcW w:w="4815" w:type="dxa"/>
          </w:tcPr>
          <w:p w:rsidR="00C307E8" w:rsidRDefault="00C307E8" w:rsidP="002C5FDD">
            <w:pPr>
              <w:jc w:val="both"/>
              <w:rPr>
                <w:rFonts w:eastAsia="MS Mincho"/>
              </w:rPr>
            </w:pPr>
            <w:r w:rsidRPr="00787AB5">
              <w:rPr>
                <w:rFonts w:eastAsia="MS Mincho"/>
              </w:rPr>
              <w:t>ЗАКАЗЧИК:</w:t>
            </w:r>
          </w:p>
          <w:p w:rsidR="00C307E8" w:rsidRPr="00787AB5" w:rsidRDefault="00C307E8" w:rsidP="002C5FDD">
            <w:pPr>
              <w:jc w:val="both"/>
              <w:rPr>
                <w:rFonts w:eastAsia="MS Mincho"/>
              </w:rPr>
            </w:pPr>
          </w:p>
          <w:p w:rsidR="00C307E8" w:rsidRDefault="00C307E8" w:rsidP="002C5FDD">
            <w:pPr>
              <w:jc w:val="both"/>
            </w:pPr>
            <w:r w:rsidRPr="00787AB5">
              <w:t>Акционерное общество «Вагонреммаш»</w:t>
            </w:r>
          </w:p>
          <w:p w:rsidR="00C307E8" w:rsidRPr="00787AB5" w:rsidRDefault="00C307E8" w:rsidP="002C5FDD">
            <w:pPr>
              <w:jc w:val="both"/>
            </w:pPr>
            <w:r>
              <w:t>(АО «ВРМ»)</w:t>
            </w:r>
            <w:r w:rsidRPr="00787AB5">
              <w:t>:</w:t>
            </w:r>
          </w:p>
          <w:p w:rsidR="00C307E8" w:rsidRPr="00787AB5" w:rsidRDefault="00C307E8" w:rsidP="002C5FDD">
            <w:pPr>
              <w:jc w:val="both"/>
            </w:pPr>
            <w:r w:rsidRPr="00787AB5">
              <w:t>105005, г. Москва, набережная Академика Туполева, дом.15, корпус 2</w:t>
            </w:r>
            <w:r>
              <w:t>, офис 27</w:t>
            </w:r>
          </w:p>
          <w:p w:rsidR="00C307E8" w:rsidRPr="00787AB5" w:rsidRDefault="00C307E8" w:rsidP="002C5FDD">
            <w:pPr>
              <w:jc w:val="both"/>
            </w:pPr>
            <w:r w:rsidRPr="00787AB5">
              <w:t xml:space="preserve">ИНН 7722648033 </w:t>
            </w:r>
          </w:p>
          <w:p w:rsidR="00C307E8" w:rsidRPr="00292305" w:rsidRDefault="00C307E8" w:rsidP="002C5FDD">
            <w:pPr>
              <w:jc w:val="both"/>
              <w:rPr>
                <w:color w:val="FF0000"/>
              </w:rPr>
            </w:pPr>
            <w:r w:rsidRPr="00787AB5">
              <w:t xml:space="preserve">КПП </w:t>
            </w:r>
            <w:r>
              <w:t>774850001</w:t>
            </w:r>
          </w:p>
          <w:p w:rsidR="00C307E8" w:rsidRPr="00787AB5" w:rsidRDefault="00C307E8" w:rsidP="002C5FDD">
            <w:pPr>
              <w:spacing w:before="120"/>
              <w:jc w:val="both"/>
            </w:pPr>
            <w:r>
              <w:t>Плательщик</w:t>
            </w:r>
            <w:r w:rsidRPr="00787AB5">
              <w:t>: Тамбовский ВРЗ АО «ВРМ»</w:t>
            </w:r>
          </w:p>
          <w:p w:rsidR="00C307E8" w:rsidRPr="00787AB5" w:rsidRDefault="00C307E8" w:rsidP="002C5FDD">
            <w:pPr>
              <w:jc w:val="both"/>
            </w:pPr>
            <w:r w:rsidRPr="00787AB5">
              <w:t>392009, г. Тамбов, пл. Мастерских, д.1</w:t>
            </w:r>
          </w:p>
          <w:p w:rsidR="00C307E8" w:rsidRPr="00787AB5" w:rsidRDefault="00C307E8" w:rsidP="002C5FDD">
            <w:pPr>
              <w:jc w:val="both"/>
            </w:pPr>
            <w:r w:rsidRPr="00787AB5">
              <w:t>ИНН 7722648033</w:t>
            </w:r>
          </w:p>
          <w:p w:rsidR="00C307E8" w:rsidRPr="00787AB5" w:rsidRDefault="00C307E8" w:rsidP="002C5FDD">
            <w:pPr>
              <w:jc w:val="both"/>
            </w:pPr>
            <w:r w:rsidRPr="00787AB5">
              <w:t>КПП 682902001</w:t>
            </w:r>
          </w:p>
          <w:p w:rsidR="00C307E8" w:rsidRPr="00787AB5" w:rsidRDefault="00C307E8" w:rsidP="002C5FDD">
            <w:pPr>
              <w:tabs>
                <w:tab w:val="left" w:pos="5220"/>
              </w:tabs>
              <w:jc w:val="both"/>
            </w:pPr>
            <w:r w:rsidRPr="00787AB5">
              <w:t>ОКПО 07007287</w:t>
            </w:r>
          </w:p>
          <w:p w:rsidR="00C307E8" w:rsidRPr="00787AB5" w:rsidRDefault="00C307E8" w:rsidP="002C5FDD">
            <w:pPr>
              <w:tabs>
                <w:tab w:val="left" w:pos="5220"/>
              </w:tabs>
              <w:jc w:val="both"/>
            </w:pPr>
            <w:r w:rsidRPr="00787AB5">
              <w:t>ОГРН   1087746618970</w:t>
            </w:r>
          </w:p>
          <w:p w:rsidR="00C307E8" w:rsidRPr="00787AB5" w:rsidRDefault="00C307E8" w:rsidP="002C5FDD">
            <w:pPr>
              <w:tabs>
                <w:tab w:val="left" w:pos="5220"/>
              </w:tabs>
              <w:jc w:val="both"/>
            </w:pPr>
            <w:r w:rsidRPr="00787AB5">
              <w:t>Банк: Филиал Банка ВТБ (ПАО) в</w:t>
            </w:r>
          </w:p>
          <w:p w:rsidR="00C307E8" w:rsidRPr="00787AB5" w:rsidRDefault="00C307E8" w:rsidP="002C5FDD">
            <w:pPr>
              <w:tabs>
                <w:tab w:val="left" w:pos="5220"/>
              </w:tabs>
              <w:jc w:val="both"/>
            </w:pPr>
            <w:r w:rsidRPr="00787AB5">
              <w:t>г. Воронеже, г. Воронеж</w:t>
            </w:r>
          </w:p>
          <w:p w:rsidR="00C307E8" w:rsidRPr="00787AB5" w:rsidRDefault="00C307E8" w:rsidP="002C5FDD">
            <w:pPr>
              <w:tabs>
                <w:tab w:val="left" w:pos="5220"/>
              </w:tabs>
              <w:jc w:val="both"/>
            </w:pPr>
            <w:r w:rsidRPr="00787AB5">
              <w:t>Р/сч. 40702810415250001079</w:t>
            </w:r>
          </w:p>
          <w:p w:rsidR="00C307E8" w:rsidRPr="00787AB5" w:rsidRDefault="00C307E8" w:rsidP="002C5FDD">
            <w:pPr>
              <w:tabs>
                <w:tab w:val="left" w:pos="5220"/>
              </w:tabs>
              <w:jc w:val="both"/>
            </w:pPr>
            <w:r w:rsidRPr="00787AB5">
              <w:t>К/сч. 30101810100000000835 в ГРКЦ ГУ</w:t>
            </w:r>
          </w:p>
          <w:p w:rsidR="00C307E8" w:rsidRPr="00787AB5" w:rsidRDefault="00C307E8" w:rsidP="002C5FDD">
            <w:pPr>
              <w:tabs>
                <w:tab w:val="left" w:pos="5220"/>
              </w:tabs>
              <w:jc w:val="both"/>
            </w:pPr>
            <w:r w:rsidRPr="00787AB5">
              <w:t>ЦБ РФ по Воронежской области</w:t>
            </w:r>
          </w:p>
          <w:p w:rsidR="00C307E8" w:rsidRPr="00787AB5" w:rsidRDefault="00C307E8" w:rsidP="002C5FDD">
            <w:pPr>
              <w:jc w:val="both"/>
              <w:rPr>
                <w:rFonts w:eastAsia="MS Mincho"/>
              </w:rPr>
            </w:pPr>
            <w:r w:rsidRPr="00787AB5">
              <w:rPr>
                <w:rFonts w:eastAsia="MS Mincho"/>
              </w:rPr>
              <w:t>БИК 042007835</w:t>
            </w:r>
          </w:p>
          <w:p w:rsidR="00C307E8" w:rsidRPr="00787AB5" w:rsidRDefault="00C307E8" w:rsidP="002C5FDD">
            <w:pPr>
              <w:jc w:val="both"/>
            </w:pPr>
            <w:r w:rsidRPr="00787AB5">
              <w:rPr>
                <w:rFonts w:eastAsia="MS Mincho"/>
              </w:rPr>
              <w:t>Тел (4752) 44-49-59, факс (4752)44-49-02</w:t>
            </w:r>
            <w:r w:rsidRPr="00787AB5">
              <w:t xml:space="preserve"> </w:t>
            </w:r>
          </w:p>
          <w:p w:rsidR="00C307E8" w:rsidRDefault="00C307E8" w:rsidP="002C5FDD">
            <w:pPr>
              <w:jc w:val="both"/>
            </w:pPr>
          </w:p>
          <w:p w:rsidR="00C307E8" w:rsidRPr="00787AB5" w:rsidRDefault="00C307E8" w:rsidP="002C5FDD">
            <w:pPr>
              <w:jc w:val="both"/>
            </w:pPr>
            <w:r w:rsidRPr="00787AB5">
              <w:t xml:space="preserve">Генеральный директор АО «ВРМ»: </w:t>
            </w:r>
          </w:p>
          <w:p w:rsidR="00C307E8" w:rsidRPr="00787AB5" w:rsidRDefault="00C307E8" w:rsidP="002C5FDD">
            <w:pPr>
              <w:jc w:val="both"/>
              <w:rPr>
                <w:rFonts w:eastAsia="MS Mincho"/>
                <w:bCs/>
              </w:rPr>
            </w:pPr>
          </w:p>
        </w:tc>
        <w:tc>
          <w:tcPr>
            <w:tcW w:w="5373" w:type="dxa"/>
          </w:tcPr>
          <w:p w:rsidR="00C307E8" w:rsidRDefault="00C307E8" w:rsidP="002C5FDD">
            <w:pPr>
              <w:jc w:val="both"/>
              <w:rPr>
                <w:rFonts w:eastAsia="MS Mincho"/>
              </w:rPr>
            </w:pPr>
            <w:r w:rsidRPr="00787AB5">
              <w:rPr>
                <w:rFonts w:eastAsia="MS Mincho"/>
              </w:rPr>
              <w:t>ПОДРЯДЧИК:</w:t>
            </w:r>
          </w:p>
          <w:p w:rsidR="00C307E8" w:rsidRPr="00787AB5" w:rsidRDefault="00C307E8" w:rsidP="002C5FDD">
            <w:pPr>
              <w:jc w:val="both"/>
              <w:rPr>
                <w:rFonts w:eastAsia="MS Mincho"/>
                <w:bCs/>
              </w:rPr>
            </w:pPr>
          </w:p>
          <w:p w:rsidR="00C307E8" w:rsidRPr="00787AB5" w:rsidRDefault="00C307E8" w:rsidP="002C5FDD">
            <w:pPr>
              <w:jc w:val="both"/>
              <w:rPr>
                <w:bCs/>
                <w:lang w:val="en-US"/>
              </w:rPr>
            </w:pPr>
          </w:p>
        </w:tc>
      </w:tr>
      <w:tr w:rsidR="00C307E8" w:rsidRPr="00787AB5" w:rsidTr="002C5FDD">
        <w:trPr>
          <w:trHeight w:val="558"/>
        </w:trPr>
        <w:tc>
          <w:tcPr>
            <w:tcW w:w="4815" w:type="dxa"/>
          </w:tcPr>
          <w:p w:rsidR="00C307E8" w:rsidRPr="00787AB5" w:rsidRDefault="00C307E8" w:rsidP="002C5FDD">
            <w:pPr>
              <w:jc w:val="both"/>
            </w:pPr>
            <w:r w:rsidRPr="00787AB5">
              <w:t xml:space="preserve">________________________ П.С. Долгов </w:t>
            </w:r>
          </w:p>
          <w:p w:rsidR="00C307E8" w:rsidRPr="00787AB5" w:rsidRDefault="00C307E8" w:rsidP="002C5FDD">
            <w:pPr>
              <w:jc w:val="both"/>
              <w:rPr>
                <w:rFonts w:eastAsia="MS Mincho"/>
              </w:rPr>
            </w:pPr>
            <w:r w:rsidRPr="00787AB5">
              <w:t>М.П.</w:t>
            </w:r>
          </w:p>
        </w:tc>
        <w:tc>
          <w:tcPr>
            <w:tcW w:w="5373" w:type="dxa"/>
          </w:tcPr>
          <w:p w:rsidR="00C307E8" w:rsidRPr="00787AB5" w:rsidRDefault="00C307E8" w:rsidP="002C5FDD">
            <w:pPr>
              <w:jc w:val="both"/>
              <w:rPr>
                <w:rFonts w:eastAsia="MS Mincho"/>
                <w:bCs/>
              </w:rPr>
            </w:pPr>
            <w:r w:rsidRPr="00787AB5">
              <w:rPr>
                <w:rFonts w:eastAsia="MS Mincho"/>
                <w:bCs/>
              </w:rPr>
              <w:t xml:space="preserve">________________________  </w:t>
            </w:r>
          </w:p>
          <w:p w:rsidR="00C307E8" w:rsidRPr="00787AB5" w:rsidRDefault="00C307E8" w:rsidP="002C5FDD">
            <w:pPr>
              <w:jc w:val="both"/>
              <w:rPr>
                <w:rFonts w:eastAsia="MS Mincho"/>
                <w:bCs/>
              </w:rPr>
            </w:pPr>
            <w:r w:rsidRPr="00787AB5">
              <w:rPr>
                <w:rFonts w:eastAsia="MS Mincho"/>
                <w:bCs/>
              </w:rPr>
              <w:t>М.П.</w:t>
            </w:r>
          </w:p>
        </w:tc>
      </w:tr>
    </w:tbl>
    <w:p w:rsidR="00C307E8" w:rsidRDefault="00C307E8" w:rsidP="00C307E8"/>
    <w:p w:rsidR="00C307E8" w:rsidRDefault="00C307E8" w:rsidP="00C307E8"/>
    <w:tbl>
      <w:tblPr>
        <w:tblW w:w="3969" w:type="dxa"/>
        <w:tblInd w:w="6237" w:type="dxa"/>
        <w:tblLook w:val="04A0" w:firstRow="1" w:lastRow="0" w:firstColumn="1" w:lastColumn="0" w:noHBand="0" w:noVBand="1"/>
      </w:tblPr>
      <w:tblGrid>
        <w:gridCol w:w="3969"/>
      </w:tblGrid>
      <w:tr w:rsidR="00C307E8" w:rsidTr="002C5FDD">
        <w:tc>
          <w:tcPr>
            <w:tcW w:w="3969" w:type="dxa"/>
          </w:tcPr>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2643BE" w:rsidRDefault="002643BE" w:rsidP="002C5FDD">
            <w:pPr>
              <w:jc w:val="both"/>
              <w:rPr>
                <w:rFonts w:eastAsia="MS Mincho"/>
                <w:b/>
              </w:rPr>
            </w:pPr>
          </w:p>
          <w:p w:rsidR="00C307E8" w:rsidRDefault="00C307E8" w:rsidP="002C5FDD">
            <w:pPr>
              <w:jc w:val="both"/>
              <w:rPr>
                <w:rFonts w:eastAsia="MS Mincho"/>
                <w:b/>
              </w:rPr>
            </w:pPr>
          </w:p>
          <w:p w:rsidR="00C307E8" w:rsidRPr="00C5071D" w:rsidRDefault="00C307E8" w:rsidP="002C5FDD">
            <w:pPr>
              <w:jc w:val="both"/>
              <w:rPr>
                <w:rFonts w:eastAsia="MS Mincho"/>
                <w:b/>
              </w:rPr>
            </w:pPr>
            <w:r w:rsidRPr="00C5071D">
              <w:rPr>
                <w:rFonts w:eastAsia="MS Mincho"/>
                <w:b/>
              </w:rPr>
              <w:lastRenderedPageBreak/>
              <w:t>Приложение № 1</w:t>
            </w:r>
          </w:p>
          <w:p w:rsidR="00C307E8" w:rsidRPr="00C5071D" w:rsidRDefault="00C307E8" w:rsidP="002C5FDD">
            <w:pPr>
              <w:jc w:val="both"/>
              <w:rPr>
                <w:b/>
              </w:rPr>
            </w:pPr>
            <w:r w:rsidRPr="00C5071D">
              <w:rPr>
                <w:b/>
              </w:rPr>
              <w:t>к Договору №______</w:t>
            </w:r>
          </w:p>
          <w:p w:rsidR="00C307E8" w:rsidRPr="00C5071D" w:rsidRDefault="00C307E8" w:rsidP="002C5FDD">
            <w:pPr>
              <w:jc w:val="both"/>
              <w:rPr>
                <w:b/>
              </w:rPr>
            </w:pPr>
            <w:r>
              <w:rPr>
                <w:b/>
              </w:rPr>
              <w:t>от «___» _____________2019</w:t>
            </w:r>
            <w:r w:rsidRPr="00C5071D">
              <w:rPr>
                <w:b/>
              </w:rPr>
              <w:t>г</w:t>
            </w:r>
          </w:p>
          <w:p w:rsidR="00C307E8" w:rsidRPr="00C5071D" w:rsidRDefault="00C307E8" w:rsidP="002C5FDD">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420E74" w:rsidRDefault="00C307E8" w:rsidP="00C307E8">
      <w:pPr>
        <w:jc w:val="both"/>
        <w:rPr>
          <w:b/>
        </w:rPr>
      </w:pPr>
      <w:r w:rsidRPr="00420E74">
        <w:t xml:space="preserve">по капитальному ремонту туалетов ВСЦ-1 в «Здании ВСЦ-1 и РКЦ, здании МКЦ» инв.№10006/10080, расположенного по адресу: г.Тамбов, пл.Мастерских,1» на Тамбовском ВРЗ - филиале АО «ВРМ», расположенного по адресу: г.Тамбов, пл.Мастерских, 1 </w:t>
      </w:r>
    </w:p>
    <w:p w:rsidR="00C307E8" w:rsidRPr="00420E74" w:rsidRDefault="00C307E8" w:rsidP="00C307E8">
      <w:pPr>
        <w:ind w:right="1"/>
        <w:jc w:val="both"/>
      </w:pPr>
    </w:p>
    <w:p w:rsidR="00C307E8" w:rsidRPr="00787AB5" w:rsidRDefault="00C307E8" w:rsidP="00C307E8">
      <w:pPr>
        <w:jc w:val="both"/>
      </w:pPr>
    </w:p>
    <w:tbl>
      <w:tblPr>
        <w:tblW w:w="9889" w:type="dxa"/>
        <w:tblLayout w:type="fixed"/>
        <w:tblLook w:val="01E0" w:firstRow="1" w:lastRow="1" w:firstColumn="1" w:lastColumn="1" w:noHBand="0" w:noVBand="0"/>
      </w:tblPr>
      <w:tblGrid>
        <w:gridCol w:w="4043"/>
        <w:gridCol w:w="5846"/>
      </w:tblGrid>
      <w:tr w:rsidR="00C307E8" w:rsidRPr="00787AB5" w:rsidTr="002C5FDD">
        <w:tc>
          <w:tcPr>
            <w:tcW w:w="4043" w:type="dxa"/>
          </w:tcPr>
          <w:p w:rsidR="00C307E8" w:rsidRPr="00787AB5" w:rsidRDefault="00C307E8" w:rsidP="002C5FDD">
            <w:pPr>
              <w:jc w:val="both"/>
            </w:pPr>
            <w:r w:rsidRPr="00787AB5">
              <w:t>1. Основание для выполнения Работ</w:t>
            </w:r>
          </w:p>
          <w:p w:rsidR="00C307E8" w:rsidRPr="00787AB5" w:rsidRDefault="00C307E8" w:rsidP="002C5FDD">
            <w:pPr>
              <w:jc w:val="both"/>
            </w:pPr>
          </w:p>
        </w:tc>
        <w:tc>
          <w:tcPr>
            <w:tcW w:w="5846" w:type="dxa"/>
          </w:tcPr>
          <w:p w:rsidR="00C307E8" w:rsidRPr="00787AB5" w:rsidRDefault="00C307E8" w:rsidP="002C5FDD">
            <w:pPr>
              <w:jc w:val="both"/>
            </w:pPr>
            <w:r>
              <w:rPr>
                <w:sz w:val="28"/>
                <w:szCs w:val="28"/>
              </w:rPr>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p w:rsidR="00C307E8" w:rsidRPr="00787AB5" w:rsidRDefault="00C307E8" w:rsidP="002C5FDD">
            <w:pPr>
              <w:jc w:val="both"/>
            </w:pPr>
          </w:p>
        </w:tc>
      </w:tr>
      <w:tr w:rsidR="00C307E8" w:rsidRPr="00787AB5" w:rsidTr="002C5FDD">
        <w:tc>
          <w:tcPr>
            <w:tcW w:w="4043" w:type="dxa"/>
          </w:tcPr>
          <w:p w:rsidR="00C307E8" w:rsidRPr="00787AB5" w:rsidRDefault="00C307E8" w:rsidP="002C5FDD">
            <w:pPr>
              <w:jc w:val="both"/>
            </w:pPr>
            <w:r w:rsidRPr="00787AB5">
              <w:t>2. Цель работ</w:t>
            </w:r>
          </w:p>
          <w:p w:rsidR="00C307E8" w:rsidRPr="00787AB5" w:rsidRDefault="00C307E8" w:rsidP="002C5FDD">
            <w:pPr>
              <w:jc w:val="both"/>
            </w:pPr>
          </w:p>
        </w:tc>
        <w:tc>
          <w:tcPr>
            <w:tcW w:w="5846" w:type="dxa"/>
          </w:tcPr>
          <w:p w:rsidR="00C307E8" w:rsidRPr="00787AB5" w:rsidRDefault="00C307E8" w:rsidP="002C5FDD">
            <w:pPr>
              <w:jc w:val="both"/>
            </w:pPr>
            <w:r>
              <w:rPr>
                <w:sz w:val="28"/>
                <w:szCs w:val="28"/>
              </w:rPr>
              <w:t xml:space="preserve">- </w:t>
            </w:r>
            <w:r>
              <w:rPr>
                <w:bCs/>
              </w:rPr>
              <w:t>Восстановление</w:t>
            </w:r>
            <w:r w:rsidRPr="00116B73">
              <w:rPr>
                <w:bCs/>
              </w:rPr>
              <w:t xml:space="preserve"> эксплуатационных характеристик</w:t>
            </w:r>
            <w:r>
              <w:rPr>
                <w:bCs/>
              </w:rPr>
              <w:t xml:space="preserve"> помещений туалетов ВСЦ-1</w:t>
            </w:r>
            <w:r w:rsidRPr="00116B73">
              <w:rPr>
                <w:bCs/>
              </w:rPr>
              <w:t>.</w:t>
            </w:r>
          </w:p>
          <w:p w:rsidR="00C307E8" w:rsidRPr="00787AB5" w:rsidRDefault="00C307E8" w:rsidP="002C5FDD">
            <w:pPr>
              <w:jc w:val="both"/>
            </w:pPr>
          </w:p>
        </w:tc>
      </w:tr>
      <w:tr w:rsidR="00C307E8" w:rsidRPr="00787AB5" w:rsidTr="002C5FDD">
        <w:tc>
          <w:tcPr>
            <w:tcW w:w="4043" w:type="dxa"/>
          </w:tcPr>
          <w:p w:rsidR="00C307E8" w:rsidRPr="008E784B" w:rsidRDefault="00C307E8" w:rsidP="002C5FDD">
            <w:pPr>
              <w:jc w:val="both"/>
            </w:pPr>
            <w:r w:rsidRPr="008E784B">
              <w:t>3. Требования к Работам</w:t>
            </w: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Pr="00272327" w:rsidRDefault="00C307E8" w:rsidP="002C5FDD">
            <w:pPr>
              <w:jc w:val="both"/>
              <w:rPr>
                <w:highlight w:val="yellow"/>
              </w:rPr>
            </w:pPr>
            <w:r w:rsidRPr="008E784B">
              <w:lastRenderedPageBreak/>
              <w:t>4. Содержание работ</w:t>
            </w:r>
          </w:p>
        </w:tc>
        <w:tc>
          <w:tcPr>
            <w:tcW w:w="5846" w:type="dxa"/>
          </w:tcPr>
          <w:p w:rsidR="00C307E8" w:rsidRDefault="00C307E8" w:rsidP="002C5FDD">
            <w:pPr>
              <w:ind w:firstLine="709"/>
              <w:jc w:val="both"/>
              <w:rPr>
                <w:sz w:val="28"/>
                <w:szCs w:val="28"/>
              </w:rPr>
            </w:pPr>
            <w:r w:rsidRPr="008E784B">
              <w:rPr>
                <w:bCs/>
              </w:rPr>
              <w:lastRenderedPageBreak/>
              <w:t>Требования к работам -</w:t>
            </w:r>
            <w:r w:rsidRPr="008E784B">
              <w:t xml:space="preserve"> качественное выполнение работ согласно:</w:t>
            </w:r>
            <w:r>
              <w:rPr>
                <w:sz w:val="28"/>
                <w:szCs w:val="28"/>
              </w:rPr>
              <w:t xml:space="preserve"> </w:t>
            </w:r>
          </w:p>
          <w:p w:rsidR="00C307E8" w:rsidRDefault="00C307E8" w:rsidP="002C5FDD">
            <w:pPr>
              <w:jc w:val="both"/>
            </w:pPr>
            <w:r w:rsidRPr="00602241">
              <w:rPr>
                <w:u w:val="single"/>
              </w:rPr>
              <w:t>ПОТ РО-14000-004-98</w:t>
            </w:r>
            <w:r w:rsidRPr="00602241">
              <w:t xml:space="preserve"> «Техническая эксплуатация промышленных зданий и сооружений», </w:t>
            </w:r>
          </w:p>
          <w:p w:rsidR="00C307E8" w:rsidRDefault="00C307E8" w:rsidP="002C5FDD">
            <w:pPr>
              <w:jc w:val="both"/>
            </w:pPr>
            <w:r w:rsidRPr="00602241">
              <w:rPr>
                <w:u w:val="single"/>
              </w:rPr>
              <w:t>СП 48.13330.2011</w:t>
            </w:r>
            <w:r w:rsidRPr="00602241">
              <w:t xml:space="preserve"> «Организация строительного производства», положениями </w:t>
            </w:r>
          </w:p>
          <w:p w:rsidR="00C307E8" w:rsidRDefault="005D1862" w:rsidP="002C5FDD">
            <w:pPr>
              <w:jc w:val="both"/>
            </w:pPr>
            <w:hyperlink r:id="rId20" w:tgtFrame="_self" w:history="1">
              <w:r w:rsidR="00C307E8" w:rsidRPr="00602241">
                <w:rPr>
                  <w:rStyle w:val="af"/>
                  <w:color w:val="auto"/>
                </w:rPr>
                <w:t>СНиП 12-03-2001</w:t>
              </w:r>
            </w:hyperlink>
            <w:r w:rsidR="00C307E8" w:rsidRPr="00602241">
              <w:t xml:space="preserve">  «Безопасность труда в строительстве. Часть 1. Общие требования», </w:t>
            </w:r>
          </w:p>
          <w:p w:rsidR="00C307E8" w:rsidRDefault="005D1862" w:rsidP="002C5FDD">
            <w:pPr>
              <w:jc w:val="both"/>
              <w:rPr>
                <w:rFonts w:eastAsiaTheme="minorHAnsi"/>
                <w:lang w:eastAsia="en-US"/>
              </w:rPr>
            </w:pPr>
            <w:hyperlink r:id="rId21" w:tgtFrame="_self" w:history="1">
              <w:r w:rsidR="00C307E8" w:rsidRPr="00602241">
                <w:rPr>
                  <w:rStyle w:val="af"/>
                  <w:color w:val="auto"/>
                </w:rPr>
                <w:t>СНиП 12-04-2002</w:t>
              </w:r>
            </w:hyperlink>
            <w:r w:rsidR="00C307E8" w:rsidRPr="00602241">
              <w:t xml:space="preserve"> «Безопасность труда в строительстве. Часть 2. Строительное производство», </w:t>
            </w:r>
            <w:r w:rsidR="00C307E8" w:rsidRPr="00962AE0">
              <w:rPr>
                <w:rFonts w:eastAsiaTheme="minorHAnsi"/>
                <w:color w:val="000000"/>
                <w:u w:val="single"/>
                <w:lang w:eastAsia="en-US"/>
              </w:rPr>
              <w:t>ГОСТ Р 54257-2010</w:t>
            </w:r>
            <w:r w:rsidR="00C307E8" w:rsidRPr="00962AE0">
              <w:rPr>
                <w:rFonts w:eastAsiaTheme="minorHAnsi"/>
                <w:color w:val="000000"/>
                <w:lang w:eastAsia="en-US"/>
              </w:rPr>
              <w:t xml:space="preserve"> "Надежность строительных конструкций и оснований. Основные положения и требования"</w:t>
            </w:r>
            <w:r w:rsidR="00C307E8" w:rsidRPr="00602241">
              <w:rPr>
                <w:rFonts w:eastAsiaTheme="minorHAnsi"/>
                <w:lang w:eastAsia="en-US"/>
              </w:rPr>
              <w:t>,</w:t>
            </w:r>
          </w:p>
          <w:p w:rsidR="00C307E8" w:rsidRDefault="00C307E8" w:rsidP="002C5FDD">
            <w:pPr>
              <w:jc w:val="both"/>
              <w:rPr>
                <w:rFonts w:eastAsiaTheme="minorHAnsi"/>
                <w:lang w:eastAsia="en-US"/>
              </w:rPr>
            </w:pPr>
            <w:r w:rsidRPr="00602241">
              <w:rPr>
                <w:rFonts w:eastAsiaTheme="minorHAnsi"/>
                <w:lang w:eastAsia="en-US"/>
              </w:rPr>
              <w:t xml:space="preserve"> </w:t>
            </w:r>
            <w:r w:rsidRPr="00962AE0">
              <w:rPr>
                <w:rFonts w:eastAsiaTheme="minorHAnsi"/>
                <w:color w:val="000000"/>
                <w:u w:val="single"/>
                <w:lang w:eastAsia="en-US"/>
              </w:rPr>
              <w:t>ГОСТ 31937-2011</w:t>
            </w:r>
            <w:r w:rsidRPr="00962AE0">
              <w:rPr>
                <w:rFonts w:eastAsiaTheme="minorHAnsi"/>
                <w:color w:val="000000"/>
                <w:lang w:eastAsia="en-US"/>
              </w:rPr>
              <w:t xml:space="preserve"> "Здания и сооружения. Правила обследования и мониторинга технического состояния"</w:t>
            </w:r>
            <w:r w:rsidRPr="00602241">
              <w:rPr>
                <w:rFonts w:eastAsiaTheme="minorHAnsi"/>
                <w:lang w:eastAsia="en-US"/>
              </w:rPr>
              <w:t xml:space="preserve">, </w:t>
            </w:r>
          </w:p>
          <w:p w:rsidR="00C307E8" w:rsidRDefault="00C307E8" w:rsidP="002C5FDD">
            <w:pPr>
              <w:jc w:val="both"/>
              <w:rPr>
                <w:rFonts w:eastAsiaTheme="minorHAnsi"/>
                <w:u w:val="single"/>
                <w:lang w:eastAsia="en-US"/>
              </w:rPr>
            </w:pPr>
            <w:r w:rsidRPr="00962AE0">
              <w:rPr>
                <w:rFonts w:eastAsiaTheme="minorHAnsi"/>
                <w:color w:val="000000"/>
                <w:u w:val="single"/>
                <w:lang w:eastAsia="en-US"/>
              </w:rPr>
              <w:t>СП 28.13330.2012</w:t>
            </w:r>
            <w:r w:rsidRPr="00962AE0">
              <w:rPr>
                <w:rFonts w:eastAsiaTheme="minorHAnsi"/>
                <w:color w:val="000000"/>
                <w:lang w:eastAsia="en-US"/>
              </w:rPr>
              <w:t xml:space="preserve"> "СНиП 2.03.11-85 "Защита строительных конструкций от коррозии</w:t>
            </w:r>
            <w:r w:rsidRPr="00602241">
              <w:rPr>
                <w:rFonts w:eastAsiaTheme="minorHAnsi"/>
                <w:u w:val="single"/>
                <w:lang w:eastAsia="en-US"/>
              </w:rPr>
              <w:t xml:space="preserve"> </w:t>
            </w:r>
          </w:p>
          <w:p w:rsidR="00C307E8" w:rsidRDefault="00C307E8" w:rsidP="002C5FDD">
            <w:pPr>
              <w:jc w:val="both"/>
              <w:rPr>
                <w:rFonts w:eastAsiaTheme="minorHAnsi"/>
                <w:lang w:eastAsia="en-US"/>
              </w:rPr>
            </w:pPr>
            <w:r w:rsidRPr="00962AE0">
              <w:rPr>
                <w:rFonts w:eastAsiaTheme="minorHAnsi"/>
                <w:color w:val="000000"/>
                <w:u w:val="single"/>
                <w:lang w:eastAsia="en-US"/>
              </w:rPr>
              <w:t>СП 29.13330.2011</w:t>
            </w:r>
            <w:r w:rsidRPr="00962AE0">
              <w:rPr>
                <w:rFonts w:eastAsiaTheme="minorHAnsi"/>
                <w:color w:val="000000"/>
                <w:lang w:eastAsia="en-US"/>
              </w:rPr>
              <w:t xml:space="preserve"> "СНиП 2.03.13-88 "Полы"</w:t>
            </w:r>
            <w:r w:rsidRPr="00602241">
              <w:rPr>
                <w:rFonts w:eastAsiaTheme="minorHAnsi"/>
                <w:lang w:eastAsia="en-US"/>
              </w:rPr>
              <w:t xml:space="preserve">, </w:t>
            </w:r>
          </w:p>
          <w:p w:rsidR="00C307E8" w:rsidRDefault="00C307E8" w:rsidP="002C5FDD">
            <w:pPr>
              <w:jc w:val="both"/>
              <w:rPr>
                <w:rFonts w:eastAsiaTheme="minorHAnsi"/>
                <w:lang w:eastAsia="en-US"/>
              </w:rPr>
            </w:pPr>
            <w:r w:rsidRPr="005A7DC4">
              <w:rPr>
                <w:rFonts w:eastAsiaTheme="minorHAnsi"/>
                <w:color w:val="000000"/>
                <w:u w:val="single"/>
                <w:lang w:eastAsia="en-US"/>
              </w:rPr>
              <w:t>СП 54.13330.2011</w:t>
            </w:r>
            <w:r w:rsidRPr="005A7DC4">
              <w:rPr>
                <w:rFonts w:eastAsiaTheme="minorHAnsi"/>
                <w:color w:val="000000"/>
                <w:lang w:eastAsia="en-US"/>
              </w:rPr>
              <w:t xml:space="preserve"> "СНиП 31-01-2003 "Здания жилые многоквартирные"</w:t>
            </w:r>
            <w:r w:rsidRPr="00602241">
              <w:rPr>
                <w:rFonts w:eastAsiaTheme="minorHAnsi"/>
                <w:lang w:eastAsia="en-US"/>
              </w:rPr>
              <w:t xml:space="preserve">, </w:t>
            </w:r>
          </w:p>
          <w:p w:rsidR="00C307E8" w:rsidRDefault="00C307E8" w:rsidP="002C5FDD">
            <w:pPr>
              <w:jc w:val="both"/>
              <w:rPr>
                <w:rFonts w:eastAsiaTheme="minorHAnsi"/>
                <w:lang w:eastAsia="en-US"/>
              </w:rPr>
            </w:pPr>
            <w:r w:rsidRPr="005A7DC4">
              <w:rPr>
                <w:rFonts w:eastAsiaTheme="minorHAnsi"/>
                <w:color w:val="000000"/>
                <w:u w:val="single"/>
                <w:lang w:eastAsia="en-US"/>
              </w:rPr>
              <w:t>СП 56.13330.2011</w:t>
            </w:r>
            <w:r w:rsidRPr="005A7DC4">
              <w:rPr>
                <w:rFonts w:eastAsiaTheme="minorHAnsi"/>
                <w:color w:val="000000"/>
                <w:lang w:eastAsia="en-US"/>
              </w:rPr>
              <w:t xml:space="preserve"> "СНиП 31-03-2001 "Производственные здания"</w:t>
            </w:r>
            <w:r w:rsidRPr="00602241">
              <w:rPr>
                <w:rFonts w:eastAsiaTheme="minorHAnsi"/>
                <w:lang w:eastAsia="en-US"/>
              </w:rPr>
              <w:t xml:space="preserve">, </w:t>
            </w:r>
          </w:p>
          <w:p w:rsidR="00C307E8" w:rsidRPr="00602241" w:rsidRDefault="00C307E8" w:rsidP="002C5FDD">
            <w:pPr>
              <w:jc w:val="both"/>
              <w:rPr>
                <w:rFonts w:eastAsiaTheme="minorHAnsi"/>
                <w:color w:val="000000"/>
                <w:lang w:eastAsia="en-US"/>
              </w:rPr>
            </w:pPr>
            <w:r w:rsidRPr="005A7DC4">
              <w:rPr>
                <w:rFonts w:eastAsiaTheme="minorHAnsi"/>
                <w:color w:val="000000"/>
                <w:u w:val="single"/>
                <w:lang w:eastAsia="en-US"/>
              </w:rPr>
              <w:t>СП 63.13330.2012</w:t>
            </w:r>
            <w:r w:rsidRPr="005A7DC4">
              <w:rPr>
                <w:rFonts w:eastAsiaTheme="minorHAnsi"/>
                <w:color w:val="000000"/>
                <w:lang w:eastAsia="en-US"/>
              </w:rPr>
              <w:t xml:space="preserve"> "СНиП 52-01-2003 "Бетонные и железобетонные конструкции. Основные положения</w:t>
            </w:r>
            <w:r w:rsidRPr="005A7DC4">
              <w:rPr>
                <w:rFonts w:eastAsiaTheme="minorHAnsi"/>
                <w:i/>
                <w:iCs/>
                <w:color w:val="000000"/>
                <w:lang w:eastAsia="en-US"/>
              </w:rPr>
              <w:t>"</w:t>
            </w:r>
            <w:r w:rsidRPr="00602241">
              <w:rPr>
                <w:rFonts w:eastAsiaTheme="minorHAnsi"/>
                <w:iCs/>
                <w:lang w:eastAsia="en-US"/>
              </w:rPr>
              <w:t xml:space="preserve">, </w:t>
            </w:r>
            <w:r w:rsidRPr="005A7DC4">
              <w:rPr>
                <w:rFonts w:eastAsiaTheme="minorHAnsi"/>
                <w:color w:val="000000"/>
                <w:u w:val="single"/>
                <w:lang w:eastAsia="en-US"/>
              </w:rPr>
              <w:t>СП 70.13330.2012</w:t>
            </w:r>
            <w:r w:rsidRPr="005A7DC4">
              <w:rPr>
                <w:rFonts w:eastAsiaTheme="minorHAnsi"/>
                <w:color w:val="000000"/>
                <w:lang w:eastAsia="en-US"/>
              </w:rPr>
              <w:t xml:space="preserve"> "СНиП 3.03.01-87 "Несущие и ограждающие конструкции".</w:t>
            </w:r>
          </w:p>
          <w:p w:rsidR="00C307E8" w:rsidRPr="00C41D39" w:rsidRDefault="005D1862" w:rsidP="002C5FDD">
            <w:pPr>
              <w:rPr>
                <w:highlight w:val="yellow"/>
              </w:rPr>
            </w:pPr>
            <w:hyperlink r:id="rId22" w:tooltip="Проектирование и монтаж трубопроводов из полипропилена &quot;Рандом сополимер&quot; " w:history="1">
              <w:r w:rsidR="00C307E8" w:rsidRPr="00C41D39">
                <w:rPr>
                  <w:rStyle w:val="af"/>
                  <w:rFonts w:eastAsia="MS Mincho"/>
                  <w:color w:val="auto"/>
                </w:rPr>
                <w:t>СП 40-101</w:t>
              </w:r>
            </w:hyperlink>
            <w:r w:rsidR="00C307E8" w:rsidRPr="00C41D39">
              <w:t>(Свод правил по проектированию и монтажу трубопроводов из полипропилена «Рандом сополимер»</w:t>
            </w:r>
          </w:p>
          <w:p w:rsidR="00C307E8" w:rsidRDefault="00C307E8" w:rsidP="002C5FDD">
            <w:pPr>
              <w:rPr>
                <w:highlight w:val="yellow"/>
              </w:rPr>
            </w:pPr>
          </w:p>
          <w:p w:rsidR="00C307E8" w:rsidRDefault="00C307E8" w:rsidP="002C5FDD">
            <w:pPr>
              <w:rPr>
                <w:highlight w:val="yellow"/>
              </w:rPr>
            </w:pPr>
          </w:p>
          <w:p w:rsidR="00C307E8" w:rsidRPr="00272327" w:rsidRDefault="00C307E8" w:rsidP="002C5FDD">
            <w:pPr>
              <w:rPr>
                <w:highlight w:val="yellow"/>
              </w:rPr>
            </w:pPr>
          </w:p>
          <w:p w:rsidR="00C307E8" w:rsidRDefault="00C307E8" w:rsidP="002C5FDD"/>
          <w:p w:rsidR="00C307E8" w:rsidRPr="00015755" w:rsidRDefault="00C307E8" w:rsidP="002C5FDD">
            <w:r w:rsidRPr="00371D6A">
              <w:lastRenderedPageBreak/>
              <w:t>1.</w:t>
            </w:r>
            <w:r w:rsidRPr="00015755">
              <w:t>1.</w:t>
            </w:r>
            <w:r>
              <w:t xml:space="preserve">  </w:t>
            </w:r>
            <w:r w:rsidRPr="00015755">
              <w:t xml:space="preserve"> </w:t>
            </w:r>
            <w:r w:rsidRPr="00F96F33">
              <w:t>Разборка потолков из панелей</w:t>
            </w:r>
            <w:r>
              <w:t xml:space="preserve"> ПВХ</w:t>
            </w:r>
            <w:r w:rsidRPr="00F96F33">
              <w:t xml:space="preserve"> </w:t>
            </w:r>
            <w:r>
              <w:t>– 99</w:t>
            </w:r>
            <w:r w:rsidRPr="00F96F33">
              <w:t xml:space="preserve"> м2</w:t>
            </w:r>
            <w:r w:rsidRPr="00015755">
              <w:t xml:space="preserve">.;   </w:t>
            </w:r>
          </w:p>
          <w:p w:rsidR="00C307E8" w:rsidRPr="00F96F33" w:rsidRDefault="00C307E8" w:rsidP="002C5FDD">
            <w:r w:rsidRPr="00F96F33">
              <w:t xml:space="preserve">1.2. </w:t>
            </w:r>
            <w:r>
              <w:t xml:space="preserve">  </w:t>
            </w:r>
            <w:r w:rsidRPr="00F96F33">
              <w:t xml:space="preserve">Устройство натяжных потолков из поливинилхлоридной пленки (ПВХ) гарпунным способом в помещениях площадью: от 10 до </w:t>
            </w:r>
            <w:smartTag w:uri="urn:schemas-microsoft-com:office:smarttags" w:element="metricconverter">
              <w:smartTagPr>
                <w:attr w:name="ProductID" w:val="50 м2"/>
              </w:smartTagPr>
              <w:r w:rsidRPr="00F96F33">
                <w:t>50 м2</w:t>
              </w:r>
            </w:smartTag>
            <w:r w:rsidRPr="00F96F33">
              <w:t xml:space="preserve"> (в 5-ти помещениях) – 99 м2.;   </w:t>
            </w:r>
          </w:p>
          <w:p w:rsidR="00C307E8" w:rsidRPr="00F96F33" w:rsidRDefault="00C307E8" w:rsidP="002C5FDD">
            <w:r w:rsidRPr="00F96F33">
              <w:t>В том числе материал:</w:t>
            </w:r>
          </w:p>
          <w:p w:rsidR="00C307E8" w:rsidRPr="00F96F33" w:rsidRDefault="00C307E8" w:rsidP="002C5FDD">
            <w:r w:rsidRPr="00F96F33">
              <w:t>- шуруп строительный с потайной головкой;</w:t>
            </w:r>
          </w:p>
          <w:p w:rsidR="00C307E8" w:rsidRPr="00F96F33" w:rsidRDefault="00C307E8" w:rsidP="002C5FDD">
            <w:r w:rsidRPr="00F96F33">
              <w:t>- дюбели распорные полиэтиленовые: 6х30 мм;</w:t>
            </w:r>
          </w:p>
          <w:p w:rsidR="00C307E8" w:rsidRPr="00F96F33" w:rsidRDefault="00C307E8" w:rsidP="002C5FDD">
            <w:r w:rsidRPr="00F96F33">
              <w:t>- багет (фиксирующий профиль) стеновой невидимый для натяжного потолка;</w:t>
            </w:r>
          </w:p>
          <w:p w:rsidR="00C307E8" w:rsidRPr="00F96F33" w:rsidRDefault="00C307E8" w:rsidP="002C5FDD">
            <w:r w:rsidRPr="00F96F33">
              <w:t>- вставка L и Т-образная декоративная стеновая для натяжного потолка;</w:t>
            </w:r>
          </w:p>
          <w:p w:rsidR="00C307E8" w:rsidRPr="00F96F33" w:rsidRDefault="00C307E8" w:rsidP="002C5FDD">
            <w:pPr>
              <w:jc w:val="both"/>
            </w:pPr>
            <w:r w:rsidRPr="00F96F33">
              <w:t>- полотно натяжного потолка Standart лаковое белое с бортиком из ПВХ (гарпун);</w:t>
            </w:r>
            <w:r w:rsidRPr="00F96F33">
              <w:rPr>
                <w:b/>
              </w:rPr>
              <w:t xml:space="preserve"> </w:t>
            </w:r>
          </w:p>
          <w:p w:rsidR="00C307E8" w:rsidRPr="00F96F33" w:rsidRDefault="00C307E8" w:rsidP="002C5FDD">
            <w:r w:rsidRPr="00F96F33">
              <w:t>1.3.</w:t>
            </w:r>
            <w:r w:rsidRPr="00F96F33">
              <w:rPr>
                <w:b/>
              </w:rPr>
              <w:t xml:space="preserve"> </w:t>
            </w:r>
            <w:r w:rsidRPr="00F96F33">
              <w:t xml:space="preserve">Устройство в натяжном потолке монтажных отверстий (под вентиляцию) – 24 отв.;   </w:t>
            </w:r>
          </w:p>
          <w:p w:rsidR="00C307E8" w:rsidRPr="00F96F33" w:rsidRDefault="00C307E8" w:rsidP="002C5FDD">
            <w:r w:rsidRPr="00F96F33">
              <w:t>1.4. Установка решеток жалюзийных площадью в свету: до 0,5 м2 – 24 отв.;</w:t>
            </w:r>
          </w:p>
          <w:p w:rsidR="00C307E8" w:rsidRPr="00F96F33" w:rsidRDefault="00C307E8" w:rsidP="002C5FDD">
            <w:r w:rsidRPr="00F96F33">
              <w:t xml:space="preserve"> В том числе материал:</w:t>
            </w:r>
          </w:p>
          <w:p w:rsidR="00C307E8" w:rsidRPr="00F96F33" w:rsidRDefault="00C307E8" w:rsidP="002C5FDD">
            <w:r w:rsidRPr="00F96F33">
              <w:t xml:space="preserve">- решетки жалюзийные неподвижные штампованные ф100 мм;   </w:t>
            </w:r>
          </w:p>
          <w:p w:rsidR="00C307E8" w:rsidRPr="00F96F33" w:rsidRDefault="00C307E8" w:rsidP="002C5FDD">
            <w:pPr>
              <w:rPr>
                <w:rFonts w:ascii="Verdana" w:hAnsi="Verdana" w:cs="Verdana"/>
                <w:sz w:val="20"/>
                <w:szCs w:val="20"/>
              </w:rPr>
            </w:pPr>
            <w:r w:rsidRPr="00015755">
              <w:t>1.5.</w:t>
            </w:r>
            <w:r w:rsidRPr="005A7098">
              <w:rPr>
                <w:rFonts w:ascii="Verdana" w:hAnsi="Verdana" w:cs="Verdana"/>
                <w:sz w:val="20"/>
                <w:szCs w:val="20"/>
              </w:rPr>
              <w:t xml:space="preserve"> </w:t>
            </w:r>
            <w:r w:rsidRPr="00F96F33">
              <w:t xml:space="preserve">Устройство в натяжном потолке монтажных отверстий (для светильников) </w:t>
            </w:r>
            <w:r>
              <w:t>– 23 отв</w:t>
            </w:r>
            <w:r w:rsidRPr="00F96F33">
              <w:t>.;</w:t>
            </w:r>
            <w:r w:rsidRPr="00015755">
              <w:t xml:space="preserve"> </w:t>
            </w:r>
            <w:r w:rsidRPr="00371D6A">
              <w:t xml:space="preserve"> </w:t>
            </w:r>
          </w:p>
        </w:tc>
      </w:tr>
      <w:tr w:rsidR="00C307E8" w:rsidRPr="00787AB5" w:rsidTr="002C5FDD">
        <w:trPr>
          <w:trHeight w:val="872"/>
        </w:trPr>
        <w:tc>
          <w:tcPr>
            <w:tcW w:w="4043" w:type="dxa"/>
          </w:tcPr>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Pr="00272327" w:rsidRDefault="00C307E8" w:rsidP="002C5FDD">
            <w:pPr>
              <w:jc w:val="both"/>
              <w:rPr>
                <w:highlight w:val="yellow"/>
              </w:rPr>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Default="00C307E8" w:rsidP="002C5FDD">
            <w:pPr>
              <w:jc w:val="both"/>
            </w:pPr>
          </w:p>
          <w:p w:rsidR="00C307E8" w:rsidRPr="00232FA1" w:rsidRDefault="00C307E8" w:rsidP="002C5FDD">
            <w:pPr>
              <w:jc w:val="both"/>
            </w:pPr>
            <w:r w:rsidRPr="008E784B">
              <w:t>5. Форма представления результатов работ</w:t>
            </w:r>
          </w:p>
        </w:tc>
        <w:tc>
          <w:tcPr>
            <w:tcW w:w="5846" w:type="dxa"/>
          </w:tcPr>
          <w:p w:rsidR="00C307E8" w:rsidRPr="00015755" w:rsidRDefault="00C307E8" w:rsidP="002C5FDD">
            <w:pPr>
              <w:jc w:val="both"/>
              <w:rPr>
                <w:highlight w:val="yellow"/>
              </w:rPr>
            </w:pPr>
            <w:r w:rsidRPr="00D178B5">
              <w:lastRenderedPageBreak/>
              <w:t>1.</w:t>
            </w:r>
            <w:r w:rsidRPr="00015755">
              <w:t xml:space="preserve">6. </w:t>
            </w:r>
            <w:r w:rsidRPr="00F96F33">
              <w:t xml:space="preserve">Демонтаж светильников с лампами накаливания </w:t>
            </w:r>
            <w:r>
              <w:t>– 20 шт.</w:t>
            </w:r>
            <w:r w:rsidRPr="00F96F33">
              <w:t>;</w:t>
            </w:r>
          </w:p>
          <w:p w:rsidR="00C307E8" w:rsidRPr="00F96F33" w:rsidRDefault="00C307E8" w:rsidP="002C5FDD">
            <w:r w:rsidRPr="00015755">
              <w:t xml:space="preserve">1.7. </w:t>
            </w:r>
            <w:r w:rsidRPr="00F96F33">
              <w:t>Установка светильников в подвесных потолках</w:t>
            </w:r>
            <w:r>
              <w:t>–  23 шт.</w:t>
            </w:r>
            <w:r w:rsidRPr="00F96F33">
              <w:t>;</w:t>
            </w:r>
          </w:p>
          <w:p w:rsidR="00C307E8" w:rsidRPr="00F96F33" w:rsidRDefault="00C307E8" w:rsidP="002C5FDD">
            <w:r w:rsidRPr="00F96F33">
              <w:t>В том числе материал:</w:t>
            </w:r>
          </w:p>
          <w:p w:rsidR="00C307E8" w:rsidRDefault="00C307E8" w:rsidP="002C5FDD">
            <w:pPr>
              <w:jc w:val="both"/>
            </w:pPr>
            <w:r>
              <w:t>-</w:t>
            </w:r>
            <w:r w:rsidRPr="00F96F33">
              <w:t>светильники потолочные встраиваемые направленного света с матовым стеклянным плафоном RG100 IP54;</w:t>
            </w:r>
          </w:p>
          <w:p w:rsidR="00C307E8" w:rsidRPr="00F96F33" w:rsidRDefault="00C307E8" w:rsidP="002C5FDD">
            <w:pPr>
              <w:jc w:val="both"/>
            </w:pPr>
          </w:p>
          <w:p w:rsidR="00C307E8" w:rsidRPr="00751CEE" w:rsidRDefault="00C307E8" w:rsidP="002C5FDD">
            <w:pPr>
              <w:rPr>
                <w:highlight w:val="yellow"/>
              </w:rPr>
            </w:pPr>
            <w:r>
              <w:t>2.1</w:t>
            </w:r>
            <w:r w:rsidRPr="00751CEE">
              <w:t>. Разборка покрытий полов: из керамических плиток – 99 м2 ;</w:t>
            </w:r>
          </w:p>
          <w:p w:rsidR="00C307E8" w:rsidRPr="00751CEE" w:rsidRDefault="00C307E8" w:rsidP="002C5FDD">
            <w:pPr>
              <w:jc w:val="both"/>
            </w:pPr>
            <w:r w:rsidRPr="00751CEE">
              <w:t>2.2. Устройство стяжек: цементных толщиной 30 мм. – 99 м2;</w:t>
            </w:r>
          </w:p>
          <w:p w:rsidR="00C307E8" w:rsidRPr="00751CEE" w:rsidRDefault="00C307E8" w:rsidP="002C5FDD">
            <w:pPr>
              <w:jc w:val="both"/>
            </w:pPr>
            <w:r w:rsidRPr="00751CEE">
              <w:t>2.3. 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 99 м2;</w:t>
            </w:r>
          </w:p>
          <w:p w:rsidR="00C307E8" w:rsidRPr="00751CEE" w:rsidRDefault="00C307E8" w:rsidP="002C5FDD">
            <w:pPr>
              <w:jc w:val="both"/>
            </w:pPr>
            <w:r>
              <w:t>2.4</w:t>
            </w:r>
            <w:r w:rsidRPr="00751CEE">
              <w:t xml:space="preserve">. 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(ступени в кабинках) </w:t>
            </w:r>
            <w:r>
              <w:t>– 3,5 м2</w:t>
            </w:r>
            <w:r w:rsidRPr="00287157">
              <w:rPr>
                <w:rFonts w:ascii="Verdana" w:hAnsi="Verdana" w:cs="Verdana"/>
                <w:sz w:val="20"/>
                <w:szCs w:val="20"/>
              </w:rPr>
              <w:t>;</w:t>
            </w:r>
          </w:p>
          <w:p w:rsidR="00C307E8" w:rsidRPr="00E87B04" w:rsidRDefault="00C307E8" w:rsidP="002C5FDD">
            <w:pPr>
              <w:jc w:val="both"/>
            </w:pPr>
            <w:r w:rsidRPr="00E87B04">
              <w:t>2.5. Разборка: кирпичных стен (пьедестала под чаши) – 4,5 м3;</w:t>
            </w:r>
          </w:p>
          <w:p w:rsidR="00C307E8" w:rsidRPr="00E87B04" w:rsidRDefault="00C307E8" w:rsidP="002C5FDD">
            <w:pPr>
              <w:jc w:val="both"/>
            </w:pPr>
            <w:r w:rsidRPr="00E87B04">
              <w:t>2.6. Разборка облицовки стен: из керамических глазурованных плиток– 323 м2;</w:t>
            </w:r>
          </w:p>
          <w:p w:rsidR="00C307E8" w:rsidRDefault="00C307E8" w:rsidP="002C5FDD">
            <w:r w:rsidRPr="00E87B04">
              <w:t>2.7. Покрытие поверхностей грунтовкой глубокого проникновения: за 2 раза стен – 323 м2;</w:t>
            </w:r>
          </w:p>
          <w:p w:rsidR="00C307E8" w:rsidRDefault="00C307E8" w:rsidP="002C5FDD"/>
          <w:p w:rsidR="00C307E8" w:rsidRDefault="00C307E8" w:rsidP="002C5FDD"/>
          <w:p w:rsidR="00C307E8" w:rsidRPr="00E87B04" w:rsidRDefault="00C307E8" w:rsidP="002C5FDD"/>
          <w:p w:rsidR="00C307E8" w:rsidRPr="00E87B04" w:rsidRDefault="00C307E8" w:rsidP="002C5FDD">
            <w:r w:rsidRPr="00E87B04">
              <w:t>В том числе материал:</w:t>
            </w:r>
          </w:p>
          <w:p w:rsidR="00C307E8" w:rsidRPr="00E87B04" w:rsidRDefault="00C307E8" w:rsidP="002C5FDD">
            <w:r w:rsidRPr="00E87B04">
              <w:t>- Грунтовка: "Тифенгрунд", КНАУФ;</w:t>
            </w:r>
          </w:p>
          <w:p w:rsidR="00C307E8" w:rsidRPr="00E87B04" w:rsidRDefault="00C307E8" w:rsidP="002C5FDD">
            <w:pPr>
              <w:jc w:val="both"/>
            </w:pPr>
            <w:r w:rsidRPr="004D5511">
              <w:t>2.8. Сплошное выравнивание внутренних поверхностей (однослойное оштукатуривание) из сухих растворных смесей толщиной до 10 мм: стен– 162 м2;</w:t>
            </w:r>
          </w:p>
          <w:p w:rsidR="00C307E8" w:rsidRPr="00E87B04" w:rsidRDefault="00C307E8" w:rsidP="002C5FDD">
            <w:pPr>
              <w:jc w:val="both"/>
            </w:pPr>
            <w:r w:rsidRPr="00E87B04">
              <w:t xml:space="preserve">2.9. Гладкая облицовка стен, столбов, пилястр и </w:t>
            </w:r>
            <w:r w:rsidRPr="004D5511">
              <w:t>откосов (без карнизных, плинтусных и угловых плиток) без установки плиток туалетного гарнитура на клее из сухих смесей: по кирпичу и бетону – 323,0 м2;</w:t>
            </w:r>
          </w:p>
          <w:p w:rsidR="00C307E8" w:rsidRPr="004D5511" w:rsidRDefault="00C307E8" w:rsidP="002C5FDD">
            <w:pPr>
              <w:jc w:val="both"/>
            </w:pPr>
            <w:r w:rsidRPr="004D5511">
              <w:t>2.10. Демонтаж заполнений оконных проемов из стеклоблоков: при высоте этажа до 4 м. – 16,8 м2;</w:t>
            </w:r>
          </w:p>
          <w:p w:rsidR="00C307E8" w:rsidRPr="004D5511" w:rsidRDefault="00C307E8" w:rsidP="002C5FDD">
            <w:pPr>
              <w:jc w:val="both"/>
            </w:pPr>
            <w:r w:rsidRPr="004D5511">
              <w:t xml:space="preserve">2.11. 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4D5511">
                <w:t>2 м2</w:t>
              </w:r>
            </w:smartTag>
            <w:r w:rsidRPr="004D5511">
              <w:t xml:space="preserve"> двухстворчатых– 16,8 м2;</w:t>
            </w:r>
          </w:p>
          <w:p w:rsidR="00C307E8" w:rsidRPr="00815D27" w:rsidRDefault="00C307E8" w:rsidP="002C5FDD">
            <w:pPr>
              <w:jc w:val="both"/>
            </w:pPr>
            <w:r w:rsidRPr="005A5FF8">
              <w:t xml:space="preserve">2.12. Штукатурка поверхностей оконных и дверных откосов по бетону и камню: плоских – </w:t>
            </w:r>
            <w:r>
              <w:t>7</w:t>
            </w:r>
            <w:r w:rsidRPr="005A5FF8">
              <w:t>,</w:t>
            </w:r>
            <w:r>
              <w:t>89</w:t>
            </w:r>
            <w:r w:rsidRPr="005A5FF8">
              <w:t xml:space="preserve"> м2;</w:t>
            </w:r>
          </w:p>
          <w:p w:rsidR="00C307E8" w:rsidRDefault="00C307E8" w:rsidP="002C5FDD">
            <w:pPr>
              <w:jc w:val="both"/>
            </w:pPr>
            <w:r w:rsidRPr="004D5511">
              <w:t>2.13. Снятие дверных полотен (5 штук)</w:t>
            </w:r>
            <w:r w:rsidRPr="005A5FF8">
              <w:t xml:space="preserve"> – 8,6 м2;</w:t>
            </w:r>
          </w:p>
          <w:p w:rsidR="00C307E8" w:rsidRPr="004D5511" w:rsidRDefault="00C307E8" w:rsidP="002C5FDD">
            <w:pPr>
              <w:jc w:val="both"/>
            </w:pPr>
            <w:r w:rsidRPr="004D5511">
              <w:t xml:space="preserve"> 2.14.</w:t>
            </w:r>
            <w:r>
              <w:t xml:space="preserve"> </w:t>
            </w:r>
            <w:r w:rsidRPr="004D5511">
              <w:t xml:space="preserve">Демонтаж дверных коробок: в деревянных стенах каркасных и в перегородках </w:t>
            </w:r>
            <w:r w:rsidRPr="005A5FF8">
              <w:t>–</w:t>
            </w:r>
            <w:r>
              <w:t xml:space="preserve"> </w:t>
            </w:r>
            <w:r w:rsidRPr="004D5511">
              <w:t>5 шт.;</w:t>
            </w:r>
          </w:p>
          <w:p w:rsidR="00C307E8" w:rsidRPr="005A5FF8" w:rsidRDefault="00C307E8" w:rsidP="002C5FDD">
            <w:r>
              <w:t>2.15</w:t>
            </w:r>
            <w:r w:rsidRPr="00815D27">
              <w:t xml:space="preserve">. </w:t>
            </w:r>
            <w:r w:rsidRPr="005A5FF8">
              <w:t>Установка блоков из ПВХ в наружных и внутренних дверных проемах: в каменных стенах площадью проема до 3 м2</w:t>
            </w:r>
            <w:r>
              <w:t xml:space="preserve"> – 9,03</w:t>
            </w:r>
            <w:r w:rsidRPr="00815D27">
              <w:t xml:space="preserve"> м2;</w:t>
            </w:r>
          </w:p>
          <w:p w:rsidR="00C307E8" w:rsidRPr="005A5FF8" w:rsidRDefault="00C307E8" w:rsidP="002C5FDD">
            <w:r w:rsidRPr="005A5FF8">
              <w:t>В том числе материал:</w:t>
            </w:r>
          </w:p>
          <w:p w:rsidR="00C307E8" w:rsidRDefault="00C307E8" w:rsidP="002C5FDD">
            <w:pPr>
              <w:jc w:val="both"/>
            </w:pPr>
            <w:r w:rsidRPr="005A5FF8">
              <w:t>- Дверная система ПВХ (5 шт.);</w:t>
            </w:r>
          </w:p>
          <w:p w:rsidR="00C307E8" w:rsidRPr="005A5FF8" w:rsidRDefault="00C307E8" w:rsidP="002C5FDD">
            <w:r w:rsidRPr="005A5FF8">
              <w:t xml:space="preserve">2.16. Установка блоков из ПВХ в наружных и внутренних дверных проемах: в каменных стенах площадью проема до </w:t>
            </w:r>
            <w:smartTag w:uri="urn:schemas-microsoft-com:office:smarttags" w:element="metricconverter">
              <w:smartTagPr>
                <w:attr w:name="ProductID" w:val="3 м2"/>
              </w:smartTagPr>
              <w:r w:rsidRPr="005A5FF8">
                <w:t>3 м2</w:t>
              </w:r>
            </w:smartTag>
            <w:r w:rsidRPr="005A5FF8">
              <w:t xml:space="preserve"> (двери облегченные в кабинки туалетов) – 16,38 м2;</w:t>
            </w:r>
          </w:p>
          <w:p w:rsidR="00C307E8" w:rsidRPr="005A5FF8" w:rsidRDefault="00C307E8" w:rsidP="002C5FDD">
            <w:r w:rsidRPr="005A5FF8">
              <w:t>В том числе материал:</w:t>
            </w:r>
          </w:p>
          <w:p w:rsidR="00C307E8" w:rsidRPr="005A5FF8" w:rsidRDefault="00C307E8" w:rsidP="002C5FDD">
            <w:r w:rsidRPr="005A5FF8">
              <w:t xml:space="preserve">- Дверь из оконной системы ПВХ (профиль 60 мм., сендвич 24 мм. белый, облегченный) - 14 шт.; </w:t>
            </w:r>
          </w:p>
          <w:p w:rsidR="00C307E8" w:rsidRPr="005A5FF8" w:rsidRDefault="00C307E8" w:rsidP="002C5FDD">
            <w:r w:rsidRPr="005A5FF8">
              <w:t>2.17. Погрузка при автомобильных перевозках: мусора строительного с погрузкой вручную– 25,0 тн.;</w:t>
            </w:r>
          </w:p>
          <w:p w:rsidR="00C307E8" w:rsidRDefault="00C307E8" w:rsidP="002C5FDD">
            <w:r w:rsidRPr="005A5FF8">
              <w:t xml:space="preserve">2.18. Перевозка грузов I класса автомобилями-самосвалами грузоподъемностью 10 т работающих вне карьера на расстояние: до 10 км. – 25,0 тн.; </w:t>
            </w:r>
          </w:p>
          <w:p w:rsidR="00C307E8" w:rsidRPr="005A5FF8" w:rsidRDefault="00C307E8" w:rsidP="002C5FDD"/>
          <w:p w:rsidR="00C307E8" w:rsidRPr="0066374D" w:rsidRDefault="00C307E8" w:rsidP="002C5FDD">
            <w:pPr>
              <w:jc w:val="both"/>
            </w:pPr>
            <w:r w:rsidRPr="0066374D">
              <w:t>3.1. Демонтаж кабеля – 50,0 м.п.;</w:t>
            </w:r>
          </w:p>
          <w:p w:rsidR="00C307E8" w:rsidRPr="0066374D" w:rsidRDefault="00C307E8" w:rsidP="002C5FDD">
            <w:pPr>
              <w:jc w:val="both"/>
            </w:pPr>
            <w:r w:rsidRPr="0066374D">
              <w:t>3.2. Демонтаж: выключателей – 5 шт.;</w:t>
            </w:r>
          </w:p>
          <w:p w:rsidR="00C307E8" w:rsidRPr="0066374D" w:rsidRDefault="00C307E8" w:rsidP="002C5FDD">
            <w:r w:rsidRPr="0066374D">
              <w:t>3.3. Установка выключателя: одноклавишный (неутопленный тип) при открытой проводке – 5 шт.;</w:t>
            </w:r>
          </w:p>
          <w:p w:rsidR="00C307E8" w:rsidRPr="0066374D" w:rsidRDefault="00C307E8" w:rsidP="002C5FDD">
            <w:r w:rsidRPr="0066374D">
              <w:t>В том числе материал:</w:t>
            </w:r>
          </w:p>
          <w:p w:rsidR="00C307E8" w:rsidRPr="0066374D" w:rsidRDefault="00C307E8" w:rsidP="002C5FDD">
            <w:pPr>
              <w:jc w:val="both"/>
            </w:pPr>
            <w:r w:rsidRPr="0066374D">
              <w:t>-  Выключатель одноклавишный для открытой проводки;</w:t>
            </w:r>
          </w:p>
          <w:p w:rsidR="00C307E8" w:rsidRPr="0066374D" w:rsidRDefault="00C307E8" w:rsidP="002C5FDD">
            <w:r w:rsidRPr="0066374D">
              <w:t>3.4. Затягивание провода в проложенные трубы и металлические рукава первого одножильного или многожильного в общей оплетке, суммарное сечение: до 2,5 мм2 – 50,0 м.п.;</w:t>
            </w:r>
          </w:p>
          <w:p w:rsidR="00C307E8" w:rsidRPr="0066374D" w:rsidRDefault="00C307E8" w:rsidP="002C5FDD">
            <w:r w:rsidRPr="0066374D">
              <w:lastRenderedPageBreak/>
              <w:t>В том числе материал:</w:t>
            </w:r>
          </w:p>
          <w:p w:rsidR="00C307E8" w:rsidRPr="0066374D" w:rsidRDefault="00C307E8" w:rsidP="002C5FDD">
            <w:pPr>
              <w:jc w:val="both"/>
            </w:pPr>
            <w:r w:rsidRPr="0066374D">
              <w:t>- 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- 2 и сечением 2,5 мм2;</w:t>
            </w:r>
          </w:p>
          <w:p w:rsidR="00C307E8" w:rsidRPr="0066374D" w:rsidRDefault="00C307E8" w:rsidP="002C5FDD">
            <w:r w:rsidRPr="0066374D">
              <w:t>3.5. Прокладка труб гофрированных ПВХ для защиты проводов и кабелей – 50,0 м.п.;</w:t>
            </w:r>
          </w:p>
          <w:p w:rsidR="00C307E8" w:rsidRPr="0066374D" w:rsidRDefault="00C307E8" w:rsidP="002C5FDD">
            <w:r w:rsidRPr="0066374D">
              <w:t>В том числе материал:</w:t>
            </w:r>
          </w:p>
          <w:p w:rsidR="00C307E8" w:rsidRPr="0066374D" w:rsidRDefault="00C307E8" w:rsidP="002C5FDD">
            <w:r w:rsidRPr="0066374D">
              <w:t>-  Трубы гибкие гофрированные тяжелые из самозатухающего ПВХ (IP55) серии FH, с зондом, диаметром: 20 мм.;</w:t>
            </w:r>
          </w:p>
          <w:p w:rsidR="00C307E8" w:rsidRPr="0066374D" w:rsidRDefault="00C307E8" w:rsidP="002C5FDD">
            <w:pPr>
              <w:jc w:val="both"/>
            </w:pPr>
            <w:r w:rsidRPr="0066374D">
              <w:t>-   Клипса для крепежа гофротрубы, диаметром: 20 мм. – 50 шт.;</w:t>
            </w:r>
          </w:p>
          <w:p w:rsidR="00C307E8" w:rsidRPr="0066374D" w:rsidRDefault="00C307E8" w:rsidP="002C5FDD">
            <w:r w:rsidRPr="0066374D">
              <w:t>3.6. Демонтаж электросушителя – 3 шт.;</w:t>
            </w:r>
          </w:p>
          <w:p w:rsidR="00C307E8" w:rsidRPr="0066374D" w:rsidRDefault="00C307E8" w:rsidP="002C5FDD">
            <w:r w:rsidRPr="0066374D">
              <w:t>3.7. Установка электросушителя – 3 шт.;</w:t>
            </w:r>
          </w:p>
          <w:p w:rsidR="00C307E8" w:rsidRPr="0066374D" w:rsidRDefault="00C307E8" w:rsidP="002C5FDD">
            <w:r w:rsidRPr="0066374D">
              <w:t>В том числе материал:</w:t>
            </w:r>
          </w:p>
          <w:p w:rsidR="00C307E8" w:rsidRPr="0066374D" w:rsidRDefault="00C307E8" w:rsidP="002C5FDD">
            <w:r w:rsidRPr="0066374D">
              <w:t>-  Электросушитель для рук Puff-8814;</w:t>
            </w:r>
          </w:p>
          <w:p w:rsidR="00C307E8" w:rsidRPr="0066374D" w:rsidRDefault="00C307E8" w:rsidP="002C5FDD">
            <w:pPr>
              <w:rPr>
                <w:rFonts w:ascii="Verdana" w:hAnsi="Verdana" w:cs="Verdana"/>
                <w:sz w:val="20"/>
                <w:szCs w:val="20"/>
              </w:rPr>
            </w:pPr>
          </w:p>
          <w:p w:rsidR="00C307E8" w:rsidRPr="008646A3" w:rsidRDefault="00C307E8" w:rsidP="002C5FDD">
            <w:pPr>
              <w:jc w:val="both"/>
            </w:pPr>
            <w:r w:rsidRPr="008646A3">
              <w:t>4.1. Демонтаж трапов диаметром: 100 мм.– 8 шт.;</w:t>
            </w:r>
          </w:p>
          <w:p w:rsidR="00C307E8" w:rsidRPr="008646A3" w:rsidRDefault="00C307E8" w:rsidP="002C5FDD">
            <w:pPr>
              <w:jc w:val="both"/>
            </w:pPr>
            <w:r w:rsidRPr="008646A3">
              <w:t>4.2. Установка трапов диаметром: 100 мм.– 8  шт.;</w:t>
            </w:r>
          </w:p>
          <w:p w:rsidR="00C307E8" w:rsidRPr="008646A3" w:rsidRDefault="00C307E8" w:rsidP="002C5FDD">
            <w:pPr>
              <w:jc w:val="both"/>
            </w:pPr>
            <w:r>
              <w:t xml:space="preserve">4.3. </w:t>
            </w:r>
            <w:r w:rsidRPr="008646A3">
              <w:t xml:space="preserve">Разборка трубопроводов из чугунных канализационных труб диаметром: </w:t>
            </w:r>
            <w:smartTag w:uri="urn:schemas-microsoft-com:office:smarttags" w:element="metricconverter">
              <w:smartTagPr>
                <w:attr w:name="ProductID" w:val="50 мм"/>
              </w:smartTagPr>
              <w:r w:rsidRPr="008646A3">
                <w:t>50 мм</w:t>
              </w:r>
            </w:smartTag>
            <w:r w:rsidRPr="008646A3">
              <w:t>, с фасонными частями – 35,0 м.п.;</w:t>
            </w:r>
          </w:p>
          <w:p w:rsidR="00C307E8" w:rsidRPr="008646A3" w:rsidRDefault="00C307E8" w:rsidP="002C5FDD">
            <w:r w:rsidRPr="008646A3">
              <w:t>4.4. Прокладка трубопроводов канализации из полиэтиленовых труб высокой плотности диаметром: 50 мм. – 35,0 м.п.;</w:t>
            </w:r>
          </w:p>
          <w:p w:rsidR="00C307E8" w:rsidRPr="008646A3" w:rsidRDefault="00C307E8" w:rsidP="002C5FDD">
            <w:r w:rsidRPr="008646A3">
              <w:t>В том числе материал:</w:t>
            </w:r>
          </w:p>
          <w:p w:rsidR="00C307E8" w:rsidRPr="008646A3" w:rsidRDefault="00C307E8" w:rsidP="002C5FDD">
            <w:r w:rsidRPr="008646A3">
              <w:t>- Трубопроводы канализации из полиэтиленовых труб высокой плотности с гильзами, диаметром: 50 мм.;</w:t>
            </w:r>
          </w:p>
          <w:p w:rsidR="00C307E8" w:rsidRPr="008646A3" w:rsidRDefault="00C307E8" w:rsidP="002C5FDD">
            <w:r w:rsidRPr="008646A3">
              <w:t>- Крепления для трубопроводов: кронштейны, планки, хомуты, - 17,5 кг.;</w:t>
            </w:r>
          </w:p>
          <w:p w:rsidR="00C307E8" w:rsidRPr="008646A3" w:rsidRDefault="00C307E8" w:rsidP="002C5FDD">
            <w:r w:rsidRPr="008646A3">
              <w:t>- Тройники переходные на Ру до 16 МПа (160 кгс/см2) диаметром условного прохода: 100х50 мм, - 6 шт.;</w:t>
            </w:r>
          </w:p>
          <w:p w:rsidR="00C307E8" w:rsidRPr="008646A3" w:rsidRDefault="00C307E8" w:rsidP="002C5FDD">
            <w:r w:rsidRPr="008646A3">
              <w:t xml:space="preserve">- Тройники равнопроходные на Ру до 16 МПа (160 кгс/см2) диаметром условного прохода: </w:t>
            </w:r>
            <w:smartTag w:uri="urn:schemas-microsoft-com:office:smarttags" w:element="metricconverter">
              <w:smartTagPr>
                <w:attr w:name="ProductID" w:val="50 мм"/>
              </w:smartTagPr>
              <w:r w:rsidRPr="008646A3">
                <w:t>50 мм</w:t>
              </w:r>
            </w:smartTag>
            <w:r w:rsidRPr="008646A3">
              <w:t xml:space="preserve">, наружным диаметром </w:t>
            </w:r>
            <w:smartTag w:uri="urn:schemas-microsoft-com:office:smarttags" w:element="metricconverter">
              <w:smartTagPr>
                <w:attr w:name="ProductID" w:val="57 мм"/>
              </w:smartTagPr>
              <w:r w:rsidRPr="008646A3">
                <w:t>57 мм</w:t>
              </w:r>
            </w:smartTag>
            <w:r w:rsidRPr="008646A3">
              <w:t>, толщиной стенки 4 мм.- 2  шт.;</w:t>
            </w:r>
          </w:p>
          <w:p w:rsidR="00C307E8" w:rsidRPr="008646A3" w:rsidRDefault="00C307E8" w:rsidP="002C5FDD">
            <w:r w:rsidRPr="008646A3">
              <w:t xml:space="preserve">- Соединительная арматура трубопроводов: угольник прямой диаметром: </w:t>
            </w:r>
            <w:smartTag w:uri="urn:schemas-microsoft-com:office:smarttags" w:element="metricconverter">
              <w:smartTagPr>
                <w:attr w:name="ProductID" w:val="50 мм"/>
              </w:smartTagPr>
              <w:r w:rsidRPr="008646A3">
                <w:t>50 мм</w:t>
              </w:r>
            </w:smartTag>
            <w:r w:rsidRPr="008646A3">
              <w:t>, - 8 шт.;</w:t>
            </w:r>
          </w:p>
          <w:p w:rsidR="00C307E8" w:rsidRPr="008646A3" w:rsidRDefault="00C307E8" w:rsidP="002C5FDD">
            <w:pPr>
              <w:jc w:val="both"/>
            </w:pPr>
            <w:r w:rsidRPr="008646A3">
              <w:t>- Переходы концентрические на Ру до 16 МПа (160 кгс/см2) диаметром условного прохода: 100х50 мм, - 5 шт.;</w:t>
            </w:r>
          </w:p>
          <w:p w:rsidR="00C307E8" w:rsidRPr="008646A3" w:rsidRDefault="00C307E8" w:rsidP="002C5FDD">
            <w:pPr>
              <w:jc w:val="both"/>
            </w:pPr>
            <w:r w:rsidRPr="008646A3">
              <w:t>4.5. Врезка в действующие внутренние сети трубопроводов канализации диаметром: 50 мм.– 8 шт.;</w:t>
            </w:r>
          </w:p>
          <w:p w:rsidR="00C307E8" w:rsidRPr="008646A3" w:rsidRDefault="00C307E8" w:rsidP="002C5FDD">
            <w:pPr>
              <w:jc w:val="both"/>
            </w:pPr>
            <w:r w:rsidRPr="008646A3">
              <w:t xml:space="preserve">4.6. Демонтаж: умывальников и раковин – </w:t>
            </w:r>
            <w:r>
              <w:t>10 шт.</w:t>
            </w:r>
            <w:r w:rsidRPr="008646A3">
              <w:t>;</w:t>
            </w:r>
          </w:p>
          <w:p w:rsidR="00C307E8" w:rsidRPr="00422933" w:rsidRDefault="00C307E8" w:rsidP="002C5FDD">
            <w:pPr>
              <w:jc w:val="both"/>
            </w:pPr>
            <w:r w:rsidRPr="00422933">
              <w:t>4.7.</w:t>
            </w:r>
            <w:r>
              <w:t xml:space="preserve"> </w:t>
            </w:r>
            <w:r w:rsidRPr="00422933">
              <w:t>Установка умывальников одиночных: с подводкой холодной и горячей воды – 10 шт.;</w:t>
            </w:r>
          </w:p>
          <w:p w:rsidR="00C307E8" w:rsidRPr="00422933" w:rsidRDefault="00C307E8" w:rsidP="002C5FDD">
            <w:pPr>
              <w:jc w:val="both"/>
            </w:pPr>
            <w:r w:rsidRPr="00422933">
              <w:t>4.</w:t>
            </w:r>
            <w:r>
              <w:t>8</w:t>
            </w:r>
            <w:r w:rsidRPr="00422933">
              <w:t>. Установка смесителей – 10 шт.;</w:t>
            </w:r>
          </w:p>
          <w:p w:rsidR="00C307E8" w:rsidRPr="00422933" w:rsidRDefault="00C307E8" w:rsidP="002C5FDD">
            <w:r w:rsidRPr="00422933">
              <w:t>4.9. Монтаж: стеллажей и других конструкций (каркас под раковины) – 0,1 тн.;</w:t>
            </w:r>
          </w:p>
          <w:p w:rsidR="00C307E8" w:rsidRPr="00422933" w:rsidRDefault="00C307E8" w:rsidP="002C5FDD">
            <w:r w:rsidRPr="00422933">
              <w:lastRenderedPageBreak/>
              <w:t>В том числе материал:</w:t>
            </w:r>
          </w:p>
          <w:p w:rsidR="00C307E8" w:rsidRPr="00422933" w:rsidRDefault="00C307E8" w:rsidP="002C5FDD">
            <w:pPr>
              <w:jc w:val="both"/>
            </w:pPr>
            <w:r w:rsidRPr="00422933">
              <w:t>-  индивидуальные сварные конструкции, масса сборочной единицы: до 0,1 т.;</w:t>
            </w:r>
          </w:p>
          <w:p w:rsidR="00C307E8" w:rsidRPr="00422933" w:rsidRDefault="00C307E8" w:rsidP="002C5FDD">
            <w:r w:rsidRPr="00422933">
              <w:t>4.10. Установка сифонов – 10 шт.;</w:t>
            </w:r>
          </w:p>
          <w:p w:rsidR="00C307E8" w:rsidRPr="00422933" w:rsidRDefault="00C307E8" w:rsidP="002C5FDD">
            <w:r w:rsidRPr="00422933">
              <w:t>В том числе материал:</w:t>
            </w:r>
          </w:p>
          <w:p w:rsidR="00C307E8" w:rsidRPr="00422933" w:rsidRDefault="00C307E8" w:rsidP="002C5FDD">
            <w:pPr>
              <w:jc w:val="both"/>
            </w:pPr>
            <w:r w:rsidRPr="00422933">
              <w:t>-  Сифон гофрированный белый "VIR" с нержавеющим выпуском;</w:t>
            </w:r>
          </w:p>
          <w:p w:rsidR="00C307E8" w:rsidRPr="00422933" w:rsidRDefault="00C307E8" w:rsidP="002C5FDD">
            <w:r w:rsidRPr="00422933">
              <w:t xml:space="preserve">4.11. Установка писсуаров: настенных – 10 шт.; </w:t>
            </w:r>
          </w:p>
          <w:p w:rsidR="00C307E8" w:rsidRPr="00422933" w:rsidRDefault="00C307E8" w:rsidP="002C5FDD">
            <w:r w:rsidRPr="00422933">
              <w:t>В том числе материал:</w:t>
            </w:r>
          </w:p>
          <w:p w:rsidR="00C307E8" w:rsidRPr="00422933" w:rsidRDefault="00C307E8" w:rsidP="002C5FDD">
            <w:pPr>
              <w:jc w:val="both"/>
            </w:pPr>
            <w:r w:rsidRPr="00422933">
              <w:t>- Писсуар настенный;</w:t>
            </w:r>
          </w:p>
          <w:p w:rsidR="00C307E8" w:rsidRPr="00C3552A" w:rsidRDefault="00C307E8" w:rsidP="002C5FDD">
            <w:pPr>
              <w:jc w:val="both"/>
            </w:pPr>
            <w:r w:rsidRPr="00C3552A">
              <w:t>4.12. Демонтаж унитазов напольных «Чаша Генуя» с краном смывным и бачком – 14 шт.;</w:t>
            </w:r>
          </w:p>
          <w:p w:rsidR="00C307E8" w:rsidRPr="00C3552A" w:rsidRDefault="00C307E8" w:rsidP="002C5FDD">
            <w:r w:rsidRPr="00C3552A">
              <w:t>4.13. Установка чаш (унитазов напольных): с краном смывным (с бачком) – 14 шт.;</w:t>
            </w:r>
          </w:p>
          <w:p w:rsidR="00C307E8" w:rsidRPr="00C3552A" w:rsidRDefault="00C307E8" w:rsidP="002C5FDD">
            <w:r w:rsidRPr="00C3552A">
              <w:t>В том числе материал:</w:t>
            </w:r>
          </w:p>
          <w:p w:rsidR="00C307E8" w:rsidRPr="00C3552A" w:rsidRDefault="00C307E8" w:rsidP="002C5FDD">
            <w:pPr>
              <w:jc w:val="both"/>
            </w:pPr>
            <w:r w:rsidRPr="00C3552A">
              <w:t>- Унитаз напольный</w:t>
            </w:r>
            <w:r>
              <w:t xml:space="preserve"> стальной «Чаша Генуя»</w:t>
            </w:r>
            <w:r w:rsidRPr="00C3552A">
              <w:t>;</w:t>
            </w:r>
          </w:p>
          <w:p w:rsidR="00C307E8" w:rsidRPr="00C3552A" w:rsidRDefault="00C307E8" w:rsidP="002C5FDD">
            <w:pPr>
              <w:jc w:val="both"/>
            </w:pPr>
            <w:r w:rsidRPr="00C3552A">
              <w:t>4.14. Разборка трубопроводов из водогазопроводных труб диаметром: до 32 мм. – 83 шт.;</w:t>
            </w:r>
          </w:p>
          <w:p w:rsidR="00C307E8" w:rsidRPr="00C3552A" w:rsidRDefault="00C307E8" w:rsidP="002C5FDD">
            <w:r w:rsidRPr="00C3552A">
              <w:t>4.15. Прокладка трубопроводов водоснабжения из  полипропиленовых труб наружным диаметром: 20 мм. – 83 шт.;</w:t>
            </w:r>
          </w:p>
          <w:p w:rsidR="00C307E8" w:rsidRPr="00C3552A" w:rsidRDefault="00C307E8" w:rsidP="002C5FDD">
            <w:r w:rsidRPr="00C3552A">
              <w:t>В том числе материал:</w:t>
            </w:r>
          </w:p>
          <w:p w:rsidR="00C307E8" w:rsidRPr="00C3552A" w:rsidRDefault="00C307E8" w:rsidP="002C5FDD">
            <w:r w:rsidRPr="00C3552A">
              <w:t>- Труба из полипропилена PN 20/16.;</w:t>
            </w:r>
          </w:p>
          <w:p w:rsidR="00C307E8" w:rsidRPr="00C3552A" w:rsidRDefault="00C307E8" w:rsidP="002C5FDD">
            <w:pPr>
              <w:jc w:val="both"/>
            </w:pPr>
            <w:r w:rsidRPr="00C3552A">
              <w:t>- Крепления для трубопроводов: кронштейны, планки, хомуты;</w:t>
            </w:r>
          </w:p>
          <w:p w:rsidR="00C307E8" w:rsidRPr="00C3552A" w:rsidRDefault="00C307E8" w:rsidP="002C5FDD">
            <w:pPr>
              <w:jc w:val="both"/>
            </w:pPr>
            <w:r w:rsidRPr="00C3552A">
              <w:t>4.16. Разборка трубопроводов из чугунных канализационных труб диаметром: 100 мм. – 26 м.п.;</w:t>
            </w:r>
          </w:p>
          <w:p w:rsidR="00C307E8" w:rsidRPr="00C3552A" w:rsidRDefault="00C307E8" w:rsidP="002C5FDD">
            <w:r w:rsidRPr="00C3552A">
              <w:t>4.17. Прокладка трубопроводов канализации из полиэтиленовых труб высокой плотности диаметром: 110 мм. – 26 м.п.;</w:t>
            </w:r>
          </w:p>
          <w:p w:rsidR="00C307E8" w:rsidRPr="00C3552A" w:rsidRDefault="00C307E8" w:rsidP="002C5FDD">
            <w:r w:rsidRPr="00C3552A">
              <w:t>В том числе материал:</w:t>
            </w:r>
          </w:p>
          <w:p w:rsidR="00C307E8" w:rsidRPr="00C3552A" w:rsidRDefault="00C307E8" w:rsidP="002C5FDD">
            <w:r w:rsidRPr="00C3552A">
              <w:t>- Крепления для трубопроводов: кронштейны, планки, хомуты;</w:t>
            </w:r>
          </w:p>
          <w:p w:rsidR="00C307E8" w:rsidRPr="00C3552A" w:rsidRDefault="00C307E8" w:rsidP="002C5FDD">
            <w:r w:rsidRPr="00C3552A">
              <w:t xml:space="preserve">-  Трубопроводы канализации из полиэтиленовых труб высокой плотности с гильзами, диаметром: </w:t>
            </w:r>
            <w:smartTag w:uri="urn:schemas-microsoft-com:office:smarttags" w:element="metricconverter">
              <w:smartTagPr>
                <w:attr w:name="ProductID" w:val="110 мм"/>
              </w:smartTagPr>
              <w:r w:rsidRPr="00C3552A">
                <w:t>110 мм</w:t>
              </w:r>
            </w:smartTag>
            <w:r w:rsidRPr="00C3552A">
              <w:t>, м.;</w:t>
            </w:r>
          </w:p>
          <w:p w:rsidR="00C307E8" w:rsidRPr="00C3552A" w:rsidRDefault="00C307E8" w:rsidP="002C5FDD">
            <w:pPr>
              <w:jc w:val="both"/>
            </w:pPr>
            <w:r w:rsidRPr="00C3552A">
              <w:t xml:space="preserve">4.18. Врезка в действующие внутренние сети трубопроводов отопления и водоснабжения диаметром: </w:t>
            </w:r>
            <w:smartTag w:uri="urn:schemas-microsoft-com:office:smarttags" w:element="metricconverter">
              <w:smartTagPr>
                <w:attr w:name="ProductID" w:val="20 мм"/>
              </w:smartTagPr>
              <w:r w:rsidRPr="00C3552A">
                <w:t xml:space="preserve">20 мм </w:t>
              </w:r>
            </w:smartTag>
            <w:r w:rsidRPr="00C3552A">
              <w:t>– 4 шт.;</w:t>
            </w:r>
          </w:p>
          <w:p w:rsidR="00C307E8" w:rsidRPr="00C3552A" w:rsidRDefault="00C307E8" w:rsidP="002C5FDD">
            <w:r w:rsidRPr="00C3552A">
              <w:t>4.19. Установка кранов (запорных) – 20 шт.;;</w:t>
            </w:r>
          </w:p>
          <w:p w:rsidR="00C307E8" w:rsidRPr="00C3552A" w:rsidRDefault="00C307E8" w:rsidP="002C5FDD">
            <w:r w:rsidRPr="00C3552A">
              <w:t>В том числе материал:</w:t>
            </w:r>
          </w:p>
          <w:p w:rsidR="00C307E8" w:rsidRPr="00C3552A" w:rsidRDefault="00C307E8" w:rsidP="002C5FDD">
            <w:r w:rsidRPr="00C3552A">
              <w:t>- Тройники равнопроходные на Ру до 16 МПа (160 кгс/см2) диаметром 20 мм  -15 шт.;</w:t>
            </w:r>
          </w:p>
          <w:p w:rsidR="00C307E8" w:rsidRPr="00C3552A" w:rsidRDefault="00C307E8" w:rsidP="002C5FDD">
            <w:r w:rsidRPr="00C3552A">
              <w:t>-  Соединительная арматура трубопроводов: угольник прямой диаметром: 20 мм. – 15 шт.;</w:t>
            </w:r>
          </w:p>
          <w:p w:rsidR="00C307E8" w:rsidRPr="00E0712E" w:rsidRDefault="00C307E8" w:rsidP="002C5FDD">
            <w:pPr>
              <w:jc w:val="both"/>
            </w:pPr>
            <w:r w:rsidRPr="00E0712E">
              <w:t xml:space="preserve">4.20. Разборка трубопроводов из водогазопроводных труб диаметром: до </w:t>
            </w:r>
            <w:smartTag w:uri="urn:schemas-microsoft-com:office:smarttags" w:element="metricconverter">
              <w:smartTagPr>
                <w:attr w:name="ProductID" w:val="63 мм"/>
              </w:smartTagPr>
              <w:r w:rsidRPr="00E0712E">
                <w:t>63 мм</w:t>
              </w:r>
            </w:smartTag>
            <w:r w:rsidRPr="00E0712E">
              <w:t xml:space="preserve"> (старых регистров отопления) – 10 м.п.;</w:t>
            </w:r>
          </w:p>
          <w:p w:rsidR="00C307E8" w:rsidRPr="00E0712E" w:rsidRDefault="00C307E8" w:rsidP="002C5FDD">
            <w:r w:rsidRPr="00E0712E">
              <w:t>4.21. Установка радиаторов: стальных, 100 кВт радиаторов и конвекторов</w:t>
            </w:r>
            <w:r>
              <w:t xml:space="preserve"> – 0,0925</w:t>
            </w:r>
            <w:r w:rsidRPr="00E0712E">
              <w:t>;</w:t>
            </w:r>
          </w:p>
          <w:p w:rsidR="00C307E8" w:rsidRPr="00E0712E" w:rsidRDefault="00C307E8" w:rsidP="002C5FDD">
            <w:r w:rsidRPr="00E0712E">
              <w:t>В том числе материал:</w:t>
            </w:r>
          </w:p>
          <w:p w:rsidR="00C307E8" w:rsidRPr="00E0712E" w:rsidRDefault="00C307E8" w:rsidP="002C5FDD">
            <w:r w:rsidRPr="00E0712E">
              <w:t>- Дюбели распорные полиэтиленовые: 8х40 мм,;</w:t>
            </w:r>
          </w:p>
          <w:p w:rsidR="00C307E8" w:rsidRPr="00E0712E" w:rsidRDefault="00C307E8" w:rsidP="002C5FDD">
            <w:r w:rsidRPr="00E0712E">
              <w:lastRenderedPageBreak/>
              <w:t>- Радиаторы биметаллические;</w:t>
            </w:r>
          </w:p>
          <w:p w:rsidR="00C307E8" w:rsidRPr="00E0712E" w:rsidRDefault="00C307E8" w:rsidP="002C5FDD">
            <w:r w:rsidRPr="00E0712E">
              <w:t>4.22. Прокладка трубопроводов водоснабжения из  полипропиленовых труб наружным диаметром: 20 мм. – 3 м.п.,</w:t>
            </w:r>
          </w:p>
          <w:p w:rsidR="00C307E8" w:rsidRPr="00E0712E" w:rsidRDefault="00C307E8" w:rsidP="002C5FDD">
            <w:r w:rsidRPr="00E0712E">
              <w:t>В том числе материал:</w:t>
            </w:r>
          </w:p>
          <w:p w:rsidR="00C307E8" w:rsidRPr="00E0712E" w:rsidRDefault="00C307E8" w:rsidP="002C5FDD">
            <w:r w:rsidRPr="00E0712E">
              <w:t xml:space="preserve">- Крепления для трубопроводов: кронштейны, планки, хомуты, кг </w:t>
            </w:r>
          </w:p>
          <w:p w:rsidR="00C307E8" w:rsidRPr="00E0712E" w:rsidRDefault="00C307E8" w:rsidP="002C5FDD">
            <w:r w:rsidRPr="00E0712E">
              <w:t>- Труба из полипропилена PN 20/16, м</w:t>
            </w:r>
          </w:p>
          <w:p w:rsidR="00C307E8" w:rsidRPr="00E0712E" w:rsidRDefault="00C307E8" w:rsidP="002C5FDD">
            <w:pPr>
              <w:jc w:val="both"/>
            </w:pPr>
            <w:r w:rsidRPr="00E0712E">
              <w:t>4.23. Гидравлическое испытание трубопроводов систем отопления, водопровода и горячего водоснабжения диаметром: до 50 мм. – 83 м.п.;</w:t>
            </w:r>
          </w:p>
          <w:p w:rsidR="00C307E8" w:rsidRDefault="00C307E8" w:rsidP="002C5FDD">
            <w:pPr>
              <w:jc w:val="both"/>
            </w:pPr>
          </w:p>
          <w:p w:rsidR="00C307E8" w:rsidRPr="00272327" w:rsidRDefault="00C307E8" w:rsidP="002C5FDD">
            <w:pPr>
              <w:jc w:val="both"/>
              <w:rPr>
                <w:highlight w:val="yellow"/>
              </w:rPr>
            </w:pPr>
            <w:r w:rsidRPr="008E784B">
              <w:t>Форма представления результатов работ - акты приемки выполненных работ по форме КС-2, КС-3, ОС-3.</w:t>
            </w:r>
          </w:p>
          <w:p w:rsidR="00C307E8" w:rsidRPr="00272327" w:rsidRDefault="00C307E8" w:rsidP="002C5FDD">
            <w:pPr>
              <w:jc w:val="both"/>
              <w:rPr>
                <w:highlight w:val="yellow"/>
              </w:rPr>
            </w:pPr>
          </w:p>
        </w:tc>
      </w:tr>
    </w:tbl>
    <w:p w:rsidR="00C307E8" w:rsidRDefault="00C307E8" w:rsidP="00C307E8">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2C5FDD">
        <w:tc>
          <w:tcPr>
            <w:tcW w:w="5508" w:type="dxa"/>
          </w:tcPr>
          <w:p w:rsidR="00C307E8" w:rsidRPr="008B20EE" w:rsidRDefault="00C307E8" w:rsidP="002C5FDD">
            <w:pPr>
              <w:shd w:val="clear" w:color="auto" w:fill="FFFFFF"/>
              <w:rPr>
                <w:b/>
                <w:bCs/>
              </w:rPr>
            </w:pPr>
          </w:p>
        </w:tc>
        <w:tc>
          <w:tcPr>
            <w:tcW w:w="4523" w:type="dxa"/>
          </w:tcPr>
          <w:p w:rsidR="00C307E8" w:rsidRPr="008B20EE" w:rsidRDefault="00C307E8" w:rsidP="002C5FDD">
            <w:pPr>
              <w:shd w:val="clear" w:color="auto" w:fill="FFFFFF"/>
              <w:rPr>
                <w:b/>
                <w:bCs/>
              </w:rPr>
            </w:pPr>
          </w:p>
        </w:tc>
      </w:tr>
      <w:tr w:rsidR="00C307E8" w:rsidRPr="009E4688" w:rsidTr="002C5FDD">
        <w:trPr>
          <w:trHeight w:val="1881"/>
        </w:trPr>
        <w:tc>
          <w:tcPr>
            <w:tcW w:w="5508" w:type="dxa"/>
          </w:tcPr>
          <w:p w:rsidR="00C307E8" w:rsidRPr="008B20EE" w:rsidRDefault="00C307E8" w:rsidP="002C5FDD">
            <w:pPr>
              <w:shd w:val="clear" w:color="auto" w:fill="FFFFFF"/>
            </w:pPr>
            <w:r w:rsidRPr="008B20EE">
              <w:t>Генеральный директор</w:t>
            </w:r>
          </w:p>
          <w:p w:rsidR="00C307E8" w:rsidRPr="008B20EE" w:rsidRDefault="00C307E8" w:rsidP="002C5FDD">
            <w:pPr>
              <w:shd w:val="clear" w:color="auto" w:fill="FFFFFF"/>
            </w:pPr>
            <w:r w:rsidRPr="008B20EE">
              <w:t>АО «ВРМ»</w:t>
            </w:r>
          </w:p>
          <w:p w:rsidR="00C307E8" w:rsidRPr="008B20EE" w:rsidRDefault="00C307E8" w:rsidP="002C5FDD">
            <w:pPr>
              <w:shd w:val="clear" w:color="auto" w:fill="FFFFFF"/>
            </w:pPr>
          </w:p>
          <w:p w:rsidR="00C307E8" w:rsidRPr="008B20EE" w:rsidRDefault="00C307E8" w:rsidP="002C5FDD">
            <w:pPr>
              <w:shd w:val="clear" w:color="auto" w:fill="FFFFFF"/>
            </w:pPr>
            <w:r w:rsidRPr="008B20EE">
              <w:t>____________________П.С. Долгов</w:t>
            </w:r>
          </w:p>
          <w:p w:rsidR="00C307E8" w:rsidRPr="008B20EE" w:rsidRDefault="00C307E8" w:rsidP="002C5FDD">
            <w:pPr>
              <w:shd w:val="clear" w:color="auto" w:fill="FFFFFF"/>
            </w:pPr>
            <w:r w:rsidRPr="008B20EE">
              <w:t>(подпись)</w:t>
            </w:r>
          </w:p>
          <w:p w:rsidR="00C307E8" w:rsidRPr="008B20EE" w:rsidRDefault="00C307E8" w:rsidP="002C5FDD">
            <w:pPr>
              <w:shd w:val="clear" w:color="auto" w:fill="FFFFFF"/>
            </w:pPr>
            <w:r w:rsidRPr="008B20EE">
              <w:t>М.П.</w:t>
            </w:r>
          </w:p>
        </w:tc>
        <w:tc>
          <w:tcPr>
            <w:tcW w:w="4523" w:type="dxa"/>
          </w:tcPr>
          <w:p w:rsidR="00C307E8" w:rsidRPr="008B20EE" w:rsidRDefault="00C307E8" w:rsidP="002C5FDD">
            <w:pPr>
              <w:shd w:val="clear" w:color="auto" w:fill="FFFFFF"/>
            </w:pPr>
          </w:p>
          <w:p w:rsidR="00C307E8" w:rsidRPr="008B20EE" w:rsidRDefault="00C307E8" w:rsidP="002C5FDD">
            <w:pPr>
              <w:shd w:val="clear" w:color="auto" w:fill="FFFFFF"/>
            </w:pPr>
          </w:p>
          <w:p w:rsidR="00C307E8" w:rsidRPr="008B20EE" w:rsidRDefault="00C307E8" w:rsidP="002C5FDD">
            <w:pPr>
              <w:shd w:val="clear" w:color="auto" w:fill="FFFFFF"/>
            </w:pPr>
          </w:p>
          <w:p w:rsidR="00C307E8" w:rsidRPr="008B20EE" w:rsidRDefault="00C307E8" w:rsidP="002C5FDD">
            <w:pPr>
              <w:shd w:val="clear" w:color="auto" w:fill="FFFFFF"/>
            </w:pPr>
            <w:r w:rsidRPr="008B20EE">
              <w:t>_________________________</w:t>
            </w:r>
          </w:p>
          <w:p w:rsidR="00C307E8" w:rsidRPr="008B20EE" w:rsidRDefault="00C307E8" w:rsidP="002C5FDD">
            <w:pPr>
              <w:shd w:val="clear" w:color="auto" w:fill="FFFFFF"/>
            </w:pPr>
            <w:r w:rsidRPr="008B20EE">
              <w:t>(подпись)</w:t>
            </w:r>
          </w:p>
          <w:p w:rsidR="00C307E8" w:rsidRDefault="00C307E8" w:rsidP="002C5FDD">
            <w:pPr>
              <w:shd w:val="clear" w:color="auto" w:fill="FFFFFF"/>
            </w:pPr>
            <w:r w:rsidRPr="008B20EE">
              <w:t>М.П.</w:t>
            </w:r>
          </w:p>
          <w:p w:rsidR="00C307E8" w:rsidRPr="009E4688" w:rsidRDefault="00C307E8" w:rsidP="002C5FDD">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Pr="00EE7C2F" w:rsidRDefault="00C307E8" w:rsidP="00C307E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307E8" w:rsidTr="002C5FDD">
        <w:trPr>
          <w:trHeight w:val="1562"/>
        </w:trPr>
        <w:tc>
          <w:tcPr>
            <w:tcW w:w="3969" w:type="dxa"/>
          </w:tcPr>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793FBA" w:rsidRDefault="00793FBA"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Default="00C307E8" w:rsidP="002C5FDD">
            <w:pPr>
              <w:jc w:val="both"/>
              <w:rPr>
                <w:rFonts w:eastAsia="MS Mincho"/>
                <w:b/>
              </w:rPr>
            </w:pPr>
          </w:p>
          <w:p w:rsidR="00C307E8" w:rsidRPr="00C5071D" w:rsidRDefault="00C307E8" w:rsidP="002C5FDD">
            <w:pPr>
              <w:jc w:val="both"/>
              <w:rPr>
                <w:rFonts w:eastAsia="MS Mincho"/>
                <w:b/>
              </w:rPr>
            </w:pPr>
            <w:r w:rsidRPr="00C5071D">
              <w:rPr>
                <w:rFonts w:eastAsia="MS Mincho"/>
                <w:b/>
              </w:rPr>
              <w:t>Приложение № 2</w:t>
            </w:r>
          </w:p>
          <w:p w:rsidR="00C307E8" w:rsidRPr="00C5071D" w:rsidRDefault="00C307E8" w:rsidP="002C5FDD">
            <w:pPr>
              <w:jc w:val="both"/>
              <w:rPr>
                <w:b/>
              </w:rPr>
            </w:pPr>
            <w:r w:rsidRPr="00C5071D">
              <w:rPr>
                <w:b/>
              </w:rPr>
              <w:t>к Договору №______</w:t>
            </w:r>
          </w:p>
          <w:p w:rsidR="00C307E8" w:rsidRPr="00C5071D" w:rsidRDefault="00C307E8" w:rsidP="002C5FDD">
            <w:pPr>
              <w:jc w:val="both"/>
              <w:rPr>
                <w:b/>
              </w:rPr>
            </w:pPr>
            <w:r>
              <w:rPr>
                <w:b/>
              </w:rPr>
              <w:t>от «___» _____________2019</w:t>
            </w:r>
            <w:r w:rsidRPr="00C5071D">
              <w:rPr>
                <w:b/>
              </w:rPr>
              <w:t>г</w:t>
            </w:r>
          </w:p>
          <w:p w:rsidR="00C307E8" w:rsidRPr="00C5071D" w:rsidRDefault="00C307E8" w:rsidP="002C5FDD">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firstRow="1" w:lastRow="0" w:firstColumn="1" w:lastColumn="0" w:noHBand="0" w:noVBand="1"/>
      </w:tblPr>
      <w:tblGrid>
        <w:gridCol w:w="5211"/>
        <w:gridCol w:w="4673"/>
      </w:tblGrid>
      <w:tr w:rsidR="00C307E8" w:rsidRPr="00787AB5" w:rsidTr="002C5FDD">
        <w:trPr>
          <w:trHeight w:val="1149"/>
        </w:trPr>
        <w:tc>
          <w:tcPr>
            <w:tcW w:w="5211" w:type="dxa"/>
          </w:tcPr>
          <w:p w:rsidR="00C307E8" w:rsidRPr="00C5071D" w:rsidRDefault="00C307E8" w:rsidP="002C5FDD">
            <w:pPr>
              <w:pBdr>
                <w:bottom w:val="single" w:sz="12" w:space="1" w:color="auto"/>
              </w:pBdr>
              <w:jc w:val="both"/>
              <w:rPr>
                <w:rFonts w:ascii="Calibri" w:eastAsia="Calibri" w:hAnsi="Calibri"/>
              </w:rPr>
            </w:pPr>
            <w:r w:rsidRPr="00C5071D">
              <w:rPr>
                <w:rFonts w:ascii="Calibri" w:eastAsia="Calibri" w:hAnsi="Calibri"/>
              </w:rPr>
              <w:t>СОГЛАСОВАНО</w:t>
            </w:r>
          </w:p>
          <w:p w:rsidR="00C307E8" w:rsidRPr="00C5071D" w:rsidRDefault="00C307E8" w:rsidP="002C5FDD">
            <w:pPr>
              <w:pBdr>
                <w:bottom w:val="single" w:sz="12" w:space="1" w:color="auto"/>
              </w:pBdr>
              <w:jc w:val="both"/>
              <w:rPr>
                <w:rFonts w:ascii="Calibri" w:eastAsia="Calibri" w:hAnsi="Calibri"/>
              </w:rPr>
            </w:pPr>
          </w:p>
          <w:p w:rsidR="00C307E8" w:rsidRPr="00C5071D" w:rsidRDefault="00C307E8" w:rsidP="002C5FDD">
            <w:pPr>
              <w:pBdr>
                <w:bottom w:val="single" w:sz="12" w:space="1" w:color="auto"/>
              </w:pBdr>
              <w:jc w:val="both"/>
              <w:rPr>
                <w:rFonts w:ascii="Calibri" w:eastAsia="Calibri" w:hAnsi="Calibri"/>
              </w:rPr>
            </w:pPr>
          </w:p>
          <w:p w:rsidR="00C307E8" w:rsidRPr="00C5071D" w:rsidRDefault="00C307E8" w:rsidP="002C5FDD">
            <w:pPr>
              <w:jc w:val="both"/>
              <w:rPr>
                <w:rFonts w:ascii="Calibri" w:eastAsia="Calibri" w:hAnsi="Calibri"/>
              </w:rPr>
            </w:pPr>
          </w:p>
          <w:p w:rsidR="00C307E8" w:rsidRPr="00C5071D" w:rsidRDefault="00C307E8" w:rsidP="002C5FDD">
            <w:pPr>
              <w:jc w:val="both"/>
              <w:rPr>
                <w:rFonts w:ascii="Calibri" w:eastAsia="Calibri" w:hAnsi="Calibri"/>
              </w:rPr>
            </w:pPr>
            <w:r w:rsidRPr="00C5071D">
              <w:rPr>
                <w:rFonts w:ascii="Calibri" w:eastAsia="Calibri" w:hAnsi="Calibri"/>
              </w:rPr>
              <w:t>"____"________________ 201_г</w:t>
            </w:r>
          </w:p>
        </w:tc>
        <w:tc>
          <w:tcPr>
            <w:tcW w:w="4673" w:type="dxa"/>
          </w:tcPr>
          <w:p w:rsidR="00C307E8" w:rsidRPr="00C5071D" w:rsidRDefault="00C307E8" w:rsidP="002C5FDD">
            <w:pPr>
              <w:pBdr>
                <w:bottom w:val="single" w:sz="12" w:space="1" w:color="auto"/>
              </w:pBdr>
              <w:jc w:val="both"/>
              <w:rPr>
                <w:rFonts w:ascii="Calibri" w:eastAsia="Calibri" w:hAnsi="Calibri"/>
              </w:rPr>
            </w:pPr>
            <w:r w:rsidRPr="00C5071D">
              <w:rPr>
                <w:rFonts w:ascii="Calibri" w:eastAsia="Calibri" w:hAnsi="Calibri"/>
              </w:rPr>
              <w:t>УТВЕРЖДАЮ</w:t>
            </w:r>
          </w:p>
          <w:p w:rsidR="00C307E8" w:rsidRPr="00C5071D" w:rsidRDefault="00C307E8" w:rsidP="002C5FDD">
            <w:pPr>
              <w:pBdr>
                <w:bottom w:val="single" w:sz="12" w:space="1" w:color="auto"/>
              </w:pBdr>
              <w:jc w:val="both"/>
              <w:rPr>
                <w:rFonts w:ascii="Calibri" w:eastAsia="Calibri" w:hAnsi="Calibri"/>
              </w:rPr>
            </w:pPr>
          </w:p>
          <w:p w:rsidR="00C307E8" w:rsidRPr="00C5071D" w:rsidRDefault="00C307E8" w:rsidP="002C5FDD">
            <w:pPr>
              <w:pBdr>
                <w:bottom w:val="single" w:sz="12" w:space="1" w:color="auto"/>
              </w:pBdr>
              <w:jc w:val="both"/>
              <w:rPr>
                <w:rFonts w:ascii="Calibri" w:eastAsia="Calibri" w:hAnsi="Calibri"/>
              </w:rPr>
            </w:pPr>
          </w:p>
          <w:p w:rsidR="00C307E8" w:rsidRPr="00C5071D" w:rsidRDefault="00C307E8" w:rsidP="002C5FDD">
            <w:pPr>
              <w:jc w:val="both"/>
              <w:rPr>
                <w:rFonts w:ascii="Calibri" w:eastAsia="Calibri" w:hAnsi="Calibri"/>
              </w:rPr>
            </w:pPr>
          </w:p>
          <w:p w:rsidR="00C307E8" w:rsidRPr="00C5071D" w:rsidRDefault="00C307E8" w:rsidP="002C5FDD">
            <w:pPr>
              <w:jc w:val="both"/>
              <w:rPr>
                <w:rFonts w:ascii="Calibri" w:eastAsia="Calibri" w:hAnsi="Calibri"/>
              </w:rPr>
            </w:pPr>
            <w:r w:rsidRPr="00C5071D">
              <w:rPr>
                <w:rFonts w:ascii="Calibri" w:eastAsia="Calibri" w:hAnsi="Calibri"/>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5A7DC4" w:rsidRDefault="00C307E8" w:rsidP="00C307E8">
      <w:pPr>
        <w:jc w:val="both"/>
        <w:rPr>
          <w:b/>
          <w:sz w:val="28"/>
          <w:szCs w:val="28"/>
        </w:rPr>
      </w:pPr>
      <w:r w:rsidRPr="00317C13">
        <w:rPr>
          <w:sz w:val="28"/>
          <w:szCs w:val="28"/>
        </w:rPr>
        <w:t>по капитальному ремонту туалетов ВСЦ-1 в «Здании ВСЦ-1 и РКЦ, здании МКЦ</w:t>
      </w:r>
      <w:r>
        <w:rPr>
          <w:sz w:val="28"/>
          <w:szCs w:val="28"/>
        </w:rPr>
        <w:t>»</w:t>
      </w:r>
      <w:r>
        <w:rPr>
          <w:szCs w:val="28"/>
        </w:rPr>
        <w:t xml:space="preserve"> </w:t>
      </w:r>
      <w:r w:rsidRPr="004C67B9">
        <w:rPr>
          <w:sz w:val="28"/>
          <w:szCs w:val="28"/>
        </w:rPr>
        <w:t>инв.№10006/10080</w:t>
      </w:r>
      <w:r>
        <w:rPr>
          <w:sz w:val="28"/>
          <w:szCs w:val="28"/>
        </w:rPr>
        <w:t xml:space="preserve">, </w:t>
      </w:r>
      <w:r w:rsidRPr="005A7DC4">
        <w:rPr>
          <w:sz w:val="28"/>
          <w:szCs w:val="28"/>
        </w:rPr>
        <w:t xml:space="preserve">расположенного по адресу: г.Тамбов, пл.Мастерских,1» на Тамбовском ВРЗ - филиале АО «ВРМ», расположенного по адресу: г.Тамбов, пл.Мастерских, 1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2C5FDD">
        <w:tc>
          <w:tcPr>
            <w:tcW w:w="5508" w:type="dxa"/>
          </w:tcPr>
          <w:p w:rsidR="00C307E8" w:rsidRPr="008B20EE" w:rsidRDefault="00C307E8" w:rsidP="002C5FDD">
            <w:pPr>
              <w:shd w:val="clear" w:color="auto" w:fill="FFFFFF"/>
              <w:rPr>
                <w:b/>
                <w:bCs/>
              </w:rPr>
            </w:pPr>
            <w:r w:rsidRPr="008B20EE">
              <w:rPr>
                <w:b/>
                <w:bCs/>
              </w:rPr>
              <w:t xml:space="preserve">от  Заказчика </w:t>
            </w:r>
          </w:p>
        </w:tc>
        <w:tc>
          <w:tcPr>
            <w:tcW w:w="4523" w:type="dxa"/>
          </w:tcPr>
          <w:p w:rsidR="00C307E8" w:rsidRPr="008B20EE" w:rsidRDefault="00C307E8" w:rsidP="002C5FDD">
            <w:pPr>
              <w:shd w:val="clear" w:color="auto" w:fill="FFFFFF"/>
              <w:rPr>
                <w:b/>
                <w:bCs/>
              </w:rPr>
            </w:pPr>
            <w:r w:rsidRPr="008B20EE">
              <w:rPr>
                <w:b/>
                <w:bCs/>
              </w:rPr>
              <w:t>От  Подрядчика</w:t>
            </w:r>
          </w:p>
        </w:tc>
      </w:tr>
      <w:tr w:rsidR="00C307E8" w:rsidRPr="009E4688" w:rsidTr="002C5FDD">
        <w:trPr>
          <w:trHeight w:val="1881"/>
        </w:trPr>
        <w:tc>
          <w:tcPr>
            <w:tcW w:w="5508" w:type="dxa"/>
          </w:tcPr>
          <w:p w:rsidR="00C307E8" w:rsidRPr="008B20EE" w:rsidRDefault="00C307E8" w:rsidP="002C5FDD">
            <w:pPr>
              <w:shd w:val="clear" w:color="auto" w:fill="FFFFFF"/>
            </w:pPr>
            <w:r w:rsidRPr="008B20EE">
              <w:t>Генеральный директор</w:t>
            </w:r>
          </w:p>
          <w:p w:rsidR="00C307E8" w:rsidRPr="008B20EE" w:rsidRDefault="00C307E8" w:rsidP="002C5FDD">
            <w:pPr>
              <w:shd w:val="clear" w:color="auto" w:fill="FFFFFF"/>
            </w:pPr>
            <w:r w:rsidRPr="008B20EE">
              <w:t>АО «ВРМ»</w:t>
            </w:r>
          </w:p>
          <w:p w:rsidR="00C307E8" w:rsidRPr="008B20EE" w:rsidRDefault="00C307E8" w:rsidP="002C5FDD">
            <w:pPr>
              <w:shd w:val="clear" w:color="auto" w:fill="FFFFFF"/>
            </w:pPr>
          </w:p>
          <w:p w:rsidR="00C307E8" w:rsidRPr="008B20EE" w:rsidRDefault="00C307E8" w:rsidP="002C5FDD">
            <w:pPr>
              <w:shd w:val="clear" w:color="auto" w:fill="FFFFFF"/>
            </w:pPr>
            <w:r w:rsidRPr="008B20EE">
              <w:t>____________________П.С. Долгов</w:t>
            </w:r>
          </w:p>
          <w:p w:rsidR="00C307E8" w:rsidRPr="008B20EE" w:rsidRDefault="00C307E8" w:rsidP="002C5FDD">
            <w:pPr>
              <w:shd w:val="clear" w:color="auto" w:fill="FFFFFF"/>
            </w:pPr>
            <w:r w:rsidRPr="008B20EE">
              <w:t>(подпись)</w:t>
            </w:r>
          </w:p>
          <w:p w:rsidR="00C307E8" w:rsidRPr="008B20EE" w:rsidRDefault="00C307E8" w:rsidP="002C5FDD">
            <w:pPr>
              <w:shd w:val="clear" w:color="auto" w:fill="FFFFFF"/>
            </w:pPr>
            <w:r w:rsidRPr="008B20EE">
              <w:t>М.П.</w:t>
            </w:r>
          </w:p>
        </w:tc>
        <w:tc>
          <w:tcPr>
            <w:tcW w:w="4523" w:type="dxa"/>
          </w:tcPr>
          <w:p w:rsidR="00C307E8" w:rsidRPr="008B20EE" w:rsidRDefault="00C307E8" w:rsidP="002C5FDD">
            <w:pPr>
              <w:shd w:val="clear" w:color="auto" w:fill="FFFFFF"/>
            </w:pPr>
          </w:p>
          <w:p w:rsidR="00C307E8" w:rsidRPr="008B20EE" w:rsidRDefault="00C307E8" w:rsidP="002C5FDD">
            <w:pPr>
              <w:shd w:val="clear" w:color="auto" w:fill="FFFFFF"/>
            </w:pPr>
          </w:p>
          <w:p w:rsidR="00C307E8" w:rsidRPr="008B20EE" w:rsidRDefault="00C307E8" w:rsidP="002C5FDD">
            <w:pPr>
              <w:shd w:val="clear" w:color="auto" w:fill="FFFFFF"/>
            </w:pPr>
          </w:p>
          <w:p w:rsidR="00C307E8" w:rsidRPr="008B20EE" w:rsidRDefault="00C307E8" w:rsidP="002C5FDD">
            <w:pPr>
              <w:shd w:val="clear" w:color="auto" w:fill="FFFFFF"/>
            </w:pPr>
            <w:r w:rsidRPr="008B20EE">
              <w:t>_________________________</w:t>
            </w:r>
          </w:p>
          <w:p w:rsidR="00C307E8" w:rsidRPr="008B20EE" w:rsidRDefault="00C307E8" w:rsidP="002C5FDD">
            <w:pPr>
              <w:shd w:val="clear" w:color="auto" w:fill="FFFFFF"/>
            </w:pPr>
            <w:r w:rsidRPr="008B20EE">
              <w:t>(подпись)</w:t>
            </w:r>
          </w:p>
          <w:p w:rsidR="00C307E8" w:rsidRDefault="00C307E8" w:rsidP="002C5FDD">
            <w:pPr>
              <w:shd w:val="clear" w:color="auto" w:fill="FFFFFF"/>
            </w:pPr>
            <w:r w:rsidRPr="008B20EE">
              <w:t>М.П.</w:t>
            </w:r>
          </w:p>
          <w:p w:rsidR="00C307E8" w:rsidRDefault="00C307E8" w:rsidP="002C5FDD">
            <w:pPr>
              <w:shd w:val="clear" w:color="auto" w:fill="FFFFFF"/>
            </w:pPr>
          </w:p>
          <w:p w:rsidR="00C307E8" w:rsidRDefault="00C307E8" w:rsidP="002C5FDD">
            <w:pPr>
              <w:shd w:val="clear" w:color="auto" w:fill="FFFFFF"/>
            </w:pPr>
          </w:p>
          <w:p w:rsidR="00C307E8" w:rsidRPr="009E4688" w:rsidRDefault="00C307E8" w:rsidP="002C5FDD">
            <w:pPr>
              <w:shd w:val="clear" w:color="auto" w:fill="FFFFFF"/>
            </w:pPr>
          </w:p>
        </w:tc>
      </w:tr>
    </w:tbl>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2643BE" w:rsidTr="002C5FDD">
        <w:tc>
          <w:tcPr>
            <w:tcW w:w="3969" w:type="dxa"/>
            <w:tcBorders>
              <w:top w:val="nil"/>
              <w:left w:val="nil"/>
              <w:bottom w:val="nil"/>
              <w:right w:val="nil"/>
            </w:tcBorders>
          </w:tcPr>
          <w:p w:rsidR="00C307E8" w:rsidRPr="002643BE" w:rsidRDefault="00C307E8" w:rsidP="002C5FDD">
            <w:pPr>
              <w:jc w:val="both"/>
              <w:rPr>
                <w:rFonts w:eastAsia="MS Mincho"/>
                <w:b/>
              </w:rPr>
            </w:pPr>
          </w:p>
          <w:p w:rsidR="00C307E8" w:rsidRPr="002643BE" w:rsidRDefault="00C307E8" w:rsidP="002C5FDD">
            <w:pPr>
              <w:jc w:val="both"/>
              <w:rPr>
                <w:rFonts w:eastAsia="MS Mincho"/>
                <w:b/>
              </w:rPr>
            </w:pPr>
          </w:p>
          <w:p w:rsidR="00C307E8" w:rsidRPr="002643BE" w:rsidRDefault="00C307E8" w:rsidP="002C5FDD">
            <w:pPr>
              <w:jc w:val="both"/>
              <w:rPr>
                <w:rFonts w:eastAsia="MS Mincho"/>
                <w:b/>
              </w:rPr>
            </w:pPr>
            <w:r w:rsidRPr="002643BE">
              <w:rPr>
                <w:rFonts w:eastAsia="MS Mincho"/>
                <w:b/>
              </w:rPr>
              <w:lastRenderedPageBreak/>
              <w:t>Приложение № 3</w:t>
            </w:r>
          </w:p>
          <w:p w:rsidR="00C307E8" w:rsidRPr="002643BE" w:rsidRDefault="00C307E8" w:rsidP="002C5FDD">
            <w:pPr>
              <w:jc w:val="both"/>
              <w:rPr>
                <w:b/>
              </w:rPr>
            </w:pPr>
            <w:r w:rsidRPr="002643BE">
              <w:rPr>
                <w:b/>
              </w:rPr>
              <w:t>к Договору №______</w:t>
            </w:r>
          </w:p>
          <w:p w:rsidR="00C307E8" w:rsidRPr="002643BE" w:rsidRDefault="00C307E8" w:rsidP="002C5FDD">
            <w:pPr>
              <w:jc w:val="both"/>
              <w:rPr>
                <w:b/>
              </w:rPr>
            </w:pPr>
            <w:r w:rsidRPr="002643BE">
              <w:rPr>
                <w:b/>
              </w:rPr>
              <w:t>от «___» _____________2019г</w:t>
            </w:r>
          </w:p>
          <w:p w:rsidR="00C307E8" w:rsidRPr="002643BE" w:rsidRDefault="00C307E8" w:rsidP="002C5FDD">
            <w:pPr>
              <w:jc w:val="both"/>
              <w:rPr>
                <w:rFonts w:eastAsia="MS Mincho"/>
                <w:b/>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420E74" w:rsidRDefault="00C307E8" w:rsidP="00C307E8">
      <w:pPr>
        <w:ind w:left="5664" w:firstLine="708"/>
        <w:jc w:val="center"/>
        <w:rPr>
          <w:rFonts w:eastAsia="Calibri"/>
        </w:rPr>
      </w:pPr>
      <w:r w:rsidRPr="00420E74">
        <w:rPr>
          <w:rFonts w:eastAsia="Calibri"/>
        </w:rPr>
        <w:t>Тамбовского ВРЗ АО «ВРМ»</w:t>
      </w:r>
    </w:p>
    <w:p w:rsidR="00C307E8" w:rsidRPr="00420E74" w:rsidRDefault="00C307E8" w:rsidP="00C307E8">
      <w:pPr>
        <w:jc w:val="right"/>
        <w:rPr>
          <w:rFonts w:eastAsia="Calibri"/>
        </w:rPr>
      </w:pPr>
      <w:r w:rsidRPr="00420E74">
        <w:rPr>
          <w:rFonts w:eastAsia="Calibri"/>
        </w:rPr>
        <w:t>_______________ Мотычко В.А.</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Pr="00420E74">
        <w:rPr>
          <w:color w:val="000000"/>
        </w:rPr>
        <w:t xml:space="preserve"> </w:t>
      </w:r>
      <w:r w:rsidRPr="00420E74">
        <w:t>по капитальному ремонту туалетов ВСЦ-1 в «Здании ВСЦ-1 и РКЦ, здании МКЦ» инв.№10006/10080</w:t>
      </w:r>
      <w:r w:rsidRPr="00420E74">
        <w:rPr>
          <w:szCs w:val="28"/>
        </w:rPr>
        <w:t>, расположенного по адресу: г.Тамбов, пл.Мастерских,1» на Тамбовском ВРЗ - филиале АО «ВРМ», расположенного по адресу: г.Тамбов, пл.Мастерских, 1</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2C5FDD">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2C5FDD">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2C5FDD">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2C5FDD">
            <w:pPr>
              <w:jc w:val="center"/>
              <w:rPr>
                <w:b/>
              </w:rPr>
            </w:pPr>
            <w:r w:rsidRPr="00420E74">
              <w:rPr>
                <w:b/>
              </w:rPr>
              <w:t>Марка лома</w:t>
            </w:r>
          </w:p>
        </w:tc>
      </w:tr>
      <w:tr w:rsidR="00C307E8" w:rsidRPr="00420E74" w:rsidTr="002C5FDD">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2C5FDD"/>
          <w:p w:rsidR="00C307E8" w:rsidRPr="00420E74" w:rsidRDefault="00C307E8" w:rsidP="002C5FDD"/>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2C5FDD">
            <w:pPr>
              <w:jc w:val="center"/>
            </w:pPr>
          </w:p>
          <w:p w:rsidR="00C307E8" w:rsidRPr="00420E74" w:rsidRDefault="00C307E8" w:rsidP="002C5FDD">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2C5FDD">
            <w:pPr>
              <w:jc w:val="center"/>
            </w:pPr>
          </w:p>
          <w:p w:rsidR="00C307E8" w:rsidRPr="00420E74" w:rsidRDefault="00C307E8" w:rsidP="002C5FDD">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C307E8" w:rsidRPr="002643BE" w:rsidTr="002C5FDD">
        <w:tc>
          <w:tcPr>
            <w:tcW w:w="3969" w:type="dxa"/>
          </w:tcPr>
          <w:p w:rsidR="00C307E8" w:rsidRPr="002643BE" w:rsidRDefault="00793FBA" w:rsidP="002C5FDD">
            <w:pPr>
              <w:jc w:val="both"/>
              <w:rPr>
                <w:rFonts w:eastAsia="Arial Unicode MS"/>
                <w:b/>
              </w:rPr>
            </w:pPr>
            <w:r w:rsidRPr="002643BE">
              <w:rPr>
                <w:rFonts w:eastAsia="Arial Unicode MS"/>
                <w:b/>
              </w:rPr>
              <w:t>Приложение № 4</w:t>
            </w:r>
          </w:p>
          <w:p w:rsidR="00C307E8" w:rsidRPr="002643BE" w:rsidRDefault="00C307E8" w:rsidP="002C5FDD">
            <w:pPr>
              <w:jc w:val="both"/>
              <w:rPr>
                <w:rFonts w:eastAsia="Arial Unicode MS"/>
                <w:b/>
              </w:rPr>
            </w:pPr>
            <w:r w:rsidRPr="002643BE">
              <w:rPr>
                <w:rFonts w:eastAsia="Arial Unicode MS"/>
                <w:b/>
              </w:rPr>
              <w:t>к Договору №______</w:t>
            </w:r>
          </w:p>
          <w:p w:rsidR="00C307E8" w:rsidRPr="002643BE" w:rsidRDefault="00C307E8" w:rsidP="002C5FDD">
            <w:pPr>
              <w:jc w:val="both"/>
              <w:rPr>
                <w:rFonts w:eastAsia="Arial Unicode MS"/>
                <w:b/>
              </w:rPr>
            </w:pPr>
            <w:r w:rsidRPr="002643BE">
              <w:rPr>
                <w:rFonts w:eastAsia="Arial Unicode MS"/>
                <w:b/>
              </w:rPr>
              <w:t>от «___» _____________20__г</w:t>
            </w:r>
          </w:p>
          <w:p w:rsidR="00C307E8" w:rsidRPr="002643BE" w:rsidRDefault="00C307E8" w:rsidP="002C5FDD">
            <w:pPr>
              <w:jc w:val="both"/>
              <w:rPr>
                <w:rFonts w:eastAsia="Arial Unicode MS"/>
                <w:b/>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2643BE" w:rsidRDefault="00793FBA" w:rsidP="00C307E8">
      <w:pPr>
        <w:ind w:firstLine="6946"/>
        <w:jc w:val="both"/>
        <w:rPr>
          <w:rFonts w:eastAsia="Arial Unicode MS"/>
          <w:b/>
        </w:rPr>
      </w:pPr>
      <w:r w:rsidRPr="002643BE">
        <w:rPr>
          <w:rFonts w:eastAsia="Arial Unicode MS"/>
          <w:b/>
        </w:rPr>
        <w:lastRenderedPageBreak/>
        <w:t>Приложение № 5</w:t>
      </w:r>
    </w:p>
    <w:p w:rsidR="00C307E8" w:rsidRPr="002643BE" w:rsidRDefault="00C307E8" w:rsidP="00C307E8">
      <w:pPr>
        <w:ind w:firstLine="6946"/>
        <w:jc w:val="both"/>
        <w:rPr>
          <w:rFonts w:eastAsia="Arial Unicode MS"/>
          <w:b/>
        </w:rPr>
      </w:pPr>
      <w:r w:rsidRPr="002643BE">
        <w:rPr>
          <w:rFonts w:eastAsia="Arial Unicode MS"/>
          <w:b/>
        </w:rPr>
        <w:t>к Договору №______</w:t>
      </w:r>
    </w:p>
    <w:p w:rsidR="00C307E8" w:rsidRPr="002643BE" w:rsidRDefault="00C307E8" w:rsidP="00C307E8">
      <w:pPr>
        <w:ind w:firstLine="6946"/>
        <w:jc w:val="both"/>
        <w:rPr>
          <w:rFonts w:eastAsia="Arial Unicode MS"/>
          <w:b/>
        </w:rPr>
      </w:pPr>
      <w:r w:rsidRPr="002643BE">
        <w:rPr>
          <w:rFonts w:eastAsia="Arial Unicode MS"/>
          <w:b/>
        </w:rPr>
        <w:t>от «___» _____________20__г</w:t>
      </w:r>
    </w:p>
    <w:p w:rsidR="00C307E8" w:rsidRPr="002643BE"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 xml:space="preserve">Акционерное Общество «Вагонреммаш»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Pr="00774972">
        <w:rPr>
          <w:sz w:val="26"/>
          <w:szCs w:val="26"/>
        </w:rPr>
        <w:lastRenderedPageBreak/>
        <w:t xml:space="preserve">оказанию услуг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2C5FDD">
        <w:tc>
          <w:tcPr>
            <w:tcW w:w="5508" w:type="dxa"/>
          </w:tcPr>
          <w:p w:rsidR="00C307E8" w:rsidRPr="00774972" w:rsidRDefault="00C307E8" w:rsidP="002C5FDD">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2C5FDD">
            <w:pPr>
              <w:shd w:val="clear" w:color="auto" w:fill="FFFFFF"/>
              <w:rPr>
                <w:b/>
                <w:bCs/>
                <w:sz w:val="26"/>
                <w:szCs w:val="26"/>
              </w:rPr>
            </w:pPr>
            <w:r w:rsidRPr="00774972">
              <w:rPr>
                <w:b/>
                <w:bCs/>
                <w:sz w:val="26"/>
                <w:szCs w:val="26"/>
              </w:rPr>
              <w:t>От Подрядчика</w:t>
            </w:r>
          </w:p>
        </w:tc>
      </w:tr>
      <w:tr w:rsidR="00C307E8" w:rsidRPr="00774972" w:rsidTr="002C5FDD">
        <w:trPr>
          <w:trHeight w:val="1881"/>
        </w:trPr>
        <w:tc>
          <w:tcPr>
            <w:tcW w:w="5508" w:type="dxa"/>
          </w:tcPr>
          <w:p w:rsidR="00C307E8" w:rsidRPr="00774972" w:rsidRDefault="00C307E8" w:rsidP="002C5FDD">
            <w:pPr>
              <w:shd w:val="clear" w:color="auto" w:fill="FFFFFF"/>
              <w:rPr>
                <w:sz w:val="26"/>
                <w:szCs w:val="26"/>
              </w:rPr>
            </w:pPr>
            <w:r w:rsidRPr="00774972">
              <w:rPr>
                <w:sz w:val="26"/>
                <w:szCs w:val="26"/>
              </w:rPr>
              <w:t xml:space="preserve">Генеральный директор  </w:t>
            </w:r>
          </w:p>
          <w:p w:rsidR="00C307E8" w:rsidRPr="00774972" w:rsidRDefault="00C307E8" w:rsidP="002C5FDD">
            <w:pPr>
              <w:shd w:val="clear" w:color="auto" w:fill="FFFFFF"/>
              <w:rPr>
                <w:sz w:val="26"/>
                <w:szCs w:val="26"/>
              </w:rPr>
            </w:pPr>
            <w:r w:rsidRPr="00774972">
              <w:rPr>
                <w:sz w:val="26"/>
                <w:szCs w:val="26"/>
              </w:rPr>
              <w:t>АО «ВРМ»</w:t>
            </w:r>
          </w:p>
          <w:p w:rsidR="00C307E8" w:rsidRPr="00774972" w:rsidRDefault="00C307E8" w:rsidP="002C5FDD">
            <w:pPr>
              <w:shd w:val="clear" w:color="auto" w:fill="FFFFFF"/>
              <w:rPr>
                <w:sz w:val="26"/>
                <w:szCs w:val="26"/>
              </w:rPr>
            </w:pPr>
            <w:r w:rsidRPr="00774972">
              <w:rPr>
                <w:sz w:val="26"/>
                <w:szCs w:val="26"/>
              </w:rPr>
              <w:t>____________________П.С.Долгов</w:t>
            </w:r>
          </w:p>
          <w:p w:rsidR="00C307E8" w:rsidRPr="00774972" w:rsidRDefault="00C307E8" w:rsidP="002C5FDD">
            <w:pPr>
              <w:shd w:val="clear" w:color="auto" w:fill="FFFFFF"/>
              <w:rPr>
                <w:sz w:val="26"/>
                <w:szCs w:val="26"/>
              </w:rPr>
            </w:pPr>
            <w:r w:rsidRPr="00774972">
              <w:rPr>
                <w:sz w:val="26"/>
                <w:szCs w:val="26"/>
              </w:rPr>
              <w:t>(подпись)</w:t>
            </w:r>
          </w:p>
          <w:p w:rsidR="00C307E8" w:rsidRPr="00774972" w:rsidRDefault="00C307E8" w:rsidP="002C5FDD">
            <w:pPr>
              <w:shd w:val="clear" w:color="auto" w:fill="FFFFFF"/>
              <w:rPr>
                <w:sz w:val="26"/>
                <w:szCs w:val="26"/>
              </w:rPr>
            </w:pPr>
            <w:r w:rsidRPr="00774972">
              <w:rPr>
                <w:sz w:val="26"/>
                <w:szCs w:val="26"/>
              </w:rPr>
              <w:t>М.П.</w:t>
            </w:r>
          </w:p>
        </w:tc>
        <w:tc>
          <w:tcPr>
            <w:tcW w:w="4523" w:type="dxa"/>
          </w:tcPr>
          <w:p w:rsidR="00C307E8" w:rsidRPr="00774972" w:rsidRDefault="00C307E8" w:rsidP="002C5FDD">
            <w:pPr>
              <w:shd w:val="clear" w:color="auto" w:fill="FFFFFF"/>
              <w:rPr>
                <w:sz w:val="26"/>
                <w:szCs w:val="26"/>
              </w:rPr>
            </w:pPr>
            <w:r w:rsidRPr="00774972">
              <w:rPr>
                <w:sz w:val="26"/>
                <w:szCs w:val="26"/>
              </w:rPr>
              <w:t>_________________________</w:t>
            </w:r>
          </w:p>
          <w:p w:rsidR="00C307E8" w:rsidRPr="00774972" w:rsidRDefault="00C307E8" w:rsidP="002C5FDD">
            <w:pPr>
              <w:shd w:val="clear" w:color="auto" w:fill="FFFFFF"/>
              <w:rPr>
                <w:sz w:val="26"/>
                <w:szCs w:val="26"/>
              </w:rPr>
            </w:pPr>
            <w:r>
              <w:rPr>
                <w:sz w:val="26"/>
                <w:szCs w:val="26"/>
              </w:rPr>
              <w:t xml:space="preserve"> </w:t>
            </w:r>
          </w:p>
          <w:p w:rsidR="00C307E8" w:rsidRPr="00774972" w:rsidRDefault="00C307E8" w:rsidP="002C5FDD">
            <w:pPr>
              <w:shd w:val="clear" w:color="auto" w:fill="FFFFFF"/>
              <w:rPr>
                <w:sz w:val="26"/>
                <w:szCs w:val="26"/>
              </w:rPr>
            </w:pPr>
            <w:r w:rsidRPr="00774972">
              <w:rPr>
                <w:sz w:val="26"/>
                <w:szCs w:val="26"/>
              </w:rPr>
              <w:t>_________________________</w:t>
            </w:r>
          </w:p>
          <w:p w:rsidR="00C307E8" w:rsidRPr="00774972" w:rsidRDefault="00C307E8" w:rsidP="002C5FDD">
            <w:pPr>
              <w:shd w:val="clear" w:color="auto" w:fill="FFFFFF"/>
              <w:rPr>
                <w:sz w:val="26"/>
                <w:szCs w:val="26"/>
              </w:rPr>
            </w:pPr>
            <w:r w:rsidRPr="00774972">
              <w:rPr>
                <w:sz w:val="26"/>
                <w:szCs w:val="26"/>
              </w:rPr>
              <w:t>(подпись)</w:t>
            </w:r>
          </w:p>
          <w:p w:rsidR="00C307E8" w:rsidRPr="00774972" w:rsidRDefault="00C307E8" w:rsidP="002C5FDD">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2C5FDD">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62" w:rsidRDefault="005D1862" w:rsidP="00442FFE">
      <w:r>
        <w:separator/>
      </w:r>
    </w:p>
  </w:endnote>
  <w:endnote w:type="continuationSeparator" w:id="0">
    <w:p w:rsidR="005D1862" w:rsidRDefault="005D1862"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2F" w:rsidRDefault="00CC232F"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C232F" w:rsidRDefault="00CC232F"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2F" w:rsidRDefault="00CC232F"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62" w:rsidRDefault="005D1862" w:rsidP="00442FFE">
      <w:r>
        <w:separator/>
      </w:r>
    </w:p>
  </w:footnote>
  <w:footnote w:type="continuationSeparator" w:id="0">
    <w:p w:rsidR="005D1862" w:rsidRDefault="005D1862"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2F" w:rsidRDefault="00CC232F">
    <w:pPr>
      <w:pStyle w:val="a6"/>
      <w:jc w:val="center"/>
    </w:pPr>
    <w:r>
      <w:rPr>
        <w:noProof/>
      </w:rPr>
      <w:fldChar w:fldCharType="begin"/>
    </w:r>
    <w:r>
      <w:rPr>
        <w:noProof/>
      </w:rPr>
      <w:instrText xml:space="preserve"> PAGE   \* MERGEFORMAT </w:instrText>
    </w:r>
    <w:r>
      <w:rPr>
        <w:noProof/>
      </w:rPr>
      <w:fldChar w:fldCharType="separate"/>
    </w:r>
    <w:r w:rsidR="0036008E">
      <w:rPr>
        <w:noProof/>
      </w:rPr>
      <w:t>18</w:t>
    </w:r>
    <w:r>
      <w:rPr>
        <w:noProof/>
      </w:rPr>
      <w:fldChar w:fldCharType="end"/>
    </w:r>
  </w:p>
  <w:p w:rsidR="00CC232F" w:rsidRDefault="00CC23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2F" w:rsidRDefault="00CC232F">
    <w:pPr>
      <w:pStyle w:val="a6"/>
      <w:jc w:val="center"/>
    </w:pPr>
    <w:r>
      <w:rPr>
        <w:noProof/>
      </w:rPr>
      <w:fldChar w:fldCharType="begin"/>
    </w:r>
    <w:r>
      <w:rPr>
        <w:noProof/>
      </w:rPr>
      <w:instrText xml:space="preserve"> PAGE   \* MERGEFORMAT </w:instrText>
    </w:r>
    <w:r>
      <w:rPr>
        <w:noProof/>
      </w:rPr>
      <w:fldChar w:fldCharType="separate"/>
    </w:r>
    <w:r w:rsidR="0036008E">
      <w:rPr>
        <w:noProof/>
      </w:rPr>
      <w:t>37</w:t>
    </w:r>
    <w:r>
      <w:rPr>
        <w:noProof/>
      </w:rPr>
      <w:fldChar w:fldCharType="end"/>
    </w:r>
  </w:p>
  <w:p w:rsidR="00CC232F" w:rsidRDefault="00CC23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11734"/>
    <w:rsid w:val="00015755"/>
    <w:rsid w:val="000226E0"/>
    <w:rsid w:val="0002274C"/>
    <w:rsid w:val="00027AF5"/>
    <w:rsid w:val="000304B2"/>
    <w:rsid w:val="0003441F"/>
    <w:rsid w:val="0003452C"/>
    <w:rsid w:val="00042378"/>
    <w:rsid w:val="00047874"/>
    <w:rsid w:val="00047FA6"/>
    <w:rsid w:val="000542CA"/>
    <w:rsid w:val="000608A5"/>
    <w:rsid w:val="00065DF2"/>
    <w:rsid w:val="0006651B"/>
    <w:rsid w:val="00074112"/>
    <w:rsid w:val="00076999"/>
    <w:rsid w:val="000778CF"/>
    <w:rsid w:val="00082D39"/>
    <w:rsid w:val="000B3CA5"/>
    <w:rsid w:val="000C2071"/>
    <w:rsid w:val="000C4FFA"/>
    <w:rsid w:val="000C5765"/>
    <w:rsid w:val="000D5EEB"/>
    <w:rsid w:val="000E2456"/>
    <w:rsid w:val="000E323B"/>
    <w:rsid w:val="000E5130"/>
    <w:rsid w:val="000E630A"/>
    <w:rsid w:val="000F7C79"/>
    <w:rsid w:val="00116B73"/>
    <w:rsid w:val="00117A76"/>
    <w:rsid w:val="00122D71"/>
    <w:rsid w:val="001235E6"/>
    <w:rsid w:val="001238A1"/>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A6E97"/>
    <w:rsid w:val="001B1FE0"/>
    <w:rsid w:val="001B24B7"/>
    <w:rsid w:val="001B7FB3"/>
    <w:rsid w:val="001C150A"/>
    <w:rsid w:val="001C4C2B"/>
    <w:rsid w:val="001D04F3"/>
    <w:rsid w:val="001E027D"/>
    <w:rsid w:val="001E2E86"/>
    <w:rsid w:val="001E34F4"/>
    <w:rsid w:val="001E59BA"/>
    <w:rsid w:val="001F559B"/>
    <w:rsid w:val="001F643A"/>
    <w:rsid w:val="001F7008"/>
    <w:rsid w:val="00200988"/>
    <w:rsid w:val="00201776"/>
    <w:rsid w:val="002024FC"/>
    <w:rsid w:val="00211B76"/>
    <w:rsid w:val="00213446"/>
    <w:rsid w:val="0021376B"/>
    <w:rsid w:val="00223875"/>
    <w:rsid w:val="002269B1"/>
    <w:rsid w:val="002312FA"/>
    <w:rsid w:val="00232FA1"/>
    <w:rsid w:val="00246A72"/>
    <w:rsid w:val="00250CA2"/>
    <w:rsid w:val="002643BE"/>
    <w:rsid w:val="00266BB0"/>
    <w:rsid w:val="00270D60"/>
    <w:rsid w:val="00270DFE"/>
    <w:rsid w:val="00272327"/>
    <w:rsid w:val="00272835"/>
    <w:rsid w:val="00277BAA"/>
    <w:rsid w:val="00287157"/>
    <w:rsid w:val="00287A65"/>
    <w:rsid w:val="002B1638"/>
    <w:rsid w:val="002C12E4"/>
    <w:rsid w:val="002C5FDD"/>
    <w:rsid w:val="002C7DC0"/>
    <w:rsid w:val="002D066C"/>
    <w:rsid w:val="002D2BD6"/>
    <w:rsid w:val="002E4875"/>
    <w:rsid w:val="002E4CF9"/>
    <w:rsid w:val="002E7BB1"/>
    <w:rsid w:val="002F1C1A"/>
    <w:rsid w:val="003041E1"/>
    <w:rsid w:val="00305869"/>
    <w:rsid w:val="0030630A"/>
    <w:rsid w:val="00311D2D"/>
    <w:rsid w:val="00317C13"/>
    <w:rsid w:val="00322543"/>
    <w:rsid w:val="003240FB"/>
    <w:rsid w:val="00324D06"/>
    <w:rsid w:val="00326BAA"/>
    <w:rsid w:val="00334ECA"/>
    <w:rsid w:val="00340FDD"/>
    <w:rsid w:val="00342E2E"/>
    <w:rsid w:val="003462ED"/>
    <w:rsid w:val="00354415"/>
    <w:rsid w:val="00355671"/>
    <w:rsid w:val="00357473"/>
    <w:rsid w:val="0036008E"/>
    <w:rsid w:val="00361B6F"/>
    <w:rsid w:val="003644A3"/>
    <w:rsid w:val="00370C88"/>
    <w:rsid w:val="00371D6A"/>
    <w:rsid w:val="00375E25"/>
    <w:rsid w:val="00382114"/>
    <w:rsid w:val="00382916"/>
    <w:rsid w:val="003971F5"/>
    <w:rsid w:val="00397A58"/>
    <w:rsid w:val="003A36D2"/>
    <w:rsid w:val="003A68CC"/>
    <w:rsid w:val="003A7278"/>
    <w:rsid w:val="003B0294"/>
    <w:rsid w:val="003C3B73"/>
    <w:rsid w:val="003D6776"/>
    <w:rsid w:val="003E579B"/>
    <w:rsid w:val="003F63E5"/>
    <w:rsid w:val="004128FF"/>
    <w:rsid w:val="00422933"/>
    <w:rsid w:val="00425CA4"/>
    <w:rsid w:val="004268B3"/>
    <w:rsid w:val="004301E1"/>
    <w:rsid w:val="00437BA0"/>
    <w:rsid w:val="00442FBC"/>
    <w:rsid w:val="00442FFE"/>
    <w:rsid w:val="00445A1C"/>
    <w:rsid w:val="004469CB"/>
    <w:rsid w:val="00457C55"/>
    <w:rsid w:val="00461AFC"/>
    <w:rsid w:val="00467444"/>
    <w:rsid w:val="0046747D"/>
    <w:rsid w:val="00473072"/>
    <w:rsid w:val="00474098"/>
    <w:rsid w:val="00477782"/>
    <w:rsid w:val="00484B71"/>
    <w:rsid w:val="004851BA"/>
    <w:rsid w:val="004858C5"/>
    <w:rsid w:val="0049493F"/>
    <w:rsid w:val="00495071"/>
    <w:rsid w:val="004A2CF3"/>
    <w:rsid w:val="004A37D2"/>
    <w:rsid w:val="004A7377"/>
    <w:rsid w:val="004B0525"/>
    <w:rsid w:val="004B6C2B"/>
    <w:rsid w:val="004C67B9"/>
    <w:rsid w:val="004C7C3B"/>
    <w:rsid w:val="004D5511"/>
    <w:rsid w:val="004E14D4"/>
    <w:rsid w:val="004E49A8"/>
    <w:rsid w:val="004F2846"/>
    <w:rsid w:val="004F538B"/>
    <w:rsid w:val="005004DF"/>
    <w:rsid w:val="0050301C"/>
    <w:rsid w:val="00504777"/>
    <w:rsid w:val="005059A1"/>
    <w:rsid w:val="00506CE7"/>
    <w:rsid w:val="00515EF6"/>
    <w:rsid w:val="00530FB2"/>
    <w:rsid w:val="005328FC"/>
    <w:rsid w:val="00541271"/>
    <w:rsid w:val="00541812"/>
    <w:rsid w:val="0054238D"/>
    <w:rsid w:val="005460AD"/>
    <w:rsid w:val="00546110"/>
    <w:rsid w:val="00546B61"/>
    <w:rsid w:val="00547C24"/>
    <w:rsid w:val="005521B7"/>
    <w:rsid w:val="00564529"/>
    <w:rsid w:val="00566C1B"/>
    <w:rsid w:val="00570649"/>
    <w:rsid w:val="00571232"/>
    <w:rsid w:val="00573101"/>
    <w:rsid w:val="00586C72"/>
    <w:rsid w:val="00587625"/>
    <w:rsid w:val="00591FC5"/>
    <w:rsid w:val="0059394D"/>
    <w:rsid w:val="00593F42"/>
    <w:rsid w:val="005946B7"/>
    <w:rsid w:val="00595A43"/>
    <w:rsid w:val="005A5FF8"/>
    <w:rsid w:val="005A7098"/>
    <w:rsid w:val="005A7DC4"/>
    <w:rsid w:val="005B1DC3"/>
    <w:rsid w:val="005B3C85"/>
    <w:rsid w:val="005B7206"/>
    <w:rsid w:val="005C03A6"/>
    <w:rsid w:val="005C1520"/>
    <w:rsid w:val="005C6B82"/>
    <w:rsid w:val="005D1862"/>
    <w:rsid w:val="005E0B04"/>
    <w:rsid w:val="005E3FC5"/>
    <w:rsid w:val="005F1259"/>
    <w:rsid w:val="00602241"/>
    <w:rsid w:val="00610EE3"/>
    <w:rsid w:val="00616CC3"/>
    <w:rsid w:val="00620B91"/>
    <w:rsid w:val="006268BA"/>
    <w:rsid w:val="00626FBB"/>
    <w:rsid w:val="00627B73"/>
    <w:rsid w:val="00640FE8"/>
    <w:rsid w:val="00644D3B"/>
    <w:rsid w:val="0064622B"/>
    <w:rsid w:val="0064755A"/>
    <w:rsid w:val="0065207A"/>
    <w:rsid w:val="00654F4B"/>
    <w:rsid w:val="0066374D"/>
    <w:rsid w:val="0067047F"/>
    <w:rsid w:val="00673D07"/>
    <w:rsid w:val="00681D2B"/>
    <w:rsid w:val="00686F89"/>
    <w:rsid w:val="006916CC"/>
    <w:rsid w:val="00696436"/>
    <w:rsid w:val="006A0451"/>
    <w:rsid w:val="006A04B9"/>
    <w:rsid w:val="006C3D2D"/>
    <w:rsid w:val="006D35A9"/>
    <w:rsid w:val="006E6161"/>
    <w:rsid w:val="006E6C6E"/>
    <w:rsid w:val="006F058D"/>
    <w:rsid w:val="006F13D4"/>
    <w:rsid w:val="006F2B29"/>
    <w:rsid w:val="006F6149"/>
    <w:rsid w:val="00700D74"/>
    <w:rsid w:val="00702BE1"/>
    <w:rsid w:val="007075F3"/>
    <w:rsid w:val="00730D2C"/>
    <w:rsid w:val="00751CEE"/>
    <w:rsid w:val="00762769"/>
    <w:rsid w:val="00773197"/>
    <w:rsid w:val="00783A53"/>
    <w:rsid w:val="00793FBA"/>
    <w:rsid w:val="00797BA2"/>
    <w:rsid w:val="007A0D0A"/>
    <w:rsid w:val="007A12AB"/>
    <w:rsid w:val="007A4F49"/>
    <w:rsid w:val="007A5E26"/>
    <w:rsid w:val="007C17A0"/>
    <w:rsid w:val="007C2A10"/>
    <w:rsid w:val="007D61FD"/>
    <w:rsid w:val="007E0EEF"/>
    <w:rsid w:val="007F059E"/>
    <w:rsid w:val="007F360C"/>
    <w:rsid w:val="007F3CEB"/>
    <w:rsid w:val="007F5B8A"/>
    <w:rsid w:val="008004BF"/>
    <w:rsid w:val="0081041C"/>
    <w:rsid w:val="00812522"/>
    <w:rsid w:val="00815D27"/>
    <w:rsid w:val="008274F4"/>
    <w:rsid w:val="00836F70"/>
    <w:rsid w:val="00851ACF"/>
    <w:rsid w:val="00852093"/>
    <w:rsid w:val="00862700"/>
    <w:rsid w:val="00864012"/>
    <w:rsid w:val="008646A3"/>
    <w:rsid w:val="00877E5A"/>
    <w:rsid w:val="00886831"/>
    <w:rsid w:val="00896AFE"/>
    <w:rsid w:val="008B3956"/>
    <w:rsid w:val="008C3FB5"/>
    <w:rsid w:val="008E784B"/>
    <w:rsid w:val="009021D4"/>
    <w:rsid w:val="00902982"/>
    <w:rsid w:val="00917C97"/>
    <w:rsid w:val="00926943"/>
    <w:rsid w:val="00943987"/>
    <w:rsid w:val="00950633"/>
    <w:rsid w:val="00951793"/>
    <w:rsid w:val="0095180A"/>
    <w:rsid w:val="00962AE0"/>
    <w:rsid w:val="00964D64"/>
    <w:rsid w:val="00966294"/>
    <w:rsid w:val="00970326"/>
    <w:rsid w:val="00970459"/>
    <w:rsid w:val="0097164D"/>
    <w:rsid w:val="00982B79"/>
    <w:rsid w:val="009833F7"/>
    <w:rsid w:val="00985785"/>
    <w:rsid w:val="0099368C"/>
    <w:rsid w:val="009A0183"/>
    <w:rsid w:val="009A5E40"/>
    <w:rsid w:val="009B1E8E"/>
    <w:rsid w:val="009B244F"/>
    <w:rsid w:val="009B360A"/>
    <w:rsid w:val="009B4721"/>
    <w:rsid w:val="009C1D85"/>
    <w:rsid w:val="009C3883"/>
    <w:rsid w:val="009D24BE"/>
    <w:rsid w:val="009E1185"/>
    <w:rsid w:val="009E2E4B"/>
    <w:rsid w:val="009F17F7"/>
    <w:rsid w:val="009F5CA8"/>
    <w:rsid w:val="009F6EC8"/>
    <w:rsid w:val="00A04959"/>
    <w:rsid w:val="00A049D1"/>
    <w:rsid w:val="00A1480C"/>
    <w:rsid w:val="00A20B12"/>
    <w:rsid w:val="00A20F44"/>
    <w:rsid w:val="00A25325"/>
    <w:rsid w:val="00A27A3E"/>
    <w:rsid w:val="00A30C0F"/>
    <w:rsid w:val="00A30FA7"/>
    <w:rsid w:val="00A374FF"/>
    <w:rsid w:val="00A4239B"/>
    <w:rsid w:val="00A61130"/>
    <w:rsid w:val="00A627AC"/>
    <w:rsid w:val="00A67C45"/>
    <w:rsid w:val="00A714A4"/>
    <w:rsid w:val="00A80927"/>
    <w:rsid w:val="00A80B64"/>
    <w:rsid w:val="00A81A48"/>
    <w:rsid w:val="00A83FBF"/>
    <w:rsid w:val="00A86807"/>
    <w:rsid w:val="00A94590"/>
    <w:rsid w:val="00A95441"/>
    <w:rsid w:val="00A9648E"/>
    <w:rsid w:val="00AB671D"/>
    <w:rsid w:val="00AC3065"/>
    <w:rsid w:val="00AC54EA"/>
    <w:rsid w:val="00AD31EF"/>
    <w:rsid w:val="00AD60C6"/>
    <w:rsid w:val="00AE281D"/>
    <w:rsid w:val="00AE75E7"/>
    <w:rsid w:val="00AF24B3"/>
    <w:rsid w:val="00AF274B"/>
    <w:rsid w:val="00B04D56"/>
    <w:rsid w:val="00B10DCC"/>
    <w:rsid w:val="00B12AB8"/>
    <w:rsid w:val="00B22327"/>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721FD"/>
    <w:rsid w:val="00B853C3"/>
    <w:rsid w:val="00BA3A61"/>
    <w:rsid w:val="00BA57D4"/>
    <w:rsid w:val="00BA7D0B"/>
    <w:rsid w:val="00BB1BFD"/>
    <w:rsid w:val="00BB460F"/>
    <w:rsid w:val="00BC7936"/>
    <w:rsid w:val="00BD186F"/>
    <w:rsid w:val="00BF2E06"/>
    <w:rsid w:val="00BF43A7"/>
    <w:rsid w:val="00BF7BBD"/>
    <w:rsid w:val="00C00470"/>
    <w:rsid w:val="00C116B1"/>
    <w:rsid w:val="00C13573"/>
    <w:rsid w:val="00C15E44"/>
    <w:rsid w:val="00C218A3"/>
    <w:rsid w:val="00C22DCD"/>
    <w:rsid w:val="00C22EAB"/>
    <w:rsid w:val="00C307E8"/>
    <w:rsid w:val="00C3552A"/>
    <w:rsid w:val="00C35680"/>
    <w:rsid w:val="00C41D39"/>
    <w:rsid w:val="00C56AE6"/>
    <w:rsid w:val="00C571AE"/>
    <w:rsid w:val="00C706B6"/>
    <w:rsid w:val="00C72B67"/>
    <w:rsid w:val="00C80DE6"/>
    <w:rsid w:val="00C835CD"/>
    <w:rsid w:val="00C9380A"/>
    <w:rsid w:val="00C94580"/>
    <w:rsid w:val="00CA06DA"/>
    <w:rsid w:val="00CC232F"/>
    <w:rsid w:val="00CC74A0"/>
    <w:rsid w:val="00CC75A5"/>
    <w:rsid w:val="00CD4792"/>
    <w:rsid w:val="00CF4CAD"/>
    <w:rsid w:val="00D043E7"/>
    <w:rsid w:val="00D06E00"/>
    <w:rsid w:val="00D1471E"/>
    <w:rsid w:val="00D178B5"/>
    <w:rsid w:val="00D21AC6"/>
    <w:rsid w:val="00D2274D"/>
    <w:rsid w:val="00D25F60"/>
    <w:rsid w:val="00D34871"/>
    <w:rsid w:val="00D41C89"/>
    <w:rsid w:val="00D63320"/>
    <w:rsid w:val="00D6646F"/>
    <w:rsid w:val="00D71F69"/>
    <w:rsid w:val="00D7226B"/>
    <w:rsid w:val="00D778EF"/>
    <w:rsid w:val="00D91226"/>
    <w:rsid w:val="00DB222F"/>
    <w:rsid w:val="00DC6120"/>
    <w:rsid w:val="00DC6AB3"/>
    <w:rsid w:val="00DE113B"/>
    <w:rsid w:val="00DE4D09"/>
    <w:rsid w:val="00DE7216"/>
    <w:rsid w:val="00DF77EC"/>
    <w:rsid w:val="00E0712E"/>
    <w:rsid w:val="00E126A6"/>
    <w:rsid w:val="00E1669E"/>
    <w:rsid w:val="00E27990"/>
    <w:rsid w:val="00E30E6C"/>
    <w:rsid w:val="00E4009D"/>
    <w:rsid w:val="00E404BA"/>
    <w:rsid w:val="00E71DD1"/>
    <w:rsid w:val="00E746B0"/>
    <w:rsid w:val="00E8427C"/>
    <w:rsid w:val="00E87B04"/>
    <w:rsid w:val="00E90C61"/>
    <w:rsid w:val="00E95818"/>
    <w:rsid w:val="00E96AB9"/>
    <w:rsid w:val="00EA1370"/>
    <w:rsid w:val="00EA409D"/>
    <w:rsid w:val="00EA412E"/>
    <w:rsid w:val="00EA7D2E"/>
    <w:rsid w:val="00EB0F96"/>
    <w:rsid w:val="00EB3834"/>
    <w:rsid w:val="00EC00D3"/>
    <w:rsid w:val="00EC2393"/>
    <w:rsid w:val="00EC4306"/>
    <w:rsid w:val="00EC7B32"/>
    <w:rsid w:val="00ED1B40"/>
    <w:rsid w:val="00EE10A6"/>
    <w:rsid w:val="00EE7C2F"/>
    <w:rsid w:val="00F01F4C"/>
    <w:rsid w:val="00F105BB"/>
    <w:rsid w:val="00F27E52"/>
    <w:rsid w:val="00F32385"/>
    <w:rsid w:val="00F3533D"/>
    <w:rsid w:val="00F40FD5"/>
    <w:rsid w:val="00F42970"/>
    <w:rsid w:val="00F4435D"/>
    <w:rsid w:val="00F50D96"/>
    <w:rsid w:val="00F5233E"/>
    <w:rsid w:val="00F53290"/>
    <w:rsid w:val="00F82E1A"/>
    <w:rsid w:val="00F842DE"/>
    <w:rsid w:val="00F85B40"/>
    <w:rsid w:val="00F869AC"/>
    <w:rsid w:val="00F902F1"/>
    <w:rsid w:val="00F9430B"/>
    <w:rsid w:val="00F95C7B"/>
    <w:rsid w:val="00F96F33"/>
    <w:rsid w:val="00F97413"/>
    <w:rsid w:val="00FA590E"/>
    <w:rsid w:val="00FA658C"/>
    <w:rsid w:val="00FA700E"/>
    <w:rsid w:val="00FA7C10"/>
    <w:rsid w:val="00FB12DE"/>
    <w:rsid w:val="00FB1A9B"/>
    <w:rsid w:val="00FB36A9"/>
    <w:rsid w:val="00FB426A"/>
    <w:rsid w:val="00FB67D7"/>
    <w:rsid w:val="00FC6121"/>
    <w:rsid w:val="00FD017B"/>
    <w:rsid w:val="00FF33C0"/>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0CE7FC-BDA5-4BC4-AD7B-678708F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norm-load.ru/SNiP/Data1/7/7514/index.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royoffis.ru/snip_snip/snip_12_04_2002/snip_12_04_2002_c.php" TargetMode="External"/><Relationship Id="rId7" Type="http://schemas.openxmlformats.org/officeDocument/2006/relationships/endnotes" Target="endnotes.xml"/><Relationship Id="rId12" Type="http://schemas.openxmlformats.org/officeDocument/2006/relationships/hyperlink" Target="http://www.norm-load.ru/SNiP/Data1/2/2114/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troyoffis.ru/snip_snip/snip_12_03_2001/snip_12_03_2001_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23" Type="http://schemas.openxmlformats.org/officeDocument/2006/relationships/fontTable" Target="fontTable.xml"/><Relationship Id="rId10" Type="http://schemas.openxmlformats.org/officeDocument/2006/relationships/hyperlink" Target="http://www.stroyoffis.ru/snip_snip/snip_12_03_2001/snip_12_03_2001_c.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stroyoffis.ru/snip_snip/snip_12_03_2001/snip_12_03_2001_c.php" TargetMode="External"/><Relationship Id="rId22" Type="http://schemas.openxmlformats.org/officeDocument/2006/relationships/hyperlink" Target="http://www.norm-load.ru/SNiP/Data1/2/211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1BC0-FB3F-4CF3-ABA1-754523FB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6151</TotalTime>
  <Pages>1</Pages>
  <Words>18395</Words>
  <Characters>104856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49</cp:revision>
  <cp:lastPrinted>2019-02-12T12:13:00Z</cp:lastPrinted>
  <dcterms:created xsi:type="dcterms:W3CDTF">2018-03-21T05:04:00Z</dcterms:created>
  <dcterms:modified xsi:type="dcterms:W3CDTF">2019-02-13T13:02:00Z</dcterms:modified>
</cp:coreProperties>
</file>