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563" w:rsidRDefault="00575563" w:rsidP="00575563">
      <w:pPr>
        <w:jc w:val="center"/>
        <w:rPr>
          <w:b/>
        </w:rPr>
      </w:pPr>
      <w:r>
        <w:rPr>
          <w:b/>
        </w:rPr>
        <w:t>Выписка из протокола</w:t>
      </w:r>
    </w:p>
    <w:p w:rsidR="00560746" w:rsidRDefault="00560746" w:rsidP="0056074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конкурсных заявок, представленных для участия в открытом конкурсе № </w:t>
      </w:r>
      <w:r w:rsidR="009C6213">
        <w:rPr>
          <w:b/>
          <w:bCs/>
          <w:szCs w:val="28"/>
        </w:rPr>
        <w:t>0</w:t>
      </w:r>
      <w:r w:rsidR="008859BC">
        <w:rPr>
          <w:b/>
          <w:bCs/>
          <w:szCs w:val="28"/>
        </w:rPr>
        <w:t>11</w:t>
      </w:r>
      <w:r w:rsidR="009C6213">
        <w:rPr>
          <w:b/>
          <w:bCs/>
          <w:szCs w:val="28"/>
        </w:rPr>
        <w:t>/ТВРЗ</w:t>
      </w:r>
      <w:r w:rsidR="008859BC">
        <w:rPr>
          <w:b/>
          <w:bCs/>
          <w:szCs w:val="28"/>
        </w:rPr>
        <w:t>/2019</w:t>
      </w:r>
    </w:p>
    <w:p w:rsidR="00560746" w:rsidRDefault="00560746" w:rsidP="0056074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60746" w:rsidRDefault="00560746" w:rsidP="00560746"/>
    <w:p w:rsidR="00560746" w:rsidRDefault="00797FBB" w:rsidP="00560746">
      <w:r>
        <w:t>«</w:t>
      </w:r>
      <w:r w:rsidR="008859BC">
        <w:t>09</w:t>
      </w:r>
      <w:r w:rsidR="00554468">
        <w:t>» апреля 2019</w:t>
      </w:r>
      <w:r w:rsidR="006A0E63">
        <w:t xml:space="preserve"> г.</w:t>
      </w:r>
      <w:r w:rsidR="006A0E63">
        <w:tab/>
      </w:r>
      <w:r w:rsidR="006A0E63">
        <w:tab/>
      </w:r>
      <w:r w:rsidR="006A0E63">
        <w:tab/>
      </w:r>
      <w:r w:rsidR="00343E97">
        <w:t xml:space="preserve">          </w:t>
      </w:r>
      <w:r w:rsidR="00554468">
        <w:t>14.00</w:t>
      </w:r>
      <w:r w:rsidR="00554468">
        <w:tab/>
      </w:r>
      <w:r w:rsidR="00554468">
        <w:tab/>
      </w:r>
      <w:r w:rsidR="00554468">
        <w:tab/>
        <w:t xml:space="preserve">    </w:t>
      </w:r>
      <w:r w:rsidR="00343E97">
        <w:t xml:space="preserve">      </w:t>
      </w:r>
      <w:r w:rsidR="009C6213">
        <w:tab/>
        <w:t xml:space="preserve"> г. Тамбов</w:t>
      </w:r>
    </w:p>
    <w:p w:rsidR="00560746" w:rsidRDefault="00560746" w:rsidP="00560746">
      <w:pPr>
        <w:rPr>
          <w:bCs/>
          <w:szCs w:val="28"/>
        </w:rPr>
      </w:pPr>
      <w:r>
        <w:rPr>
          <w:szCs w:val="28"/>
        </w:rPr>
        <w:t xml:space="preserve">№ </w:t>
      </w:r>
      <w:r w:rsidR="001F047D">
        <w:rPr>
          <w:bCs/>
          <w:szCs w:val="28"/>
        </w:rPr>
        <w:t>0</w:t>
      </w:r>
      <w:r w:rsidR="008859BC">
        <w:rPr>
          <w:bCs/>
          <w:szCs w:val="28"/>
        </w:rPr>
        <w:t>11/ТВРЗ/2019</w:t>
      </w:r>
    </w:p>
    <w:p w:rsidR="00465B22" w:rsidRDefault="00465B22" w:rsidP="00560746"/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560746" w:rsidRPr="00343E97" w:rsidRDefault="00560746" w:rsidP="00560746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8859BC" w:rsidRPr="00D80A23" w:rsidRDefault="008C38A6" w:rsidP="008859BC">
      <w:pPr>
        <w:pStyle w:val="11"/>
      </w:pPr>
      <w:r w:rsidRPr="008859BC">
        <w:rPr>
          <w:color w:val="000000"/>
        </w:rPr>
        <w:t xml:space="preserve">Вскрытие конкурсных заявок </w:t>
      </w:r>
      <w:r w:rsidRPr="008859BC">
        <w:rPr>
          <w:szCs w:val="28"/>
        </w:rPr>
        <w:t xml:space="preserve">(далее -  процедура вскрытия) </w:t>
      </w:r>
      <w:r w:rsidRPr="008859BC">
        <w:rPr>
          <w:color w:val="000000"/>
        </w:rPr>
        <w:t xml:space="preserve">на участие в открытом конкурсе </w:t>
      </w:r>
      <w:r w:rsidR="008859BC" w:rsidRPr="008859BC">
        <w:rPr>
          <w:szCs w:val="28"/>
        </w:rPr>
        <w:t>№ 011/ТВРЗ/2019</w:t>
      </w:r>
      <w:r w:rsidRPr="008859BC">
        <w:rPr>
          <w:szCs w:val="28"/>
        </w:rPr>
        <w:t xml:space="preserve"> </w:t>
      </w:r>
      <w:r w:rsidRPr="008859BC">
        <w:rPr>
          <w:color w:val="000000"/>
          <w:szCs w:val="28"/>
        </w:rPr>
        <w:t xml:space="preserve">на право заключения </w:t>
      </w:r>
      <w:r w:rsidR="008859BC">
        <w:rPr>
          <w:szCs w:val="28"/>
        </w:rPr>
        <w:t>договора</w:t>
      </w:r>
      <w:r w:rsidR="008859BC">
        <w:rPr>
          <w:color w:val="000000"/>
          <w:szCs w:val="28"/>
        </w:rPr>
        <w:t xml:space="preserve"> </w:t>
      </w:r>
      <w:r w:rsidR="008859BC" w:rsidRPr="00786B3B">
        <w:rPr>
          <w:color w:val="000000"/>
          <w:szCs w:val="28"/>
        </w:rPr>
        <w:t>по</w:t>
      </w:r>
      <w:r w:rsidR="008859BC">
        <w:rPr>
          <w:color w:val="000000"/>
          <w:szCs w:val="28"/>
        </w:rPr>
        <w:t xml:space="preserve">ставки: </w:t>
      </w:r>
    </w:p>
    <w:p w:rsidR="008859BC" w:rsidRPr="009C3158" w:rsidRDefault="008859BC" w:rsidP="008859BC">
      <w:pPr>
        <w:pStyle w:val="11"/>
        <w:ind w:firstLine="0"/>
        <w:rPr>
          <w:b/>
          <w:szCs w:val="28"/>
        </w:rPr>
      </w:pPr>
      <w:r>
        <w:rPr>
          <w:b/>
          <w:szCs w:val="28"/>
        </w:rPr>
        <w:tab/>
        <w:t>Лот №1 -</w:t>
      </w:r>
      <w:r w:rsidRPr="009C3158">
        <w:rPr>
          <w:b/>
          <w:szCs w:val="28"/>
        </w:rPr>
        <w:t xml:space="preserve"> кра</w:t>
      </w:r>
      <w:r>
        <w:rPr>
          <w:b/>
          <w:szCs w:val="28"/>
        </w:rPr>
        <w:t xml:space="preserve">н мостовой </w:t>
      </w:r>
      <w:r w:rsidRPr="003A5031">
        <w:rPr>
          <w:b/>
          <w:szCs w:val="28"/>
        </w:rPr>
        <w:t>однобалочный опорный</w:t>
      </w:r>
      <w:r>
        <w:rPr>
          <w:b/>
          <w:szCs w:val="28"/>
        </w:rPr>
        <w:t xml:space="preserve"> г/п 0,5 т, пр. 8,440</w:t>
      </w:r>
      <w:r w:rsidRPr="001226CA">
        <w:rPr>
          <w:b/>
          <w:szCs w:val="28"/>
        </w:rPr>
        <w:t xml:space="preserve"> м</w:t>
      </w:r>
      <w:r w:rsidRPr="009C3158">
        <w:rPr>
          <w:b/>
          <w:szCs w:val="28"/>
        </w:rPr>
        <w:t xml:space="preserve">, </w:t>
      </w:r>
      <w:r>
        <w:rPr>
          <w:b/>
          <w:szCs w:val="28"/>
        </w:rPr>
        <w:tab/>
      </w:r>
      <w:r w:rsidRPr="009C3158">
        <w:rPr>
          <w:b/>
          <w:szCs w:val="28"/>
        </w:rPr>
        <w:t>А3</w:t>
      </w:r>
    </w:p>
    <w:p w:rsidR="00E62BFF" w:rsidRPr="008859BC" w:rsidRDefault="008859BC" w:rsidP="008859BC">
      <w:pPr>
        <w:pStyle w:val="11"/>
        <w:ind w:firstLine="705"/>
        <w:rPr>
          <w:b/>
          <w:szCs w:val="28"/>
        </w:rPr>
      </w:pPr>
      <w:r>
        <w:rPr>
          <w:b/>
          <w:szCs w:val="28"/>
        </w:rPr>
        <w:t xml:space="preserve">Лот №2 - </w:t>
      </w:r>
      <w:r w:rsidRPr="009C3158">
        <w:rPr>
          <w:b/>
          <w:szCs w:val="28"/>
        </w:rPr>
        <w:t>кран мостов</w:t>
      </w:r>
      <w:r>
        <w:rPr>
          <w:b/>
          <w:szCs w:val="28"/>
        </w:rPr>
        <w:t xml:space="preserve">ой </w:t>
      </w:r>
      <w:r w:rsidRPr="003A5031">
        <w:rPr>
          <w:b/>
          <w:szCs w:val="28"/>
        </w:rPr>
        <w:t>однобалочный опорный</w:t>
      </w:r>
      <w:r w:rsidRPr="009C3158">
        <w:rPr>
          <w:b/>
          <w:szCs w:val="28"/>
        </w:rPr>
        <w:t xml:space="preserve"> </w:t>
      </w:r>
      <w:r>
        <w:rPr>
          <w:b/>
          <w:szCs w:val="28"/>
        </w:rPr>
        <w:t xml:space="preserve">г/п </w:t>
      </w:r>
      <w:r w:rsidRPr="009C3158">
        <w:rPr>
          <w:b/>
          <w:szCs w:val="28"/>
        </w:rPr>
        <w:t>2 т, пр. 13,5</w:t>
      </w:r>
      <w:r>
        <w:rPr>
          <w:b/>
          <w:szCs w:val="28"/>
        </w:rPr>
        <w:t xml:space="preserve"> </w:t>
      </w:r>
      <w:r w:rsidRPr="009C3158">
        <w:rPr>
          <w:b/>
          <w:szCs w:val="28"/>
        </w:rPr>
        <w:t>м, А5</w:t>
      </w:r>
      <w:r>
        <w:rPr>
          <w:b/>
          <w:szCs w:val="28"/>
        </w:rPr>
        <w:t xml:space="preserve"> </w:t>
      </w:r>
      <w:r w:rsidRPr="00F03C49">
        <w:rPr>
          <w:color w:val="000000"/>
          <w:szCs w:val="28"/>
        </w:rPr>
        <w:t>и выполнения комплекса работ по монтажу и пуско-наладке для нужд</w:t>
      </w:r>
      <w:r w:rsidRPr="00F03C49">
        <w:rPr>
          <w:szCs w:val="28"/>
        </w:rPr>
        <w:t xml:space="preserve"> производственных цехов КПЦ и ЦПВ Тамбовского вагоноремонтного завода</w:t>
      </w:r>
      <w:r w:rsidRPr="00F03C49">
        <w:rPr>
          <w:color w:val="000000"/>
          <w:szCs w:val="28"/>
        </w:rPr>
        <w:t xml:space="preserve"> АО «ВРМ»,</w:t>
      </w:r>
      <w:r w:rsidRPr="00F03C49">
        <w:rPr>
          <w:szCs w:val="28"/>
        </w:rPr>
        <w:t xml:space="preserve"> расположенного по адресу:</w:t>
      </w:r>
      <w:r w:rsidRPr="00F03C49">
        <w:rPr>
          <w:b/>
          <w:bCs/>
          <w:szCs w:val="28"/>
        </w:rPr>
        <w:t xml:space="preserve"> </w:t>
      </w:r>
      <w:r w:rsidRPr="00F03C49">
        <w:rPr>
          <w:szCs w:val="28"/>
        </w:rPr>
        <w:t>г. Тамбов пл. Мастерских, д.1,</w:t>
      </w:r>
      <w:r w:rsidRPr="00F03C49">
        <w:rPr>
          <w:color w:val="000000"/>
          <w:szCs w:val="28"/>
        </w:rPr>
        <w:t xml:space="preserve"> в 2019 году</w:t>
      </w:r>
      <w:r>
        <w:rPr>
          <w:color w:val="000000"/>
          <w:szCs w:val="28"/>
        </w:rPr>
        <w:t>.</w:t>
      </w:r>
    </w:p>
    <w:p w:rsidR="00560746" w:rsidRDefault="00560746" w:rsidP="00560746">
      <w:pPr>
        <w:jc w:val="center"/>
        <w:rPr>
          <w:b/>
        </w:rPr>
      </w:pPr>
      <w:r>
        <w:rPr>
          <w:b/>
        </w:rPr>
        <w:t>По п. 1 повестки дня:</w:t>
      </w:r>
    </w:p>
    <w:p w:rsidR="00560746" w:rsidRPr="00343E97" w:rsidRDefault="00560746" w:rsidP="00560746">
      <w:pPr>
        <w:tabs>
          <w:tab w:val="left" w:pos="4860"/>
        </w:tabs>
        <w:ind w:firstLine="708"/>
        <w:jc w:val="both"/>
        <w:rPr>
          <w:sz w:val="20"/>
          <w:szCs w:val="20"/>
        </w:rPr>
      </w:pPr>
    </w:p>
    <w:p w:rsidR="00560746" w:rsidRDefault="00797FBB" w:rsidP="00560746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 «</w:t>
      </w:r>
      <w:r w:rsidR="008859BC">
        <w:rPr>
          <w:bCs/>
          <w:color w:val="000000"/>
        </w:rPr>
        <w:t>09</w:t>
      </w:r>
      <w:r w:rsidR="00447DD9">
        <w:rPr>
          <w:bCs/>
          <w:color w:val="000000"/>
        </w:rPr>
        <w:t xml:space="preserve">» </w:t>
      </w:r>
      <w:r w:rsidR="008859BC">
        <w:rPr>
          <w:bCs/>
          <w:color w:val="000000"/>
        </w:rPr>
        <w:t>апреля 2019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г.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по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адресу: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392009, г.</w:t>
      </w:r>
      <w:r w:rsidR="00343E97">
        <w:rPr>
          <w:bCs/>
          <w:color w:val="000000"/>
        </w:rPr>
        <w:t xml:space="preserve"> </w:t>
      </w:r>
      <w:r w:rsidR="00447DD9">
        <w:rPr>
          <w:bCs/>
          <w:color w:val="000000"/>
        </w:rPr>
        <w:t>Тамбов</w:t>
      </w:r>
      <w:r w:rsidR="00560746">
        <w:rPr>
          <w:bCs/>
          <w:color w:val="000000"/>
        </w:rPr>
        <w:t>,</w:t>
      </w:r>
      <w:r w:rsidR="00447DD9">
        <w:rPr>
          <w:bCs/>
          <w:color w:val="000000"/>
        </w:rPr>
        <w:t xml:space="preserve"> пл</w:t>
      </w:r>
      <w:r w:rsidR="00560746">
        <w:rPr>
          <w:bCs/>
          <w:color w:val="000000"/>
        </w:rPr>
        <w:t>.</w:t>
      </w:r>
      <w:r w:rsidR="00447DD9">
        <w:rPr>
          <w:bCs/>
          <w:color w:val="000000"/>
        </w:rPr>
        <w:t xml:space="preserve"> Мастерских, 1.</w:t>
      </w:r>
      <w:r w:rsidR="00560746">
        <w:rPr>
          <w:bCs/>
          <w:color w:val="000000"/>
        </w:rPr>
        <w:t xml:space="preserve"> Начало 14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час.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00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мин. (время</w:t>
      </w:r>
      <w:r w:rsidR="00CB0AF8">
        <w:rPr>
          <w:bCs/>
          <w:color w:val="000000"/>
        </w:rPr>
        <w:t xml:space="preserve"> </w:t>
      </w:r>
      <w:r w:rsidR="008859BC">
        <w:rPr>
          <w:bCs/>
          <w:color w:val="000000"/>
        </w:rPr>
        <w:t>московское</w:t>
      </w:r>
      <w:r w:rsidR="00560746">
        <w:rPr>
          <w:bCs/>
          <w:color w:val="000000"/>
        </w:rPr>
        <w:t>).</w:t>
      </w:r>
    </w:p>
    <w:p w:rsidR="00560746" w:rsidRPr="008859BC" w:rsidRDefault="00575563" w:rsidP="00560746">
      <w:pPr>
        <w:jc w:val="both"/>
        <w:rPr>
          <w:sz w:val="16"/>
          <w:szCs w:val="16"/>
        </w:rPr>
      </w:pPr>
      <w:r w:rsidRPr="00575563">
        <w:rPr>
          <w:bCs/>
          <w:color w:val="000000"/>
        </w:rPr>
        <w:tab/>
        <w:t>На процедуре вскрытия не присутствовали представители претендентов, подавших конкурсную заявку.</w:t>
      </w:r>
    </w:p>
    <w:p w:rsidR="008859BC" w:rsidRDefault="00560746" w:rsidP="008859BC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>конкурсн</w:t>
      </w:r>
      <w:r w:rsidR="008859BC">
        <w:rPr>
          <w:color w:val="000000"/>
        </w:rPr>
        <w:t>ые</w:t>
      </w:r>
      <w:r>
        <w:rPr>
          <w:color w:val="000000"/>
        </w:rPr>
        <w:t xml:space="preserve"> </w:t>
      </w:r>
      <w:r>
        <w:t>заявк</w:t>
      </w:r>
      <w:r w:rsidR="008859BC">
        <w:t>и</w:t>
      </w:r>
      <w:r>
        <w:t xml:space="preserve"> поступил</w:t>
      </w:r>
      <w:r w:rsidR="008859BC">
        <w:t>и</w:t>
      </w:r>
      <w:r>
        <w:t xml:space="preserve"> от следующ</w:t>
      </w:r>
      <w:r w:rsidR="00CB0AF8">
        <w:t>их</w:t>
      </w:r>
      <w:r w:rsidR="00797FBB">
        <w:t xml:space="preserve"> претендент</w:t>
      </w:r>
      <w:r w:rsidR="00CB0AF8">
        <w:t>ов</w:t>
      </w:r>
      <w:r>
        <w:t>:</w:t>
      </w:r>
    </w:p>
    <w:p w:rsidR="008859BC" w:rsidRDefault="008859BC" w:rsidP="008859B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t xml:space="preserve">1.   </w:t>
      </w:r>
      <w:r>
        <w:rPr>
          <w:szCs w:val="28"/>
        </w:rPr>
        <w:t>ООО «ЛипецкПодъемТрансМаш</w:t>
      </w:r>
      <w:r w:rsidRPr="00F44ABF">
        <w:rPr>
          <w:szCs w:val="28"/>
        </w:rPr>
        <w:t>»</w:t>
      </w:r>
      <w:r>
        <w:rPr>
          <w:szCs w:val="28"/>
        </w:rPr>
        <w:t>, г. Липецк, ИНН 4823053693</w:t>
      </w:r>
    </w:p>
    <w:p w:rsidR="008859BC" w:rsidRPr="008859BC" w:rsidRDefault="008859BC" w:rsidP="008859BC">
      <w:pPr>
        <w:widowControl w:val="0"/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8859BC" w:rsidRPr="008859BC" w:rsidRDefault="008859BC" w:rsidP="008859B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ООО «ВОСТЕХРЕМИМ», г. Тамбовская обл., пос. Строитель,                   ИНН 6833015852</w:t>
      </w:r>
    </w:p>
    <w:p w:rsidR="00CB0AF8" w:rsidRPr="00864221" w:rsidRDefault="00CB0AF8" w:rsidP="00CB0AF8">
      <w:pPr>
        <w:pStyle w:val="31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 xml:space="preserve">конкурсной </w:t>
      </w:r>
      <w:r w:rsidRPr="00864221">
        <w:t>д</w:t>
      </w:r>
      <w:r w:rsidR="00CF4662">
        <w:t>окументацией</w:t>
      </w:r>
      <w:r w:rsidRPr="00864221">
        <w:t>.</w:t>
      </w:r>
    </w:p>
    <w:p w:rsidR="00FC2B49" w:rsidRPr="00343E97" w:rsidRDefault="00FC2B49" w:rsidP="00FC2B49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064E07" w:rsidRPr="00064E07" w:rsidRDefault="00064E07" w:rsidP="00FC2B49">
      <w:r>
        <w:t xml:space="preserve"> </w:t>
      </w:r>
    </w:p>
    <w:sectPr w:rsidR="00064E07" w:rsidRPr="00064E07" w:rsidSect="00343E97">
      <w:pgSz w:w="11906" w:h="16838"/>
      <w:pgMar w:top="709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665"/>
    <w:multiLevelType w:val="hybridMultilevel"/>
    <w:tmpl w:val="331E54D8"/>
    <w:lvl w:ilvl="0" w:tplc="C8F4DAD8">
      <w:start w:val="1"/>
      <w:numFmt w:val="decimal"/>
      <w:lvlText w:val="%1."/>
      <w:lvlJc w:val="left"/>
      <w:pPr>
        <w:ind w:left="1773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C960344"/>
    <w:multiLevelType w:val="multilevel"/>
    <w:tmpl w:val="DA4AEB3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4F1"/>
    <w:rsid w:val="000249B1"/>
    <w:rsid w:val="00064E07"/>
    <w:rsid w:val="00072572"/>
    <w:rsid w:val="000817A1"/>
    <w:rsid w:val="0017672A"/>
    <w:rsid w:val="001A682D"/>
    <w:rsid w:val="001B7FDE"/>
    <w:rsid w:val="001F047D"/>
    <w:rsid w:val="001F25E0"/>
    <w:rsid w:val="00252DF6"/>
    <w:rsid w:val="00271987"/>
    <w:rsid w:val="002E4F7E"/>
    <w:rsid w:val="00335F91"/>
    <w:rsid w:val="00343E97"/>
    <w:rsid w:val="004044A5"/>
    <w:rsid w:val="00406FC7"/>
    <w:rsid w:val="004126F7"/>
    <w:rsid w:val="00441953"/>
    <w:rsid w:val="00447DD9"/>
    <w:rsid w:val="00465B22"/>
    <w:rsid w:val="004A303C"/>
    <w:rsid w:val="00512AE0"/>
    <w:rsid w:val="00523DED"/>
    <w:rsid w:val="00531ADD"/>
    <w:rsid w:val="00554468"/>
    <w:rsid w:val="00560746"/>
    <w:rsid w:val="00575563"/>
    <w:rsid w:val="00593D20"/>
    <w:rsid w:val="005A6F09"/>
    <w:rsid w:val="005D6ECE"/>
    <w:rsid w:val="00667451"/>
    <w:rsid w:val="006A0E63"/>
    <w:rsid w:val="006D75B0"/>
    <w:rsid w:val="00797FBB"/>
    <w:rsid w:val="00844EE2"/>
    <w:rsid w:val="008611AE"/>
    <w:rsid w:val="008752A9"/>
    <w:rsid w:val="008859BC"/>
    <w:rsid w:val="008C38A6"/>
    <w:rsid w:val="008E6CE1"/>
    <w:rsid w:val="00936E1B"/>
    <w:rsid w:val="009C6213"/>
    <w:rsid w:val="00A0588A"/>
    <w:rsid w:val="00AB6679"/>
    <w:rsid w:val="00BB0A18"/>
    <w:rsid w:val="00CB0AF8"/>
    <w:rsid w:val="00CF4662"/>
    <w:rsid w:val="00D0283C"/>
    <w:rsid w:val="00D305DC"/>
    <w:rsid w:val="00D61A6B"/>
    <w:rsid w:val="00DE64F1"/>
    <w:rsid w:val="00E01C0D"/>
    <w:rsid w:val="00E6147A"/>
    <w:rsid w:val="00E62BFF"/>
    <w:rsid w:val="00EA1224"/>
    <w:rsid w:val="00EB7400"/>
    <w:rsid w:val="00F212A0"/>
    <w:rsid w:val="00FC2B49"/>
    <w:rsid w:val="00F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567A4-0340-40A4-8C5F-F5E10BA0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9BC"/>
    <w:pPr>
      <w:keepNext/>
      <w:numPr>
        <w:numId w:val="4"/>
      </w:numPr>
      <w:spacing w:before="240" w:after="60"/>
      <w:outlineLvl w:val="0"/>
    </w:pPr>
    <w:rPr>
      <w:rFonts w:eastAsia="MS Mincho"/>
      <w:b/>
      <w:bCs/>
      <w:kern w:val="32"/>
      <w:sz w:val="32"/>
      <w:szCs w:val="32"/>
    </w:rPr>
  </w:style>
  <w:style w:type="paragraph" w:styleId="2">
    <w:name w:val="heading 2"/>
    <w:aliases w:val="Знак, Знак"/>
    <w:basedOn w:val="a"/>
    <w:next w:val="a"/>
    <w:link w:val="20"/>
    <w:qFormat/>
    <w:rsid w:val="008859BC"/>
    <w:pPr>
      <w:keepNext/>
      <w:numPr>
        <w:ilvl w:val="1"/>
        <w:numId w:val="4"/>
      </w:numPr>
      <w:spacing w:before="240" w:after="60"/>
      <w:outlineLvl w:val="1"/>
    </w:pPr>
    <w:rPr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859BC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859BC"/>
    <w:pPr>
      <w:keepNext/>
      <w:numPr>
        <w:ilvl w:val="3"/>
        <w:numId w:val="4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8859BC"/>
    <w:pPr>
      <w:keepNext/>
      <w:widowControl w:val="0"/>
      <w:numPr>
        <w:ilvl w:val="4"/>
        <w:numId w:val="4"/>
      </w:numPr>
      <w:tabs>
        <w:tab w:val="left" w:pos="0"/>
      </w:tabs>
      <w:suppressAutoHyphens/>
      <w:jc w:val="right"/>
      <w:outlineLvl w:val="4"/>
    </w:pPr>
    <w:rPr>
      <w:b/>
      <w:szCs w:val="28"/>
    </w:rPr>
  </w:style>
  <w:style w:type="paragraph" w:styleId="6">
    <w:name w:val="heading 6"/>
    <w:basedOn w:val="a"/>
    <w:next w:val="a"/>
    <w:link w:val="60"/>
    <w:qFormat/>
    <w:rsid w:val="008859BC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859BC"/>
    <w:pPr>
      <w:widowControl w:val="0"/>
      <w:numPr>
        <w:ilvl w:val="6"/>
        <w:numId w:val="4"/>
      </w:numPr>
      <w:tabs>
        <w:tab w:val="left" w:pos="0"/>
      </w:tabs>
      <w:suppressAutoHyphens/>
      <w:spacing w:before="240" w:after="60"/>
      <w:jc w:val="both"/>
      <w:outlineLvl w:val="6"/>
    </w:pPr>
    <w:rPr>
      <w:szCs w:val="28"/>
    </w:rPr>
  </w:style>
  <w:style w:type="paragraph" w:styleId="8">
    <w:name w:val="heading 8"/>
    <w:basedOn w:val="a"/>
    <w:next w:val="a"/>
    <w:link w:val="80"/>
    <w:qFormat/>
    <w:rsid w:val="008859BC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qFormat/>
    <w:rsid w:val="008859BC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nhideWhenUsed/>
    <w:rsid w:val="00DE64F1"/>
    <w:pPr>
      <w:ind w:left="709" w:hanging="349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CB0A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38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59BC"/>
    <w:rPr>
      <w:rFonts w:ascii="Times New Roman" w:eastAsia="MS Mincho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 Знак, Знак Знак"/>
    <w:basedOn w:val="a0"/>
    <w:link w:val="2"/>
    <w:rsid w:val="008859B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859B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859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859B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859B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859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8859B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859BC"/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Овелян Людмила Сергеевна</cp:lastModifiedBy>
  <cp:revision>4</cp:revision>
  <cp:lastPrinted>2019-04-10T10:53:00Z</cp:lastPrinted>
  <dcterms:created xsi:type="dcterms:W3CDTF">2019-04-15T08:14:00Z</dcterms:created>
  <dcterms:modified xsi:type="dcterms:W3CDTF">2019-04-15T08:54:00Z</dcterms:modified>
</cp:coreProperties>
</file>