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714"/>
        <w:gridCol w:w="9082"/>
      </w:tblGrid>
      <w:tr w:rsidR="005B2E94" w:rsidRPr="005B2E94" w:rsidTr="00C370DA">
        <w:trPr>
          <w:trHeight w:val="1069"/>
          <w:jc w:val="center"/>
        </w:trPr>
        <w:tc>
          <w:tcPr>
            <w:tcW w:w="17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2E94" w:rsidRPr="005B2E94" w:rsidRDefault="005B2E94" w:rsidP="005B2E94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tcMar>
              <w:top w:w="57" w:type="dxa"/>
              <w:bottom w:w="57" w:type="dxa"/>
            </w:tcMar>
            <w:vAlign w:val="center"/>
          </w:tcPr>
          <w:p w:rsidR="005B2E94" w:rsidRPr="005B2E94" w:rsidRDefault="005B2E94" w:rsidP="005B2E94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5B2E94" w:rsidRPr="005B2E94" w:rsidRDefault="005B2E94" w:rsidP="005B2E94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B2E94">
                <w:rPr>
                  <w:bCs/>
                  <w:color w:val="1F497D"/>
                  <w:kern w:val="28"/>
                  <w:sz w:val="26"/>
                  <w:szCs w:val="26"/>
                  <w:lang w:eastAsia="en-US"/>
                </w:rPr>
                <w:t>105005, г</w:t>
              </w:r>
            </w:smartTag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. Москва, наб</w:t>
            </w:r>
            <w:r w:rsidR="00C370DA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 w:rsidR="00C370DA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5B2E94" w:rsidRPr="005B2E94" w:rsidRDefault="005B2E94" w:rsidP="005B2E94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тел. (499) 550-28-90, факс (499)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0A32A5" w:rsidRPr="000A34E3" w:rsidRDefault="000A32A5" w:rsidP="000A32A5">
      <w:pPr>
        <w:rPr>
          <w:b/>
          <w:bCs/>
          <w:szCs w:val="28"/>
        </w:rPr>
      </w:pPr>
    </w:p>
    <w:p w:rsidR="000A32A5" w:rsidRPr="000A34E3" w:rsidRDefault="000A32A5" w:rsidP="000A32A5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0A32A5" w:rsidRPr="000A34E3" w:rsidRDefault="000A32A5" w:rsidP="000A32A5">
      <w:pPr>
        <w:rPr>
          <w:szCs w:val="28"/>
        </w:rPr>
      </w:pPr>
      <w:r w:rsidRPr="000A34E3">
        <w:rPr>
          <w:szCs w:val="28"/>
        </w:rPr>
        <w:t xml:space="preserve">о запросе котировок цен </w:t>
      </w:r>
      <w:r w:rsidR="008945BB">
        <w:rPr>
          <w:szCs w:val="28"/>
        </w:rPr>
        <w:t xml:space="preserve">№ </w:t>
      </w:r>
      <w:r w:rsidR="00BD67DE" w:rsidRPr="00BD67DE">
        <w:rPr>
          <w:b/>
          <w:szCs w:val="28"/>
        </w:rPr>
        <w:t>19</w:t>
      </w:r>
      <w:r w:rsidR="005B2E94" w:rsidRPr="00CF36E8">
        <w:rPr>
          <w:b/>
          <w:szCs w:val="28"/>
        </w:rPr>
        <w:t>/</w:t>
      </w:r>
      <w:r w:rsidR="005B2E94" w:rsidRPr="005B2E94">
        <w:rPr>
          <w:b/>
          <w:szCs w:val="28"/>
        </w:rPr>
        <w:t>ЗК-АО «ВРМ»/2018</w:t>
      </w:r>
    </w:p>
    <w:p w:rsidR="000A32A5" w:rsidRPr="000A34E3" w:rsidRDefault="000A32A5" w:rsidP="000A32A5">
      <w:pPr>
        <w:jc w:val="center"/>
        <w:rPr>
          <w:bCs/>
          <w:szCs w:val="28"/>
        </w:rPr>
      </w:pPr>
    </w:p>
    <w:p w:rsidR="000A32A5" w:rsidRPr="000A34E3" w:rsidRDefault="000A32A5" w:rsidP="000A32A5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FF7E00" w:rsidRDefault="00F73D28" w:rsidP="00CC49CA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FF7E00">
        <w:rPr>
          <w:rFonts w:ascii="Times New Roman" w:hAnsi="Times New Roman" w:cs="Times New Roman"/>
          <w:szCs w:val="28"/>
        </w:rPr>
        <w:t>Акционерное общество «</w:t>
      </w:r>
      <w:proofErr w:type="spellStart"/>
      <w:r w:rsidRPr="00FF7E00">
        <w:rPr>
          <w:rFonts w:ascii="Times New Roman" w:hAnsi="Times New Roman" w:cs="Times New Roman"/>
          <w:szCs w:val="28"/>
        </w:rPr>
        <w:t>Вагонреммаш</w:t>
      </w:r>
      <w:proofErr w:type="spellEnd"/>
      <w:r w:rsidRPr="00FF7E00">
        <w:rPr>
          <w:rFonts w:ascii="Times New Roman" w:hAnsi="Times New Roman" w:cs="Times New Roman"/>
          <w:szCs w:val="28"/>
        </w:rPr>
        <w:t xml:space="preserve">» (АО «ВРМ») (далее – Заказчик) сообщает о проведении запроса котировок цен № </w:t>
      </w:r>
      <w:r w:rsidR="00BD67DE" w:rsidRPr="00BD67DE">
        <w:rPr>
          <w:rFonts w:ascii="Times New Roman" w:hAnsi="Times New Roman" w:cs="Times New Roman"/>
          <w:b/>
          <w:szCs w:val="28"/>
        </w:rPr>
        <w:t>19</w:t>
      </w:r>
      <w:r w:rsidR="00BD67DE">
        <w:rPr>
          <w:rFonts w:ascii="Times New Roman" w:hAnsi="Times New Roman" w:cs="Times New Roman"/>
          <w:b/>
          <w:szCs w:val="28"/>
        </w:rPr>
        <w:t>/ЗК-АО </w:t>
      </w:r>
      <w:r w:rsidR="00B65F31" w:rsidRPr="00FF7E00">
        <w:rPr>
          <w:rFonts w:ascii="Times New Roman" w:hAnsi="Times New Roman" w:cs="Times New Roman"/>
          <w:b/>
          <w:szCs w:val="28"/>
        </w:rPr>
        <w:t xml:space="preserve">«ВРМ»/2018 </w:t>
      </w:r>
      <w:r w:rsidRPr="00FF7E00">
        <w:rPr>
          <w:rFonts w:ascii="Times New Roman" w:hAnsi="Times New Roman" w:cs="Times New Roman"/>
          <w:szCs w:val="28"/>
        </w:rPr>
        <w:t xml:space="preserve">с целью выбора организации на право заключения договора </w:t>
      </w:r>
      <w:r w:rsidR="00BD67DE" w:rsidRPr="00BD67DE">
        <w:rPr>
          <w:rFonts w:ascii="Times New Roman" w:hAnsi="Times New Roman" w:cs="Times New Roman"/>
          <w:szCs w:val="28"/>
        </w:rPr>
        <w:t>поставки оборудования</w:t>
      </w:r>
      <w:r w:rsidR="00BD67DE">
        <w:rPr>
          <w:color w:val="000000"/>
          <w:szCs w:val="28"/>
        </w:rPr>
        <w:t xml:space="preserve"> </w:t>
      </w:r>
      <w:r w:rsidR="00BD67DE" w:rsidRPr="00566A55">
        <w:rPr>
          <w:rFonts w:ascii="Times New Roman" w:hAnsi="Times New Roman" w:cs="Times New Roman"/>
          <w:color w:val="000000"/>
          <w:szCs w:val="28"/>
        </w:rPr>
        <w:t>для</w:t>
      </w:r>
      <w:r w:rsidR="00BD67DE">
        <w:rPr>
          <w:color w:val="000000"/>
          <w:szCs w:val="28"/>
        </w:rPr>
        <w:t xml:space="preserve"> </w:t>
      </w:r>
      <w:r w:rsidR="00BD67DE" w:rsidRPr="00BD67DE">
        <w:rPr>
          <w:rFonts w:ascii="Times New Roman" w:hAnsi="Times New Roman" w:cs="Times New Roman"/>
          <w:szCs w:val="28"/>
        </w:rPr>
        <w:t>ремонта пассажирских вагонов (далее – Товар) для нужд Тамбовского ВРЗ, Воронежского ВРЗ - ф</w:t>
      </w:r>
      <w:r w:rsidR="00147B42">
        <w:rPr>
          <w:rFonts w:ascii="Times New Roman" w:hAnsi="Times New Roman" w:cs="Times New Roman"/>
          <w:szCs w:val="28"/>
        </w:rPr>
        <w:t>илиалов АО «ВРМ» в 2018-2019 гг</w:t>
      </w:r>
      <w:r w:rsidR="00FF7E00" w:rsidRPr="00FF7E00">
        <w:rPr>
          <w:rFonts w:ascii="Times New Roman" w:hAnsi="Times New Roman" w:cs="Times New Roman"/>
          <w:szCs w:val="28"/>
        </w:rPr>
        <w:t>.</w:t>
      </w:r>
    </w:p>
    <w:p w:rsidR="00CA4324" w:rsidRPr="00BD67DE" w:rsidRDefault="00CA4324" w:rsidP="00CC49CA">
      <w:pPr>
        <w:pStyle w:val="1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и объемы оборудования указаны в Техническом задании котировочной документации (п. 7.9)</w:t>
      </w:r>
    </w:p>
    <w:p w:rsidR="00F73D28" w:rsidRPr="00F73D28" w:rsidRDefault="00F73D28" w:rsidP="00F73D28">
      <w:pPr>
        <w:ind w:firstLine="567"/>
        <w:contextualSpacing/>
        <w:jc w:val="both"/>
        <w:rPr>
          <w:color w:val="auto"/>
          <w:sz w:val="24"/>
        </w:rPr>
      </w:pPr>
      <w:r w:rsidRPr="00F73D28">
        <w:rPr>
          <w:color w:val="auto"/>
          <w:szCs w:val="28"/>
        </w:rPr>
        <w:t>Котировочные заявки подаются в письменной форм</w:t>
      </w:r>
      <w:r w:rsidR="00FF7E00">
        <w:rPr>
          <w:color w:val="auto"/>
          <w:szCs w:val="28"/>
        </w:rPr>
        <w:t>е в запечатанных конвертах до 10</w:t>
      </w:r>
      <w:r w:rsidRPr="00F73D28">
        <w:rPr>
          <w:color w:val="auto"/>
          <w:szCs w:val="28"/>
        </w:rPr>
        <w:t xml:space="preserve">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115FAD">
        <w:rPr>
          <w:b/>
          <w:color w:val="auto"/>
          <w:szCs w:val="28"/>
        </w:rPr>
        <w:t>«</w:t>
      </w:r>
      <w:r w:rsidR="003146CC" w:rsidRPr="00115FAD">
        <w:rPr>
          <w:b/>
          <w:color w:val="auto"/>
          <w:szCs w:val="28"/>
        </w:rPr>
        <w:t>20</w:t>
      </w:r>
      <w:r w:rsidRPr="00115FAD">
        <w:rPr>
          <w:b/>
          <w:color w:val="auto"/>
          <w:szCs w:val="28"/>
        </w:rPr>
        <w:t>»</w:t>
      </w:r>
      <w:r w:rsidR="00FF7E00" w:rsidRPr="00115FAD">
        <w:rPr>
          <w:b/>
          <w:color w:val="auto"/>
          <w:szCs w:val="28"/>
        </w:rPr>
        <w:t xml:space="preserve"> </w:t>
      </w:r>
      <w:r w:rsidR="00BD67DE" w:rsidRPr="00115FAD">
        <w:rPr>
          <w:b/>
          <w:color w:val="auto"/>
          <w:szCs w:val="28"/>
        </w:rPr>
        <w:t>августа</w:t>
      </w:r>
      <w:r w:rsidR="00FF7E00" w:rsidRPr="00115FAD">
        <w:rPr>
          <w:b/>
          <w:color w:val="auto"/>
          <w:szCs w:val="28"/>
        </w:rPr>
        <w:t xml:space="preserve"> </w:t>
      </w:r>
      <w:r w:rsidRPr="00115FAD">
        <w:rPr>
          <w:b/>
          <w:color w:val="auto"/>
          <w:szCs w:val="28"/>
        </w:rPr>
        <w:t>2018г</w:t>
      </w:r>
      <w:r w:rsidRPr="00F73D28">
        <w:rPr>
          <w:color w:val="auto"/>
          <w:szCs w:val="28"/>
        </w:rPr>
        <w:t>.</w:t>
      </w:r>
      <w:r w:rsidR="00861281">
        <w:rPr>
          <w:color w:val="auto"/>
          <w:szCs w:val="28"/>
        </w:rPr>
        <w:t xml:space="preserve"> по адресу: 105005, г. Москва, н</w:t>
      </w:r>
      <w:r w:rsidR="00C370DA">
        <w:rPr>
          <w:color w:val="auto"/>
          <w:szCs w:val="28"/>
        </w:rPr>
        <w:t>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 w:rsidR="00C370DA"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 w:rsidR="00861281"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F73D28" w:rsidRPr="00F73D28" w:rsidRDefault="00F73D28" w:rsidP="00F73D28">
      <w:pPr>
        <w:ind w:firstLine="567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по проведению конкурсных процедур и мониторингу цен </w:t>
      </w:r>
      <w:proofErr w:type="gramStart"/>
      <w:r w:rsidRPr="00F73D28">
        <w:rPr>
          <w:color w:val="auto"/>
          <w:szCs w:val="28"/>
        </w:rPr>
        <w:t>на</w:t>
      </w:r>
      <w:proofErr w:type="gramEnd"/>
      <w:r w:rsidRPr="00F73D28">
        <w:rPr>
          <w:color w:val="auto"/>
          <w:szCs w:val="28"/>
        </w:rPr>
        <w:t xml:space="preserve"> закуп</w:t>
      </w:r>
      <w:r w:rsidR="00BD67DE">
        <w:rPr>
          <w:color w:val="auto"/>
          <w:szCs w:val="28"/>
        </w:rPr>
        <w:t xml:space="preserve">аемые ТМЦ (далее Организатор). </w:t>
      </w:r>
      <w:r w:rsidRPr="00F73D28">
        <w:rPr>
          <w:color w:val="auto"/>
          <w:szCs w:val="28"/>
        </w:rPr>
        <w:t xml:space="preserve">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4A1A07">
        <w:fldChar w:fldCharType="begin"/>
      </w:r>
      <w:r w:rsidR="004A1A07">
        <w:instrText>HYPERLINK "mailto:%20kv.jiltsova@vagonremmash.ru"</w:instrText>
      </w:r>
      <w:r w:rsidR="004A1A07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4A1A07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(495) 550-28-90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</w:t>
      </w:r>
      <w:r w:rsidR="00FF7E00">
        <w:rPr>
          <w:color w:val="auto"/>
        </w:rPr>
        <w:t> </w:t>
      </w:r>
      <w:r w:rsidRPr="00F73D28">
        <w:rPr>
          <w:color w:val="auto"/>
        </w:rPr>
        <w:t>272.</w:t>
      </w:r>
    </w:p>
    <w:p w:rsidR="004820F0" w:rsidRPr="004820F0" w:rsidRDefault="004820F0" w:rsidP="004820F0">
      <w:pPr>
        <w:ind w:firstLine="567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>Извещение о проведении запроса котировок цен №</w:t>
      </w:r>
      <w:r w:rsidR="00BD67DE" w:rsidRPr="00BD67DE">
        <w:rPr>
          <w:b/>
          <w:color w:val="auto"/>
          <w:szCs w:val="28"/>
        </w:rPr>
        <w:t>19</w:t>
      </w:r>
      <w:r w:rsidR="00CF36E8">
        <w:rPr>
          <w:color w:val="auto"/>
          <w:szCs w:val="28"/>
        </w:rPr>
        <w:t>/</w:t>
      </w:r>
      <w:r w:rsidR="004C5E42" w:rsidRPr="005B2E94">
        <w:rPr>
          <w:b/>
          <w:szCs w:val="28"/>
        </w:rPr>
        <w:t>ЗК-АО «ВРМ»/2018</w:t>
      </w:r>
      <w:r w:rsidR="004C5E42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 w:rsidR="00546ACE"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F73D28" w:rsidRPr="00F73D28" w:rsidRDefault="00F73D28" w:rsidP="00807FF8">
      <w:pPr>
        <w:ind w:firstLine="567"/>
        <w:contextualSpacing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Предметом запроса котировок цен является поставка</w:t>
      </w:r>
      <w:r w:rsidR="00147B42">
        <w:rPr>
          <w:szCs w:val="28"/>
        </w:rPr>
        <w:t xml:space="preserve"> </w:t>
      </w:r>
      <w:r w:rsidR="00147B42" w:rsidRPr="00BD67DE">
        <w:rPr>
          <w:szCs w:val="28"/>
        </w:rPr>
        <w:t>оборудования</w:t>
      </w:r>
      <w:r w:rsidR="00147B42">
        <w:rPr>
          <w:szCs w:val="28"/>
        </w:rPr>
        <w:t xml:space="preserve"> для </w:t>
      </w:r>
      <w:r w:rsidR="00147B42" w:rsidRPr="00BD67DE">
        <w:rPr>
          <w:szCs w:val="28"/>
        </w:rPr>
        <w:t>ремонта пассажирских вагонов (далее – Товар) для нужд Тамбовского ВРЗ, Воронежского ВРЗ - филиалов АО «ВРМ» в 2018-2019 гг.</w:t>
      </w:r>
      <w:r w:rsidRPr="00F73D28">
        <w:rPr>
          <w:color w:val="auto"/>
          <w:szCs w:val="28"/>
        </w:rPr>
        <w:t xml:space="preserve"> </w:t>
      </w:r>
    </w:p>
    <w:p w:rsidR="000D51B9" w:rsidRDefault="00861281" w:rsidP="00807FF8">
      <w:pPr>
        <w:jc w:val="both"/>
        <w:rPr>
          <w:szCs w:val="28"/>
        </w:rPr>
      </w:pPr>
      <w:r>
        <w:rPr>
          <w:szCs w:val="28"/>
        </w:rPr>
        <w:tab/>
      </w:r>
      <w:r w:rsidR="00F73D28" w:rsidRPr="00F73D28">
        <w:rPr>
          <w:szCs w:val="28"/>
        </w:rPr>
        <w:t>Начальная (максимальная) цена договора составляет</w:t>
      </w:r>
      <w:r w:rsidR="000D51B9">
        <w:rPr>
          <w:szCs w:val="28"/>
        </w:rPr>
        <w:t>:</w:t>
      </w:r>
    </w:p>
    <w:p w:rsidR="002D4BFA" w:rsidRDefault="000D51B9" w:rsidP="002D4BFA">
      <w:pPr>
        <w:pStyle w:val="a7"/>
        <w:tabs>
          <w:tab w:val="left" w:pos="1560"/>
        </w:tabs>
        <w:spacing w:after="100" w:afterAutospacing="1"/>
        <w:ind w:left="0" w:firstLine="709"/>
        <w:jc w:val="both"/>
        <w:rPr>
          <w:szCs w:val="28"/>
        </w:rPr>
      </w:pPr>
      <w:r w:rsidRPr="009A025F">
        <w:rPr>
          <w:b/>
          <w:color w:val="auto"/>
        </w:rPr>
        <w:t>450 024 732</w:t>
      </w:r>
      <w:r w:rsidRPr="007B5779">
        <w:rPr>
          <w:b/>
          <w:szCs w:val="28"/>
        </w:rPr>
        <w:t xml:space="preserve"> </w:t>
      </w:r>
      <w:r w:rsidRPr="007B5779">
        <w:rPr>
          <w:rFonts w:eastAsiaTheme="minorHAnsi"/>
          <w:szCs w:val="28"/>
          <w:lang w:eastAsia="en-US"/>
        </w:rPr>
        <w:t>(</w:t>
      </w:r>
      <w:r>
        <w:rPr>
          <w:rFonts w:eastAsiaTheme="minorHAnsi"/>
          <w:szCs w:val="28"/>
          <w:lang w:eastAsia="en-US"/>
        </w:rPr>
        <w:t>четыреста пятьдесят миллионов двадцать четыре тысячи семьсот тридцать два</w:t>
      </w:r>
      <w:r w:rsidRPr="007B5779">
        <w:rPr>
          <w:rFonts w:eastAsiaTheme="minorHAnsi"/>
          <w:szCs w:val="28"/>
          <w:lang w:eastAsia="en-US"/>
        </w:rPr>
        <w:t>) рубл</w:t>
      </w:r>
      <w:r>
        <w:rPr>
          <w:rFonts w:eastAsiaTheme="minorHAnsi"/>
          <w:szCs w:val="28"/>
          <w:lang w:eastAsia="en-US"/>
        </w:rPr>
        <w:t>я</w:t>
      </w:r>
      <w:r w:rsidRPr="007B577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0</w:t>
      </w:r>
      <w:r w:rsidRPr="007B5779">
        <w:rPr>
          <w:rFonts w:eastAsiaTheme="minorHAnsi"/>
          <w:szCs w:val="28"/>
          <w:lang w:eastAsia="en-US"/>
        </w:rPr>
        <w:t>0 копеек, без</w:t>
      </w:r>
      <w:r>
        <w:rPr>
          <w:rFonts w:eastAsiaTheme="minorHAnsi"/>
          <w:szCs w:val="28"/>
          <w:lang w:eastAsia="en-US"/>
        </w:rPr>
        <w:t xml:space="preserve"> учета</w:t>
      </w:r>
      <w:r w:rsidRPr="007B5779">
        <w:rPr>
          <w:rFonts w:eastAsiaTheme="minorHAnsi"/>
          <w:szCs w:val="28"/>
          <w:lang w:eastAsia="en-US"/>
        </w:rPr>
        <w:t xml:space="preserve"> </w:t>
      </w:r>
      <w:r w:rsidRPr="007B5779">
        <w:rPr>
          <w:szCs w:val="28"/>
        </w:rPr>
        <w:t>НДС</w:t>
      </w:r>
      <w:r>
        <w:rPr>
          <w:szCs w:val="28"/>
        </w:rPr>
        <w:t>;</w:t>
      </w:r>
    </w:p>
    <w:p w:rsidR="00807FF8" w:rsidRPr="00436AD8" w:rsidRDefault="000D51B9" w:rsidP="002D4BFA">
      <w:pPr>
        <w:pStyle w:val="a7"/>
        <w:tabs>
          <w:tab w:val="left" w:pos="1560"/>
        </w:tabs>
        <w:spacing w:after="100" w:afterAutospacing="1"/>
        <w:ind w:left="0" w:firstLine="709"/>
        <w:jc w:val="both"/>
        <w:rPr>
          <w:color w:val="auto"/>
          <w:szCs w:val="28"/>
        </w:rPr>
      </w:pPr>
      <w:r w:rsidRPr="009A025F">
        <w:rPr>
          <w:b/>
          <w:color w:val="auto"/>
        </w:rPr>
        <w:t>531 029 183</w:t>
      </w:r>
      <w:r w:rsidRPr="009A025F">
        <w:rPr>
          <w:b/>
          <w:bCs/>
          <w:szCs w:val="28"/>
        </w:rPr>
        <w:t> </w:t>
      </w:r>
      <w:r w:rsidRPr="006C60E6">
        <w:rPr>
          <w:rFonts w:eastAsiaTheme="minorHAnsi"/>
          <w:szCs w:val="28"/>
          <w:lang w:eastAsia="en-US"/>
        </w:rPr>
        <w:t>(</w:t>
      </w:r>
      <w:r>
        <w:rPr>
          <w:rFonts w:eastAsiaTheme="minorHAnsi"/>
          <w:szCs w:val="28"/>
          <w:lang w:eastAsia="en-US"/>
        </w:rPr>
        <w:t>пятьсот тридцать один</w:t>
      </w:r>
      <w:r w:rsidRPr="006C60E6">
        <w:rPr>
          <w:rFonts w:eastAsiaTheme="minorHAnsi"/>
          <w:szCs w:val="28"/>
          <w:lang w:eastAsia="en-US"/>
        </w:rPr>
        <w:t xml:space="preserve"> миллион</w:t>
      </w:r>
      <w:r>
        <w:rPr>
          <w:rFonts w:eastAsiaTheme="minorHAnsi"/>
          <w:szCs w:val="28"/>
          <w:lang w:eastAsia="en-US"/>
        </w:rPr>
        <w:t xml:space="preserve"> двадцать девять </w:t>
      </w:r>
      <w:r w:rsidRPr="006C60E6">
        <w:rPr>
          <w:rFonts w:eastAsiaTheme="minorHAnsi"/>
          <w:szCs w:val="28"/>
          <w:lang w:eastAsia="en-US"/>
        </w:rPr>
        <w:t xml:space="preserve">тысяч </w:t>
      </w:r>
      <w:r>
        <w:rPr>
          <w:rFonts w:eastAsiaTheme="minorHAnsi"/>
          <w:szCs w:val="28"/>
          <w:lang w:eastAsia="en-US"/>
        </w:rPr>
        <w:t>сто восемьдесят три</w:t>
      </w:r>
      <w:r w:rsidRPr="006C60E6">
        <w:rPr>
          <w:rFonts w:eastAsiaTheme="minorHAnsi"/>
          <w:szCs w:val="28"/>
          <w:lang w:eastAsia="en-US"/>
        </w:rPr>
        <w:t>) рубл</w:t>
      </w:r>
      <w:r>
        <w:rPr>
          <w:rFonts w:eastAsiaTheme="minorHAnsi"/>
          <w:szCs w:val="28"/>
          <w:lang w:eastAsia="en-US"/>
        </w:rPr>
        <w:t>я</w:t>
      </w:r>
      <w:r w:rsidRPr="006C60E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76</w:t>
      </w:r>
      <w:r w:rsidRPr="006C60E6">
        <w:rPr>
          <w:rFonts w:eastAsiaTheme="minorHAnsi"/>
          <w:szCs w:val="28"/>
          <w:lang w:eastAsia="en-US"/>
        </w:rPr>
        <w:t xml:space="preserve"> копеек, </w:t>
      </w:r>
      <w:r w:rsidRPr="00B65F31">
        <w:rPr>
          <w:szCs w:val="28"/>
        </w:rPr>
        <w:t>с учетом всех налогов, включая НДС</w:t>
      </w:r>
      <w:r>
        <w:rPr>
          <w:szCs w:val="28"/>
        </w:rPr>
        <w:t xml:space="preserve"> 18%</w:t>
      </w:r>
      <w:r w:rsidRPr="00B65F31">
        <w:rPr>
          <w:szCs w:val="28"/>
        </w:rPr>
        <w:t>.</w:t>
      </w:r>
      <w:r w:rsidR="00807FF8">
        <w:rPr>
          <w:szCs w:val="28"/>
        </w:rPr>
        <w:t xml:space="preserve"> </w:t>
      </w:r>
      <w:r w:rsidR="00807FF8" w:rsidRPr="00436AD8">
        <w:rPr>
          <w:color w:val="auto"/>
          <w:szCs w:val="28"/>
        </w:rPr>
        <w:t>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F73D28" w:rsidRPr="00F73D28" w:rsidRDefault="00F73D28" w:rsidP="00546ACE">
      <w:pPr>
        <w:ind w:firstLine="567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73D28" w:rsidRPr="00F73D28" w:rsidRDefault="00F73D28" w:rsidP="00F73D28">
      <w:pPr>
        <w:tabs>
          <w:tab w:val="left" w:pos="1560"/>
        </w:tabs>
        <w:spacing w:after="100" w:afterAutospacing="1"/>
        <w:ind w:firstLine="567"/>
        <w:contextualSpacing/>
        <w:jc w:val="both"/>
        <w:rPr>
          <w:color w:val="auto"/>
          <w:szCs w:val="28"/>
        </w:rPr>
      </w:pPr>
    </w:p>
    <w:p w:rsidR="00F73D28" w:rsidRPr="00F73D28" w:rsidRDefault="00F73D28" w:rsidP="00F73D28">
      <w:pPr>
        <w:tabs>
          <w:tab w:val="left" w:pos="1560"/>
        </w:tabs>
        <w:spacing w:after="100" w:afterAutospacing="1"/>
        <w:ind w:firstLine="567"/>
        <w:contextualSpacing/>
        <w:jc w:val="both"/>
        <w:rPr>
          <w:color w:val="auto"/>
          <w:szCs w:val="28"/>
        </w:rPr>
      </w:pPr>
    </w:p>
    <w:p w:rsidR="00F73D28" w:rsidRPr="00F73D28" w:rsidRDefault="00F73D28" w:rsidP="00F73D28">
      <w:pPr>
        <w:tabs>
          <w:tab w:val="left" w:pos="1560"/>
        </w:tabs>
        <w:spacing w:after="100" w:afterAutospacing="1"/>
        <w:ind w:firstLine="567"/>
        <w:contextualSpacing/>
        <w:jc w:val="both"/>
        <w:rPr>
          <w:color w:val="auto"/>
          <w:szCs w:val="28"/>
        </w:rPr>
      </w:pPr>
    </w:p>
    <w:p w:rsidR="00861281" w:rsidRDefault="00F73D28" w:rsidP="00861281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А.В. Попов</w:t>
      </w:r>
    </w:p>
    <w:p w:rsidR="00FD2F0E" w:rsidRDefault="00B65F31" w:rsidP="00861281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A32A5" w:rsidRDefault="00FD2F0E" w:rsidP="00861281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65F31">
        <w:rPr>
          <w:b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ind w:left="252"/>
              <w:rPr>
                <w:rFonts w:eastAsia="MS Mincho"/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Председатель конкурсной комиссии </w:t>
            </w:r>
          </w:p>
        </w:tc>
      </w:tr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УС АО «ВРМ»</w:t>
            </w:r>
          </w:p>
        </w:tc>
      </w:tr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rPr>
                <w:b/>
                <w:color w:val="auto"/>
                <w:szCs w:val="28"/>
              </w:rPr>
            </w:pPr>
          </w:p>
        </w:tc>
      </w:tr>
      <w:tr w:rsidR="00B65F31" w:rsidRPr="00B65F31" w:rsidTr="004820F0">
        <w:trPr>
          <w:jc w:val="right"/>
        </w:trPr>
        <w:tc>
          <w:tcPr>
            <w:tcW w:w="5461" w:type="dxa"/>
            <w:vAlign w:val="bottom"/>
          </w:tcPr>
          <w:p w:rsidR="00B65F31" w:rsidRPr="00B65F31" w:rsidRDefault="00B65F31" w:rsidP="00B65F31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 _________________А.В. Попов</w:t>
            </w:r>
          </w:p>
        </w:tc>
      </w:tr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«___»_____________ 2018 г.</w:t>
            </w:r>
          </w:p>
        </w:tc>
      </w:tr>
    </w:tbl>
    <w:p w:rsidR="000A32A5" w:rsidRDefault="000A32A5" w:rsidP="00B65F31">
      <w:pPr>
        <w:jc w:val="right"/>
        <w:rPr>
          <w:b/>
          <w:szCs w:val="28"/>
        </w:rPr>
      </w:pPr>
    </w:p>
    <w:p w:rsidR="000A32A5" w:rsidRPr="006B7D06" w:rsidRDefault="000A32A5" w:rsidP="000A32A5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>цен №</w:t>
      </w:r>
      <w:r w:rsidRPr="008945BB">
        <w:rPr>
          <w:b/>
          <w:szCs w:val="28"/>
        </w:rPr>
        <w:t xml:space="preserve"> </w:t>
      </w:r>
      <w:r w:rsidR="00367B8E">
        <w:rPr>
          <w:b/>
          <w:szCs w:val="28"/>
        </w:rPr>
        <w:t>19</w:t>
      </w:r>
      <w:r w:rsidR="008945BB" w:rsidRPr="005B2E94">
        <w:rPr>
          <w:b/>
          <w:szCs w:val="28"/>
        </w:rPr>
        <w:t>/ЗК-АО «ВРМ»/2018</w:t>
      </w: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0A32A5" w:rsidRPr="00BF462B" w:rsidRDefault="000A32A5" w:rsidP="000A32A5">
      <w:pPr>
        <w:ind w:firstLine="709"/>
        <w:jc w:val="both"/>
      </w:pPr>
      <w:r w:rsidRPr="003E0689">
        <w:rPr>
          <w:szCs w:val="28"/>
        </w:rPr>
        <w:t xml:space="preserve">1.1. </w:t>
      </w:r>
      <w:r w:rsidR="003E0689" w:rsidRPr="003E0689">
        <w:rPr>
          <w:szCs w:val="28"/>
        </w:rPr>
        <w:t>Участниками</w:t>
      </w:r>
      <w:r w:rsidR="003E0689" w:rsidRPr="00323906">
        <w:rPr>
          <w:szCs w:val="28"/>
        </w:rPr>
        <w:t xml:space="preserve">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 xml:space="preserve">1.2. </w:t>
      </w:r>
      <w:r w:rsidRPr="00BF462B">
        <w:rPr>
          <w:rFonts w:ascii="Times New Roman" w:hAnsi="Times New Roman" w:cs="Times New Roman"/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rFonts w:ascii="Times New Roman" w:hAnsi="Times New Roman" w:cs="Times New Roman"/>
          <w:color w:val="000000" w:themeColor="text1"/>
          <w:szCs w:val="28"/>
        </w:rPr>
        <w:t>участниками</w:t>
      </w:r>
      <w:r w:rsidRPr="00BF462B">
        <w:rPr>
          <w:rFonts w:ascii="Times New Roman" w:hAnsi="Times New Roman" w:cs="Times New Roman"/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</w:t>
      </w:r>
      <w:r w:rsidR="008945BB">
        <w:rPr>
          <w:rFonts w:ascii="Times New Roman" w:hAnsi="Times New Roman" w:cs="Times New Roman"/>
        </w:rPr>
        <w:t xml:space="preserve"> </w:t>
      </w:r>
      <w:r w:rsidRPr="00BF462B">
        <w:rPr>
          <w:rFonts w:ascii="Times New Roman" w:hAnsi="Times New Roman" w:cs="Times New Roman"/>
        </w:rPr>
        <w:t>Срок вскрытия конвертов с заявками может быть перенесен.</w:t>
      </w:r>
    </w:p>
    <w:p w:rsidR="000A32A5" w:rsidRPr="00BF462B" w:rsidRDefault="008945BB" w:rsidP="000A32A5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32A5" w:rsidRPr="00BF462B">
        <w:rPr>
          <w:szCs w:val="28"/>
        </w:rPr>
        <w:t xml:space="preserve">Котировочные заявки рассматриваются как обязательства участников. Заказчик вправе требовать от </w:t>
      </w:r>
      <w:r w:rsidR="000A32A5" w:rsidRPr="0060769D">
        <w:rPr>
          <w:szCs w:val="28"/>
        </w:rPr>
        <w:t>Участника,</w:t>
      </w:r>
      <w:r w:rsidR="000A32A5"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820F0" w:rsidRPr="001A531A" w:rsidRDefault="00367B8E" w:rsidP="004820F0">
      <w:pPr>
        <w:ind w:firstLine="567"/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 xml:space="preserve">  </w:t>
      </w:r>
      <w:r w:rsidR="004820F0" w:rsidRPr="001A531A">
        <w:rPr>
          <w:color w:val="000000" w:themeColor="text1"/>
          <w:szCs w:val="28"/>
        </w:rPr>
        <w:t xml:space="preserve">1.7. Котировочная документация и иная информация о запросе котировок цен размещается </w:t>
      </w:r>
      <w:r w:rsidR="004820F0" w:rsidRPr="001A531A">
        <w:rPr>
          <w:color w:val="auto"/>
          <w:szCs w:val="28"/>
        </w:rPr>
        <w:t xml:space="preserve">на официальном сайте АО «ВРМ» </w:t>
      </w:r>
      <w:hyperlink r:id="rId10" w:history="1">
        <w:r w:rsidR="004820F0" w:rsidRPr="001A531A">
          <w:rPr>
            <w:rStyle w:val="a5"/>
            <w:szCs w:val="28"/>
            <w:lang w:val="en-US"/>
          </w:rPr>
          <w:t>www</w:t>
        </w:r>
        <w:r w:rsidR="004820F0" w:rsidRPr="001A531A">
          <w:rPr>
            <w:rStyle w:val="a5"/>
            <w:szCs w:val="28"/>
          </w:rPr>
          <w:t>.</w:t>
        </w:r>
        <w:proofErr w:type="spellStart"/>
        <w:r w:rsidR="004820F0" w:rsidRPr="001A531A">
          <w:rPr>
            <w:rStyle w:val="a5"/>
            <w:szCs w:val="28"/>
            <w:lang w:val="en-US"/>
          </w:rPr>
          <w:t>vagonremmash</w:t>
        </w:r>
        <w:proofErr w:type="spellEnd"/>
        <w:r w:rsidR="004820F0" w:rsidRPr="001A531A">
          <w:rPr>
            <w:rStyle w:val="a5"/>
            <w:szCs w:val="28"/>
          </w:rPr>
          <w:t>.</w:t>
        </w:r>
        <w:proofErr w:type="spellStart"/>
        <w:r w:rsidR="004820F0" w:rsidRPr="001A531A">
          <w:rPr>
            <w:rStyle w:val="a5"/>
            <w:szCs w:val="28"/>
            <w:lang w:val="en-US"/>
          </w:rPr>
          <w:t>ru</w:t>
        </w:r>
        <w:proofErr w:type="spellEnd"/>
      </w:hyperlink>
      <w:r w:rsidR="004820F0" w:rsidRPr="001A531A">
        <w:rPr>
          <w:color w:val="auto"/>
          <w:szCs w:val="28"/>
        </w:rPr>
        <w:t>, (раздел «Тендеры»).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1A531A">
        <w:rPr>
          <w:szCs w:val="28"/>
        </w:rPr>
        <w:t>1.</w:t>
      </w:r>
      <w:r w:rsidR="004C5E42" w:rsidRPr="001A531A">
        <w:rPr>
          <w:szCs w:val="28"/>
        </w:rPr>
        <w:t>8</w:t>
      </w:r>
      <w:r w:rsidRPr="001A531A">
        <w:rPr>
          <w:szCs w:val="28"/>
        </w:rPr>
        <w:t>. Конфиденциальная информация, ставшая известной сторонам, при</w:t>
      </w:r>
      <w:r w:rsidRPr="00BF462B">
        <w:rPr>
          <w:szCs w:val="28"/>
        </w:rPr>
        <w:t xml:space="preserve">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1A531A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1A531A">
        <w:rPr>
          <w:szCs w:val="28"/>
        </w:rPr>
        <w:t>1.</w:t>
      </w:r>
      <w:r w:rsidR="004C5E42" w:rsidRPr="001A531A">
        <w:rPr>
          <w:szCs w:val="28"/>
        </w:rPr>
        <w:t>9</w:t>
      </w:r>
      <w:r w:rsidRPr="001A531A">
        <w:rPr>
          <w:szCs w:val="28"/>
        </w:rPr>
        <w:t xml:space="preserve">. </w:t>
      </w:r>
      <w:r w:rsidRPr="001A531A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 рабочий день до даты окончания подачи заявок.</w:t>
      </w:r>
    </w:p>
    <w:p w:rsidR="004820F0" w:rsidRPr="001A531A" w:rsidRDefault="004820F0" w:rsidP="004820F0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1A531A">
        <w:rPr>
          <w:color w:val="000000" w:themeColor="text1"/>
          <w:szCs w:val="28"/>
        </w:rPr>
        <w:t>1.10. 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1A531A">
        <w:rPr>
          <w:color w:val="000000" w:themeColor="text1"/>
          <w:szCs w:val="28"/>
        </w:rPr>
        <w:t>1.1</w:t>
      </w:r>
      <w:r w:rsidR="001A531A" w:rsidRPr="001A531A">
        <w:rPr>
          <w:color w:val="000000" w:themeColor="text1"/>
          <w:szCs w:val="28"/>
        </w:rPr>
        <w:t>1</w:t>
      </w:r>
      <w:r w:rsidRPr="001A531A">
        <w:rPr>
          <w:color w:val="000000" w:themeColor="text1"/>
          <w:szCs w:val="28"/>
        </w:rPr>
        <w:t xml:space="preserve">. В </w:t>
      </w:r>
      <w:proofErr w:type="gramStart"/>
      <w:r w:rsidRPr="001A531A">
        <w:rPr>
          <w:color w:val="000000" w:themeColor="text1"/>
          <w:szCs w:val="28"/>
        </w:rPr>
        <w:t>случае</w:t>
      </w:r>
      <w:proofErr w:type="gramEnd"/>
      <w:r w:rsidRPr="001A531A">
        <w:rPr>
          <w:color w:val="000000" w:themeColor="text1"/>
          <w:szCs w:val="28"/>
        </w:rPr>
        <w:t xml:space="preserve"> внесения изменений позднее, чем за 2 рабочих дня до даты окончания подачи заявок, </w:t>
      </w:r>
      <w:r w:rsidRPr="001A531A">
        <w:rPr>
          <w:color w:val="auto"/>
          <w:szCs w:val="28"/>
        </w:rPr>
        <w:t>Заказчик</w:t>
      </w:r>
      <w:r w:rsidRPr="001A531A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дней.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BF462B">
        <w:rPr>
          <w:color w:val="000000" w:themeColor="text1"/>
          <w:szCs w:val="28"/>
        </w:rPr>
        <w:t>1.1</w:t>
      </w:r>
      <w:r w:rsidR="001A531A">
        <w:rPr>
          <w:color w:val="000000" w:themeColor="text1"/>
          <w:szCs w:val="28"/>
        </w:rPr>
        <w:t>2</w:t>
      </w:r>
      <w:r w:rsidRPr="00BF462B">
        <w:rPr>
          <w:color w:val="000000" w:themeColor="text1"/>
          <w:szCs w:val="28"/>
        </w:rPr>
        <w:t xml:space="preserve">. </w:t>
      </w:r>
      <w:r w:rsidRPr="00BF462B">
        <w:rPr>
          <w:rFonts w:eastAsia="MS Mincho"/>
          <w:color w:val="000000" w:themeColor="text1"/>
          <w:szCs w:val="28"/>
        </w:rPr>
        <w:t xml:space="preserve">Запрос о разъяснении котировочной документации, может быть направлен с момента </w:t>
      </w:r>
      <w:r w:rsidR="001A531A">
        <w:rPr>
          <w:rFonts w:eastAsia="MS Mincho"/>
          <w:color w:val="000000" w:themeColor="text1"/>
          <w:szCs w:val="28"/>
        </w:rPr>
        <w:t>размещения</w:t>
      </w:r>
      <w:r w:rsidRPr="00BF462B">
        <w:rPr>
          <w:rFonts w:eastAsia="MS Mincho"/>
          <w:color w:val="000000" w:themeColor="text1"/>
          <w:szCs w:val="28"/>
        </w:rPr>
        <w:t xml:space="preserve">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BF462B">
        <w:rPr>
          <w:rFonts w:eastAsia="MS Mincho"/>
          <w:color w:val="000000" w:themeColor="text1"/>
          <w:szCs w:val="28"/>
        </w:rPr>
        <w:t>1.1</w:t>
      </w:r>
      <w:r w:rsidR="001A531A">
        <w:rPr>
          <w:rFonts w:eastAsia="MS Mincho"/>
          <w:color w:val="000000" w:themeColor="text1"/>
          <w:szCs w:val="28"/>
        </w:rPr>
        <w:t>3</w:t>
      </w:r>
      <w:r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BF462B">
        <w:rPr>
          <w:rFonts w:eastAsia="MS Mincho"/>
          <w:color w:val="000000" w:themeColor="text1"/>
          <w:szCs w:val="28"/>
        </w:rPr>
        <w:t>1.1</w:t>
      </w:r>
      <w:r w:rsidR="001A531A">
        <w:rPr>
          <w:rFonts w:eastAsia="MS Mincho"/>
          <w:color w:val="000000" w:themeColor="text1"/>
          <w:szCs w:val="28"/>
        </w:rPr>
        <w:t>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BA674A" w:rsidRPr="00BA674A" w:rsidRDefault="00BA674A" w:rsidP="00BA674A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1A531A">
        <w:rPr>
          <w:rFonts w:eastAsia="MS Mincho"/>
          <w:color w:val="000000" w:themeColor="text1"/>
          <w:szCs w:val="28"/>
        </w:rPr>
        <w:t>1.</w:t>
      </w:r>
      <w:r w:rsidR="006147AA">
        <w:rPr>
          <w:rFonts w:eastAsia="MS Mincho"/>
          <w:color w:val="000000" w:themeColor="text1"/>
          <w:szCs w:val="28"/>
        </w:rPr>
        <w:t>15</w:t>
      </w:r>
      <w:r w:rsidRPr="001A531A">
        <w:rPr>
          <w:rFonts w:eastAsia="MS Mincho"/>
          <w:color w:val="000000" w:themeColor="text1"/>
          <w:szCs w:val="28"/>
        </w:rPr>
        <w:t>. 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Pr="00426568" w:rsidRDefault="000A32A5" w:rsidP="000A32A5">
      <w:pPr>
        <w:ind w:firstLine="709"/>
        <w:jc w:val="both"/>
        <w:rPr>
          <w:szCs w:val="28"/>
        </w:rPr>
      </w:pPr>
      <w:r w:rsidRPr="002621F4">
        <w:t xml:space="preserve">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Участник</w:t>
      </w:r>
      <w:r w:rsidR="001A531A">
        <w:rPr>
          <w:b w:val="0"/>
          <w:sz w:val="28"/>
          <w:szCs w:val="28"/>
        </w:rPr>
        <w:t xml:space="preserve">, </w:t>
      </w:r>
      <w:r w:rsidRPr="00C77C72">
        <w:rPr>
          <w:b w:val="0"/>
          <w:sz w:val="28"/>
          <w:szCs w:val="28"/>
        </w:rPr>
        <w:t xml:space="preserve">вправе подать только одну котировочную заявку. Внесение изменений в котировочную заявку не допускается. В </w:t>
      </w:r>
      <w:proofErr w:type="gramStart"/>
      <w:r w:rsidRPr="00C77C72">
        <w:rPr>
          <w:b w:val="0"/>
          <w:sz w:val="28"/>
          <w:szCs w:val="28"/>
        </w:rPr>
        <w:t>случ</w:t>
      </w:r>
      <w:r w:rsidRPr="0060769D">
        <w:rPr>
          <w:b w:val="0"/>
          <w:sz w:val="28"/>
          <w:szCs w:val="28"/>
        </w:rPr>
        <w:t>ае</w:t>
      </w:r>
      <w:proofErr w:type="gramEnd"/>
      <w:r w:rsidRPr="0060769D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 w:rsidR="008945BB">
        <w:rPr>
          <w:b w:val="0"/>
          <w:sz w:val="28"/>
          <w:szCs w:val="28"/>
        </w:rPr>
        <w:t xml:space="preserve">, </w:t>
      </w:r>
      <w:r w:rsidRPr="0060769D">
        <w:rPr>
          <w:b w:val="0"/>
          <w:sz w:val="28"/>
          <w:szCs w:val="28"/>
        </w:rPr>
        <w:t>а ранее поданные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8945BB" w:rsidRDefault="000A32A5" w:rsidP="008945BB">
      <w:pPr>
        <w:ind w:firstLine="567"/>
        <w:contextualSpacing/>
        <w:jc w:val="both"/>
        <w:rPr>
          <w:b/>
          <w:szCs w:val="28"/>
        </w:rPr>
      </w:pPr>
      <w:r w:rsidRPr="008945BB">
        <w:rPr>
          <w:szCs w:val="28"/>
        </w:rPr>
        <w:t>2.5.</w:t>
      </w:r>
      <w:r w:rsidRPr="008945BB">
        <w:rPr>
          <w:b/>
          <w:szCs w:val="28"/>
        </w:rPr>
        <w:t xml:space="preserve"> </w:t>
      </w:r>
      <w:r w:rsidR="008945BB" w:rsidRPr="00F73D28">
        <w:rPr>
          <w:color w:val="auto"/>
          <w:szCs w:val="28"/>
        </w:rPr>
        <w:t>Котировочные заявки подаются в письменной форме в запечатанных конвертах до 1</w:t>
      </w:r>
      <w:r w:rsidR="003146CC">
        <w:rPr>
          <w:color w:val="auto"/>
          <w:szCs w:val="28"/>
        </w:rPr>
        <w:t>0</w:t>
      </w:r>
      <w:r w:rsidR="008945BB" w:rsidRPr="00F73D28">
        <w:rPr>
          <w:color w:val="auto"/>
          <w:szCs w:val="28"/>
        </w:rPr>
        <w:t xml:space="preserve">-00 часов </w:t>
      </w:r>
      <w:r w:rsidR="008945BB" w:rsidRPr="00F73D28">
        <w:rPr>
          <w:b/>
          <w:i/>
          <w:color w:val="auto"/>
          <w:szCs w:val="28"/>
        </w:rPr>
        <w:t>московского</w:t>
      </w:r>
      <w:r w:rsidR="008945BB" w:rsidRPr="00F73D28">
        <w:rPr>
          <w:color w:val="auto"/>
          <w:szCs w:val="28"/>
        </w:rPr>
        <w:t xml:space="preserve"> времени </w:t>
      </w:r>
      <w:r w:rsidR="008945BB" w:rsidRPr="00367B8E">
        <w:rPr>
          <w:b/>
          <w:color w:val="auto"/>
          <w:szCs w:val="28"/>
        </w:rPr>
        <w:t>«</w:t>
      </w:r>
      <w:r w:rsidR="003146CC">
        <w:rPr>
          <w:b/>
          <w:color w:val="auto"/>
          <w:szCs w:val="28"/>
        </w:rPr>
        <w:t>20</w:t>
      </w:r>
      <w:r w:rsidR="008945BB" w:rsidRPr="00367B8E">
        <w:rPr>
          <w:b/>
          <w:color w:val="auto"/>
          <w:szCs w:val="28"/>
        </w:rPr>
        <w:t xml:space="preserve">» </w:t>
      </w:r>
      <w:r w:rsidR="00367B8E" w:rsidRPr="00367B8E">
        <w:rPr>
          <w:b/>
          <w:color w:val="auto"/>
          <w:szCs w:val="28"/>
        </w:rPr>
        <w:t>августа</w:t>
      </w:r>
      <w:r w:rsidR="008945BB" w:rsidRPr="00F73D28">
        <w:rPr>
          <w:b/>
          <w:color w:val="auto"/>
          <w:szCs w:val="28"/>
        </w:rPr>
        <w:t xml:space="preserve"> 2018г</w:t>
      </w:r>
      <w:r w:rsidR="008945BB" w:rsidRPr="00F73D28">
        <w:rPr>
          <w:color w:val="auto"/>
          <w:szCs w:val="28"/>
        </w:rPr>
        <w:t>.</w:t>
      </w:r>
      <w:r w:rsidR="00861281">
        <w:rPr>
          <w:color w:val="auto"/>
          <w:szCs w:val="28"/>
        </w:rPr>
        <w:t xml:space="preserve"> по адресу: 105005, г. Москва, н</w:t>
      </w:r>
      <w:r w:rsidR="008945BB" w:rsidRPr="00F73D28">
        <w:rPr>
          <w:color w:val="auto"/>
          <w:szCs w:val="28"/>
        </w:rPr>
        <w:t>абережная Академика Туполева, д</w:t>
      </w:r>
      <w:r w:rsidR="00861281">
        <w:rPr>
          <w:color w:val="auto"/>
          <w:szCs w:val="28"/>
        </w:rPr>
        <w:t>ом</w:t>
      </w:r>
      <w:r w:rsidR="008945BB" w:rsidRPr="00F73D28">
        <w:rPr>
          <w:color w:val="auto"/>
          <w:szCs w:val="28"/>
        </w:rPr>
        <w:t xml:space="preserve"> 15, корп</w:t>
      </w:r>
      <w:r w:rsidR="00861281">
        <w:rPr>
          <w:color w:val="auto"/>
          <w:szCs w:val="28"/>
        </w:rPr>
        <w:t>ус,</w:t>
      </w:r>
      <w:r w:rsidR="008945BB" w:rsidRPr="00F73D28">
        <w:rPr>
          <w:color w:val="auto"/>
          <w:szCs w:val="28"/>
        </w:rPr>
        <w:t xml:space="preserve"> 2, оф</w:t>
      </w:r>
      <w:r w:rsidR="00861281">
        <w:rPr>
          <w:color w:val="auto"/>
          <w:szCs w:val="28"/>
        </w:rPr>
        <w:t>ис</w:t>
      </w:r>
      <w:r w:rsidR="008945BB" w:rsidRPr="00F73D28">
        <w:rPr>
          <w:color w:val="auto"/>
          <w:szCs w:val="28"/>
        </w:rPr>
        <w:t xml:space="preserve"> 27.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- заявка на участие в запросе котировок </w:t>
      </w:r>
      <w:r w:rsidRPr="00D404BA">
        <w:rPr>
          <w:color w:val="000000" w:themeColor="text1"/>
          <w:szCs w:val="28"/>
        </w:rPr>
        <w:t xml:space="preserve">цен </w:t>
      </w:r>
      <w:r w:rsidRPr="0042131A">
        <w:rPr>
          <w:color w:val="000000" w:themeColor="text1"/>
          <w:szCs w:val="28"/>
        </w:rPr>
        <w:t xml:space="preserve">№ </w:t>
      </w:r>
      <w:r w:rsidR="00367B8E" w:rsidRPr="00367B8E">
        <w:rPr>
          <w:b/>
          <w:color w:val="000000" w:themeColor="text1"/>
          <w:szCs w:val="28"/>
        </w:rPr>
        <w:t>19</w:t>
      </w:r>
      <w:r w:rsidR="008945BB" w:rsidRPr="005B2E94">
        <w:rPr>
          <w:b/>
          <w:szCs w:val="28"/>
        </w:rPr>
        <w:t>/ЗК-АО «ВРМ»/2018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</w:t>
      </w:r>
      <w:r w:rsidR="00117D41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2.15. </w:t>
      </w:r>
      <w:r w:rsidR="00117D41"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В </w:t>
      </w:r>
      <w:proofErr w:type="gramStart"/>
      <w:r w:rsidRPr="00C77C72">
        <w:rPr>
          <w:b w:val="0"/>
          <w:sz w:val="28"/>
          <w:szCs w:val="28"/>
        </w:rPr>
        <w:t>случае</w:t>
      </w:r>
      <w:proofErr w:type="gramEnd"/>
      <w:r w:rsidRPr="00C77C72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Pr="00D80957">
        <w:rPr>
          <w:color w:val="000000" w:themeColor="text1"/>
          <w:szCs w:val="28"/>
        </w:rPr>
        <w:t xml:space="preserve">№ </w:t>
      </w:r>
      <w:r w:rsidR="0000690B" w:rsidRPr="00117D41">
        <w:rPr>
          <w:b/>
          <w:color w:val="000000" w:themeColor="text1"/>
          <w:szCs w:val="28"/>
        </w:rPr>
        <w:t>19</w:t>
      </w:r>
      <w:r w:rsidR="008945BB" w:rsidRPr="005B2E94">
        <w:rPr>
          <w:b/>
          <w:szCs w:val="28"/>
        </w:rPr>
        <w:t>/ЗК-АО «ВРМ»/2018</w:t>
      </w:r>
      <w:r w:rsidR="008945BB" w:rsidRPr="0042131A">
        <w:rPr>
          <w:color w:val="000000" w:themeColor="text1"/>
          <w:szCs w:val="28"/>
        </w:rPr>
        <w:t xml:space="preserve"> </w:t>
      </w:r>
      <w:r w:rsidRPr="0042131A">
        <w:rPr>
          <w:color w:val="000000" w:themeColor="text1"/>
          <w:szCs w:val="28"/>
        </w:rPr>
        <w:t>(оригинал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Cs w:val="28"/>
        </w:rPr>
        <w:t>9)</w:t>
      </w:r>
      <w:r w:rsidRPr="00E71A03">
        <w:rPr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Cs w:val="28"/>
        </w:rPr>
        <w:t>10) б</w:t>
      </w:r>
      <w:r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DD44A7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0A32A5" w:rsidRDefault="000A32A5" w:rsidP="000A32A5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</w:t>
      </w:r>
      <w:r w:rsidR="004E6F26">
        <w:rPr>
          <w:b w:val="0"/>
          <w:color w:val="000000" w:themeColor="text1"/>
          <w:sz w:val="28"/>
          <w:szCs w:val="28"/>
        </w:rPr>
        <w:t xml:space="preserve">, </w:t>
      </w:r>
      <w:r w:rsidRPr="00E71A03">
        <w:rPr>
          <w:b w:val="0"/>
          <w:color w:val="000000" w:themeColor="text1"/>
          <w:sz w:val="28"/>
          <w:szCs w:val="28"/>
        </w:rPr>
        <w:t>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</w:p>
    <w:p w:rsidR="00C72BCF" w:rsidRPr="00E71A03" w:rsidRDefault="00C72BCF" w:rsidP="00C72B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</w:p>
    <w:p w:rsidR="000A32A5" w:rsidRDefault="000A32A5" w:rsidP="000A32A5">
      <w:pPr>
        <w:pStyle w:val="a3"/>
        <w:suppressAutoHyphens/>
        <w:ind w:firstLine="567"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3.3.</w:t>
      </w:r>
      <w:r w:rsidR="008149DA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товаров, работ, услуг без учета НДС, округленная до двух знаков после запятой, умножается на количество, полученное значение округляется до двух знаков после запятой и умножается на 1,18 (либо иной коэффициент в зависимости от ставки НДС, применяемой в отношении участника).</w:t>
      </w:r>
      <w:proofErr w:type="gramEnd"/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3.6. Предложение участника о цене, содержащееся в финансово-коммерческом предложении, не должно 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8945BB">
      <w:pPr>
        <w:pStyle w:val="a3"/>
        <w:suppressAutoHyphens/>
        <w:ind w:firstLine="567"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0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0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</w:t>
      </w:r>
      <w:proofErr w:type="gramEnd"/>
      <w:r w:rsidRPr="006D1ABD">
        <w:rPr>
          <w:b w:val="0"/>
          <w:color w:val="auto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8945BB" w:rsidRPr="008945BB" w:rsidRDefault="000A32A5" w:rsidP="008945BB">
      <w:pPr>
        <w:pStyle w:val="a7"/>
        <w:ind w:left="0" w:firstLine="567"/>
        <w:jc w:val="both"/>
        <w:rPr>
          <w:b/>
          <w:color w:val="auto"/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="008945BB" w:rsidRPr="008945BB">
        <w:rPr>
          <w:color w:val="auto"/>
          <w:szCs w:val="28"/>
        </w:rPr>
        <w:t xml:space="preserve">Рассмотрение котировочных заявок осуществляется экспертной группой Организатора по адресу: 105005, г. Москва, </w:t>
      </w:r>
      <w:r w:rsidR="00861281">
        <w:rPr>
          <w:color w:val="auto"/>
          <w:szCs w:val="28"/>
        </w:rPr>
        <w:t>н</w:t>
      </w:r>
      <w:r w:rsidR="008945BB" w:rsidRPr="008945BB">
        <w:rPr>
          <w:color w:val="auto"/>
          <w:szCs w:val="28"/>
        </w:rPr>
        <w:t>абережная Академика Туполева, д</w:t>
      </w:r>
      <w:r w:rsidR="00861281">
        <w:rPr>
          <w:color w:val="auto"/>
          <w:szCs w:val="28"/>
        </w:rPr>
        <w:t>ом</w:t>
      </w:r>
      <w:r w:rsidR="008945BB" w:rsidRPr="008945BB">
        <w:rPr>
          <w:color w:val="auto"/>
          <w:szCs w:val="28"/>
        </w:rPr>
        <w:t xml:space="preserve"> 15, корп</w:t>
      </w:r>
      <w:r w:rsidR="00861281">
        <w:rPr>
          <w:color w:val="auto"/>
          <w:szCs w:val="28"/>
        </w:rPr>
        <w:t>ус</w:t>
      </w:r>
      <w:r w:rsidR="008945BB" w:rsidRPr="008945BB">
        <w:rPr>
          <w:color w:val="auto"/>
          <w:szCs w:val="28"/>
        </w:rPr>
        <w:t xml:space="preserve"> 2, офис 27</w:t>
      </w:r>
      <w:r w:rsidR="008945BB" w:rsidRPr="008945BB">
        <w:rPr>
          <w:color w:val="auto"/>
          <w:sz w:val="24"/>
        </w:rPr>
        <w:t xml:space="preserve"> </w:t>
      </w:r>
      <w:r w:rsidR="008945BB" w:rsidRPr="008945BB">
        <w:rPr>
          <w:color w:val="auto"/>
          <w:szCs w:val="28"/>
        </w:rPr>
        <w:t>в 1</w:t>
      </w:r>
      <w:r w:rsidR="007C598C">
        <w:rPr>
          <w:color w:val="auto"/>
          <w:szCs w:val="28"/>
        </w:rPr>
        <w:t>1</w:t>
      </w:r>
      <w:r w:rsidR="008945BB" w:rsidRPr="008945BB">
        <w:rPr>
          <w:color w:val="auto"/>
          <w:szCs w:val="28"/>
        </w:rPr>
        <w:t xml:space="preserve">-00 часов московского времени </w:t>
      </w:r>
      <w:r w:rsidR="008945BB" w:rsidRPr="00202DBA">
        <w:rPr>
          <w:b/>
          <w:color w:val="auto"/>
          <w:szCs w:val="28"/>
        </w:rPr>
        <w:t>«</w:t>
      </w:r>
      <w:r w:rsidR="007C598C" w:rsidRPr="00202DBA">
        <w:rPr>
          <w:b/>
          <w:color w:val="auto"/>
          <w:szCs w:val="28"/>
        </w:rPr>
        <w:t>20</w:t>
      </w:r>
      <w:r w:rsidR="008945BB" w:rsidRPr="00202DBA">
        <w:rPr>
          <w:b/>
          <w:color w:val="auto"/>
          <w:szCs w:val="28"/>
        </w:rPr>
        <w:t>»</w:t>
      </w:r>
      <w:r w:rsidR="00117D41" w:rsidRPr="00202DBA">
        <w:rPr>
          <w:b/>
          <w:color w:val="auto"/>
          <w:szCs w:val="28"/>
        </w:rPr>
        <w:t xml:space="preserve"> августа </w:t>
      </w:r>
      <w:r w:rsidR="008945BB" w:rsidRPr="00202DBA">
        <w:rPr>
          <w:b/>
          <w:color w:val="auto"/>
          <w:szCs w:val="28"/>
        </w:rPr>
        <w:t>2018г.</w:t>
      </w:r>
    </w:p>
    <w:p w:rsidR="000A32A5" w:rsidRDefault="000A32A5" w:rsidP="008945BB">
      <w:pPr>
        <w:tabs>
          <w:tab w:val="left" w:pos="723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 xml:space="preserve">Если в заявке имеются расхождения между обозначением сумм словами и цифрами, то к рассмотрению принимается сумма, указанная словами. Ели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E00A37" w:rsidRPr="00E00A37" w:rsidRDefault="00E00A37" w:rsidP="00E00A37">
      <w:pPr>
        <w:ind w:firstLine="567"/>
        <w:jc w:val="both"/>
        <w:rPr>
          <w:szCs w:val="28"/>
        </w:rPr>
      </w:pPr>
      <w:r w:rsidRPr="001A531A">
        <w:rPr>
          <w:szCs w:val="28"/>
        </w:rPr>
        <w:t>5.7. Протокол рассмотрения и оценки котировочных заявок размещается в соответствии с п.1.7. настоящей котировочной документации.</w:t>
      </w:r>
    </w:p>
    <w:p w:rsidR="00E00A37" w:rsidRPr="00834E89" w:rsidRDefault="00E00A37" w:rsidP="00E00A37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  <w:r w:rsidRPr="00D80957">
        <w:rPr>
          <w:szCs w:val="28"/>
        </w:rPr>
        <w:t>Конкурсная</w:t>
      </w:r>
      <w:r w:rsidRPr="00834E89">
        <w:rPr>
          <w:szCs w:val="28"/>
        </w:rPr>
        <w:t xml:space="preserve"> комиссия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D80957" w:rsidRDefault="000A32A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</w:t>
      </w:r>
      <w:r w:rsidR="005E3C13">
        <w:rPr>
          <w:szCs w:val="28"/>
        </w:rPr>
        <w:t>8</w:t>
      </w:r>
      <w:r w:rsidRPr="00E53E11">
        <w:rPr>
          <w:szCs w:val="28"/>
        </w:rPr>
        <w:t xml:space="preserve">. </w:t>
      </w:r>
      <w:r w:rsidRPr="00F05B0C">
        <w:rPr>
          <w:szCs w:val="28"/>
        </w:rPr>
        <w:t xml:space="preserve">    </w:t>
      </w:r>
      <w:r w:rsidR="003C5495" w:rsidRPr="0032151A">
        <w:rPr>
          <w:color w:val="auto"/>
          <w:szCs w:val="28"/>
        </w:rPr>
        <w:t xml:space="preserve">Подведение итогов запроса котировок цен проводится по адресу: 105005, г. Москва, </w:t>
      </w:r>
      <w:r w:rsidR="00861281">
        <w:rPr>
          <w:color w:val="auto"/>
          <w:szCs w:val="28"/>
        </w:rPr>
        <w:t>н</w:t>
      </w:r>
      <w:r w:rsidR="003C5495" w:rsidRPr="0032151A">
        <w:rPr>
          <w:color w:val="auto"/>
          <w:szCs w:val="28"/>
        </w:rPr>
        <w:t>абережная Академика Туполева, д</w:t>
      </w:r>
      <w:r w:rsidR="00861281">
        <w:rPr>
          <w:color w:val="auto"/>
          <w:szCs w:val="28"/>
        </w:rPr>
        <w:t>ом</w:t>
      </w:r>
      <w:r w:rsidR="003C5495" w:rsidRPr="0032151A">
        <w:rPr>
          <w:color w:val="auto"/>
          <w:szCs w:val="28"/>
        </w:rPr>
        <w:t xml:space="preserve"> 15, корп</w:t>
      </w:r>
      <w:r w:rsidR="00861281">
        <w:rPr>
          <w:color w:val="auto"/>
          <w:szCs w:val="28"/>
        </w:rPr>
        <w:t>ус</w:t>
      </w:r>
      <w:r w:rsidR="003C5495" w:rsidRPr="0032151A">
        <w:rPr>
          <w:color w:val="auto"/>
          <w:szCs w:val="28"/>
        </w:rPr>
        <w:t xml:space="preserve"> 2, оф</w:t>
      </w:r>
      <w:r w:rsidR="00861281">
        <w:rPr>
          <w:color w:val="auto"/>
          <w:szCs w:val="28"/>
        </w:rPr>
        <w:t>ис</w:t>
      </w:r>
      <w:r w:rsidR="00807FF8">
        <w:rPr>
          <w:color w:val="auto"/>
          <w:szCs w:val="28"/>
        </w:rPr>
        <w:t> </w:t>
      </w:r>
      <w:r w:rsidR="003C5495" w:rsidRPr="0032151A">
        <w:rPr>
          <w:color w:val="auto"/>
          <w:szCs w:val="28"/>
        </w:rPr>
        <w:t xml:space="preserve">27 в 14-00 часов московского </w:t>
      </w:r>
      <w:r w:rsidR="003C5495" w:rsidRPr="00AD72C4">
        <w:rPr>
          <w:color w:val="auto"/>
          <w:szCs w:val="28"/>
        </w:rPr>
        <w:t xml:space="preserve">времени </w:t>
      </w:r>
      <w:r w:rsidR="003C5495" w:rsidRPr="003C5495">
        <w:rPr>
          <w:b/>
          <w:color w:val="auto"/>
          <w:szCs w:val="28"/>
        </w:rPr>
        <w:t>«</w:t>
      </w:r>
      <w:r w:rsidR="00225141">
        <w:rPr>
          <w:b/>
          <w:color w:val="auto"/>
          <w:szCs w:val="28"/>
        </w:rPr>
        <w:t>20</w:t>
      </w:r>
      <w:r w:rsidR="003C5495" w:rsidRPr="00807FF8">
        <w:rPr>
          <w:b/>
          <w:color w:val="auto"/>
          <w:szCs w:val="28"/>
        </w:rPr>
        <w:t>»</w:t>
      </w:r>
      <w:r w:rsidR="00117D41">
        <w:rPr>
          <w:b/>
          <w:color w:val="auto"/>
          <w:szCs w:val="28"/>
        </w:rPr>
        <w:t xml:space="preserve"> августа </w:t>
      </w:r>
      <w:r w:rsidR="003C5495" w:rsidRPr="003C5495">
        <w:rPr>
          <w:b/>
          <w:color w:val="auto"/>
          <w:szCs w:val="28"/>
        </w:rPr>
        <w:t>2018г</w:t>
      </w:r>
      <w:r w:rsidR="003C5495" w:rsidRPr="00AD72C4">
        <w:rPr>
          <w:color w:val="auto"/>
          <w:szCs w:val="28"/>
        </w:rPr>
        <w:t>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5E3C13">
        <w:rPr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E00A37" w:rsidRPr="00310EEF" w:rsidRDefault="005E3C13" w:rsidP="00E00A37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5.10</w:t>
      </w:r>
      <w:r w:rsidR="00E00A37" w:rsidRPr="00310EEF">
        <w:rPr>
          <w:color w:val="auto"/>
          <w:szCs w:val="28"/>
        </w:rPr>
        <w:t>. 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5E3C13" w:rsidRPr="00310EEF" w:rsidRDefault="000A32A5" w:rsidP="005E3C13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</w:t>
      </w:r>
      <w:r w:rsidR="005E3C13" w:rsidRPr="00310EEF">
        <w:rPr>
          <w:color w:val="auto"/>
          <w:szCs w:val="28"/>
        </w:rPr>
        <w:t>1</w:t>
      </w:r>
      <w:r w:rsidRPr="00310EEF">
        <w:rPr>
          <w:color w:val="auto"/>
          <w:szCs w:val="28"/>
        </w:rPr>
        <w:t>. Договор заключается с Участником, чья котир</w:t>
      </w:r>
      <w:r w:rsidR="005E3C13" w:rsidRPr="00310EEF">
        <w:rPr>
          <w:color w:val="auto"/>
          <w:szCs w:val="28"/>
        </w:rPr>
        <w:t>овочная заявка признана лучшей.</w:t>
      </w:r>
    </w:p>
    <w:p w:rsidR="004C5E42" w:rsidRPr="00310EEF" w:rsidRDefault="004C5E42" w:rsidP="005E3C13">
      <w:pPr>
        <w:ind w:firstLine="567"/>
        <w:jc w:val="both"/>
        <w:rPr>
          <w:color w:val="auto"/>
          <w:szCs w:val="28"/>
        </w:rPr>
      </w:pPr>
      <w:r w:rsidRPr="00310EEF">
        <w:rPr>
          <w:szCs w:val="28"/>
        </w:rPr>
        <w:t>5.12. 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</w:t>
      </w:r>
      <w:r w:rsidR="00645A63">
        <w:rPr>
          <w:color w:val="auto"/>
          <w:szCs w:val="28"/>
        </w:rPr>
        <w:t>3</w:t>
      </w:r>
      <w:r w:rsidRPr="00310EEF">
        <w:rPr>
          <w:color w:val="auto"/>
          <w:szCs w:val="28"/>
        </w:rPr>
        <w:t>. Запрос котировок цен признается состоявшимся, если подано не менее 3 (трех) котировочных заявок, соответствующих требованиям,</w:t>
      </w:r>
      <w:r w:rsidRPr="006D1ABD">
        <w:rPr>
          <w:color w:val="auto"/>
          <w:szCs w:val="28"/>
        </w:rPr>
        <w:t xml:space="preserve">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left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5.1</w:t>
      </w:r>
      <w:r w:rsidR="00645A63">
        <w:rPr>
          <w:color w:val="auto"/>
          <w:szCs w:val="28"/>
        </w:rPr>
        <w:t>4</w:t>
      </w:r>
      <w:r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8149DA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</w:t>
      </w:r>
      <w:r w:rsidR="000A32A5" w:rsidRPr="00F05B0C">
        <w:rPr>
          <w:color w:val="000000" w:themeColor="text1"/>
          <w:szCs w:val="28"/>
        </w:rPr>
        <w:t>все котировочные заявки признаны несоответствующими котировочной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 xml:space="preserve">4) победитель запроса котировок или участник закупки, предложивший в котировочной заявке цену, такую же, как и победитель, или участник закупки, </w:t>
      </w:r>
      <w:proofErr w:type="gramStart"/>
      <w:r w:rsidRPr="00F05B0C">
        <w:rPr>
          <w:color w:val="000000" w:themeColor="text1"/>
          <w:szCs w:val="28"/>
        </w:rPr>
        <w:t>предложение</w:t>
      </w:r>
      <w:proofErr w:type="gramEnd"/>
      <w:r w:rsidRPr="00F05B0C">
        <w:rPr>
          <w:color w:val="000000" w:themeColor="text1"/>
          <w:szCs w:val="28"/>
        </w:rPr>
        <w:t xml:space="preserve"> о цене договора которого содержит лучшие условия по цене договора, 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</w:t>
      </w:r>
      <w:r w:rsidR="00645A63">
        <w:rPr>
          <w:color w:val="000000" w:themeColor="text1"/>
          <w:szCs w:val="28"/>
        </w:rPr>
        <w:t>5</w:t>
      </w:r>
      <w:r w:rsidRPr="00F05B0C">
        <w:rPr>
          <w:color w:val="000000" w:themeColor="text1"/>
          <w:szCs w:val="28"/>
        </w:rPr>
        <w:t xml:space="preserve">. </w:t>
      </w:r>
      <w:proofErr w:type="gramStart"/>
      <w:r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</w:t>
      </w:r>
      <w:r w:rsidR="00645A63">
        <w:rPr>
          <w:color w:val="000000" w:themeColor="text1"/>
          <w:szCs w:val="28"/>
        </w:rPr>
        <w:t>6</w:t>
      </w:r>
      <w:r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22654B">
        <w:rPr>
          <w:b w:val="0"/>
          <w:color w:val="000000" w:themeColor="text1"/>
          <w:sz w:val="28"/>
          <w:szCs w:val="28"/>
        </w:rPr>
        <w:t xml:space="preserve"> ответственность сторон</w:t>
      </w:r>
      <w:r w:rsidRPr="00CC67C8">
        <w:rPr>
          <w:b w:val="0"/>
          <w:color w:val="000000" w:themeColor="text1"/>
          <w:sz w:val="28"/>
          <w:szCs w:val="28"/>
        </w:rPr>
        <w:t xml:space="preserve">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016F26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</w:t>
      </w:r>
      <w:r w:rsidR="00016F26">
        <w:rPr>
          <w:color w:val="000000" w:themeColor="text1"/>
          <w:szCs w:val="28"/>
        </w:rPr>
        <w:t xml:space="preserve">на право </w:t>
      </w:r>
      <w:r w:rsidR="000A32A5" w:rsidRPr="00D80377">
        <w:rPr>
          <w:color w:val="000000" w:themeColor="text1"/>
          <w:szCs w:val="28"/>
        </w:rPr>
        <w:t>заключени</w:t>
      </w:r>
      <w:r w:rsidR="00016F26">
        <w:rPr>
          <w:color w:val="000000" w:themeColor="text1"/>
          <w:szCs w:val="28"/>
        </w:rPr>
        <w:t>я</w:t>
      </w:r>
      <w:r w:rsidR="000A32A5" w:rsidRPr="00D80377">
        <w:rPr>
          <w:color w:val="000000" w:themeColor="text1"/>
          <w:szCs w:val="28"/>
        </w:rPr>
        <w:t xml:space="preserve"> договора поставки </w:t>
      </w:r>
      <w:r w:rsidR="00016F26" w:rsidRPr="00BD67DE">
        <w:rPr>
          <w:szCs w:val="28"/>
        </w:rPr>
        <w:t>оборудования</w:t>
      </w:r>
      <w:r w:rsidR="00016F26">
        <w:rPr>
          <w:szCs w:val="28"/>
        </w:rPr>
        <w:t xml:space="preserve"> для </w:t>
      </w:r>
      <w:r w:rsidR="00016F26" w:rsidRPr="00BD67DE">
        <w:rPr>
          <w:szCs w:val="28"/>
        </w:rPr>
        <w:t>ремонта пассажирских вагонов (далее – Товар)</w:t>
      </w:r>
      <w:r w:rsidR="004F5115">
        <w:rPr>
          <w:b/>
          <w:szCs w:val="28"/>
        </w:rPr>
        <w:t xml:space="preserve"> </w:t>
      </w:r>
      <w:r w:rsidR="0000230F" w:rsidRPr="00D80377">
        <w:rPr>
          <w:color w:val="000000" w:themeColor="text1"/>
          <w:szCs w:val="28"/>
        </w:rPr>
        <w:t xml:space="preserve">для нужд Тамбовского ВРЗ </w:t>
      </w:r>
      <w:r w:rsidR="00013C2D">
        <w:rPr>
          <w:color w:val="000000" w:themeColor="text1"/>
          <w:szCs w:val="28"/>
        </w:rPr>
        <w:t>и Воронежского ВРЗ филиалов АО</w:t>
      </w:r>
      <w:r w:rsidR="0000230F" w:rsidRPr="00D80377">
        <w:rPr>
          <w:color w:val="000000" w:themeColor="text1"/>
          <w:szCs w:val="28"/>
        </w:rPr>
        <w:t xml:space="preserve"> «ВРМ» в</w:t>
      </w:r>
      <w:r w:rsidR="00013C2D">
        <w:rPr>
          <w:color w:val="000000" w:themeColor="text1"/>
          <w:szCs w:val="28"/>
        </w:rPr>
        <w:t xml:space="preserve"> 2018</w:t>
      </w:r>
      <w:r w:rsidR="00016F26">
        <w:rPr>
          <w:color w:val="000000" w:themeColor="text1"/>
          <w:szCs w:val="28"/>
        </w:rPr>
        <w:t xml:space="preserve"> - 2019 гг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5E3C13">
      <w:pPr>
        <w:pStyle w:val="1"/>
        <w:tabs>
          <w:tab w:val="left" w:pos="1276"/>
        </w:tabs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 w:rsidR="005E3C13"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7B3203" w:rsidRDefault="00D80377" w:rsidP="000A32A5">
      <w:pPr>
        <w:pStyle w:val="a3"/>
        <w:suppressAutoHyphens/>
        <w:ind w:right="67"/>
        <w:jc w:val="both"/>
        <w:rPr>
          <w:b w:val="0"/>
          <w:color w:val="auto"/>
          <w:sz w:val="28"/>
          <w:szCs w:val="28"/>
        </w:rPr>
      </w:pPr>
      <w:r w:rsidRPr="003E6A4A">
        <w:rPr>
          <w:b w:val="0"/>
          <w:color w:val="auto"/>
          <w:sz w:val="28"/>
          <w:szCs w:val="28"/>
        </w:rPr>
        <w:t xml:space="preserve">       </w:t>
      </w:r>
      <w:r w:rsidR="000A32A5" w:rsidRPr="003E6A4A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Pr="00B65F31" w:rsidRDefault="000A32A5" w:rsidP="00992FAF">
      <w:pPr>
        <w:pStyle w:val="21"/>
        <w:ind w:firstLine="0"/>
        <w:rPr>
          <w:b/>
          <w:szCs w:val="28"/>
        </w:rPr>
      </w:pPr>
      <w:r w:rsidRPr="00B65F31">
        <w:rPr>
          <w:szCs w:val="28"/>
        </w:rPr>
        <w:t xml:space="preserve">        7.</w:t>
      </w:r>
      <w:r w:rsidR="009D6EB9" w:rsidRPr="00B65F31">
        <w:rPr>
          <w:szCs w:val="28"/>
        </w:rPr>
        <w:t>2</w:t>
      </w:r>
      <w:r w:rsidR="00352FB8" w:rsidRPr="00B65F31">
        <w:rPr>
          <w:szCs w:val="28"/>
        </w:rPr>
        <w:t>.</w:t>
      </w:r>
      <w:r w:rsidR="00352FB8" w:rsidRPr="00B65F31">
        <w:rPr>
          <w:b/>
          <w:szCs w:val="28"/>
        </w:rPr>
        <w:t xml:space="preserve"> </w:t>
      </w:r>
      <w:r w:rsidR="005E7630" w:rsidRPr="00B65F31">
        <w:rPr>
          <w:color w:val="000000" w:themeColor="text1"/>
          <w:szCs w:val="28"/>
        </w:rPr>
        <w:t>Начальная (максимальная) цена договора составляет</w:t>
      </w:r>
      <w:r w:rsidR="004D587C" w:rsidRPr="00B65F31">
        <w:rPr>
          <w:color w:val="000000" w:themeColor="text1"/>
          <w:szCs w:val="28"/>
        </w:rPr>
        <w:t>:</w:t>
      </w:r>
      <w:r w:rsidR="005E7630" w:rsidRPr="00B65F31">
        <w:rPr>
          <w:b/>
          <w:szCs w:val="28"/>
        </w:rPr>
        <w:t xml:space="preserve"> </w:t>
      </w:r>
    </w:p>
    <w:p w:rsidR="0002791F" w:rsidRDefault="009A025F" w:rsidP="0002791F">
      <w:pPr>
        <w:pStyle w:val="a7"/>
        <w:tabs>
          <w:tab w:val="left" w:pos="1560"/>
        </w:tabs>
        <w:spacing w:after="100" w:afterAutospacing="1"/>
        <w:ind w:left="0" w:firstLine="709"/>
        <w:jc w:val="both"/>
        <w:rPr>
          <w:b/>
          <w:szCs w:val="28"/>
        </w:rPr>
      </w:pPr>
      <w:r w:rsidRPr="009A025F">
        <w:rPr>
          <w:b/>
          <w:color w:val="auto"/>
        </w:rPr>
        <w:t>450 024 732</w:t>
      </w:r>
      <w:r w:rsidR="00807FF8" w:rsidRPr="007B5779">
        <w:rPr>
          <w:b/>
          <w:szCs w:val="28"/>
        </w:rPr>
        <w:t xml:space="preserve"> </w:t>
      </w:r>
      <w:r w:rsidR="00807FF8" w:rsidRPr="007B5779">
        <w:rPr>
          <w:rFonts w:eastAsiaTheme="minorHAnsi"/>
          <w:szCs w:val="28"/>
          <w:lang w:eastAsia="en-US"/>
        </w:rPr>
        <w:t>(</w:t>
      </w:r>
      <w:r w:rsidR="00807FF8">
        <w:rPr>
          <w:rFonts w:eastAsiaTheme="minorHAnsi"/>
          <w:szCs w:val="28"/>
          <w:lang w:eastAsia="en-US"/>
        </w:rPr>
        <w:t xml:space="preserve">четыреста </w:t>
      </w:r>
      <w:r>
        <w:rPr>
          <w:rFonts w:eastAsiaTheme="minorHAnsi"/>
          <w:szCs w:val="28"/>
          <w:lang w:eastAsia="en-US"/>
        </w:rPr>
        <w:t xml:space="preserve">пятьдесят </w:t>
      </w:r>
      <w:r w:rsidR="00807FF8">
        <w:rPr>
          <w:rFonts w:eastAsiaTheme="minorHAnsi"/>
          <w:szCs w:val="28"/>
          <w:lang w:eastAsia="en-US"/>
        </w:rPr>
        <w:t>миллионов д</w:t>
      </w:r>
      <w:r>
        <w:rPr>
          <w:rFonts w:eastAsiaTheme="minorHAnsi"/>
          <w:szCs w:val="28"/>
          <w:lang w:eastAsia="en-US"/>
        </w:rPr>
        <w:t>вадцать четыре</w:t>
      </w:r>
      <w:r w:rsidR="00807FF8">
        <w:rPr>
          <w:rFonts w:eastAsiaTheme="minorHAnsi"/>
          <w:szCs w:val="28"/>
          <w:lang w:eastAsia="en-US"/>
        </w:rPr>
        <w:t xml:space="preserve"> тысяч</w:t>
      </w:r>
      <w:r>
        <w:rPr>
          <w:rFonts w:eastAsiaTheme="minorHAnsi"/>
          <w:szCs w:val="28"/>
          <w:lang w:eastAsia="en-US"/>
        </w:rPr>
        <w:t>и</w:t>
      </w:r>
      <w:r w:rsidR="00436AD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семьсот тридцать два</w:t>
      </w:r>
      <w:r w:rsidR="00807FF8" w:rsidRPr="007B5779">
        <w:rPr>
          <w:rFonts w:eastAsiaTheme="minorHAnsi"/>
          <w:szCs w:val="28"/>
          <w:lang w:eastAsia="en-US"/>
        </w:rPr>
        <w:t>) рубл</w:t>
      </w:r>
      <w:r>
        <w:rPr>
          <w:rFonts w:eastAsiaTheme="minorHAnsi"/>
          <w:szCs w:val="28"/>
          <w:lang w:eastAsia="en-US"/>
        </w:rPr>
        <w:t>я</w:t>
      </w:r>
      <w:r w:rsidR="00807FF8" w:rsidRPr="007B5779">
        <w:rPr>
          <w:rFonts w:eastAsiaTheme="minorHAnsi"/>
          <w:szCs w:val="28"/>
          <w:lang w:eastAsia="en-US"/>
        </w:rPr>
        <w:t xml:space="preserve"> </w:t>
      </w:r>
      <w:r w:rsidR="00807FF8">
        <w:rPr>
          <w:rFonts w:eastAsiaTheme="minorHAnsi"/>
          <w:szCs w:val="28"/>
          <w:lang w:eastAsia="en-US"/>
        </w:rPr>
        <w:t>0</w:t>
      </w:r>
      <w:r w:rsidR="00807FF8" w:rsidRPr="007B5779">
        <w:rPr>
          <w:rFonts w:eastAsiaTheme="minorHAnsi"/>
          <w:szCs w:val="28"/>
          <w:lang w:eastAsia="en-US"/>
        </w:rPr>
        <w:t>0 копеек, без</w:t>
      </w:r>
      <w:r w:rsidR="00807FF8">
        <w:rPr>
          <w:rFonts w:eastAsiaTheme="minorHAnsi"/>
          <w:szCs w:val="28"/>
          <w:lang w:eastAsia="en-US"/>
        </w:rPr>
        <w:t xml:space="preserve"> учета</w:t>
      </w:r>
      <w:r w:rsidR="00807FF8" w:rsidRPr="007B5779">
        <w:rPr>
          <w:rFonts w:eastAsiaTheme="minorHAnsi"/>
          <w:szCs w:val="28"/>
          <w:lang w:eastAsia="en-US"/>
        </w:rPr>
        <w:t xml:space="preserve"> </w:t>
      </w:r>
      <w:r w:rsidR="00807FF8" w:rsidRPr="007B5779">
        <w:rPr>
          <w:szCs w:val="28"/>
        </w:rPr>
        <w:t>НДС</w:t>
      </w:r>
      <w:r w:rsidR="0002791F">
        <w:rPr>
          <w:szCs w:val="28"/>
        </w:rPr>
        <w:t>;</w:t>
      </w:r>
    </w:p>
    <w:p w:rsidR="00807FF8" w:rsidRDefault="009A025F" w:rsidP="0002791F">
      <w:pPr>
        <w:pStyle w:val="a7"/>
        <w:tabs>
          <w:tab w:val="left" w:pos="1560"/>
        </w:tabs>
        <w:spacing w:after="100" w:afterAutospacing="1"/>
        <w:ind w:left="0" w:firstLine="709"/>
        <w:jc w:val="both"/>
        <w:rPr>
          <w:i/>
          <w:color w:val="auto"/>
          <w:szCs w:val="28"/>
        </w:rPr>
      </w:pPr>
      <w:r w:rsidRPr="009A025F">
        <w:rPr>
          <w:b/>
          <w:color w:val="auto"/>
        </w:rPr>
        <w:t>531 029 183</w:t>
      </w:r>
      <w:r w:rsidR="00807FF8" w:rsidRPr="009A025F">
        <w:rPr>
          <w:b/>
          <w:bCs/>
          <w:szCs w:val="28"/>
        </w:rPr>
        <w:t> </w:t>
      </w:r>
      <w:r w:rsidR="00807FF8" w:rsidRPr="006C60E6">
        <w:rPr>
          <w:rFonts w:eastAsiaTheme="minorHAnsi"/>
          <w:szCs w:val="28"/>
          <w:lang w:eastAsia="en-US"/>
        </w:rPr>
        <w:t>(</w:t>
      </w:r>
      <w:r w:rsidR="00807FF8">
        <w:rPr>
          <w:rFonts w:eastAsiaTheme="minorHAnsi"/>
          <w:szCs w:val="28"/>
          <w:lang w:eastAsia="en-US"/>
        </w:rPr>
        <w:t xml:space="preserve">пятьсот </w:t>
      </w:r>
      <w:r>
        <w:rPr>
          <w:rFonts w:eastAsiaTheme="minorHAnsi"/>
          <w:szCs w:val="28"/>
          <w:lang w:eastAsia="en-US"/>
        </w:rPr>
        <w:t>тридцать один</w:t>
      </w:r>
      <w:r w:rsidR="00807FF8" w:rsidRPr="006C60E6">
        <w:rPr>
          <w:rFonts w:eastAsiaTheme="minorHAnsi"/>
          <w:szCs w:val="28"/>
          <w:lang w:eastAsia="en-US"/>
        </w:rPr>
        <w:t xml:space="preserve"> миллион</w:t>
      </w:r>
      <w:r>
        <w:rPr>
          <w:rFonts w:eastAsiaTheme="minorHAnsi"/>
          <w:szCs w:val="28"/>
          <w:lang w:eastAsia="en-US"/>
        </w:rPr>
        <w:t xml:space="preserve"> двадцать девять </w:t>
      </w:r>
      <w:r w:rsidR="00807FF8" w:rsidRPr="006C60E6">
        <w:rPr>
          <w:rFonts w:eastAsiaTheme="minorHAnsi"/>
          <w:szCs w:val="28"/>
          <w:lang w:eastAsia="en-US"/>
        </w:rPr>
        <w:t xml:space="preserve">тысяч </w:t>
      </w:r>
      <w:r>
        <w:rPr>
          <w:rFonts w:eastAsiaTheme="minorHAnsi"/>
          <w:szCs w:val="28"/>
          <w:lang w:eastAsia="en-US"/>
        </w:rPr>
        <w:t>сто восемьдесят три</w:t>
      </w:r>
      <w:r w:rsidR="00807FF8" w:rsidRPr="006C60E6">
        <w:rPr>
          <w:rFonts w:eastAsiaTheme="minorHAnsi"/>
          <w:szCs w:val="28"/>
          <w:lang w:eastAsia="en-US"/>
        </w:rPr>
        <w:t>) рубл</w:t>
      </w:r>
      <w:r>
        <w:rPr>
          <w:rFonts w:eastAsiaTheme="minorHAnsi"/>
          <w:szCs w:val="28"/>
          <w:lang w:eastAsia="en-US"/>
        </w:rPr>
        <w:t>я</w:t>
      </w:r>
      <w:r w:rsidR="00807FF8" w:rsidRPr="006C60E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76</w:t>
      </w:r>
      <w:r w:rsidR="00807FF8" w:rsidRPr="006C60E6">
        <w:rPr>
          <w:rFonts w:eastAsiaTheme="minorHAnsi"/>
          <w:szCs w:val="28"/>
          <w:lang w:eastAsia="en-US"/>
        </w:rPr>
        <w:t xml:space="preserve"> копеек, </w:t>
      </w:r>
      <w:r w:rsidR="00807FF8" w:rsidRPr="00B65F31">
        <w:rPr>
          <w:szCs w:val="28"/>
        </w:rPr>
        <w:t>с учетом всех налогов, включая НДС</w:t>
      </w:r>
      <w:r w:rsidR="00807FF8">
        <w:rPr>
          <w:szCs w:val="28"/>
        </w:rPr>
        <w:t xml:space="preserve"> 18%</w:t>
      </w:r>
      <w:r w:rsidR="00807FF8" w:rsidRPr="00B65F31">
        <w:rPr>
          <w:szCs w:val="28"/>
        </w:rPr>
        <w:t>.</w:t>
      </w:r>
      <w:r w:rsidR="00807FF8">
        <w:rPr>
          <w:szCs w:val="28"/>
        </w:rPr>
        <w:t xml:space="preserve"> </w:t>
      </w:r>
      <w:r w:rsidR="00807FF8" w:rsidRPr="00807FF8">
        <w:rPr>
          <w:i/>
          <w:color w:val="auto"/>
          <w:szCs w:val="28"/>
        </w:rPr>
        <w:t>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992FAF" w:rsidRPr="00E45313" w:rsidRDefault="00992FAF" w:rsidP="00992FAF">
      <w:pPr>
        <w:pStyle w:val="a7"/>
        <w:tabs>
          <w:tab w:val="left" w:pos="1560"/>
        </w:tabs>
        <w:spacing w:after="100" w:afterAutospacing="1"/>
        <w:ind w:left="0" w:firstLine="709"/>
        <w:jc w:val="both"/>
        <w:rPr>
          <w:szCs w:val="28"/>
        </w:rPr>
      </w:pPr>
      <w:r w:rsidRPr="00E45313">
        <w:rPr>
          <w:szCs w:val="28"/>
        </w:rPr>
        <w:t>Начальная (максимальная) цена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</w:t>
      </w:r>
      <w:r>
        <w:rPr>
          <w:szCs w:val="28"/>
        </w:rPr>
        <w:t>бот при отправлении (отгрузке) Т</w:t>
      </w:r>
      <w:r w:rsidRPr="00E45313">
        <w:rPr>
          <w:szCs w:val="28"/>
        </w:rPr>
        <w:t xml:space="preserve">овара, стоимость запорных устройств, защитной упаковки, необоротной тары, стоимость доставки Товара до склада </w:t>
      </w:r>
      <w:r>
        <w:rPr>
          <w:szCs w:val="28"/>
        </w:rPr>
        <w:t>Заказчика</w:t>
      </w:r>
      <w:r w:rsidRPr="00E45313">
        <w:rPr>
          <w:szCs w:val="28"/>
        </w:rPr>
        <w:t>.</w:t>
      </w:r>
    </w:p>
    <w:p w:rsidR="00992FAF" w:rsidRPr="00330D84" w:rsidRDefault="00992FAF" w:rsidP="00992FAF">
      <w:pPr>
        <w:pStyle w:val="a7"/>
        <w:spacing w:before="120" w:after="120"/>
        <w:ind w:left="0" w:firstLine="567"/>
        <w:jc w:val="both"/>
        <w:rPr>
          <w:szCs w:val="28"/>
        </w:rPr>
      </w:pPr>
      <w:r w:rsidRPr="00B86782">
        <w:rPr>
          <w:szCs w:val="28"/>
        </w:rPr>
        <w:t>Поставка Товара, указанного в техническом за</w:t>
      </w:r>
      <w:r w:rsidR="00E006AF">
        <w:rPr>
          <w:szCs w:val="28"/>
        </w:rPr>
        <w:t>дании</w:t>
      </w:r>
      <w:r w:rsidRPr="00B86782">
        <w:rPr>
          <w:szCs w:val="28"/>
        </w:rPr>
        <w:t>, является неделимой.</w:t>
      </w:r>
    </w:p>
    <w:p w:rsidR="000A32A5" w:rsidRPr="0091238D" w:rsidRDefault="009D6EB9" w:rsidP="00992FAF">
      <w:pPr>
        <w:pStyle w:val="a7"/>
        <w:spacing w:before="240" w:after="120"/>
        <w:ind w:left="709" w:right="68" w:hanging="142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E006AF">
        <w:rPr>
          <w:szCs w:val="28"/>
        </w:rPr>
        <w:t>ей</w:t>
      </w:r>
      <w:r w:rsidR="000A32A5" w:rsidRPr="0091238D">
        <w:rPr>
          <w:szCs w:val="28"/>
        </w:rPr>
        <w:t>:</w:t>
      </w:r>
    </w:p>
    <w:p w:rsidR="000A32A5" w:rsidRDefault="00E006AF" w:rsidP="00992FAF">
      <w:pPr>
        <w:pStyle w:val="12"/>
        <w:tabs>
          <w:tab w:val="left" w:pos="993"/>
          <w:tab w:val="left" w:pos="1276"/>
        </w:tabs>
        <w:ind w:left="709" w:hanging="142"/>
      </w:pPr>
      <w:proofErr w:type="gramStart"/>
      <w:r>
        <w:rPr>
          <w:szCs w:val="28"/>
        </w:rPr>
        <w:t xml:space="preserve">- 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– </w:t>
      </w:r>
      <w:r w:rsidR="000A32A5" w:rsidRPr="0091238D">
        <w:t>392009, г. Тамбов, пл. Мастерских, д.</w:t>
      </w:r>
      <w:r w:rsidR="003E6A4A">
        <w:t> </w:t>
      </w:r>
      <w:r w:rsidR="000A32A5" w:rsidRPr="0091238D">
        <w:t>1;</w:t>
      </w:r>
      <w:proofErr w:type="gramEnd"/>
    </w:p>
    <w:p w:rsidR="0049080C" w:rsidRPr="008901DA" w:rsidRDefault="00E006AF" w:rsidP="00AB7766">
      <w:pPr>
        <w:ind w:left="709"/>
        <w:jc w:val="both"/>
        <w:rPr>
          <w:rFonts w:eastAsiaTheme="minorHAnsi"/>
          <w:color w:val="auto"/>
          <w:sz w:val="24"/>
          <w:lang w:eastAsia="en-US"/>
        </w:rPr>
      </w:pPr>
      <w:r>
        <w:rPr>
          <w:color w:val="auto"/>
        </w:rPr>
        <w:t xml:space="preserve">- </w:t>
      </w:r>
      <w:r w:rsidR="0049080C" w:rsidRPr="008901DA">
        <w:rPr>
          <w:color w:val="auto"/>
        </w:rPr>
        <w:t xml:space="preserve">Воронежский ВРЗ АО «ВРМ» - </w:t>
      </w:r>
      <w:r w:rsidR="0049080C" w:rsidRPr="008901DA">
        <w:rPr>
          <w:rFonts w:eastAsiaTheme="minorHAnsi"/>
          <w:color w:val="auto"/>
          <w:lang w:eastAsia="en-US"/>
        </w:rPr>
        <w:t>394010, Воронежская область, г.</w:t>
      </w:r>
      <w:r w:rsidR="00AB7766">
        <w:rPr>
          <w:rFonts w:eastAsiaTheme="minorHAnsi"/>
          <w:color w:val="auto"/>
          <w:lang w:eastAsia="en-US"/>
        </w:rPr>
        <w:t> </w:t>
      </w:r>
      <w:r w:rsidR="0049080C" w:rsidRPr="008901DA">
        <w:rPr>
          <w:rFonts w:eastAsiaTheme="minorHAnsi"/>
          <w:color w:val="auto"/>
          <w:lang w:eastAsia="en-US"/>
        </w:rPr>
        <w:t>Воронеж,</w:t>
      </w:r>
      <w:r w:rsidR="008901DA">
        <w:rPr>
          <w:rFonts w:eastAsiaTheme="minorHAnsi"/>
          <w:color w:val="auto"/>
          <w:lang w:eastAsia="en-US"/>
        </w:rPr>
        <w:t xml:space="preserve"> </w:t>
      </w:r>
      <w:r w:rsidR="0049080C" w:rsidRPr="008901DA">
        <w:rPr>
          <w:rFonts w:eastAsiaTheme="minorHAnsi"/>
          <w:color w:val="auto"/>
          <w:lang w:eastAsia="en-US"/>
        </w:rPr>
        <w:t>пер. Богдана Хмельницкого, д. 1</w:t>
      </w:r>
      <w:r w:rsidR="0049080C" w:rsidRPr="008901DA">
        <w:rPr>
          <w:rFonts w:eastAsiaTheme="minorHAnsi"/>
          <w:color w:val="auto"/>
          <w:sz w:val="24"/>
          <w:lang w:eastAsia="en-US"/>
        </w:rPr>
        <w:t>.</w:t>
      </w:r>
    </w:p>
    <w:p w:rsidR="0049080C" w:rsidRPr="0091238D" w:rsidRDefault="0049080C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</w:p>
    <w:p w:rsidR="000A32A5" w:rsidRPr="0091238D" w:rsidRDefault="000A32A5" w:rsidP="008901DA">
      <w:pPr>
        <w:tabs>
          <w:tab w:val="left" w:pos="1276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>.</w:t>
      </w:r>
      <w:r w:rsidR="00E006AF">
        <w:rPr>
          <w:b/>
          <w:szCs w:val="28"/>
        </w:rPr>
        <w:t>4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</w:t>
      </w:r>
      <w:r w:rsidR="00E006AF">
        <w:rPr>
          <w:szCs w:val="28"/>
        </w:rPr>
        <w:t>4</w:t>
      </w:r>
      <w:r>
        <w:rPr>
          <w:szCs w:val="28"/>
        </w:rPr>
        <w:t>.1.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Pr="0042131A">
        <w:rPr>
          <w:szCs w:val="28"/>
        </w:rPr>
        <w:t xml:space="preserve">в </w:t>
      </w:r>
      <w:r w:rsidR="002A57D6" w:rsidRPr="0042131A">
        <w:rPr>
          <w:szCs w:val="28"/>
        </w:rPr>
        <w:t>2018</w:t>
      </w:r>
      <w:r w:rsidR="003E6A4A">
        <w:rPr>
          <w:szCs w:val="28"/>
        </w:rPr>
        <w:t>-2019 г</w:t>
      </w:r>
      <w:r w:rsidRPr="0042131A">
        <w:rPr>
          <w:szCs w:val="28"/>
        </w:rPr>
        <w:t>г</w:t>
      </w:r>
      <w:r w:rsidRPr="0091238D">
        <w:rPr>
          <w:szCs w:val="28"/>
        </w:rPr>
        <w:t>.</w:t>
      </w:r>
    </w:p>
    <w:p w:rsidR="000A32A5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</w:t>
      </w:r>
      <w:r w:rsidR="00E006AF">
        <w:rPr>
          <w:szCs w:val="28"/>
        </w:rPr>
        <w:t>4</w:t>
      </w:r>
      <w:r>
        <w:rPr>
          <w:szCs w:val="28"/>
        </w:rPr>
        <w:t>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8901DA" w:rsidRDefault="008901DA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C41D76" w:rsidRDefault="00C41D76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096CB9" w:rsidRDefault="00964368" w:rsidP="008901DA">
      <w:pPr>
        <w:pStyle w:val="a7"/>
        <w:spacing w:after="100" w:afterAutospacing="1"/>
        <w:ind w:left="0" w:firstLine="709"/>
        <w:jc w:val="both"/>
        <w:rPr>
          <w:b/>
          <w:color w:val="auto"/>
          <w:szCs w:val="28"/>
        </w:rPr>
      </w:pPr>
      <w:r>
        <w:rPr>
          <w:b/>
          <w:szCs w:val="28"/>
        </w:rPr>
        <w:t>7.5</w:t>
      </w:r>
      <w:r w:rsidR="000A32A5">
        <w:rPr>
          <w:b/>
          <w:szCs w:val="28"/>
        </w:rPr>
        <w:t>.</w:t>
      </w:r>
      <w:r w:rsidR="000A32A5" w:rsidRPr="0091238D">
        <w:rPr>
          <w:b/>
          <w:szCs w:val="28"/>
        </w:rPr>
        <w:t xml:space="preserve">Требования к поставке </w:t>
      </w:r>
      <w:r w:rsidR="000A32A5">
        <w:rPr>
          <w:b/>
          <w:szCs w:val="28"/>
        </w:rPr>
        <w:t>Т</w:t>
      </w:r>
      <w:r w:rsidR="000A32A5" w:rsidRPr="0091238D">
        <w:rPr>
          <w:b/>
          <w:szCs w:val="28"/>
        </w:rPr>
        <w:t xml:space="preserve">овара: </w:t>
      </w:r>
      <w:r w:rsidR="000A32A5" w:rsidRPr="00157911">
        <w:rPr>
          <w:color w:val="auto"/>
          <w:szCs w:val="28"/>
        </w:rPr>
        <w:t xml:space="preserve">Товар должен иметь сертификаты (паспорта) или их копии, заверенные  печатью участника и подписью уполномоченного лица, подтверждающие </w:t>
      </w:r>
      <w:r w:rsidR="000A32A5" w:rsidRPr="00096CB9">
        <w:rPr>
          <w:color w:val="auto"/>
          <w:szCs w:val="28"/>
        </w:rPr>
        <w:t xml:space="preserve">качество. </w:t>
      </w:r>
    </w:p>
    <w:p w:rsidR="00C41D76" w:rsidRDefault="00C41D76" w:rsidP="007B3203">
      <w:pPr>
        <w:spacing w:line="312" w:lineRule="auto"/>
        <w:ind w:firstLine="709"/>
        <w:jc w:val="both"/>
        <w:rPr>
          <w:b/>
          <w:color w:val="auto"/>
          <w:szCs w:val="28"/>
        </w:rPr>
      </w:pPr>
    </w:p>
    <w:p w:rsidR="007B3203" w:rsidRPr="00672FDB" w:rsidRDefault="000A32A5" w:rsidP="007B3203">
      <w:pPr>
        <w:spacing w:line="312" w:lineRule="auto"/>
        <w:ind w:firstLine="709"/>
        <w:jc w:val="both"/>
        <w:rPr>
          <w:bCs/>
          <w:szCs w:val="28"/>
          <w:highlight w:val="red"/>
        </w:rPr>
      </w:pPr>
      <w:r w:rsidRPr="000363E2">
        <w:rPr>
          <w:b/>
          <w:color w:val="auto"/>
          <w:szCs w:val="28"/>
        </w:rPr>
        <w:t>7.</w:t>
      </w:r>
      <w:r w:rsidR="00964368">
        <w:rPr>
          <w:b/>
          <w:color w:val="auto"/>
          <w:szCs w:val="28"/>
        </w:rPr>
        <w:t>6</w:t>
      </w:r>
      <w:r w:rsidRPr="000363E2">
        <w:rPr>
          <w:b/>
          <w:color w:val="auto"/>
          <w:szCs w:val="28"/>
        </w:rPr>
        <w:t>. Порядок оплаты Товара:</w:t>
      </w:r>
      <w:r w:rsidRPr="00310EEF">
        <w:rPr>
          <w:color w:val="FF0000"/>
          <w:szCs w:val="28"/>
        </w:rPr>
        <w:t xml:space="preserve"> </w:t>
      </w:r>
      <w:r w:rsidR="007B3203">
        <w:rPr>
          <w:bCs/>
          <w:szCs w:val="28"/>
        </w:rPr>
        <w:t>О</w:t>
      </w:r>
      <w:r w:rsidR="007B3203" w:rsidRPr="005E4A3E">
        <w:rPr>
          <w:bCs/>
          <w:szCs w:val="28"/>
        </w:rPr>
        <w:t>плата</w:t>
      </w:r>
      <w:r w:rsidR="007B3203">
        <w:rPr>
          <w:bCs/>
          <w:szCs w:val="28"/>
        </w:rPr>
        <w:t xml:space="preserve"> Товара</w:t>
      </w:r>
      <w:r w:rsidR="007B3203" w:rsidRPr="005E4A3E">
        <w:rPr>
          <w:bCs/>
          <w:szCs w:val="28"/>
        </w:rPr>
        <w:t xml:space="preserve"> </w:t>
      </w:r>
      <w:r w:rsidR="007B3203">
        <w:rPr>
          <w:bCs/>
          <w:szCs w:val="28"/>
        </w:rPr>
        <w:t>производится Заказчиком</w:t>
      </w:r>
      <w:r w:rsidR="007B3203" w:rsidRPr="005E4A3E">
        <w:rPr>
          <w:bCs/>
          <w:szCs w:val="28"/>
        </w:rPr>
        <w:t xml:space="preserve"> в следующем </w:t>
      </w:r>
      <w:r w:rsidR="007B3203" w:rsidRPr="00C267CF">
        <w:rPr>
          <w:bCs/>
          <w:szCs w:val="28"/>
        </w:rPr>
        <w:t>порядке:</w:t>
      </w:r>
    </w:p>
    <w:p w:rsidR="00096CB9" w:rsidRDefault="007B3203" w:rsidP="007B3203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  <w:r w:rsidRPr="007B3203">
        <w:rPr>
          <w:b w:val="0"/>
          <w:sz w:val="28"/>
          <w:szCs w:val="28"/>
        </w:rPr>
        <w:t>- авансовый платеж в размере 100</w:t>
      </w:r>
      <w:r w:rsidRPr="007B3203">
        <w:rPr>
          <w:b w:val="0"/>
          <w:iCs/>
          <w:sz w:val="28"/>
          <w:szCs w:val="28"/>
        </w:rPr>
        <w:t xml:space="preserve"> (ста) процентов от суммы стоимости партии Товара, указанной в подписанной Сторонами Спецификации,</w:t>
      </w:r>
      <w:r w:rsidRPr="007B3203">
        <w:rPr>
          <w:b w:val="0"/>
          <w:sz w:val="28"/>
          <w:szCs w:val="28"/>
        </w:rPr>
        <w:t xml:space="preserve"> осуществляется Заказчиком перечислением денежных средств на расчётный счёт Поставщика, за 45 (сорок пять) календарных дней до</w:t>
      </w:r>
      <w:r w:rsidRPr="007B3203">
        <w:rPr>
          <w:b w:val="0"/>
          <w:iCs/>
          <w:sz w:val="28"/>
          <w:szCs w:val="28"/>
        </w:rPr>
        <w:t xml:space="preserve"> даты предполагаемой отгрузки Товара Поставщиком, на основании </w:t>
      </w:r>
      <w:r w:rsidRPr="007B3203">
        <w:rPr>
          <w:b w:val="0"/>
          <w:sz w:val="28"/>
          <w:szCs w:val="28"/>
        </w:rPr>
        <w:t>выставленного счета</w:t>
      </w:r>
      <w:r w:rsidR="00096CB9" w:rsidRPr="007B3203">
        <w:rPr>
          <w:b w:val="0"/>
          <w:color w:val="auto"/>
          <w:sz w:val="28"/>
          <w:szCs w:val="28"/>
        </w:rPr>
        <w:t>).</w:t>
      </w:r>
    </w:p>
    <w:p w:rsidR="00C41D76" w:rsidRDefault="00C41D76" w:rsidP="007B3203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C41D76" w:rsidRDefault="00C41D76" w:rsidP="007B3203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0363E2" w:rsidRPr="000363E2" w:rsidRDefault="000363E2" w:rsidP="000363E2">
      <w:pPr>
        <w:pStyle w:val="a3"/>
        <w:spacing w:before="120" w:line="312" w:lineRule="auto"/>
        <w:ind w:firstLine="720"/>
        <w:jc w:val="both"/>
        <w:rPr>
          <w:b w:val="0"/>
          <w:sz w:val="28"/>
          <w:szCs w:val="28"/>
        </w:rPr>
      </w:pPr>
      <w:r w:rsidRPr="000363E2">
        <w:rPr>
          <w:color w:val="auto"/>
          <w:sz w:val="28"/>
          <w:szCs w:val="28"/>
        </w:rPr>
        <w:t>7.</w:t>
      </w:r>
      <w:r w:rsidR="00D65556">
        <w:rPr>
          <w:color w:val="auto"/>
          <w:sz w:val="28"/>
          <w:szCs w:val="28"/>
        </w:rPr>
        <w:t>7</w:t>
      </w:r>
      <w:r w:rsidRPr="000363E2">
        <w:rPr>
          <w:color w:val="auto"/>
          <w:sz w:val="28"/>
          <w:szCs w:val="28"/>
        </w:rPr>
        <w:t xml:space="preserve"> </w:t>
      </w:r>
      <w:r w:rsidRPr="000363E2">
        <w:rPr>
          <w:sz w:val="28"/>
          <w:szCs w:val="28"/>
        </w:rPr>
        <w:t>Качество Товара</w:t>
      </w:r>
      <w:r w:rsidRPr="000363E2">
        <w:rPr>
          <w:b w:val="0"/>
          <w:sz w:val="28"/>
          <w:szCs w:val="28"/>
        </w:rPr>
        <w:t xml:space="preserve"> должно соответствовать:</w:t>
      </w:r>
    </w:p>
    <w:p w:rsidR="000363E2" w:rsidRPr="000363E2" w:rsidRDefault="000363E2" w:rsidP="00D65556">
      <w:pPr>
        <w:pStyle w:val="a3"/>
        <w:spacing w:before="12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</w:t>
      </w:r>
      <w:r w:rsidR="00D65556"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.1. Требованиям утвержденных технических условий, и/или государственных и отраслевых стандартов на соответствующий вид Товара;</w:t>
      </w:r>
    </w:p>
    <w:p w:rsidR="000363E2" w:rsidRPr="000363E2" w:rsidRDefault="000363E2" w:rsidP="00D65556">
      <w:pPr>
        <w:pStyle w:val="a3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</w:t>
      </w:r>
      <w:r w:rsidR="00D65556"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.2. В конкурсной заявке претендента должны быть изложены условия, соответствующие требованиям технического задания либо более выгодные для Заказчика.</w:t>
      </w:r>
    </w:p>
    <w:p w:rsidR="000363E2" w:rsidRPr="000363E2" w:rsidRDefault="000363E2" w:rsidP="00D65556">
      <w:pPr>
        <w:pStyle w:val="a3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</w:t>
      </w:r>
      <w:r w:rsidR="00D65556"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 xml:space="preserve">.3. Претендент должен предоставить техническое предложение, оформленное в соответствии с техническим заданием раздела </w:t>
      </w:r>
      <w:r w:rsidRPr="000363E2">
        <w:rPr>
          <w:b w:val="0"/>
          <w:sz w:val="28"/>
          <w:szCs w:val="28"/>
          <w:lang w:val="en-US"/>
        </w:rPr>
        <w:t>IV</w:t>
      </w:r>
      <w:r w:rsidRPr="000363E2">
        <w:rPr>
          <w:b w:val="0"/>
          <w:sz w:val="28"/>
          <w:szCs w:val="28"/>
        </w:rPr>
        <w:t xml:space="preserve"> настоящей конкурсной документации в виде пояснительной записки.</w:t>
      </w:r>
    </w:p>
    <w:p w:rsidR="000363E2" w:rsidRPr="000363E2" w:rsidRDefault="000363E2" w:rsidP="00D65556">
      <w:pPr>
        <w:pStyle w:val="a3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</w:t>
      </w:r>
      <w:r w:rsidR="005A589D"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 xml:space="preserve">.4. Товар должен иметь сертификаты (паспорта) или их копии, заверенные  печатью участника и подписью уполномоченного лица, подтверждающие качество. </w:t>
      </w:r>
    </w:p>
    <w:p w:rsidR="000363E2" w:rsidRDefault="000363E2" w:rsidP="00D65556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</w:t>
      </w:r>
      <w:r w:rsidR="005A589D">
        <w:rPr>
          <w:b w:val="0"/>
          <w:sz w:val="28"/>
          <w:szCs w:val="28"/>
        </w:rPr>
        <w:t>7</w:t>
      </w:r>
      <w:r w:rsidRPr="000363E2">
        <w:rPr>
          <w:b w:val="0"/>
          <w:sz w:val="28"/>
          <w:szCs w:val="28"/>
        </w:rPr>
        <w:t>.5. Гарантийный срок на поставляемый Товар – не менее 36 месяцев.</w:t>
      </w:r>
    </w:p>
    <w:p w:rsidR="000363E2" w:rsidRDefault="000363E2" w:rsidP="00D65556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</w:p>
    <w:p w:rsidR="00C41D76" w:rsidRDefault="00C41D76" w:rsidP="00D65556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</w:p>
    <w:p w:rsidR="000363E2" w:rsidRPr="000363E2" w:rsidRDefault="000363E2" w:rsidP="000363E2">
      <w:pPr>
        <w:spacing w:line="312" w:lineRule="auto"/>
        <w:ind w:firstLine="709"/>
        <w:jc w:val="both"/>
        <w:rPr>
          <w:szCs w:val="28"/>
        </w:rPr>
      </w:pPr>
      <w:r w:rsidRPr="000363E2">
        <w:rPr>
          <w:b/>
          <w:szCs w:val="28"/>
        </w:rPr>
        <w:t>7.</w:t>
      </w:r>
      <w:r w:rsidR="005A589D">
        <w:rPr>
          <w:b/>
          <w:szCs w:val="28"/>
        </w:rPr>
        <w:t>8</w:t>
      </w:r>
      <w:r w:rsidRPr="000363E2">
        <w:rPr>
          <w:b/>
          <w:szCs w:val="28"/>
        </w:rPr>
        <w:t>.</w:t>
      </w:r>
      <w:r w:rsidRPr="000363E2">
        <w:rPr>
          <w:szCs w:val="28"/>
        </w:rPr>
        <w:t xml:space="preserve"> </w:t>
      </w:r>
      <w:r w:rsidRPr="000363E2">
        <w:rPr>
          <w:b/>
          <w:szCs w:val="28"/>
        </w:rPr>
        <w:t>Условия выполнения поставки Товара:</w:t>
      </w:r>
    </w:p>
    <w:p w:rsidR="000363E2" w:rsidRPr="000363E2" w:rsidRDefault="000363E2" w:rsidP="00BB6849">
      <w:pPr>
        <w:pStyle w:val="a3"/>
        <w:suppressAutoHyphens/>
        <w:ind w:right="67"/>
        <w:jc w:val="both"/>
        <w:rPr>
          <w:b w:val="0"/>
          <w:sz w:val="28"/>
          <w:szCs w:val="28"/>
        </w:rPr>
      </w:pPr>
      <w:r w:rsidRPr="000363E2">
        <w:rPr>
          <w:b w:val="0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0363E2" w:rsidRPr="000363E2" w:rsidRDefault="000363E2" w:rsidP="00BB6849">
      <w:pPr>
        <w:pStyle w:val="5"/>
        <w:ind w:firstLine="709"/>
      </w:pPr>
      <w:r w:rsidRPr="000363E2">
        <w:t>Поставка осуществляется партиями по заявкам Заказчика.</w:t>
      </w:r>
    </w:p>
    <w:p w:rsidR="000363E2" w:rsidRPr="000363E2" w:rsidRDefault="000363E2" w:rsidP="00BB6849">
      <w:pPr>
        <w:pStyle w:val="5"/>
        <w:ind w:firstLine="709"/>
      </w:pPr>
      <w:r w:rsidRPr="000363E2">
        <w:t xml:space="preserve">Количество в каждой партии формируется на основании заявок Заказчика. </w:t>
      </w:r>
    </w:p>
    <w:p w:rsidR="000363E2" w:rsidRDefault="000363E2" w:rsidP="00BB6849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0363E2">
        <w:rPr>
          <w:b w:val="0"/>
          <w:sz w:val="28"/>
          <w:szCs w:val="28"/>
        </w:rPr>
        <w:t xml:space="preserve">Доставка товара должна осуществляться автомобильным/железнодорожным транспортом, отвечающим требованиям технических регламентов и </w:t>
      </w:r>
      <w:proofErr w:type="gramStart"/>
      <w:r w:rsidRPr="000363E2">
        <w:rPr>
          <w:b w:val="0"/>
          <w:sz w:val="28"/>
          <w:szCs w:val="28"/>
        </w:rPr>
        <w:t>обеспечивающей</w:t>
      </w:r>
      <w:proofErr w:type="gramEnd"/>
      <w:r w:rsidRPr="000363E2">
        <w:rPr>
          <w:b w:val="0"/>
          <w:sz w:val="28"/>
          <w:szCs w:val="28"/>
        </w:rPr>
        <w:t xml:space="preserve"> сохранность товара при перемещении и хранении</w:t>
      </w:r>
    </w:p>
    <w:p w:rsidR="00BB6849" w:rsidRDefault="00BB6849" w:rsidP="00BB6849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</w:p>
    <w:p w:rsidR="00BB6849" w:rsidRDefault="00BB6849" w:rsidP="00BB6849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E80F72" w:rsidRDefault="00E80F72" w:rsidP="00BB6849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E80F72" w:rsidRDefault="00E80F72" w:rsidP="00BB6849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E80F72" w:rsidRDefault="00E80F72" w:rsidP="00BB6849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E80F72" w:rsidRPr="000363E2" w:rsidRDefault="00E80F72" w:rsidP="00BB6849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</w:p>
    <w:p w:rsidR="003777A4" w:rsidRPr="00BB6849" w:rsidRDefault="000A32A5" w:rsidP="008901DA">
      <w:pPr>
        <w:pStyle w:val="a7"/>
        <w:spacing w:after="100" w:afterAutospacing="1"/>
        <w:ind w:left="0" w:firstLine="709"/>
        <w:jc w:val="both"/>
        <w:rPr>
          <w:b/>
          <w:szCs w:val="28"/>
        </w:rPr>
      </w:pPr>
      <w:r w:rsidRPr="00BB6849">
        <w:rPr>
          <w:b/>
          <w:szCs w:val="28"/>
        </w:rPr>
        <w:t>7.</w:t>
      </w:r>
      <w:r w:rsidR="00BB6849" w:rsidRPr="00BB6849">
        <w:rPr>
          <w:b/>
          <w:szCs w:val="28"/>
        </w:rPr>
        <w:t>9</w:t>
      </w:r>
      <w:r w:rsidRPr="00BB6849">
        <w:rPr>
          <w:b/>
          <w:szCs w:val="28"/>
        </w:rPr>
        <w:t>.</w:t>
      </w:r>
      <w:proofErr w:type="gramStart"/>
      <w:r w:rsidRPr="00BB6849">
        <w:rPr>
          <w:b/>
          <w:color w:val="000000" w:themeColor="text1"/>
          <w:szCs w:val="28"/>
        </w:rPr>
        <w:t>Объем</w:t>
      </w:r>
      <w:proofErr w:type="gramEnd"/>
      <w:r w:rsidRPr="00BB6849">
        <w:rPr>
          <w:b/>
          <w:color w:val="000000" w:themeColor="text1"/>
          <w:szCs w:val="28"/>
        </w:rPr>
        <w:t xml:space="preserve"> и единичные расценки указаны в Таблице №1</w:t>
      </w:r>
      <w:r w:rsidR="00562F30" w:rsidRPr="00BB6849">
        <w:rPr>
          <w:b/>
          <w:color w:val="000000" w:themeColor="text1"/>
          <w:szCs w:val="28"/>
        </w:rPr>
        <w:t>:</w:t>
      </w:r>
      <w:r w:rsidRPr="00BB6849">
        <w:rPr>
          <w:b/>
          <w:szCs w:val="28"/>
        </w:rPr>
        <w:t xml:space="preserve"> </w:t>
      </w:r>
    </w:p>
    <w:p w:rsidR="00671F61" w:rsidRDefault="00671F61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0A32A5" w:rsidRPr="00F36249" w:rsidRDefault="008901DA" w:rsidP="00F36249">
      <w:pPr>
        <w:pStyle w:val="ac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0015D" w:rsidRPr="00F36249">
        <w:rPr>
          <w:rFonts w:ascii="Times New Roman" w:hAnsi="Times New Roman"/>
        </w:rPr>
        <w:t>Таблица№1</w:t>
      </w:r>
      <w:r w:rsidR="000A32A5" w:rsidRPr="00F36249">
        <w:rPr>
          <w:rFonts w:ascii="Times New Roman" w:hAnsi="Times New Roman"/>
        </w:rPr>
        <w:t xml:space="preserve">                                                                        </w:t>
      </w:r>
    </w:p>
    <w:tbl>
      <w:tblPr>
        <w:tblW w:w="11341" w:type="dxa"/>
        <w:tblInd w:w="-1310" w:type="dxa"/>
        <w:tblLayout w:type="fixed"/>
        <w:tblLook w:val="04A0"/>
      </w:tblPr>
      <w:tblGrid>
        <w:gridCol w:w="567"/>
        <w:gridCol w:w="2836"/>
        <w:gridCol w:w="567"/>
        <w:gridCol w:w="850"/>
        <w:gridCol w:w="1842"/>
        <w:gridCol w:w="2269"/>
        <w:gridCol w:w="2410"/>
      </w:tblGrid>
      <w:tr w:rsidR="00CA42CF" w:rsidRPr="005460BC" w:rsidTr="00424380">
        <w:trPr>
          <w:trHeight w:val="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025F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A025F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9A025F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bCs/>
                <w:color w:val="auto"/>
                <w:sz w:val="20"/>
                <w:szCs w:val="20"/>
              </w:rPr>
              <w:t>Номенклатура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bCs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9A025F">
              <w:rPr>
                <w:bCs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bCs/>
                <w:color w:val="auto"/>
                <w:sz w:val="20"/>
                <w:szCs w:val="20"/>
              </w:rPr>
              <w:t>Количество</w:t>
            </w:r>
            <w:r w:rsidRPr="009A025F">
              <w:rPr>
                <w:bCs/>
                <w:color w:val="auto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bCs/>
                <w:color w:val="auto"/>
                <w:sz w:val="20"/>
                <w:szCs w:val="20"/>
              </w:rPr>
              <w:t xml:space="preserve">Предельная цена за ед. без </w:t>
            </w:r>
            <w:r w:rsidRPr="009A025F">
              <w:rPr>
                <w:bCs/>
                <w:color w:val="auto"/>
                <w:sz w:val="20"/>
                <w:szCs w:val="20"/>
              </w:rPr>
              <w:br/>
              <w:t>учета НДС, руб.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bCs/>
                <w:color w:val="auto"/>
                <w:sz w:val="20"/>
                <w:szCs w:val="20"/>
              </w:rPr>
              <w:t xml:space="preserve">Сумма без </w:t>
            </w:r>
            <w:r w:rsidRPr="009A025F">
              <w:rPr>
                <w:bCs/>
                <w:color w:val="auto"/>
                <w:sz w:val="20"/>
                <w:szCs w:val="20"/>
              </w:rPr>
              <w:br/>
              <w:t>учета НДС, руб.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F" w:rsidRPr="009A025F" w:rsidRDefault="00CA42CF" w:rsidP="008A194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A025F">
              <w:rPr>
                <w:bCs/>
                <w:color w:val="auto"/>
                <w:sz w:val="20"/>
                <w:szCs w:val="20"/>
              </w:rPr>
              <w:t xml:space="preserve">Сумма с </w:t>
            </w:r>
            <w:r w:rsidRPr="009A025F">
              <w:rPr>
                <w:bCs/>
                <w:color w:val="auto"/>
                <w:sz w:val="20"/>
                <w:szCs w:val="20"/>
              </w:rPr>
              <w:br/>
              <w:t>учетом с НДС</w:t>
            </w:r>
            <w:r w:rsidR="00D3689C" w:rsidRPr="009A025F">
              <w:rPr>
                <w:bCs/>
                <w:color w:val="auto"/>
                <w:sz w:val="20"/>
                <w:szCs w:val="20"/>
              </w:rPr>
              <w:t xml:space="preserve"> 18%</w:t>
            </w:r>
            <w:r w:rsidR="00D3689C" w:rsidRPr="009A025F">
              <w:rPr>
                <w:bCs/>
                <w:color w:val="auto"/>
                <w:szCs w:val="28"/>
              </w:rPr>
              <w:t>*</w:t>
            </w:r>
            <w:r w:rsidRPr="009A025F">
              <w:rPr>
                <w:bCs/>
                <w:color w:val="auto"/>
                <w:sz w:val="20"/>
                <w:szCs w:val="20"/>
              </w:rPr>
              <w:t>, руб.</w:t>
            </w:r>
          </w:p>
        </w:tc>
      </w:tr>
      <w:tr w:rsidR="00CA42CF" w:rsidRPr="000A7BAB" w:rsidTr="00424380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2CF" w:rsidRPr="009A025F" w:rsidRDefault="00CA42CF" w:rsidP="008A1942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2CF" w:rsidRPr="009A025F" w:rsidRDefault="00CA42CF" w:rsidP="008A1942">
            <w:pPr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Комплект оборудования вагона модели 61-826 с экологически – чистым туалетным комплексом, в т.ч.: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pStyle w:val="a7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b/>
                <w:color w:val="auto"/>
                <w:sz w:val="24"/>
                <w:highlight w:val="red"/>
              </w:rPr>
            </w:pPr>
            <w:r w:rsidRPr="009A025F">
              <w:rPr>
                <w:b/>
                <w:color w:val="auto"/>
                <w:sz w:val="24"/>
              </w:rPr>
              <w:t>Ком-кт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2 925 678,72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8A1942" w:rsidP="008A1942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438 851 808,00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D3689C" w:rsidP="008A1942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517 845 133,44</w:t>
            </w:r>
          </w:p>
        </w:tc>
      </w:tr>
      <w:tr w:rsidR="00CA42CF" w:rsidRPr="000A7BAB" w:rsidTr="00424380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2CF" w:rsidRPr="009A025F" w:rsidRDefault="00CA42CF" w:rsidP="008A1942">
            <w:pPr>
              <w:jc w:val="center"/>
              <w:rPr>
                <w:i/>
                <w:color w:val="auto"/>
                <w:sz w:val="24"/>
                <w:highlight w:val="yellow"/>
                <w:u w:val="single"/>
              </w:rPr>
            </w:pPr>
            <w:r w:rsidRPr="009A025F">
              <w:rPr>
                <w:color w:val="auto"/>
                <w:sz w:val="24"/>
              </w:rPr>
              <w:t>1</w:t>
            </w:r>
            <w:r w:rsidR="008A1942" w:rsidRPr="009A025F">
              <w:rPr>
                <w:color w:val="auto"/>
                <w:sz w:val="24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2CF" w:rsidRPr="009A025F" w:rsidRDefault="00CA42CF" w:rsidP="008A1942">
            <w:pPr>
              <w:rPr>
                <w:i/>
                <w:color w:val="auto"/>
                <w:sz w:val="24"/>
                <w:highlight w:val="yellow"/>
                <w:u w:val="single"/>
              </w:rPr>
            </w:pPr>
            <w:r w:rsidRPr="009A025F">
              <w:rPr>
                <w:color w:val="auto"/>
                <w:sz w:val="24"/>
              </w:rPr>
              <w:t>КОМП</w:t>
            </w:r>
            <w:r w:rsidR="00E31A8E">
              <w:rPr>
                <w:color w:val="auto"/>
                <w:sz w:val="24"/>
              </w:rPr>
              <w:t>ЛЕКС ЭЛЕКТРООБОРУДОВАНИЯ Э-12.0</w:t>
            </w:r>
            <w:r w:rsidR="00E31A8E">
              <w:rPr>
                <w:color w:val="auto"/>
                <w:sz w:val="24"/>
                <w:lang w:val="en-US"/>
              </w:rPr>
              <w:t>9</w:t>
            </w:r>
            <w:bookmarkStart w:id="1" w:name="_GoBack"/>
            <w:bookmarkEnd w:id="1"/>
            <w:r w:rsidRPr="009A025F">
              <w:rPr>
                <w:color w:val="auto"/>
                <w:sz w:val="24"/>
              </w:rPr>
              <w:t>.00.00.000АК-61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pStyle w:val="a7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highlight w:val="red"/>
              </w:rPr>
            </w:pPr>
            <w:r w:rsidRPr="009A025F">
              <w:rPr>
                <w:color w:val="auto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1 827 827,22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8A1942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274 174 083,00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D3689C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323 525 417,94</w:t>
            </w:r>
          </w:p>
        </w:tc>
      </w:tr>
      <w:tr w:rsidR="00CA42CF" w:rsidRPr="000A7BAB" w:rsidTr="00424380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2CF" w:rsidRPr="009A025F" w:rsidRDefault="00CA42CF" w:rsidP="008A1942">
            <w:pPr>
              <w:jc w:val="center"/>
              <w:rPr>
                <w:i/>
                <w:color w:val="auto"/>
                <w:sz w:val="24"/>
                <w:highlight w:val="yellow"/>
                <w:u w:val="single"/>
              </w:rPr>
            </w:pPr>
            <w:r w:rsidRPr="009A025F">
              <w:rPr>
                <w:color w:val="auto"/>
                <w:sz w:val="24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2CF" w:rsidRPr="009A025F" w:rsidRDefault="008A1942" w:rsidP="008A1942">
            <w:pPr>
              <w:rPr>
                <w:i/>
                <w:color w:val="auto"/>
                <w:sz w:val="24"/>
                <w:highlight w:val="yellow"/>
                <w:u w:val="single"/>
              </w:rPr>
            </w:pPr>
            <w:r w:rsidRPr="009A025F">
              <w:rPr>
                <w:color w:val="auto"/>
                <w:sz w:val="24"/>
              </w:rPr>
              <w:t>ОБОРУДОВАНИЕ ТУАЛЕТА ОМЕГА-4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pStyle w:val="a7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highlight w:val="red"/>
              </w:rPr>
            </w:pPr>
            <w:r w:rsidRPr="009A025F">
              <w:rPr>
                <w:color w:val="auto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1 097 851,50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D23DF8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164 677 725,00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F703AB" w:rsidP="008A1942">
            <w:pPr>
              <w:jc w:val="center"/>
              <w:rPr>
                <w:color w:val="auto"/>
                <w:sz w:val="24"/>
              </w:rPr>
            </w:pPr>
            <w:r w:rsidRPr="009A025F">
              <w:rPr>
                <w:color w:val="auto"/>
                <w:sz w:val="24"/>
              </w:rPr>
              <w:t>194 319 715,50</w:t>
            </w:r>
          </w:p>
        </w:tc>
      </w:tr>
      <w:tr w:rsidR="00CA42CF" w:rsidRPr="000A7BAB" w:rsidTr="00424380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2CF" w:rsidRPr="009A025F" w:rsidRDefault="00CA42CF" w:rsidP="008A1942">
            <w:pPr>
              <w:jc w:val="center"/>
              <w:rPr>
                <w:b/>
                <w:i/>
                <w:color w:val="auto"/>
                <w:sz w:val="24"/>
                <w:highlight w:val="yellow"/>
                <w:u w:val="single"/>
              </w:rPr>
            </w:pPr>
            <w:r w:rsidRPr="009A025F">
              <w:rPr>
                <w:b/>
                <w:color w:val="auto"/>
                <w:sz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2CF" w:rsidRPr="009A025F" w:rsidRDefault="008A1942" w:rsidP="008A1942">
            <w:pPr>
              <w:rPr>
                <w:b/>
                <w:i/>
                <w:color w:val="auto"/>
                <w:sz w:val="24"/>
                <w:highlight w:val="yellow"/>
                <w:u w:val="single"/>
              </w:rPr>
            </w:pPr>
            <w:r w:rsidRPr="009A025F">
              <w:rPr>
                <w:b/>
                <w:color w:val="auto"/>
                <w:sz w:val="24"/>
              </w:rPr>
              <w:t>ПУЛЬТ УПРАВЛЕНИЯ Э-12.03.07.00.000А-00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4"/>
              </w:rPr>
            </w:pPr>
            <w:r w:rsidRPr="009A025F">
              <w:rPr>
                <w:b/>
                <w:bCs/>
                <w:color w:val="auto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CA42CF" w:rsidP="008A1942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7E679C" w:rsidP="007E679C">
            <w:pPr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bCs/>
                <w:color w:val="auto"/>
                <w:sz w:val="24"/>
              </w:rPr>
              <w:t>1 117 292,40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4E6791" w:rsidP="008A1942">
            <w:pPr>
              <w:pStyle w:val="a7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11 172 924,00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2CF" w:rsidRPr="009A025F" w:rsidRDefault="004E6791" w:rsidP="008A1942">
            <w:pPr>
              <w:pStyle w:val="a7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b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13 184 050,32</w:t>
            </w:r>
          </w:p>
        </w:tc>
      </w:tr>
      <w:tr w:rsidR="008A1942" w:rsidRPr="00E80F72" w:rsidTr="00B84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6662" w:type="dxa"/>
            <w:gridSpan w:val="5"/>
          </w:tcPr>
          <w:p w:rsidR="008A1942" w:rsidRPr="009A025F" w:rsidRDefault="008A1942" w:rsidP="008A1942">
            <w:pPr>
              <w:rPr>
                <w:b/>
                <w:color w:val="auto"/>
                <w:sz w:val="24"/>
              </w:rPr>
            </w:pPr>
          </w:p>
          <w:p w:rsidR="008A1942" w:rsidRPr="009A025F" w:rsidRDefault="008A1942" w:rsidP="008A1942">
            <w:pPr>
              <w:rPr>
                <w:b/>
                <w:i/>
                <w:color w:val="auto"/>
                <w:sz w:val="24"/>
              </w:rPr>
            </w:pPr>
            <w:r w:rsidRPr="009A025F">
              <w:rPr>
                <w:b/>
                <w:color w:val="auto"/>
                <w:sz w:val="24"/>
              </w:rPr>
              <w:t>ИТОГО:</w:t>
            </w:r>
          </w:p>
        </w:tc>
        <w:tc>
          <w:tcPr>
            <w:tcW w:w="2269" w:type="dxa"/>
            <w:vAlign w:val="center"/>
          </w:tcPr>
          <w:p w:rsidR="008A1942" w:rsidRPr="009A025F" w:rsidRDefault="004E6791" w:rsidP="004E6791">
            <w:pPr>
              <w:pStyle w:val="a3"/>
              <w:tabs>
                <w:tab w:val="left" w:pos="300"/>
                <w:tab w:val="right" w:pos="9615"/>
              </w:tabs>
              <w:suppressAutoHyphens/>
              <w:ind w:right="306"/>
              <w:jc w:val="center"/>
              <w:rPr>
                <w:color w:val="auto"/>
                <w:highlight w:val="yellow"/>
              </w:rPr>
            </w:pPr>
            <w:r w:rsidRPr="009A025F">
              <w:rPr>
                <w:color w:val="auto"/>
              </w:rPr>
              <w:t>450 024 732,00</w:t>
            </w:r>
          </w:p>
        </w:tc>
        <w:tc>
          <w:tcPr>
            <w:tcW w:w="2410" w:type="dxa"/>
            <w:vAlign w:val="center"/>
          </w:tcPr>
          <w:p w:rsidR="008A1942" w:rsidRPr="009A025F" w:rsidRDefault="004E6791" w:rsidP="00B84109">
            <w:pPr>
              <w:pStyle w:val="a3"/>
              <w:tabs>
                <w:tab w:val="left" w:pos="300"/>
                <w:tab w:val="right" w:pos="9615"/>
              </w:tabs>
              <w:suppressAutoHyphens/>
              <w:ind w:right="306"/>
              <w:jc w:val="center"/>
              <w:rPr>
                <w:color w:val="auto"/>
                <w:highlight w:val="yellow"/>
              </w:rPr>
            </w:pPr>
            <w:r w:rsidRPr="009A025F">
              <w:rPr>
                <w:color w:val="auto"/>
              </w:rPr>
              <w:t>531 029 183,76</w:t>
            </w:r>
          </w:p>
        </w:tc>
      </w:tr>
    </w:tbl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3777A4" w:rsidRDefault="00F703AB" w:rsidP="00F703AB">
      <w:pPr>
        <w:pStyle w:val="a3"/>
        <w:tabs>
          <w:tab w:val="left" w:pos="300"/>
          <w:tab w:val="right" w:pos="9615"/>
        </w:tabs>
        <w:suppressAutoHyphens/>
        <w:ind w:left="-993" w:right="-1" w:hanging="141"/>
        <w:rPr>
          <w:b w:val="0"/>
          <w:i/>
          <w:color w:val="auto"/>
          <w:sz w:val="28"/>
          <w:szCs w:val="28"/>
        </w:rPr>
      </w:pPr>
      <w:r w:rsidRPr="00F703AB">
        <w:rPr>
          <w:i/>
          <w:color w:val="auto"/>
          <w:sz w:val="28"/>
          <w:szCs w:val="28"/>
        </w:rPr>
        <w:t>*</w:t>
      </w:r>
      <w:r w:rsidRPr="00F703AB">
        <w:rPr>
          <w:b w:val="0"/>
          <w:i/>
          <w:color w:val="auto"/>
          <w:sz w:val="28"/>
          <w:szCs w:val="28"/>
        </w:rPr>
        <w:t xml:space="preserve">В </w:t>
      </w:r>
      <w:proofErr w:type="gramStart"/>
      <w:r w:rsidRPr="00F703AB">
        <w:rPr>
          <w:b w:val="0"/>
          <w:i/>
          <w:color w:val="auto"/>
          <w:sz w:val="28"/>
          <w:szCs w:val="28"/>
        </w:rPr>
        <w:t>случае</w:t>
      </w:r>
      <w:proofErr w:type="gramEnd"/>
      <w:r w:rsidRPr="00F703AB">
        <w:rPr>
          <w:b w:val="0"/>
          <w:i/>
          <w:color w:val="auto"/>
          <w:sz w:val="28"/>
          <w:szCs w:val="28"/>
        </w:rPr>
        <w:t xml:space="preserve"> изменения налогового законодательс</w:t>
      </w:r>
      <w:r>
        <w:rPr>
          <w:b w:val="0"/>
          <w:i/>
          <w:color w:val="auto"/>
          <w:sz w:val="28"/>
          <w:szCs w:val="28"/>
        </w:rPr>
        <w:t xml:space="preserve">тва виды и ставки налогов будут </w:t>
      </w:r>
      <w:r w:rsidRPr="00F703AB">
        <w:rPr>
          <w:b w:val="0"/>
          <w:i/>
          <w:color w:val="auto"/>
          <w:sz w:val="28"/>
          <w:szCs w:val="28"/>
        </w:rPr>
        <w:t>применяться в соответствии с такими изменениями</w:t>
      </w:r>
      <w:r>
        <w:rPr>
          <w:b w:val="0"/>
          <w:i/>
          <w:color w:val="auto"/>
          <w:sz w:val="28"/>
          <w:szCs w:val="28"/>
        </w:rPr>
        <w:t>.</w:t>
      </w:r>
      <w:r w:rsidR="00807FF8">
        <w:rPr>
          <w:b w:val="0"/>
          <w:i/>
          <w:color w:val="auto"/>
          <w:sz w:val="28"/>
          <w:szCs w:val="28"/>
        </w:rPr>
        <w:t xml:space="preserve"> </w:t>
      </w:r>
    </w:p>
    <w:p w:rsidR="003777A4" w:rsidRDefault="003777A4">
      <w:pPr>
        <w:spacing w:after="200" w:line="276" w:lineRule="auto"/>
        <w:rPr>
          <w:bCs/>
          <w:i/>
          <w:color w:val="auto"/>
          <w:szCs w:val="28"/>
        </w:rPr>
      </w:pPr>
      <w:r>
        <w:rPr>
          <w:b/>
          <w:i/>
          <w:color w:val="auto"/>
          <w:szCs w:val="28"/>
        </w:rPr>
        <w:br w:type="page"/>
      </w:r>
    </w:p>
    <w:p w:rsidR="00F703AB" w:rsidRPr="00F703AB" w:rsidRDefault="00F703AB" w:rsidP="00F703AB">
      <w:pPr>
        <w:pStyle w:val="a3"/>
        <w:tabs>
          <w:tab w:val="left" w:pos="300"/>
          <w:tab w:val="right" w:pos="9615"/>
        </w:tabs>
        <w:suppressAutoHyphens/>
        <w:ind w:left="-993" w:right="-1" w:hanging="141"/>
        <w:rPr>
          <w:b w:val="0"/>
          <w:i/>
          <w:color w:val="auto"/>
          <w:sz w:val="28"/>
          <w:szCs w:val="28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9528D0" w:rsidRDefault="0040015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="009528D0">
        <w:rPr>
          <w:b w:val="0"/>
          <w:i/>
          <w:sz w:val="22"/>
          <w:szCs w:val="22"/>
        </w:rPr>
        <w:t>На бланке участника</w:t>
      </w:r>
      <w:r>
        <w:rPr>
          <w:b w:val="0"/>
          <w:i/>
          <w:sz w:val="22"/>
          <w:szCs w:val="22"/>
        </w:rPr>
        <w:t xml:space="preserve"> </w:t>
      </w:r>
    </w:p>
    <w:p w:rsidR="0040015D" w:rsidRPr="009528D0" w:rsidRDefault="006126A3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3C5495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="009528D0" w:rsidRPr="003C5495">
        <w:rPr>
          <w:sz w:val="22"/>
          <w:szCs w:val="22"/>
        </w:rPr>
        <w:t xml:space="preserve">№ </w:t>
      </w:r>
      <w:r w:rsidR="00960288" w:rsidRPr="00960288">
        <w:rPr>
          <w:sz w:val="22"/>
          <w:szCs w:val="22"/>
        </w:rPr>
        <w:t>19</w:t>
      </w:r>
      <w:r w:rsidR="003C5495" w:rsidRPr="003C5495">
        <w:rPr>
          <w:sz w:val="22"/>
          <w:szCs w:val="22"/>
        </w:rPr>
        <w:t>/ЗК-АО «ВРМ»/2018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7B3203" w:rsidRPr="007B3203">
        <w:rPr>
          <w:b/>
          <w:szCs w:val="28"/>
        </w:rPr>
        <w:t>19</w:t>
      </w:r>
      <w:r w:rsidR="003C5495" w:rsidRPr="005B2E94">
        <w:rPr>
          <w:b/>
          <w:szCs w:val="28"/>
        </w:rPr>
        <w:t>/ЗК-АО «ВРМ»/2018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>Кому: Конкурсной комисс</w:t>
      </w:r>
      <w:proofErr w:type="gramStart"/>
      <w:r w:rsidRPr="00D404BA">
        <w:rPr>
          <w:szCs w:val="28"/>
        </w:rPr>
        <w:t xml:space="preserve">ии </w:t>
      </w:r>
      <w:r w:rsidRPr="00D404BA">
        <w:rPr>
          <w:color w:val="auto"/>
          <w:szCs w:val="28"/>
        </w:rPr>
        <w:t>АО</w:t>
      </w:r>
      <w:proofErr w:type="gramEnd"/>
      <w:r w:rsidRPr="00D404BA">
        <w:rPr>
          <w:color w:val="auto"/>
          <w:szCs w:val="28"/>
        </w:rPr>
        <w:t xml:space="preserve">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3C5495" w:rsidRPr="0032151A" w:rsidRDefault="0040015D" w:rsidP="004F5115">
      <w:pPr>
        <w:jc w:val="both"/>
        <w:rPr>
          <w:b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D404BA">
        <w:rPr>
          <w:i/>
          <w:szCs w:val="28"/>
        </w:rPr>
        <w:t xml:space="preserve"> </w:t>
      </w:r>
      <w:r w:rsidRPr="00D404BA">
        <w:rPr>
          <w:szCs w:val="28"/>
        </w:rPr>
        <w:t xml:space="preserve">запросе котировок цен </w:t>
      </w:r>
      <w:r w:rsidRPr="0042131A">
        <w:rPr>
          <w:color w:val="000000" w:themeColor="text1"/>
          <w:szCs w:val="28"/>
        </w:rPr>
        <w:t>№</w:t>
      </w:r>
      <w:r w:rsidRPr="0042131A">
        <w:rPr>
          <w:color w:val="FF0000"/>
          <w:szCs w:val="28"/>
        </w:rPr>
        <w:t xml:space="preserve"> </w:t>
      </w:r>
      <w:r w:rsidR="00960288" w:rsidRPr="00960288">
        <w:rPr>
          <w:b/>
          <w:color w:val="auto"/>
          <w:szCs w:val="28"/>
        </w:rPr>
        <w:t>19</w:t>
      </w:r>
      <w:r w:rsidR="001A531A" w:rsidRPr="005B2E94">
        <w:rPr>
          <w:b/>
          <w:szCs w:val="28"/>
        </w:rPr>
        <w:t>/ЗК-АО «ВРМ»/2018</w:t>
      </w:r>
      <w:r w:rsidR="001A531A">
        <w:rPr>
          <w:b/>
          <w:szCs w:val="28"/>
        </w:rPr>
        <w:t xml:space="preserve"> </w:t>
      </w:r>
      <w:r w:rsidRPr="0042131A">
        <w:rPr>
          <w:szCs w:val="28"/>
        </w:rPr>
        <w:t xml:space="preserve">на право заключения договора  </w:t>
      </w:r>
      <w:r w:rsidRPr="0042131A">
        <w:rPr>
          <w:color w:val="000000" w:themeColor="text1"/>
          <w:szCs w:val="28"/>
        </w:rPr>
        <w:t xml:space="preserve">поставки  </w:t>
      </w:r>
      <w:r w:rsidR="007B3203">
        <w:rPr>
          <w:szCs w:val="28"/>
        </w:rPr>
        <w:t>оборудования для ремонта пассажирских вагонов</w:t>
      </w:r>
      <w:r w:rsidR="007B3203" w:rsidRPr="00BC1480">
        <w:rPr>
          <w:bCs/>
          <w:szCs w:val="28"/>
        </w:rPr>
        <w:t xml:space="preserve"> </w:t>
      </w:r>
      <w:r w:rsidR="007B3203" w:rsidRPr="00DE34F7">
        <w:rPr>
          <w:szCs w:val="28"/>
        </w:rPr>
        <w:t>(далее – Товар) для нужд Тамбовского ВРЗ, Ворон</w:t>
      </w:r>
      <w:r w:rsidR="007B3203">
        <w:rPr>
          <w:szCs w:val="28"/>
        </w:rPr>
        <w:t>ежского ВРЗ - филиалов АО «ВРМ»</w:t>
      </w:r>
      <w:r w:rsidR="007B3203" w:rsidRPr="00DE34F7">
        <w:rPr>
          <w:szCs w:val="28"/>
        </w:rPr>
        <w:t xml:space="preserve"> в </w:t>
      </w:r>
      <w:r w:rsidR="007B3203" w:rsidRPr="00236492">
        <w:rPr>
          <w:szCs w:val="28"/>
        </w:rPr>
        <w:t>2018</w:t>
      </w:r>
      <w:r w:rsidR="007B3203">
        <w:rPr>
          <w:szCs w:val="28"/>
        </w:rPr>
        <w:t>-2019</w:t>
      </w:r>
      <w:r w:rsidR="007B3203" w:rsidRPr="00236492">
        <w:rPr>
          <w:szCs w:val="28"/>
        </w:rPr>
        <w:t xml:space="preserve"> </w:t>
      </w:r>
      <w:r w:rsidR="007B3203">
        <w:rPr>
          <w:szCs w:val="28"/>
        </w:rPr>
        <w:t>г</w:t>
      </w:r>
      <w:r w:rsidR="007B3203" w:rsidRPr="00236492">
        <w:rPr>
          <w:szCs w:val="28"/>
        </w:rPr>
        <w:t>г.</w:t>
      </w:r>
      <w:r w:rsidR="003C5495" w:rsidRPr="0032151A">
        <w:rPr>
          <w:color w:val="auto"/>
          <w:szCs w:val="28"/>
        </w:rPr>
        <w:t>.</w:t>
      </w:r>
    </w:p>
    <w:p w:rsidR="0040015D" w:rsidRPr="00D404BA" w:rsidRDefault="0040015D" w:rsidP="003C5495">
      <w:pPr>
        <w:ind w:firstLine="567"/>
        <w:jc w:val="both"/>
        <w:rPr>
          <w:szCs w:val="28"/>
        </w:rPr>
      </w:pPr>
      <w:r w:rsidRPr="00D404BA">
        <w:rPr>
          <w:szCs w:val="28"/>
        </w:rPr>
        <w:t>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D404BA">
        <w:rPr>
          <w:color w:val="auto"/>
          <w:szCs w:val="28"/>
        </w:rPr>
        <w:t>заявкой ________</w:t>
      </w:r>
      <w:r w:rsidR="009528D0">
        <w:rPr>
          <w:i/>
          <w:color w:val="auto"/>
          <w:szCs w:val="28"/>
        </w:rPr>
        <w:t>)</w:t>
      </w:r>
      <w:r w:rsidRPr="00D404BA">
        <w:rPr>
          <w:color w:val="auto"/>
          <w:szCs w:val="28"/>
        </w:rPr>
        <w:t>,</w:t>
      </w:r>
      <w:r w:rsidRPr="00D404BA">
        <w:rPr>
          <w:szCs w:val="28"/>
        </w:rPr>
        <w:t xml:space="preserve"> содержащей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Товаров</w:t>
      </w:r>
      <w:r w:rsidRPr="00D404BA">
        <w:rPr>
          <w:b/>
          <w:i/>
          <w:sz w:val="28"/>
          <w:szCs w:val="28"/>
        </w:rPr>
        <w:t xml:space="preserve">  </w:t>
      </w:r>
      <w:r w:rsidRPr="00D404BA">
        <w:rPr>
          <w:sz w:val="28"/>
          <w:szCs w:val="28"/>
        </w:rPr>
        <w:t>по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spacing w:line="360" w:lineRule="auto"/>
        <w:ind w:firstLine="567"/>
        <w:jc w:val="both"/>
        <w:rPr>
          <w:szCs w:val="28"/>
        </w:rPr>
      </w:pP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3C5495">
        <w:rPr>
          <w:sz w:val="22"/>
          <w:szCs w:val="22"/>
        </w:rPr>
        <w:t xml:space="preserve">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3C5495" w:rsidRDefault="0040015D" w:rsidP="003C5495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  <w:r w:rsidR="003C5495">
        <w:rPr>
          <w:sz w:val="22"/>
          <w:szCs w:val="22"/>
        </w:rPr>
        <w:t xml:space="preserve"> </w:t>
      </w:r>
    </w:p>
    <w:p w:rsidR="0040015D" w:rsidRPr="003C5495" w:rsidRDefault="0040015D" w:rsidP="003C5495">
      <w:pPr>
        <w:ind w:firstLine="567"/>
        <w:jc w:val="right"/>
        <w:rPr>
          <w:sz w:val="22"/>
          <w:szCs w:val="22"/>
        </w:rPr>
      </w:pPr>
      <w:r w:rsidRPr="00D404BA">
        <w:rPr>
          <w:color w:val="000000" w:themeColor="text1"/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960288" w:rsidRPr="00960288">
        <w:rPr>
          <w:color w:val="000000" w:themeColor="text1"/>
          <w:sz w:val="22"/>
          <w:szCs w:val="22"/>
        </w:rPr>
        <w:t>19</w:t>
      </w:r>
      <w:r w:rsidR="003C5495" w:rsidRPr="003C5495">
        <w:rPr>
          <w:sz w:val="22"/>
          <w:szCs w:val="22"/>
        </w:rPr>
        <w:t>/ЗК-АО «ВРМ»/2018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Pr="00D404BA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Default="00085E91" w:rsidP="00085E91">
      <w:pPr>
        <w:pStyle w:val="a3"/>
        <w:rPr>
          <w:b w:val="0"/>
          <w:sz w:val="22"/>
          <w:szCs w:val="22"/>
        </w:rPr>
      </w:pPr>
    </w:p>
    <w:p w:rsidR="006206A1" w:rsidRDefault="006206A1" w:rsidP="00085E91">
      <w:pPr>
        <w:pStyle w:val="a3"/>
        <w:rPr>
          <w:b w:val="0"/>
          <w:sz w:val="22"/>
          <w:szCs w:val="22"/>
        </w:rPr>
      </w:pPr>
    </w:p>
    <w:p w:rsidR="006206A1" w:rsidRDefault="006206A1" w:rsidP="00085E91">
      <w:pPr>
        <w:pStyle w:val="a3"/>
        <w:rPr>
          <w:b w:val="0"/>
          <w:sz w:val="22"/>
          <w:szCs w:val="22"/>
        </w:rPr>
      </w:pPr>
    </w:p>
    <w:p w:rsidR="006206A1" w:rsidRDefault="006206A1" w:rsidP="00085E91">
      <w:pPr>
        <w:pStyle w:val="a3"/>
        <w:rPr>
          <w:b w:val="0"/>
          <w:sz w:val="22"/>
          <w:szCs w:val="22"/>
        </w:rPr>
      </w:pPr>
    </w:p>
    <w:p w:rsidR="006206A1" w:rsidRPr="00D404BA" w:rsidRDefault="006206A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</w:t>
      </w:r>
      <w:r w:rsidR="003C5495">
        <w:rPr>
          <w:sz w:val="22"/>
          <w:szCs w:val="22"/>
        </w:rPr>
        <w:t xml:space="preserve">        </w:t>
      </w:r>
      <w:r w:rsidR="0040015D" w:rsidRPr="00D404BA">
        <w:rPr>
          <w:sz w:val="22"/>
          <w:szCs w:val="22"/>
        </w:rPr>
        <w:t xml:space="preserve">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3C5495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960288" w:rsidRPr="00960288">
        <w:rPr>
          <w:color w:val="000000" w:themeColor="text1"/>
          <w:sz w:val="22"/>
          <w:szCs w:val="22"/>
        </w:rPr>
        <w:t>19</w:t>
      </w:r>
      <w:r w:rsidRPr="003C5495">
        <w:rPr>
          <w:sz w:val="22"/>
          <w:szCs w:val="22"/>
        </w:rPr>
        <w:t>/ЗК-АО «ВРМ»/2018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1A531A" w:rsidRDefault="001A531A" w:rsidP="0040015D">
      <w:pPr>
        <w:rPr>
          <w:bCs/>
        </w:rPr>
      </w:pPr>
    </w:p>
    <w:p w:rsidR="0040015D" w:rsidRPr="00D404BA" w:rsidRDefault="001A531A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</w:t>
      </w:r>
      <w:r w:rsidR="00960288">
        <w:rPr>
          <w:bCs/>
        </w:rPr>
        <w:t>18</w:t>
      </w:r>
      <w:r w:rsidR="0040015D" w:rsidRPr="00D404BA">
        <w:rPr>
          <w:bCs/>
        </w:rPr>
        <w:t xml:space="preserve">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E1555E">
        <w:rPr>
          <w:color w:val="000000" w:themeColor="text1"/>
          <w:szCs w:val="28"/>
        </w:rPr>
        <w:t xml:space="preserve"> </w:t>
      </w:r>
      <w:r w:rsidR="00960288" w:rsidRPr="00960288">
        <w:rPr>
          <w:b/>
          <w:color w:val="000000" w:themeColor="text1"/>
          <w:szCs w:val="28"/>
        </w:rPr>
        <w:t>19</w:t>
      </w:r>
      <w:r w:rsidR="004F5115" w:rsidRPr="00960288">
        <w:rPr>
          <w:b/>
          <w:color w:val="000000" w:themeColor="text1"/>
          <w:szCs w:val="28"/>
        </w:rPr>
        <w:t>/</w:t>
      </w:r>
      <w:r w:rsidR="00E1555E" w:rsidRPr="00E1555E">
        <w:rPr>
          <w:b/>
          <w:szCs w:val="28"/>
        </w:rPr>
        <w:t>ЗК-АО «ВРМ»/2018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8945BB">
      <w:pPr>
        <w:pStyle w:val="a6"/>
      </w:pPr>
    </w:p>
    <w:p w:rsidR="0040015D" w:rsidRPr="00D404BA" w:rsidRDefault="0040015D" w:rsidP="008945BB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8149DA" w:rsidRDefault="0040015D" w:rsidP="008149DA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396033" w:rsidRDefault="0040015D" w:rsidP="008149DA">
      <w:pPr>
        <w:ind w:firstLine="567"/>
        <w:rPr>
          <w:b/>
          <w:color w:val="000000" w:themeColor="text1"/>
          <w:sz w:val="22"/>
          <w:szCs w:val="22"/>
        </w:rPr>
      </w:pPr>
      <w:r w:rsidRPr="00D404B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</w:p>
    <w:p w:rsidR="00396033" w:rsidRDefault="00396033">
      <w:pPr>
        <w:spacing w:after="20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:rsidR="009D6EB9" w:rsidRDefault="009D6EB9" w:rsidP="008149DA">
      <w:pPr>
        <w:ind w:firstLine="567"/>
        <w:rPr>
          <w:b/>
          <w:color w:val="000000" w:themeColor="text1"/>
          <w:sz w:val="22"/>
          <w:szCs w:val="22"/>
        </w:rPr>
      </w:pPr>
    </w:p>
    <w:p w:rsidR="00D56CF8" w:rsidRPr="0042131A" w:rsidRDefault="00D56CF8" w:rsidP="00D56CF8">
      <w:pPr>
        <w:pStyle w:val="a3"/>
        <w:ind w:firstLine="567"/>
        <w:jc w:val="center"/>
        <w:rPr>
          <w:b w:val="0"/>
          <w:color w:val="000000" w:themeColor="text1"/>
        </w:rPr>
      </w:pPr>
      <w:r w:rsidRPr="0042131A">
        <w:rPr>
          <w:b w:val="0"/>
          <w:color w:val="000000" w:themeColor="text1"/>
        </w:rPr>
        <w:t xml:space="preserve">                                                                                   Приложение № 4</w:t>
      </w:r>
    </w:p>
    <w:p w:rsidR="00D56CF8" w:rsidRPr="0042131A" w:rsidRDefault="00D56CF8" w:rsidP="00D56CF8">
      <w:pPr>
        <w:ind w:firstLine="567"/>
        <w:jc w:val="center"/>
        <w:rPr>
          <w:color w:val="000000" w:themeColor="text1"/>
          <w:sz w:val="24"/>
        </w:rPr>
      </w:pPr>
      <w:r w:rsidRPr="0042131A">
        <w:rPr>
          <w:color w:val="000000" w:themeColor="text1"/>
          <w:sz w:val="24"/>
        </w:rPr>
        <w:t xml:space="preserve">                                                                                             к запросу котировок цен </w:t>
      </w:r>
    </w:p>
    <w:p w:rsidR="00403246" w:rsidRDefault="00D56CF8" w:rsidP="00D56CF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42131A">
        <w:rPr>
          <w:color w:val="000000" w:themeColor="text1"/>
          <w:sz w:val="24"/>
        </w:rPr>
        <w:t xml:space="preserve">                                                              №</w:t>
      </w:r>
      <w:r w:rsidR="00960288">
        <w:rPr>
          <w:color w:val="000000" w:themeColor="text1"/>
          <w:sz w:val="24"/>
        </w:rPr>
        <w:t>19</w:t>
      </w:r>
      <w:r w:rsidR="00E1555E" w:rsidRPr="003C5495">
        <w:rPr>
          <w:sz w:val="22"/>
          <w:szCs w:val="22"/>
        </w:rPr>
        <w:t>/ЗК-АО «ВРМ»/2018</w:t>
      </w:r>
      <w:r w:rsidRPr="0042131A">
        <w:rPr>
          <w:color w:val="000000" w:themeColor="text1"/>
          <w:sz w:val="24"/>
        </w:rPr>
        <w:t xml:space="preserve">    </w:t>
      </w:r>
    </w:p>
    <w:p w:rsidR="00403246" w:rsidRDefault="00403246" w:rsidP="00D56CF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C52F91" w:rsidRDefault="00D56CF8" w:rsidP="00C52F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Cs w:val="28"/>
        </w:rPr>
      </w:pPr>
      <w:r w:rsidRPr="0042131A">
        <w:rPr>
          <w:color w:val="000000" w:themeColor="text1"/>
          <w:sz w:val="24"/>
        </w:rPr>
        <w:t xml:space="preserve"> </w:t>
      </w:r>
      <w:r w:rsidR="00C52F91">
        <w:rPr>
          <w:b/>
          <w:bCs/>
          <w:spacing w:val="-9"/>
          <w:szCs w:val="28"/>
        </w:rPr>
        <w:t>ДОГОВОР</w:t>
      </w:r>
      <w:r w:rsidR="00C52F91">
        <w:rPr>
          <w:b/>
          <w:bCs/>
          <w:szCs w:val="28"/>
        </w:rPr>
        <w:t xml:space="preserve"> </w:t>
      </w:r>
      <w:r w:rsidR="00C52F91">
        <w:rPr>
          <w:b/>
          <w:bCs/>
          <w:spacing w:val="-9"/>
          <w:szCs w:val="28"/>
        </w:rPr>
        <w:t>ПОСТАВКИ № __________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Cs w:val="28"/>
          <w:highlight w:val="yellow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  <w:szCs w:val="28"/>
        </w:rPr>
      </w:pPr>
      <w:r>
        <w:rPr>
          <w:bCs/>
          <w:szCs w:val="28"/>
        </w:rPr>
        <w:t>г. Москва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«___»________ 2018</w:t>
      </w:r>
      <w:r>
        <w:rPr>
          <w:bCs/>
          <w:spacing w:val="3"/>
          <w:szCs w:val="28"/>
        </w:rPr>
        <w:t>г.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__________________________ именуемое в дальнейшем «</w:t>
      </w:r>
      <w:r>
        <w:rPr>
          <w:spacing w:val="2"/>
          <w:szCs w:val="28"/>
        </w:rPr>
        <w:t>Поставщик</w:t>
      </w:r>
      <w:r>
        <w:rPr>
          <w:bCs/>
          <w:szCs w:val="28"/>
        </w:rPr>
        <w:t>», в лице директора ___________________, действующего на основании __________, с одной стороны и Акционерное Общество «</w:t>
      </w:r>
      <w:proofErr w:type="spellStart"/>
      <w:r>
        <w:rPr>
          <w:bCs/>
          <w:szCs w:val="28"/>
        </w:rPr>
        <w:t>Вагонреммаш</w:t>
      </w:r>
      <w:proofErr w:type="spellEnd"/>
      <w:r>
        <w:rPr>
          <w:bCs/>
          <w:szCs w:val="28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t>1. Предмет договора</w:t>
      </w:r>
    </w:p>
    <w:p w:rsidR="00C52F91" w:rsidRDefault="00C52F91" w:rsidP="00C52F91">
      <w:pPr>
        <w:autoSpaceDE w:val="0"/>
        <w:autoSpaceDN w:val="0"/>
        <w:ind w:firstLine="708"/>
        <w:jc w:val="both"/>
        <w:rPr>
          <w:spacing w:val="-8"/>
          <w:szCs w:val="28"/>
        </w:rPr>
      </w:pPr>
      <w:r>
        <w:rPr>
          <w:spacing w:val="-8"/>
          <w:szCs w:val="28"/>
        </w:rPr>
        <w:t>1.1. </w:t>
      </w:r>
      <w:r>
        <w:rPr>
          <w:szCs w:val="28"/>
        </w:rPr>
        <w:t xml:space="preserve">Поставщик обязуется поставить Покупателю Товар, </w:t>
      </w:r>
      <w:r>
        <w:rPr>
          <w:spacing w:val="-8"/>
          <w:szCs w:val="28"/>
        </w:rPr>
        <w:t>а Покупатель обязуется принять и оплатить Товар на условиях настоящего Договора.</w:t>
      </w:r>
    </w:p>
    <w:p w:rsidR="00643CA1" w:rsidRDefault="00643CA1" w:rsidP="00643CA1">
      <w:pPr>
        <w:ind w:firstLine="708"/>
        <w:jc w:val="both"/>
        <w:rPr>
          <w:spacing w:val="-8"/>
          <w:szCs w:val="28"/>
        </w:rPr>
      </w:pPr>
      <w:r w:rsidRPr="0004642F">
        <w:rPr>
          <w:szCs w:val="28"/>
        </w:rPr>
        <w:t xml:space="preserve">Для целей настоящего Договора Товаром является </w:t>
      </w:r>
      <w:r w:rsidR="00D04F21">
        <w:rPr>
          <w:szCs w:val="28"/>
        </w:rPr>
        <w:t>оборудование</w:t>
      </w:r>
      <w:r w:rsidRPr="0004642F">
        <w:rPr>
          <w:szCs w:val="28"/>
        </w:rPr>
        <w:t xml:space="preserve"> (далее также – ТМЦ), предназначенн</w:t>
      </w:r>
      <w:r w:rsidR="00D04F21">
        <w:rPr>
          <w:szCs w:val="28"/>
        </w:rPr>
        <w:t>ое</w:t>
      </w:r>
      <w:r w:rsidRPr="0004642F">
        <w:rPr>
          <w:szCs w:val="28"/>
        </w:rPr>
        <w:t xml:space="preserve"> для ремонта пассажирских вагонов.</w:t>
      </w:r>
    </w:p>
    <w:p w:rsidR="00C52F91" w:rsidRPr="00081375" w:rsidRDefault="00C52F91" w:rsidP="00C52F91">
      <w:pPr>
        <w:ind w:firstLine="708"/>
        <w:jc w:val="both"/>
        <w:rPr>
          <w:spacing w:val="-8"/>
          <w:szCs w:val="28"/>
        </w:rPr>
      </w:pPr>
      <w:r w:rsidRPr="00081375">
        <w:rPr>
          <w:szCs w:val="28"/>
        </w:rPr>
        <w:t>Товар поставляется партиями. Сроки и порядок поставки каждой партии Товара указываются</w:t>
      </w:r>
      <w:r w:rsidRPr="00081375">
        <w:rPr>
          <w:spacing w:val="-8"/>
          <w:szCs w:val="28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C52F91" w:rsidRPr="00081375" w:rsidRDefault="00C52F91" w:rsidP="00C52F91">
      <w:pPr>
        <w:ind w:firstLine="708"/>
        <w:jc w:val="both"/>
        <w:rPr>
          <w:spacing w:val="-8"/>
          <w:szCs w:val="28"/>
        </w:rPr>
      </w:pPr>
      <w:r w:rsidRPr="00081375">
        <w:rPr>
          <w:spacing w:val="-8"/>
          <w:szCs w:val="28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081375">
        <w:rPr>
          <w:spacing w:val="-8"/>
          <w:szCs w:val="28"/>
        </w:rPr>
        <w:t>п</w:t>
      </w:r>
      <w:proofErr w:type="spellEnd"/>
      <w:proofErr w:type="gramEnd"/>
      <w:r w:rsidRPr="00081375">
        <w:rPr>
          <w:spacing w:val="-8"/>
          <w:szCs w:val="28"/>
        </w:rPr>
        <w:t xml:space="preserve"> 2.2.</w:t>
      </w:r>
    </w:p>
    <w:p w:rsidR="00C52F91" w:rsidRPr="00081375" w:rsidRDefault="00C52F91" w:rsidP="00C52F91">
      <w:pPr>
        <w:ind w:firstLine="708"/>
        <w:jc w:val="both"/>
        <w:rPr>
          <w:spacing w:val="-8"/>
          <w:szCs w:val="28"/>
        </w:rPr>
      </w:pPr>
      <w:r w:rsidRPr="00081375">
        <w:rPr>
          <w:spacing w:val="-8"/>
          <w:szCs w:val="28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081375">
        <w:rPr>
          <w:spacing w:val="-8"/>
          <w:szCs w:val="28"/>
        </w:rPr>
        <w:t>,</w:t>
      </w:r>
      <w:proofErr w:type="gramEnd"/>
      <w:r w:rsidRPr="00081375">
        <w:rPr>
          <w:spacing w:val="-8"/>
          <w:szCs w:val="28"/>
        </w:rPr>
        <w:t xml:space="preserve"> чем за ____ рабочих дней до предполагаемой даты поставки Товара. 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1.2. Настоящий Договор заключен на основании</w:t>
      </w:r>
      <w:r>
        <w:rPr>
          <w:bCs/>
          <w:spacing w:val="-8"/>
          <w:szCs w:val="28"/>
        </w:rPr>
        <w:t xml:space="preserve"> </w:t>
      </w:r>
      <w:r w:rsidR="006206A1">
        <w:rPr>
          <w:bCs/>
          <w:spacing w:val="-8"/>
          <w:szCs w:val="28"/>
        </w:rPr>
        <w:t>запроса котировок цен</w:t>
      </w:r>
      <w:r w:rsidR="00A932C1">
        <w:rPr>
          <w:bCs/>
          <w:spacing w:val="-8"/>
          <w:szCs w:val="28"/>
        </w:rPr>
        <w:t>,</w:t>
      </w:r>
      <w:r>
        <w:rPr>
          <w:bCs/>
          <w:spacing w:val="-8"/>
          <w:szCs w:val="28"/>
        </w:rPr>
        <w:t xml:space="preserve"> п</w:t>
      </w:r>
      <w:r w:rsidRPr="00081375">
        <w:rPr>
          <w:bCs/>
          <w:spacing w:val="-8"/>
          <w:szCs w:val="28"/>
        </w:rPr>
        <w:t>ротокол</w:t>
      </w:r>
      <w:r>
        <w:rPr>
          <w:bCs/>
          <w:spacing w:val="-8"/>
          <w:szCs w:val="28"/>
        </w:rPr>
        <w:t xml:space="preserve"> конкурсной комиссии АО «ВРМ» </w:t>
      </w:r>
      <w:r w:rsidRPr="00081375">
        <w:rPr>
          <w:bCs/>
          <w:spacing w:val="-8"/>
          <w:szCs w:val="28"/>
        </w:rPr>
        <w:t xml:space="preserve">№__________ </w:t>
      </w:r>
      <w:proofErr w:type="gramStart"/>
      <w:r w:rsidRPr="00081375">
        <w:rPr>
          <w:bCs/>
          <w:spacing w:val="-8"/>
          <w:szCs w:val="28"/>
        </w:rPr>
        <w:t>от</w:t>
      </w:r>
      <w:proofErr w:type="gramEnd"/>
      <w:r w:rsidRPr="00081375">
        <w:rPr>
          <w:bCs/>
          <w:spacing w:val="-8"/>
          <w:szCs w:val="28"/>
        </w:rPr>
        <w:t xml:space="preserve"> _________.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both"/>
        <w:rPr>
          <w:bCs/>
          <w:spacing w:val="-8"/>
          <w:szCs w:val="28"/>
        </w:rPr>
      </w:pP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081375">
        <w:rPr>
          <w:b/>
          <w:bCs/>
          <w:spacing w:val="-8"/>
          <w:szCs w:val="28"/>
        </w:rPr>
        <w:t>2. Стоимость и порядок расчетов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2.1. Общая сумма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</w:t>
      </w:r>
      <w:r>
        <w:rPr>
          <w:bCs/>
          <w:spacing w:val="-8"/>
          <w:szCs w:val="28"/>
        </w:rPr>
        <w:t>1</w:t>
      </w:r>
      <w:r w:rsidRPr="00081375">
        <w:rPr>
          <w:bCs/>
          <w:spacing w:val="-8"/>
          <w:szCs w:val="28"/>
        </w:rPr>
        <w:t xml:space="preserve">. </w:t>
      </w:r>
    </w:p>
    <w:p w:rsidR="00C52F91" w:rsidRPr="00081375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1375">
        <w:rPr>
          <w:bCs/>
          <w:szCs w:val="28"/>
        </w:rPr>
        <w:t xml:space="preserve">2.2. Цена за единицу Товара является фиксированной в течение срока действия настоящего Договора и изменению в </w:t>
      </w:r>
      <w:r>
        <w:rPr>
          <w:bCs/>
          <w:szCs w:val="28"/>
        </w:rPr>
        <w:t>сторону увеличения не подлежит.</w:t>
      </w:r>
    </w:p>
    <w:p w:rsidR="00C52F91" w:rsidRPr="00396033" w:rsidRDefault="00C52F91" w:rsidP="003960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9531B">
        <w:rPr>
          <w:bCs/>
          <w:szCs w:val="28"/>
        </w:rPr>
        <w:t>2.3. Оплата Товара</w:t>
      </w:r>
      <w:r w:rsidR="00396033">
        <w:rPr>
          <w:bCs/>
          <w:szCs w:val="28"/>
        </w:rPr>
        <w:t xml:space="preserve"> </w:t>
      </w:r>
      <w:r w:rsidRPr="0029531B">
        <w:rPr>
          <w:bCs/>
          <w:szCs w:val="28"/>
        </w:rPr>
        <w:t xml:space="preserve">производится </w:t>
      </w:r>
      <w:r>
        <w:rPr>
          <w:bCs/>
          <w:szCs w:val="28"/>
        </w:rPr>
        <w:t>Покупателем</w:t>
      </w:r>
      <w:r w:rsidRPr="0029531B">
        <w:rPr>
          <w:bCs/>
          <w:szCs w:val="28"/>
        </w:rPr>
        <w:t xml:space="preserve"> в следующем порядке</w:t>
      </w:r>
      <w:r>
        <w:rPr>
          <w:bCs/>
          <w:szCs w:val="28"/>
        </w:rPr>
        <w:t xml:space="preserve"> -</w:t>
      </w:r>
      <w:r w:rsidRPr="0029531B">
        <w:rPr>
          <w:szCs w:val="28"/>
        </w:rPr>
        <w:t xml:space="preserve"> авансовый платеж в размере 100</w:t>
      </w:r>
      <w:r w:rsidRPr="0029531B">
        <w:rPr>
          <w:bCs/>
          <w:iCs/>
          <w:szCs w:val="28"/>
        </w:rPr>
        <w:t xml:space="preserve"> (ста) процентов от суммы стоимости партии Товара, указанной в подписанной Сторонами Спецификации,</w:t>
      </w:r>
      <w:r w:rsidRPr="0029531B">
        <w:rPr>
          <w:szCs w:val="28"/>
        </w:rPr>
        <w:t xml:space="preserve"> осуществляется Заказчиком перечислением</w:t>
      </w:r>
      <w:r>
        <w:rPr>
          <w:szCs w:val="28"/>
        </w:rPr>
        <w:t xml:space="preserve"> денежных средств</w:t>
      </w:r>
      <w:r w:rsidRPr="0029531B">
        <w:rPr>
          <w:szCs w:val="28"/>
        </w:rPr>
        <w:t xml:space="preserve"> на расчётный счёт Поставщика, за 45 (сорок пять) календарных дней до</w:t>
      </w:r>
      <w:r w:rsidRPr="0029531B">
        <w:rPr>
          <w:bCs/>
          <w:iCs/>
          <w:szCs w:val="28"/>
        </w:rPr>
        <w:t xml:space="preserve"> даты предполагаемой отгрузки Товара Поставщиком, на основании </w:t>
      </w:r>
      <w:r w:rsidRPr="0029531B">
        <w:rPr>
          <w:szCs w:val="28"/>
        </w:rPr>
        <w:t>выставленного счета.</w:t>
      </w:r>
    </w:p>
    <w:p w:rsidR="00396033" w:rsidRDefault="00396033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2.4. </w:t>
      </w:r>
      <w:r w:rsidRPr="00081375">
        <w:rPr>
          <w:bCs/>
          <w:spacing w:val="-8"/>
          <w:szCs w:val="28"/>
        </w:rPr>
        <w:t>Обязательства Покупателя по оплате считаются исполненными с даты списания денежных сре</w:t>
      </w:r>
      <w:proofErr w:type="gramStart"/>
      <w:r w:rsidRPr="00081375">
        <w:rPr>
          <w:bCs/>
          <w:spacing w:val="-8"/>
          <w:szCs w:val="28"/>
        </w:rPr>
        <w:t>дств с р</w:t>
      </w:r>
      <w:proofErr w:type="gramEnd"/>
      <w:r w:rsidRPr="00081375">
        <w:rPr>
          <w:bCs/>
          <w:spacing w:val="-8"/>
          <w:szCs w:val="28"/>
        </w:rPr>
        <w:t>асчетного счета Покупателя.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081375">
        <w:rPr>
          <w:b/>
          <w:bCs/>
          <w:spacing w:val="-8"/>
          <w:szCs w:val="28"/>
        </w:rPr>
        <w:t>3. Сроки и условия поставки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081375">
        <w:rPr>
          <w:bCs/>
          <w:spacing w:val="-8"/>
          <w:szCs w:val="28"/>
        </w:rPr>
        <w:t>являющаяся</w:t>
      </w:r>
      <w:proofErr w:type="gramEnd"/>
      <w:r w:rsidRPr="00081375">
        <w:rPr>
          <w:bCs/>
          <w:spacing w:val="-8"/>
          <w:szCs w:val="28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- </w:t>
      </w:r>
      <w:proofErr w:type="gramStart"/>
      <w:r w:rsidRPr="00081375">
        <w:rPr>
          <w:bCs/>
          <w:spacing w:val="-8"/>
          <w:szCs w:val="28"/>
        </w:rPr>
        <w:t>Тамбовский</w:t>
      </w:r>
      <w:proofErr w:type="gramEnd"/>
      <w:r w:rsidRPr="00081375">
        <w:rPr>
          <w:bCs/>
          <w:spacing w:val="-8"/>
          <w:szCs w:val="28"/>
        </w:rPr>
        <w:t xml:space="preserve"> ВРЗ АО «ВРМ»;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- </w:t>
      </w:r>
      <w:proofErr w:type="gramStart"/>
      <w:r w:rsidRPr="00081375">
        <w:rPr>
          <w:bCs/>
          <w:spacing w:val="-8"/>
          <w:szCs w:val="28"/>
        </w:rPr>
        <w:t>Воронежский</w:t>
      </w:r>
      <w:proofErr w:type="gramEnd"/>
      <w:r w:rsidRPr="00081375">
        <w:rPr>
          <w:bCs/>
          <w:spacing w:val="-8"/>
          <w:szCs w:val="28"/>
        </w:rPr>
        <w:t xml:space="preserve"> ВРЗ АО «ВРМ».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Заявки на поставку Товара Покупатель направляет в адрес Поставщика.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реквизиты» настоящего Договора, с последующим обязательным предоставлением в _______ - </w:t>
      </w:r>
      <w:proofErr w:type="spellStart"/>
      <w:r w:rsidRPr="00081375">
        <w:rPr>
          <w:bCs/>
          <w:spacing w:val="-8"/>
          <w:szCs w:val="28"/>
        </w:rPr>
        <w:t>дневный</w:t>
      </w:r>
      <w:proofErr w:type="spellEnd"/>
      <w:r w:rsidRPr="00081375">
        <w:rPr>
          <w:bCs/>
          <w:spacing w:val="-8"/>
          <w:szCs w:val="28"/>
        </w:rPr>
        <w:t xml:space="preserve"> срок подлинных документов.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zCs w:val="28"/>
        </w:rPr>
        <w:t>3.3. </w:t>
      </w:r>
      <w:r w:rsidRPr="00081375">
        <w:rPr>
          <w:bCs/>
          <w:szCs w:val="28"/>
        </w:rPr>
        <w:t>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081375">
        <w:rPr>
          <w:bCs/>
          <w:spacing w:val="-8"/>
          <w:szCs w:val="28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3.4. </w:t>
      </w:r>
      <w:r w:rsidRPr="00081375">
        <w:rPr>
          <w:bCs/>
          <w:spacing w:val="-8"/>
          <w:szCs w:val="28"/>
        </w:rPr>
        <w:t xml:space="preserve">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</w:t>
      </w:r>
      <w:proofErr w:type="gramStart"/>
      <w:r w:rsidRPr="00081375">
        <w:rPr>
          <w:bCs/>
          <w:spacing w:val="-8"/>
          <w:szCs w:val="28"/>
        </w:rPr>
        <w:t>случаях</w:t>
      </w:r>
      <w:proofErr w:type="gramEnd"/>
      <w:r w:rsidRPr="00081375">
        <w:rPr>
          <w:bCs/>
          <w:spacing w:val="-8"/>
          <w:szCs w:val="28"/>
        </w:rPr>
        <w:t>, отдельно оговоренных Сторонами, срок поставки Товара может быть указан в Спецификации.</w:t>
      </w:r>
    </w:p>
    <w:p w:rsidR="00BE3A3B" w:rsidRPr="002B4BA9" w:rsidRDefault="00BE3A3B" w:rsidP="00BE3A3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Cs w:val="28"/>
        </w:rPr>
      </w:pPr>
      <w:r w:rsidRPr="002B4BA9">
        <w:rPr>
          <w:bCs/>
          <w:color w:val="auto"/>
          <w:spacing w:val="-8"/>
          <w:szCs w:val="28"/>
        </w:rPr>
        <w:t xml:space="preserve">3.5. Поставка Товара осуществляется силами и за счет Поставщика по предварительному согласованию представителей сторон. </w:t>
      </w:r>
    </w:p>
    <w:p w:rsidR="00BE3A3B" w:rsidRPr="00284DC4" w:rsidRDefault="00BE3A3B" w:rsidP="00BE3A3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284DC4">
        <w:rPr>
          <w:bCs/>
          <w:spacing w:val="-8"/>
          <w:szCs w:val="28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BE3A3B" w:rsidRPr="00284DC4" w:rsidRDefault="00BE3A3B" w:rsidP="00BE3A3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84DC4">
        <w:rPr>
          <w:bCs/>
          <w:szCs w:val="28"/>
        </w:rPr>
        <w:t>3.7. </w:t>
      </w:r>
      <w:r w:rsidRPr="00284DC4">
        <w:rPr>
          <w:szCs w:val="28"/>
        </w:rPr>
        <w:t>Поставщик</w:t>
      </w:r>
      <w:r w:rsidRPr="00284DC4">
        <w:rPr>
          <w:bCs/>
          <w:szCs w:val="28"/>
        </w:rPr>
        <w:t xml:space="preserve"> обязан подготовить Товар к передаче </w:t>
      </w:r>
      <w:r w:rsidRPr="00284DC4">
        <w:rPr>
          <w:bCs/>
          <w:spacing w:val="-8"/>
          <w:szCs w:val="28"/>
        </w:rPr>
        <w:t>Покупателю/</w:t>
      </w:r>
      <w:r w:rsidRPr="00284DC4">
        <w:rPr>
          <w:bCs/>
          <w:szCs w:val="28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BE3A3B" w:rsidRPr="00284DC4" w:rsidRDefault="00BE3A3B" w:rsidP="00BE3A3B">
      <w:pPr>
        <w:ind w:firstLine="709"/>
        <w:jc w:val="both"/>
        <w:rPr>
          <w:szCs w:val="28"/>
        </w:rPr>
      </w:pPr>
      <w:r w:rsidRPr="00284DC4">
        <w:rPr>
          <w:bCs/>
          <w:spacing w:val="-8"/>
          <w:szCs w:val="28"/>
        </w:rPr>
        <w:t xml:space="preserve">3.8. 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</w:t>
      </w:r>
      <w:r w:rsidRPr="00284DC4">
        <w:rPr>
          <w:bCs/>
          <w:szCs w:val="28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284DC4">
        <w:rPr>
          <w:spacing w:val="2"/>
          <w:szCs w:val="28"/>
        </w:rPr>
        <w:t xml:space="preserve">технической документации (паспорту), сертификатам на Товар и др.). При приемке Товара Стороны также руководствуются </w:t>
      </w:r>
      <w:r w:rsidRPr="00284DC4">
        <w:rPr>
          <w:bCs/>
          <w:szCs w:val="28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284DC4">
        <w:rPr>
          <w:bCs/>
          <w:szCs w:val="28"/>
        </w:rPr>
        <w:t>6</w:t>
      </w:r>
      <w:proofErr w:type="gramEnd"/>
      <w:r w:rsidRPr="00284DC4">
        <w:rPr>
          <w:bCs/>
          <w:szCs w:val="28"/>
        </w:rPr>
        <w:t>; П7 от 15.06.1965 г. (с изменениями и дополнениями).</w:t>
      </w:r>
    </w:p>
    <w:p w:rsidR="00BE3A3B" w:rsidRPr="00081375" w:rsidRDefault="00BE3A3B" w:rsidP="00BE3A3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1375">
        <w:rPr>
          <w:bCs/>
          <w:szCs w:val="28"/>
        </w:rPr>
        <w:t xml:space="preserve">В </w:t>
      </w:r>
      <w:proofErr w:type="gramStart"/>
      <w:r w:rsidRPr="00081375">
        <w:rPr>
          <w:bCs/>
          <w:szCs w:val="28"/>
        </w:rPr>
        <w:t>случае</w:t>
      </w:r>
      <w:proofErr w:type="gramEnd"/>
      <w:r w:rsidRPr="00081375">
        <w:rPr>
          <w:bCs/>
          <w:szCs w:val="28"/>
        </w:rPr>
        <w:t xml:space="preserve"> обнаружения несоответствия Товара указанным документам </w:t>
      </w:r>
      <w:r w:rsidRPr="00081375">
        <w:rPr>
          <w:bCs/>
          <w:spacing w:val="-8"/>
          <w:szCs w:val="28"/>
        </w:rPr>
        <w:t>Покупатель/</w:t>
      </w:r>
      <w:r w:rsidRPr="00081375">
        <w:rPr>
          <w:bCs/>
          <w:szCs w:val="28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081375">
        <w:rPr>
          <w:bCs/>
          <w:spacing w:val="-8"/>
          <w:szCs w:val="28"/>
        </w:rPr>
        <w:t>несертифицированного</w:t>
      </w:r>
      <w:proofErr w:type="spellEnd"/>
      <w:r w:rsidRPr="00081375">
        <w:rPr>
          <w:bCs/>
          <w:spacing w:val="-8"/>
          <w:szCs w:val="28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C52F91" w:rsidRPr="00081375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>
        <w:rPr>
          <w:bCs/>
          <w:szCs w:val="28"/>
        </w:rPr>
        <w:t>3.10. </w:t>
      </w:r>
      <w:r w:rsidRPr="00081375">
        <w:rPr>
          <w:bCs/>
          <w:szCs w:val="28"/>
        </w:rPr>
        <w:t>Право собственности на Товар и р</w:t>
      </w:r>
      <w:r w:rsidRPr="00081375">
        <w:rPr>
          <w:bCs/>
          <w:iCs/>
          <w:spacing w:val="-8"/>
          <w:szCs w:val="28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081375">
        <w:rPr>
          <w:bCs/>
          <w:iCs/>
          <w:spacing w:val="-8"/>
          <w:szCs w:val="28"/>
        </w:rPr>
        <w:t>при</w:t>
      </w:r>
      <w:proofErr w:type="gramEnd"/>
      <w:r w:rsidRPr="00081375">
        <w:rPr>
          <w:bCs/>
          <w:iCs/>
          <w:spacing w:val="-8"/>
          <w:szCs w:val="28"/>
        </w:rPr>
        <w:t xml:space="preserve"> </w:t>
      </w:r>
      <w:proofErr w:type="gramStart"/>
      <w:r w:rsidRPr="00081375">
        <w:rPr>
          <w:bCs/>
          <w:iCs/>
          <w:spacing w:val="-8"/>
          <w:szCs w:val="28"/>
        </w:rPr>
        <w:t>подписания</w:t>
      </w:r>
      <w:proofErr w:type="gramEnd"/>
      <w:r w:rsidRPr="00081375">
        <w:rPr>
          <w:bCs/>
          <w:iCs/>
          <w:spacing w:val="-8"/>
          <w:szCs w:val="28"/>
        </w:rPr>
        <w:t xml:space="preserve"> товарной накладной </w:t>
      </w:r>
      <w:r w:rsidRPr="00081375">
        <w:rPr>
          <w:bCs/>
          <w:szCs w:val="28"/>
        </w:rPr>
        <w:t>унифицированной формы ТОРГ-12</w:t>
      </w:r>
      <w:r w:rsidRPr="00081375">
        <w:rPr>
          <w:bCs/>
          <w:iCs/>
          <w:spacing w:val="-8"/>
          <w:szCs w:val="28"/>
        </w:rPr>
        <w:t xml:space="preserve">. </w:t>
      </w:r>
    </w:p>
    <w:p w:rsidR="00C52F91" w:rsidRPr="00081375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>
        <w:rPr>
          <w:bCs/>
          <w:iCs/>
          <w:spacing w:val="-8"/>
          <w:szCs w:val="28"/>
        </w:rPr>
        <w:t>3.11. </w:t>
      </w:r>
      <w:r w:rsidRPr="00081375">
        <w:rPr>
          <w:bCs/>
          <w:iCs/>
          <w:spacing w:val="-8"/>
          <w:szCs w:val="28"/>
        </w:rPr>
        <w:t xml:space="preserve">Поставщик </w:t>
      </w:r>
      <w:r w:rsidRPr="00081375">
        <w:rPr>
          <w:bCs/>
          <w:szCs w:val="28"/>
        </w:rPr>
        <w:t>одновременно с поставляемым Товаром</w:t>
      </w:r>
      <w:r w:rsidRPr="00081375">
        <w:rPr>
          <w:bCs/>
          <w:iCs/>
          <w:spacing w:val="-8"/>
          <w:szCs w:val="28"/>
        </w:rPr>
        <w:t xml:space="preserve"> обязан передать Покупателю/ Грузополучателю оригиналы следующих первичных документов:</w:t>
      </w:r>
    </w:p>
    <w:p w:rsidR="00C52F91" w:rsidRPr="00081375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 w:rsidRPr="00081375">
        <w:rPr>
          <w:bCs/>
          <w:iCs/>
          <w:spacing w:val="-8"/>
          <w:szCs w:val="28"/>
        </w:rPr>
        <w:t>- счет-фактура на поставленный Товар;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36D">
        <w:rPr>
          <w:bCs/>
          <w:iCs/>
          <w:spacing w:val="-8"/>
          <w:szCs w:val="28"/>
        </w:rPr>
        <w:t xml:space="preserve">- товарная накладная </w:t>
      </w:r>
      <w:r w:rsidRPr="0004436D">
        <w:rPr>
          <w:szCs w:val="28"/>
        </w:rPr>
        <w:t>унифицированной формы ТОРГ-12;</w:t>
      </w:r>
    </w:p>
    <w:p w:rsidR="00C52F91" w:rsidRPr="00081375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 w:rsidRPr="00081375">
        <w:rPr>
          <w:bCs/>
          <w:szCs w:val="28"/>
        </w:rPr>
        <w:t>-</w:t>
      </w:r>
      <w:r>
        <w:rPr>
          <w:b/>
          <w:bCs/>
          <w:szCs w:val="28"/>
        </w:rPr>
        <w:t> </w:t>
      </w:r>
      <w:r w:rsidRPr="00081375">
        <w:rPr>
          <w:bCs/>
          <w:szCs w:val="28"/>
        </w:rPr>
        <w:t xml:space="preserve">сертификаты соответствия (декларацию о соответствии) на Товар </w:t>
      </w:r>
      <w:r w:rsidRPr="00081375">
        <w:rPr>
          <w:bCs/>
          <w:spacing w:val="-8"/>
          <w:szCs w:val="28"/>
        </w:rPr>
        <w:t xml:space="preserve">(при необходимости их представления) </w:t>
      </w:r>
      <w:r w:rsidRPr="00081375">
        <w:rPr>
          <w:bCs/>
          <w:iCs/>
          <w:spacing w:val="-8"/>
          <w:szCs w:val="28"/>
        </w:rPr>
        <w:t xml:space="preserve">– </w:t>
      </w:r>
      <w:r w:rsidRPr="00081375">
        <w:rPr>
          <w:bCs/>
          <w:szCs w:val="28"/>
        </w:rPr>
        <w:t>заверенная</w:t>
      </w:r>
      <w:r>
        <w:rPr>
          <w:bCs/>
          <w:iCs/>
          <w:spacing w:val="-8"/>
          <w:szCs w:val="28"/>
        </w:rPr>
        <w:t xml:space="preserve"> копия;</w:t>
      </w:r>
    </w:p>
    <w:p w:rsidR="00C52F91" w:rsidRPr="00081375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>
        <w:rPr>
          <w:bCs/>
          <w:szCs w:val="28"/>
        </w:rPr>
        <w:t>- </w:t>
      </w:r>
      <w:r w:rsidRPr="00081375">
        <w:rPr>
          <w:bCs/>
          <w:szCs w:val="28"/>
        </w:rPr>
        <w:t>сертификат (паспорт) качества, технический паспорт, акт технической годности на Товар</w:t>
      </w:r>
      <w:r w:rsidRPr="00081375">
        <w:rPr>
          <w:bCs/>
          <w:iCs/>
          <w:spacing w:val="-8"/>
          <w:szCs w:val="28"/>
        </w:rPr>
        <w:t>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both"/>
        <w:rPr>
          <w:bCs/>
          <w:spacing w:val="-8"/>
          <w:szCs w:val="28"/>
        </w:rPr>
      </w:pP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081375">
        <w:rPr>
          <w:b/>
          <w:bCs/>
          <w:spacing w:val="-8"/>
          <w:szCs w:val="28"/>
        </w:rPr>
        <w:t xml:space="preserve">4. Гарантии и ответственность 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4.1. На поставляемый по настоящему Договору Товар гарантийный срок составляет</w:t>
      </w:r>
      <w:r>
        <w:rPr>
          <w:bCs/>
          <w:spacing w:val="-8"/>
          <w:szCs w:val="28"/>
        </w:rPr>
        <w:t xml:space="preserve"> не менее</w:t>
      </w:r>
      <w:r w:rsidRPr="00081375">
        <w:rPr>
          <w:bCs/>
          <w:spacing w:val="-8"/>
          <w:szCs w:val="28"/>
        </w:rPr>
        <w:t xml:space="preserve"> </w:t>
      </w:r>
      <w:r>
        <w:rPr>
          <w:bCs/>
          <w:spacing w:val="-8"/>
          <w:szCs w:val="28"/>
        </w:rPr>
        <w:t>36</w:t>
      </w:r>
      <w:r w:rsidRPr="00081375">
        <w:rPr>
          <w:bCs/>
          <w:spacing w:val="-8"/>
          <w:szCs w:val="28"/>
        </w:rPr>
        <w:t xml:space="preserve"> месяцев</w:t>
      </w:r>
      <w:r w:rsidRPr="00081375">
        <w:rPr>
          <w:bCs/>
          <w:i/>
          <w:spacing w:val="-8"/>
          <w:szCs w:val="28"/>
        </w:rPr>
        <w:t xml:space="preserve"> </w:t>
      </w:r>
      <w:proofErr w:type="gramStart"/>
      <w:r w:rsidRPr="00081375">
        <w:rPr>
          <w:bCs/>
          <w:spacing w:val="-8"/>
          <w:szCs w:val="28"/>
        </w:rPr>
        <w:t>с даты поставки</w:t>
      </w:r>
      <w:proofErr w:type="gramEnd"/>
      <w:r w:rsidRPr="00081375">
        <w:rPr>
          <w:bCs/>
          <w:spacing w:val="-8"/>
          <w:szCs w:val="28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szCs w:val="28"/>
        </w:rPr>
        <w:t>4.2.</w:t>
      </w:r>
      <w:r>
        <w:rPr>
          <w:szCs w:val="28"/>
        </w:rPr>
        <w:t> </w:t>
      </w:r>
      <w:r w:rsidRPr="00081375">
        <w:rPr>
          <w:bCs/>
          <w:spacing w:val="-8"/>
          <w:szCs w:val="28"/>
        </w:rPr>
        <w:t xml:space="preserve">При обнаружении в период гарантийного срока </w:t>
      </w:r>
      <w:proofErr w:type="gramStart"/>
      <w:r w:rsidRPr="00081375">
        <w:rPr>
          <w:bCs/>
          <w:spacing w:val="-8"/>
          <w:szCs w:val="28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081375">
        <w:rPr>
          <w:bCs/>
          <w:spacing w:val="-8"/>
          <w:szCs w:val="28"/>
        </w:rPr>
        <w:t xml:space="preserve"> Поставщику уведомление об обнаружении таких недостатков. </w:t>
      </w:r>
    </w:p>
    <w:p w:rsidR="00C52F91" w:rsidRPr="00081375" w:rsidRDefault="00C52F91" w:rsidP="00C52F91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 указанному в уведомлении. 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C52F91" w:rsidRPr="00081375" w:rsidRDefault="00C52F91" w:rsidP="00C52F91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4.2.1. 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081375">
        <w:rPr>
          <w:bCs/>
          <w:spacing w:val="-8"/>
          <w:szCs w:val="28"/>
        </w:rPr>
        <w:t>,</w:t>
      </w:r>
      <w:proofErr w:type="gramEnd"/>
      <w:r w:rsidRPr="00081375">
        <w:rPr>
          <w:bCs/>
          <w:spacing w:val="-8"/>
          <w:szCs w:val="28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C52F91" w:rsidRPr="00081375" w:rsidRDefault="00C52F91" w:rsidP="00C52F91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81375">
        <w:rPr>
          <w:bCs/>
          <w:spacing w:val="-8"/>
          <w:szCs w:val="28"/>
        </w:rPr>
        <w:t>4.2.2.</w:t>
      </w:r>
      <w:r>
        <w:rPr>
          <w:bCs/>
          <w:spacing w:val="-8"/>
          <w:szCs w:val="28"/>
        </w:rPr>
        <w:t> </w:t>
      </w:r>
      <w:r w:rsidRPr="00081375">
        <w:rPr>
          <w:bCs/>
          <w:spacing w:val="-8"/>
          <w:szCs w:val="28"/>
        </w:rPr>
        <w:t xml:space="preserve">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081375">
        <w:rPr>
          <w:bCs/>
          <w:spacing w:val="-8"/>
          <w:szCs w:val="28"/>
        </w:rPr>
        <w:t>Товара</w:t>
      </w:r>
      <w:proofErr w:type="gramEnd"/>
      <w:r w:rsidRPr="00081375">
        <w:rPr>
          <w:bCs/>
          <w:spacing w:val="-8"/>
          <w:szCs w:val="28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081375">
        <w:rPr>
          <w:szCs w:val="28"/>
        </w:rPr>
        <w:t>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4.6.  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 xml:space="preserve">4.8. 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 поставки </w:t>
      </w:r>
      <w:proofErr w:type="spellStart"/>
      <w:r w:rsidRPr="00081375">
        <w:rPr>
          <w:bCs/>
          <w:spacing w:val="-8"/>
          <w:szCs w:val="28"/>
        </w:rPr>
        <w:t>несертифицированного</w:t>
      </w:r>
      <w:proofErr w:type="spellEnd"/>
      <w:r w:rsidRPr="00081375">
        <w:rPr>
          <w:bCs/>
          <w:spacing w:val="-8"/>
          <w:szCs w:val="28"/>
        </w:rPr>
        <w:t xml:space="preserve"> Товара, если Товар подлежит обязательной сертификации, Поставщик обязан в течение 5 (пяти) рабочих дней после предъявления </w:t>
      </w:r>
      <w:proofErr w:type="spellStart"/>
      <w:r w:rsidRPr="00081375">
        <w:rPr>
          <w:bCs/>
          <w:spacing w:val="-8"/>
          <w:szCs w:val="28"/>
        </w:rPr>
        <w:t>несертифицированного</w:t>
      </w:r>
      <w:proofErr w:type="spellEnd"/>
      <w:r w:rsidRPr="00081375">
        <w:rPr>
          <w:bCs/>
          <w:spacing w:val="-8"/>
          <w:szCs w:val="28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081375">
        <w:rPr>
          <w:bCs/>
          <w:spacing w:val="-8"/>
          <w:szCs w:val="28"/>
        </w:rPr>
        <w:t>несертифицированного</w:t>
      </w:r>
      <w:proofErr w:type="spellEnd"/>
      <w:r w:rsidRPr="00081375">
        <w:rPr>
          <w:bCs/>
          <w:spacing w:val="-8"/>
          <w:szCs w:val="28"/>
        </w:rPr>
        <w:t xml:space="preserve"> Товара Покупателем не осуществляется.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4.9. </w:t>
      </w:r>
      <w:proofErr w:type="gramStart"/>
      <w:r w:rsidRPr="00081375">
        <w:rPr>
          <w:bCs/>
          <w:spacing w:val="-8"/>
          <w:szCs w:val="28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081375">
        <w:rPr>
          <w:bCs/>
          <w:spacing w:val="-8"/>
          <w:szCs w:val="28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 с даты получения документального подтверждения суммы возмещения.   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1375">
        <w:rPr>
          <w:bCs/>
          <w:spacing w:val="-8"/>
          <w:szCs w:val="28"/>
        </w:rPr>
        <w:t>4.10.</w:t>
      </w:r>
      <w:r>
        <w:rPr>
          <w:bCs/>
          <w:spacing w:val="-8"/>
          <w:szCs w:val="28"/>
        </w:rPr>
        <w:t> </w:t>
      </w:r>
      <w:proofErr w:type="gramStart"/>
      <w:r w:rsidRPr="00081375">
        <w:rPr>
          <w:bCs/>
          <w:szCs w:val="28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081375">
        <w:rPr>
          <w:bCs/>
          <w:szCs w:val="28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081375">
        <w:rPr>
          <w:bCs/>
          <w:szCs w:val="28"/>
        </w:rPr>
        <w:t>случае</w:t>
      </w:r>
      <w:proofErr w:type="gramEnd"/>
      <w:r w:rsidRPr="00081375">
        <w:rPr>
          <w:bCs/>
          <w:szCs w:val="28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C52F91" w:rsidRPr="00081375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4.11. </w:t>
      </w:r>
      <w:r w:rsidRPr="00081375">
        <w:rPr>
          <w:bCs/>
          <w:szCs w:val="28"/>
        </w:rPr>
        <w:t xml:space="preserve">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C52F91" w:rsidRPr="00081375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1375">
        <w:rPr>
          <w:bCs/>
          <w:szCs w:val="28"/>
        </w:rPr>
        <w:t>4.12.</w:t>
      </w:r>
      <w:r>
        <w:rPr>
          <w:bCs/>
          <w:szCs w:val="28"/>
        </w:rPr>
        <w:t> </w:t>
      </w:r>
      <w:r w:rsidRPr="00081375">
        <w:rPr>
          <w:bCs/>
          <w:szCs w:val="28"/>
        </w:rPr>
        <w:t xml:space="preserve">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081375">
        <w:rPr>
          <w:bCs/>
          <w:szCs w:val="28"/>
        </w:rPr>
        <w:t>с даты предъявления</w:t>
      </w:r>
      <w:proofErr w:type="gramEnd"/>
      <w:r w:rsidRPr="00081375">
        <w:rPr>
          <w:bCs/>
          <w:szCs w:val="28"/>
        </w:rPr>
        <w:t xml:space="preserve"> другой Стороной требования об уплате. </w:t>
      </w:r>
      <w:r w:rsidRPr="00081375">
        <w:rPr>
          <w:szCs w:val="28"/>
        </w:rPr>
        <w:t>Штрафы и пени не изменяют стоимость договора/товара.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4.13. </w:t>
      </w:r>
      <w:r w:rsidRPr="00081375">
        <w:rPr>
          <w:bCs/>
          <w:spacing w:val="-8"/>
          <w:szCs w:val="28"/>
        </w:rPr>
        <w:t xml:space="preserve">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>
        <w:rPr>
          <w:bCs/>
          <w:spacing w:val="-8"/>
          <w:szCs w:val="28"/>
        </w:rPr>
        <w:t>4.14. </w:t>
      </w:r>
      <w:r w:rsidRPr="00081375">
        <w:rPr>
          <w:bCs/>
          <w:spacing w:val="-8"/>
          <w:szCs w:val="28"/>
        </w:rPr>
        <w:t xml:space="preserve">В </w:t>
      </w:r>
      <w:proofErr w:type="gramStart"/>
      <w:r w:rsidRPr="00081375">
        <w:rPr>
          <w:bCs/>
          <w:spacing w:val="-8"/>
          <w:szCs w:val="28"/>
        </w:rPr>
        <w:t>случае</w:t>
      </w:r>
      <w:proofErr w:type="gramEnd"/>
      <w:r w:rsidRPr="00081375">
        <w:rPr>
          <w:bCs/>
          <w:spacing w:val="-8"/>
          <w:szCs w:val="28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4.15.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</w:p>
    <w:p w:rsidR="00C52F91" w:rsidRPr="00081375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081375">
        <w:rPr>
          <w:b/>
          <w:bCs/>
          <w:spacing w:val="-8"/>
          <w:szCs w:val="28"/>
        </w:rPr>
        <w:t>5. Обстоятельства непреодолимой силы (форс-мажор)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081375">
        <w:rPr>
          <w:bCs/>
          <w:spacing w:val="-8"/>
          <w:szCs w:val="28"/>
        </w:rPr>
        <w:t>5.1. </w:t>
      </w:r>
      <w:proofErr w:type="gramStart"/>
      <w:r w:rsidRPr="00081375">
        <w:rPr>
          <w:bCs/>
          <w:spacing w:val="-8"/>
          <w:szCs w:val="2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081375">
        <w:rPr>
          <w:szCs w:val="28"/>
        </w:rPr>
        <w:t xml:space="preserve">войны, военные операции любого характера, </w:t>
      </w:r>
      <w:r w:rsidRPr="00081375">
        <w:rPr>
          <w:bCs/>
          <w:spacing w:val="-8"/>
          <w:szCs w:val="28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5.2. В </w:t>
      </w:r>
      <w:proofErr w:type="gramStart"/>
      <w:r>
        <w:rPr>
          <w:bCs/>
          <w:spacing w:val="-8"/>
          <w:szCs w:val="28"/>
        </w:rPr>
        <w:t>случае</w:t>
      </w:r>
      <w:proofErr w:type="gramEnd"/>
      <w:r>
        <w:rPr>
          <w:bCs/>
          <w:spacing w:val="-8"/>
          <w:szCs w:val="28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both"/>
        <w:rPr>
          <w:bCs/>
          <w:spacing w:val="-8"/>
          <w:szCs w:val="28"/>
        </w:rPr>
      </w:pP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t>6. Разрешение споров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6.1. Все споры и разногласия, возникшие </w:t>
      </w:r>
      <w:proofErr w:type="gramStart"/>
      <w:r>
        <w:rPr>
          <w:bCs/>
          <w:spacing w:val="-8"/>
          <w:szCs w:val="28"/>
        </w:rPr>
        <w:t>вследствие</w:t>
      </w:r>
      <w:proofErr w:type="gramEnd"/>
      <w:r>
        <w:rPr>
          <w:bCs/>
          <w:spacing w:val="-8"/>
          <w:szCs w:val="28"/>
        </w:rPr>
        <w:t xml:space="preserve"> или </w:t>
      </w:r>
      <w:proofErr w:type="gramStart"/>
      <w:r>
        <w:rPr>
          <w:bCs/>
          <w:spacing w:val="-8"/>
          <w:szCs w:val="28"/>
        </w:rPr>
        <w:t>в</w:t>
      </w:r>
      <w:proofErr w:type="gramEnd"/>
      <w:r>
        <w:rPr>
          <w:bCs/>
          <w:spacing w:val="-8"/>
          <w:szCs w:val="28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15 (пятнадцать) календарных дней </w:t>
      </w:r>
      <w:proofErr w:type="gramStart"/>
      <w:r>
        <w:rPr>
          <w:bCs/>
          <w:spacing w:val="-8"/>
          <w:szCs w:val="28"/>
        </w:rPr>
        <w:t>с даты получения</w:t>
      </w:r>
      <w:proofErr w:type="gramEnd"/>
      <w:r>
        <w:rPr>
          <w:bCs/>
          <w:spacing w:val="-8"/>
          <w:szCs w:val="28"/>
        </w:rPr>
        <w:t xml:space="preserve"> претензии.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6.3. В </w:t>
      </w:r>
      <w:proofErr w:type="gramStart"/>
      <w:r>
        <w:rPr>
          <w:bCs/>
          <w:spacing w:val="-8"/>
          <w:szCs w:val="28"/>
        </w:rPr>
        <w:t>случае</w:t>
      </w:r>
      <w:proofErr w:type="gramEnd"/>
      <w:r>
        <w:rPr>
          <w:bCs/>
          <w:spacing w:val="-8"/>
          <w:szCs w:val="28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города Москвы. 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both"/>
        <w:rPr>
          <w:bCs/>
          <w:spacing w:val="-8"/>
          <w:szCs w:val="28"/>
        </w:rPr>
      </w:pP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t xml:space="preserve">7. Срок действия, порядок изменения и расторжения 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 настоящему Договору – до «___» _________ года. Срок поставки каждой отдельной партии Товара указывается в соответствующей Спецификации. 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7.4. Настоящий Договор </w:t>
      </w:r>
      <w:proofErr w:type="gramStart"/>
      <w:r>
        <w:rPr>
          <w:bCs/>
          <w:spacing w:val="-8"/>
          <w:szCs w:val="28"/>
        </w:rPr>
        <w:t>может быть досрочно расторгнут</w:t>
      </w:r>
      <w:proofErr w:type="gramEnd"/>
      <w:r>
        <w:rPr>
          <w:bCs/>
          <w:spacing w:val="-8"/>
          <w:szCs w:val="28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 и настоящим Договором.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7.5. 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неоднократная просрочка поставки Товара;</w:t>
      </w:r>
      <w:r>
        <w:rPr>
          <w:bCs/>
          <w:color w:val="FF0000"/>
          <w:szCs w:val="28"/>
        </w:rPr>
        <w:t xml:space="preserve"> 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поставка товара ненадлежащего качества.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7.6. </w:t>
      </w:r>
      <w:proofErr w:type="gramStart"/>
      <w:r>
        <w:rPr>
          <w:bCs/>
          <w:szCs w:val="28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7.7. Сторона, решившая расторгнуть настоящий Договор, должна направить другой Стороне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>
        <w:rPr>
          <w:bCs/>
          <w:spacing w:val="-8"/>
          <w:szCs w:val="28"/>
        </w:rPr>
        <w:t>с даты подписания</w:t>
      </w:r>
      <w:proofErr w:type="gramEnd"/>
      <w:r>
        <w:rPr>
          <w:bCs/>
          <w:spacing w:val="-8"/>
          <w:szCs w:val="28"/>
        </w:rPr>
        <w:t xml:space="preserve">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5"/>
          <w:szCs w:val="28"/>
        </w:rPr>
      </w:pP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8. Конфиденциальность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8.1. 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8.2. 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8.3. 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8.4. В </w:t>
      </w:r>
      <w:proofErr w:type="gramStart"/>
      <w:r>
        <w:rPr>
          <w:bCs/>
          <w:szCs w:val="28"/>
        </w:rPr>
        <w:t>случае</w:t>
      </w:r>
      <w:proofErr w:type="gramEnd"/>
      <w:r>
        <w:rPr>
          <w:bCs/>
          <w:szCs w:val="28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8.5. 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jc w:val="both"/>
        <w:rPr>
          <w:bCs/>
          <w:spacing w:val="-8"/>
          <w:szCs w:val="28"/>
        </w:rPr>
      </w:pPr>
    </w:p>
    <w:p w:rsidR="00396033" w:rsidRDefault="00396033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jc w:val="both"/>
        <w:rPr>
          <w:bCs/>
          <w:spacing w:val="-8"/>
          <w:szCs w:val="28"/>
        </w:rPr>
      </w:pP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t>9. Прочие условия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9.2.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pacing w:val="-14"/>
          <w:szCs w:val="28"/>
        </w:rPr>
      </w:pPr>
      <w:r>
        <w:rPr>
          <w:bCs/>
          <w:szCs w:val="28"/>
        </w:rPr>
        <w:t xml:space="preserve">9.3. </w:t>
      </w:r>
      <w:r>
        <w:rPr>
          <w:bCs/>
          <w:spacing w:val="-14"/>
          <w:szCs w:val="28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>
        <w:rPr>
          <w:bCs/>
          <w:spacing w:val="-14"/>
          <w:szCs w:val="28"/>
        </w:rPr>
        <w:t>этом</w:t>
      </w:r>
      <w:proofErr w:type="gramEnd"/>
      <w:r>
        <w:rPr>
          <w:bCs/>
          <w:spacing w:val="-14"/>
          <w:szCs w:val="28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C52F91" w:rsidRDefault="00C52F91" w:rsidP="00C52F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9.4. </w:t>
      </w:r>
      <w:proofErr w:type="gramStart"/>
      <w:r>
        <w:rPr>
          <w:spacing w:val="-5"/>
          <w:szCs w:val="28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3 (трех)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</w:t>
      </w:r>
      <w:proofErr w:type="gramEnd"/>
      <w:r>
        <w:rPr>
          <w:spacing w:val="-5"/>
          <w:szCs w:val="28"/>
        </w:rPr>
        <w:t>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  <w:spacing w:val="-8"/>
          <w:szCs w:val="28"/>
        </w:rPr>
      </w:pPr>
      <w:r>
        <w:rPr>
          <w:bCs/>
          <w:szCs w:val="28"/>
        </w:rPr>
        <w:t xml:space="preserve">В </w:t>
      </w:r>
      <w:proofErr w:type="gramStart"/>
      <w:r>
        <w:rPr>
          <w:bCs/>
          <w:szCs w:val="28"/>
        </w:rPr>
        <w:t>случае</w:t>
      </w:r>
      <w:proofErr w:type="gramEnd"/>
      <w:r>
        <w:rPr>
          <w:bCs/>
          <w:szCs w:val="28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>
        <w:rPr>
          <w:bCs/>
          <w:szCs w:val="28"/>
        </w:rPr>
        <w:t>случае</w:t>
      </w:r>
      <w:proofErr w:type="gramEnd"/>
      <w:r>
        <w:rPr>
          <w:bCs/>
          <w:szCs w:val="28"/>
        </w:rPr>
        <w:t xml:space="preserve"> настоящий Договор считается расторгнутым с даты</w:t>
      </w:r>
      <w:r>
        <w:rPr>
          <w:bCs/>
          <w:spacing w:val="-8"/>
          <w:szCs w:val="28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88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9.5. В </w:t>
      </w:r>
      <w:proofErr w:type="gramStart"/>
      <w:r>
        <w:rPr>
          <w:bCs/>
          <w:spacing w:val="-8"/>
          <w:szCs w:val="28"/>
        </w:rPr>
        <w:t>случае</w:t>
      </w:r>
      <w:proofErr w:type="gramEnd"/>
      <w:r>
        <w:rPr>
          <w:bCs/>
          <w:spacing w:val="-8"/>
          <w:szCs w:val="28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>
        <w:rPr>
          <w:bCs/>
          <w:spacing w:val="-8"/>
          <w:szCs w:val="28"/>
        </w:rPr>
        <w:t>случае</w:t>
      </w:r>
      <w:proofErr w:type="gramEnd"/>
      <w:r>
        <w:rPr>
          <w:bCs/>
          <w:spacing w:val="-8"/>
          <w:szCs w:val="28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>
        <w:rPr>
          <w:bCs/>
          <w:spacing w:val="-8"/>
          <w:szCs w:val="28"/>
        </w:rPr>
        <w:t>непоступление</w:t>
      </w:r>
      <w:proofErr w:type="spellEnd"/>
      <w:r>
        <w:rPr>
          <w:bCs/>
          <w:spacing w:val="-8"/>
          <w:szCs w:val="28"/>
        </w:rPr>
        <w:t xml:space="preserve"> и/или несвоевременное поступление денежных средств на расчетный счет Поставщика.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реквизиты» настоящего Договора.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>
        <w:rPr>
          <w:bCs/>
          <w:spacing w:val="-8"/>
          <w:szCs w:val="28"/>
        </w:rPr>
        <w:t>с даты составления</w:t>
      </w:r>
      <w:proofErr w:type="gramEnd"/>
      <w:r>
        <w:rPr>
          <w:bCs/>
          <w:spacing w:val="-8"/>
          <w:szCs w:val="28"/>
        </w:rPr>
        <w:t xml:space="preserve"> документа.</w:t>
      </w:r>
    </w:p>
    <w:p w:rsidR="00C52F91" w:rsidRDefault="00C52F91" w:rsidP="00C52F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Стороны гарантируют, что адреса, указанные в разделе «</w:t>
      </w:r>
      <w:r>
        <w:rPr>
          <w:bCs/>
          <w:spacing w:val="-8"/>
          <w:szCs w:val="28"/>
        </w:rPr>
        <w:t xml:space="preserve">Юридические адреса и банковские реквизиты» </w:t>
      </w:r>
      <w:r>
        <w:rPr>
          <w:spacing w:val="-5"/>
          <w:szCs w:val="28"/>
        </w:rPr>
        <w:t>настоящего Договора, являются также фактическими адресами местонахождения Сторон.</w:t>
      </w:r>
    </w:p>
    <w:p w:rsidR="00C52F91" w:rsidRDefault="00C52F91" w:rsidP="00C52F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недостоверные.</w:t>
      </w:r>
    </w:p>
    <w:p w:rsidR="00C52F91" w:rsidRDefault="00C52F91" w:rsidP="00C52F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>
        <w:rPr>
          <w:spacing w:val="-5"/>
          <w:szCs w:val="28"/>
        </w:rPr>
        <w:t>с даты направления</w:t>
      </w:r>
      <w:proofErr w:type="gramEnd"/>
      <w:r>
        <w:rPr>
          <w:spacing w:val="-5"/>
          <w:szCs w:val="28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Cs w:val="28"/>
        </w:rPr>
      </w:pPr>
      <w:r>
        <w:rPr>
          <w:bCs/>
          <w:iCs/>
          <w:szCs w:val="28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2 и Приложения № 3.</w:t>
      </w:r>
      <w:r>
        <w:rPr>
          <w:iCs/>
          <w:szCs w:val="28"/>
        </w:rPr>
        <w:t xml:space="preserve"> </w:t>
      </w:r>
    </w:p>
    <w:p w:rsidR="00396033" w:rsidRDefault="00396033" w:rsidP="00C52F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Cs w:val="28"/>
        </w:rPr>
      </w:pPr>
    </w:p>
    <w:p w:rsidR="00C52F91" w:rsidRDefault="00C52F91" w:rsidP="00C52F91">
      <w:pPr>
        <w:widowControl w:val="0"/>
        <w:autoSpaceDE w:val="0"/>
        <w:autoSpaceDN w:val="0"/>
        <w:adjustRightInd w:val="0"/>
        <w:spacing w:line="312" w:lineRule="auto"/>
        <w:jc w:val="both"/>
        <w:rPr>
          <w:bCs/>
          <w:iCs/>
          <w:szCs w:val="28"/>
        </w:rPr>
      </w:pPr>
      <w:r>
        <w:rPr>
          <w:b/>
          <w:bCs/>
          <w:iCs/>
          <w:spacing w:val="-4"/>
          <w:szCs w:val="28"/>
        </w:rPr>
        <w:t>Приложения: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312" w:lineRule="auto"/>
        <w:jc w:val="both"/>
        <w:rPr>
          <w:bCs/>
          <w:iCs/>
          <w:spacing w:val="-4"/>
          <w:szCs w:val="28"/>
        </w:rPr>
      </w:pPr>
      <w:r>
        <w:rPr>
          <w:bCs/>
          <w:iCs/>
          <w:spacing w:val="-4"/>
          <w:szCs w:val="28"/>
        </w:rPr>
        <w:t>Приложение № 1 - Форма «Спецификация»;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312" w:lineRule="auto"/>
        <w:jc w:val="both"/>
        <w:rPr>
          <w:bCs/>
          <w:iCs/>
          <w:spacing w:val="-4"/>
          <w:szCs w:val="28"/>
        </w:rPr>
      </w:pPr>
      <w:r>
        <w:rPr>
          <w:bCs/>
          <w:iCs/>
          <w:spacing w:val="-4"/>
          <w:szCs w:val="28"/>
        </w:rPr>
        <w:t>Приложение № 2 - Форма «Сведения о контрагенте»;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312" w:lineRule="auto"/>
        <w:jc w:val="both"/>
        <w:rPr>
          <w:bCs/>
          <w:iCs/>
          <w:spacing w:val="-4"/>
          <w:szCs w:val="28"/>
        </w:rPr>
      </w:pPr>
      <w:r>
        <w:rPr>
          <w:bCs/>
          <w:iCs/>
          <w:spacing w:val="-4"/>
          <w:szCs w:val="28"/>
        </w:rPr>
        <w:t>Приложение № 3 - Форма «Перечень документов контрагента»;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jc w:val="center"/>
        <w:rPr>
          <w:b/>
          <w:bCs/>
          <w:spacing w:val="-8"/>
          <w:szCs w:val="28"/>
        </w:rPr>
      </w:pPr>
    </w:p>
    <w:p w:rsidR="00396033" w:rsidRDefault="00396033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jc w:val="center"/>
        <w:rPr>
          <w:b/>
          <w:bCs/>
          <w:spacing w:val="-8"/>
          <w:szCs w:val="28"/>
        </w:rPr>
      </w:pPr>
    </w:p>
    <w:p w:rsidR="00396033" w:rsidRDefault="00396033">
      <w:pPr>
        <w:spacing w:after="200" w:line="276" w:lineRule="auto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br w:type="page"/>
      </w:r>
    </w:p>
    <w:p w:rsidR="00396033" w:rsidRDefault="00396033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jc w:val="center"/>
        <w:rPr>
          <w:b/>
          <w:bCs/>
          <w:spacing w:val="-8"/>
          <w:szCs w:val="28"/>
        </w:rPr>
      </w:pP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t>10. Юридические адреса и банковские реквизиты</w:t>
      </w:r>
    </w:p>
    <w:p w:rsidR="00C52F91" w:rsidRDefault="00C52F91" w:rsidP="00C52F9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12" w:lineRule="auto"/>
        <w:jc w:val="center"/>
        <w:rPr>
          <w:b/>
          <w:bCs/>
          <w:spacing w:val="-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C52F91" w:rsidTr="00436AD8">
        <w:trPr>
          <w:trHeight w:val="85"/>
        </w:trPr>
        <w:tc>
          <w:tcPr>
            <w:tcW w:w="4820" w:type="dxa"/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Поставщик:</w:t>
            </w:r>
          </w:p>
        </w:tc>
        <w:tc>
          <w:tcPr>
            <w:tcW w:w="5103" w:type="dxa"/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Покупатель:</w:t>
            </w:r>
          </w:p>
        </w:tc>
      </w:tr>
      <w:tr w:rsidR="00C52F91" w:rsidTr="00436AD8">
        <w:trPr>
          <w:trHeight w:val="7160"/>
        </w:trPr>
        <w:tc>
          <w:tcPr>
            <w:tcW w:w="4820" w:type="dxa"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Юридический, почтовый и фактический адрес: ____________________________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ИНН ___________ КПП 5____________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ОГРН __________ ОКПО 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Банковские реквизиты: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Р</w:t>
            </w:r>
            <w:proofErr w:type="gramEnd"/>
            <w:r>
              <w:rPr>
                <w:bCs/>
                <w:szCs w:val="28"/>
              </w:rPr>
              <w:t>/с __________________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ПАО ________________ г. Москва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К/с _____________________________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БИК ____________________________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Тел./</w:t>
            </w:r>
            <w:proofErr w:type="spellStart"/>
            <w:r>
              <w:rPr>
                <w:bCs/>
                <w:szCs w:val="28"/>
              </w:rPr>
              <w:t>факс_______________________</w:t>
            </w:r>
            <w:proofErr w:type="spellEnd"/>
            <w:r>
              <w:rPr>
                <w:bCs/>
                <w:szCs w:val="28"/>
              </w:rPr>
              <w:t xml:space="preserve">; 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 (_____________)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М.п.</w:t>
            </w:r>
          </w:p>
        </w:tc>
        <w:tc>
          <w:tcPr>
            <w:tcW w:w="5103" w:type="dxa"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АО «ВРМ»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C52F91" w:rsidRP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Юридический и почтовый адрес:105005, г. Москва, набережная академика Туполева, д. 15, корпус 2, офис 27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ИНН 7722648033  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КПП 774850001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Банковские реквизиты: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Р</w:t>
            </w:r>
            <w:proofErr w:type="gramEnd"/>
            <w:r>
              <w:rPr>
                <w:bCs/>
                <w:szCs w:val="28"/>
              </w:rPr>
              <w:t>/с 40702810500160000507 в ПАО Банк «ВТБ» в г. Москва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К/с 30101810700000000187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БИК 044525187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Тел:/факс: (499) 550-2</w:t>
            </w:r>
            <w:r w:rsidR="003C0AE9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-90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 xml:space="preserve">:  </w:t>
            </w:r>
            <w:hyperlink r:id="rId11" w:history="1">
              <w:r>
                <w:rPr>
                  <w:rStyle w:val="a5"/>
                  <w:rFonts w:eastAsia="MS Mincho"/>
                  <w:szCs w:val="28"/>
                  <w:shd w:val="clear" w:color="auto" w:fill="F6F4F5"/>
                </w:rPr>
                <w:t>info@vagonremmash.ru</w:t>
              </w:r>
            </w:hyperlink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Генеральный директор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 П.С. Долгов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М.п.</w:t>
            </w:r>
          </w:p>
        </w:tc>
      </w:tr>
    </w:tbl>
    <w:p w:rsidR="00C52F91" w:rsidRDefault="00C52F91" w:rsidP="00C52F91">
      <w:pPr>
        <w:keepNext/>
        <w:jc w:val="center"/>
        <w:outlineLvl w:val="0"/>
        <w:rPr>
          <w:b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56246" w:rsidRDefault="00D56246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56246" w:rsidRDefault="00D56246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56246" w:rsidRDefault="00D56246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C52F91" w:rsidRPr="00D56246" w:rsidRDefault="00396033" w:rsidP="008D184E">
      <w:pPr>
        <w:spacing w:after="200" w:line="276" w:lineRule="auto"/>
        <w:rPr>
          <w:b/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br w:type="page"/>
      </w:r>
      <w:r w:rsidR="00C52F91" w:rsidRPr="00D56246">
        <w:rPr>
          <w:b/>
          <w:bCs/>
          <w:iCs/>
          <w:spacing w:val="-14"/>
          <w:szCs w:val="28"/>
        </w:rPr>
        <w:t>ФОРМА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14"/>
          <w:szCs w:val="28"/>
        </w:rPr>
        <w:t xml:space="preserve">                                                                                                   Приложение № 1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1"/>
          <w:szCs w:val="28"/>
        </w:rPr>
        <w:t xml:space="preserve">                                                                                               к </w:t>
      </w:r>
      <w:r>
        <w:rPr>
          <w:bCs/>
          <w:iCs/>
          <w:spacing w:val="-14"/>
          <w:szCs w:val="28"/>
        </w:rPr>
        <w:t>Договору поставки № _________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14"/>
          <w:szCs w:val="28"/>
        </w:rPr>
        <w:t xml:space="preserve">                                                                                                    от </w:t>
      </w:r>
      <w:r>
        <w:rPr>
          <w:bCs/>
          <w:iCs/>
          <w:szCs w:val="28"/>
        </w:rPr>
        <w:t>«____» ____________2018 г.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Спецификация №____ от «___» _____________ 2018г.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Cs w:val="28"/>
        </w:rPr>
      </w:pPr>
    </w:p>
    <w:p w:rsidR="00C52F91" w:rsidRDefault="00C52F91" w:rsidP="00C52F91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C52F91" w:rsidTr="00436AD8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Ед. </w:t>
            </w:r>
            <w:proofErr w:type="spellStart"/>
            <w:r>
              <w:rPr>
                <w:bCs/>
                <w:sz w:val="18"/>
                <w:szCs w:val="18"/>
              </w:rPr>
              <w:t>изм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без НДС,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руб.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Срок/период поставки</w:t>
            </w:r>
          </w:p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дд.мм</w:t>
            </w:r>
            <w:proofErr w:type="gramStart"/>
            <w:r>
              <w:rPr>
                <w:bCs/>
                <w:sz w:val="18"/>
                <w:szCs w:val="18"/>
              </w:rPr>
              <w:t>.г</w:t>
            </w:r>
            <w:proofErr w:type="gramEnd"/>
            <w:r>
              <w:rPr>
                <w:bCs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Краткое наименование Грузополучателя</w:t>
            </w:r>
          </w:p>
        </w:tc>
      </w:tr>
      <w:tr w:rsidR="00C52F91" w:rsidTr="00436AD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C52F91" w:rsidTr="00436AD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C52F91" w:rsidTr="00436AD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C52F91" w:rsidTr="00436AD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C52F91" w:rsidTr="00436AD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bCs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bCs/>
                <w:szCs w:val="28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bCs/>
                <w:szCs w:val="28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91" w:rsidRDefault="00C52F91" w:rsidP="00436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</w:tr>
    </w:tbl>
    <w:p w:rsidR="00C52F91" w:rsidRDefault="00C52F91" w:rsidP="00C52F91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C52F91" w:rsidRDefault="00C52F91" w:rsidP="00C52F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Стоимость Товара: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прописью</w:t>
      </w:r>
    </w:p>
    <w:p w:rsidR="00C52F91" w:rsidRDefault="00C52F91" w:rsidP="00C52F9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52F91" w:rsidRDefault="00C52F91" w:rsidP="00C52F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т.ч. НДС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прописью</w:t>
      </w:r>
    </w:p>
    <w:p w:rsidR="00C52F91" w:rsidRDefault="00C52F91" w:rsidP="00C52F9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  <w:u w:val="single"/>
        </w:rPr>
        <w:t>Условия доставки</w:t>
      </w:r>
      <w:r>
        <w:rPr>
          <w:bCs/>
          <w:szCs w:val="28"/>
        </w:rPr>
        <w:t xml:space="preserve">: </w:t>
      </w:r>
    </w:p>
    <w:p w:rsidR="00C52F91" w:rsidRDefault="00C52F91" w:rsidP="00C52F91">
      <w:pPr>
        <w:widowControl w:val="0"/>
        <w:autoSpaceDE w:val="0"/>
        <w:autoSpaceDN w:val="0"/>
        <w:adjustRightInd w:val="0"/>
        <w:rPr>
          <w:bCs/>
          <w:i/>
          <w:szCs w:val="28"/>
        </w:rPr>
      </w:pPr>
      <w:r>
        <w:rPr>
          <w:bCs/>
          <w:i/>
          <w:szCs w:val="28"/>
        </w:rPr>
        <w:t xml:space="preserve">Сроки </w:t>
      </w:r>
      <w:proofErr w:type="spellStart"/>
      <w:r>
        <w:rPr>
          <w:bCs/>
          <w:i/>
          <w:szCs w:val="28"/>
        </w:rPr>
        <w:t>поставки________________</w:t>
      </w:r>
      <w:proofErr w:type="spellEnd"/>
      <w:r>
        <w:rPr>
          <w:bCs/>
          <w:i/>
          <w:szCs w:val="28"/>
        </w:rPr>
        <w:t>: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Стоимость доставки: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прописью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в т.ч. НДС: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прописью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Cs w:val="28"/>
        </w:rPr>
      </w:pPr>
    </w:p>
    <w:p w:rsidR="00C52F91" w:rsidRDefault="00C52F91" w:rsidP="00C52F91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Cs w:val="28"/>
        </w:rPr>
      </w:pPr>
      <w:r>
        <w:rPr>
          <w:bCs/>
          <w:iCs/>
          <w:szCs w:val="28"/>
        </w:rPr>
        <w:t>Покупатель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Поставщик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Cs w:val="28"/>
        </w:rPr>
      </w:pP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Cs w:val="28"/>
        </w:rPr>
      </w:pPr>
      <w:r>
        <w:rPr>
          <w:bCs/>
          <w:iCs/>
          <w:szCs w:val="28"/>
        </w:rPr>
        <w:t>---------------------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---------------------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Cs w:val="28"/>
        </w:rPr>
      </w:pPr>
    </w:p>
    <w:p w:rsidR="00C52F91" w:rsidRDefault="00C52F9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ФОРМА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pacing w:val="-14"/>
          <w:szCs w:val="28"/>
        </w:rPr>
        <w:t xml:space="preserve">                                                                                                   Приложение № 2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1"/>
          <w:szCs w:val="28"/>
        </w:rPr>
        <w:t xml:space="preserve">                                                                                              к </w:t>
      </w:r>
      <w:r>
        <w:rPr>
          <w:bCs/>
          <w:iCs/>
          <w:spacing w:val="-14"/>
          <w:szCs w:val="28"/>
        </w:rPr>
        <w:t>Договору поставки № _________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pacing w:val="-14"/>
          <w:szCs w:val="28"/>
        </w:rPr>
        <w:t xml:space="preserve">                                                                                                   от </w:t>
      </w:r>
      <w:r>
        <w:rPr>
          <w:bCs/>
          <w:iCs/>
          <w:szCs w:val="28"/>
        </w:rPr>
        <w:t>«____» ____________ 2018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C52F91" w:rsidTr="00C52F91">
        <w:trPr>
          <w:cantSplit/>
        </w:trPr>
        <w:tc>
          <w:tcPr>
            <w:tcW w:w="6050" w:type="dxa"/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                                       </w:t>
            </w:r>
            <w:r>
              <w:rPr>
                <w:b/>
                <w:szCs w:val="28"/>
              </w:rPr>
              <w:t>Сведения о контрагенте</w:t>
            </w:r>
          </w:p>
        </w:tc>
        <w:tc>
          <w:tcPr>
            <w:tcW w:w="3700" w:type="dxa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hideMark/>
          </w:tcPr>
          <w:p w:rsidR="00C52F91" w:rsidRDefault="00C52F91" w:rsidP="00C52F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Полное наименование контрагента: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Орган, зарегистрировавший юридическое лицо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(если контрагент физическое лицо – паспортные данные физического лица)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нахождения, почтовый адрес: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Телефон, факс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4. Ф.И.О. Членов Совета директоров/Наблюдательного совета (если имеется):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C52F91" w:rsidTr="00C52F91"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C52F91" w:rsidTr="00C52F91">
        <w:tc>
          <w:tcPr>
            <w:tcW w:w="9750" w:type="dxa"/>
            <w:gridSpan w:val="2"/>
          </w:tcPr>
          <w:p w:rsidR="00C52F91" w:rsidRDefault="00C52F91" w:rsidP="00C52F91">
            <w:pPr>
              <w:widowControl w:val="0"/>
              <w:autoSpaceDE w:val="0"/>
              <w:autoSpaceDN w:val="0"/>
              <w:adjustRightInd w:val="0"/>
              <w:ind w:left="-14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Уполномоченного лица</w:t>
            </w:r>
          </w:p>
          <w:p w:rsidR="00C52F91" w:rsidRDefault="007F565B" w:rsidP="007F565B">
            <w:pPr>
              <w:widowControl w:val="0"/>
              <w:tabs>
                <w:tab w:val="left" w:pos="3067"/>
              </w:tabs>
              <w:autoSpaceDE w:val="0"/>
              <w:autoSpaceDN w:val="0"/>
              <w:adjustRightInd w:val="0"/>
              <w:ind w:firstLine="708"/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</w:r>
          </w:p>
        </w:tc>
      </w:tr>
    </w:tbl>
    <w:p w:rsidR="007F565B" w:rsidRDefault="007F565B" w:rsidP="00C52F9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7"/>
          <w:szCs w:val="27"/>
        </w:rPr>
      </w:pPr>
    </w:p>
    <w:p w:rsidR="007F565B" w:rsidRDefault="007F565B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7"/>
          <w:szCs w:val="27"/>
        </w:rPr>
      </w:pPr>
      <w:r>
        <w:rPr>
          <w:b/>
          <w:sz w:val="27"/>
          <w:szCs w:val="27"/>
        </w:rPr>
        <w:t>ФОРМА</w:t>
      </w:r>
      <w:r>
        <w:rPr>
          <w:bCs/>
          <w:iCs/>
          <w:spacing w:val="-14"/>
          <w:sz w:val="27"/>
          <w:szCs w:val="27"/>
        </w:rPr>
        <w:t xml:space="preserve">                                                                                       Приложение № 3</w:t>
      </w:r>
    </w:p>
    <w:p w:rsidR="00C52F91" w:rsidRDefault="00C52F91" w:rsidP="00C52F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7"/>
          <w:szCs w:val="27"/>
        </w:rPr>
      </w:pPr>
      <w:r>
        <w:rPr>
          <w:bCs/>
          <w:iCs/>
          <w:spacing w:val="-11"/>
          <w:sz w:val="27"/>
          <w:szCs w:val="27"/>
        </w:rPr>
        <w:t xml:space="preserve">                                                                                                     к </w:t>
      </w:r>
      <w:r>
        <w:rPr>
          <w:bCs/>
          <w:iCs/>
          <w:spacing w:val="-14"/>
          <w:sz w:val="27"/>
          <w:szCs w:val="27"/>
        </w:rPr>
        <w:t>Договору поставки № _________</w:t>
      </w:r>
    </w:p>
    <w:p w:rsidR="00C52F91" w:rsidRDefault="00C52F91" w:rsidP="00C52F91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iCs/>
          <w:spacing w:val="-14"/>
          <w:sz w:val="27"/>
          <w:szCs w:val="27"/>
        </w:rPr>
        <w:t xml:space="preserve"> </w:t>
      </w:r>
      <w:r>
        <w:rPr>
          <w:bCs/>
          <w:iCs/>
          <w:spacing w:val="-14"/>
          <w:sz w:val="27"/>
          <w:szCs w:val="27"/>
        </w:rPr>
        <w:tab/>
      </w:r>
      <w:r>
        <w:rPr>
          <w:bCs/>
          <w:iCs/>
          <w:spacing w:val="-14"/>
          <w:sz w:val="27"/>
          <w:szCs w:val="27"/>
        </w:rPr>
        <w:tab/>
      </w:r>
      <w:r>
        <w:rPr>
          <w:bCs/>
          <w:iCs/>
          <w:spacing w:val="-14"/>
          <w:sz w:val="27"/>
          <w:szCs w:val="27"/>
        </w:rPr>
        <w:tab/>
      </w:r>
      <w:r>
        <w:rPr>
          <w:bCs/>
          <w:iCs/>
          <w:spacing w:val="-14"/>
          <w:sz w:val="27"/>
          <w:szCs w:val="27"/>
        </w:rPr>
        <w:tab/>
      </w:r>
      <w:r>
        <w:rPr>
          <w:bCs/>
          <w:iCs/>
          <w:spacing w:val="-14"/>
          <w:sz w:val="27"/>
          <w:szCs w:val="27"/>
        </w:rPr>
        <w:tab/>
      </w:r>
      <w:r>
        <w:rPr>
          <w:bCs/>
          <w:iCs/>
          <w:spacing w:val="-14"/>
          <w:sz w:val="27"/>
          <w:szCs w:val="27"/>
        </w:rPr>
        <w:tab/>
      </w:r>
      <w:r>
        <w:rPr>
          <w:bCs/>
          <w:iCs/>
          <w:spacing w:val="-14"/>
          <w:sz w:val="27"/>
          <w:szCs w:val="27"/>
        </w:rPr>
        <w:tab/>
        <w:t xml:space="preserve">            от </w:t>
      </w:r>
      <w:r>
        <w:rPr>
          <w:bCs/>
          <w:iCs/>
          <w:sz w:val="27"/>
          <w:szCs w:val="27"/>
        </w:rPr>
        <w:t>«____» ____________ 2018 г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документов контрагента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1. Независимо от организационно-правовой формы:</w:t>
      </w:r>
    </w:p>
    <w:p w:rsidR="00C52F91" w:rsidRDefault="00C52F91" w:rsidP="00C52F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справка о применении УСН (если контрагент – получатель денежных сре</w:t>
      </w:r>
      <w:proofErr w:type="gramStart"/>
      <w:r>
        <w:rPr>
          <w:bCs/>
          <w:sz w:val="27"/>
          <w:szCs w:val="27"/>
        </w:rPr>
        <w:t>дств пр</w:t>
      </w:r>
      <w:proofErr w:type="gramEnd"/>
      <w:r>
        <w:rPr>
          <w:bCs/>
          <w:sz w:val="27"/>
          <w:szCs w:val="27"/>
        </w:rPr>
        <w:t>именяет УСН);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>
        <w:rPr>
          <w:bCs/>
          <w:sz w:val="27"/>
          <w:szCs w:val="27"/>
        </w:rPr>
        <w:t>правосубъектность</w:t>
      </w:r>
      <w:proofErr w:type="spellEnd"/>
      <w:r>
        <w:rPr>
          <w:bCs/>
          <w:sz w:val="27"/>
          <w:szCs w:val="27"/>
        </w:rPr>
        <w:t xml:space="preserve">, если контрагент по договору должен обладать специальной </w:t>
      </w:r>
      <w:proofErr w:type="spellStart"/>
      <w:r>
        <w:rPr>
          <w:bCs/>
          <w:sz w:val="27"/>
          <w:szCs w:val="27"/>
        </w:rPr>
        <w:t>правосубъектностью</w:t>
      </w:r>
      <w:proofErr w:type="spellEnd"/>
      <w:r>
        <w:rPr>
          <w:bCs/>
          <w:sz w:val="27"/>
          <w:szCs w:val="27"/>
        </w:rPr>
        <w:t>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справка о среднесписочной численности работников;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справка об аренде/собственности офиса и/или производственных помещений;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- налоговая отчетность (по прибыли и НДС);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2. Для юридических лиц: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устав со всеми изменениями и дополнениями к нему;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proofErr w:type="gramStart"/>
      <w:r>
        <w:rPr>
          <w:bCs/>
          <w:sz w:val="27"/>
          <w:szCs w:val="27"/>
        </w:rPr>
        <w:t>учредительных</w:t>
      </w:r>
      <w:proofErr w:type="gramEnd"/>
      <w:r>
        <w:rPr>
          <w:bCs/>
          <w:sz w:val="27"/>
          <w:szCs w:val="27"/>
        </w:rPr>
        <w:t xml:space="preserve"> договор;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свидетельство о государственной регистрации;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свидетельство о постановке на налоговый учет;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выписка из ЕГРЮЛ сроком не более 1 месяца до момента направления на согласования;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протокол (решение) о назначении на должность руководителя контрагента;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приказ о назначении руководителя, бухгалтера;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3. Для индивидуальных предпринимателей: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свидетельство о государственной регистрации в качестве индивидуального предпринимателя;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свидетельство о постановке на учет в налоговом органе;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выписка из ЕГРИП сроком не более 1 месяца до момента направления на согласование;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паспорт гражданина РФ.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4. Для физических лиц: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паспорт гражданина РФ;</w:t>
      </w:r>
    </w:p>
    <w:p w:rsidR="00680323" w:rsidRPr="00680323" w:rsidRDefault="00C52F91" w:rsidP="007F565B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zCs w:val="28"/>
        </w:rPr>
      </w:pPr>
      <w:r>
        <w:rPr>
          <w:bCs/>
          <w:sz w:val="27"/>
          <w:szCs w:val="27"/>
        </w:rPr>
        <w:t>- страховое свидетельство государственного пенсионного страхования</w:t>
      </w:r>
      <w:r w:rsidR="007F565B">
        <w:rPr>
          <w:bCs/>
          <w:sz w:val="27"/>
          <w:szCs w:val="27"/>
        </w:rPr>
        <w:t xml:space="preserve"> </w:t>
      </w:r>
      <w:r w:rsidR="00680323" w:rsidRPr="00680323">
        <w:rPr>
          <w:color w:val="auto"/>
          <w:szCs w:val="28"/>
        </w:rPr>
        <w:t>Согласовано:</w:t>
      </w:r>
    </w:p>
    <w:p w:rsidR="00680323" w:rsidRPr="00680323" w:rsidRDefault="007F565B" w:rsidP="00680323">
      <w:pPr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680323" w:rsidRPr="00680323" w:rsidRDefault="00680323" w:rsidP="00680323">
      <w:pPr>
        <w:contextualSpacing/>
        <w:jc w:val="both"/>
        <w:rPr>
          <w:color w:val="auto"/>
          <w:szCs w:val="28"/>
        </w:rPr>
      </w:pPr>
    </w:p>
    <w:p w:rsidR="00680323" w:rsidRPr="00680323" w:rsidRDefault="00680323" w:rsidP="00680323">
      <w:pPr>
        <w:contextualSpacing/>
        <w:jc w:val="both"/>
        <w:rPr>
          <w:color w:val="auto"/>
          <w:szCs w:val="28"/>
        </w:rPr>
      </w:pPr>
    </w:p>
    <w:p w:rsidR="00680323" w:rsidRPr="00680323" w:rsidRDefault="00680323" w:rsidP="00680323">
      <w:pPr>
        <w:rPr>
          <w:bCs/>
          <w:color w:val="auto"/>
          <w:szCs w:val="28"/>
        </w:rPr>
      </w:pPr>
      <w:r w:rsidRPr="00680323">
        <w:rPr>
          <w:bCs/>
          <w:color w:val="auto"/>
          <w:szCs w:val="28"/>
        </w:rPr>
        <w:t>Главный инженер</w:t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  <w:t xml:space="preserve">А.С. Новохатский </w:t>
      </w:r>
    </w:p>
    <w:p w:rsidR="00680323" w:rsidRPr="00680323" w:rsidRDefault="00680323" w:rsidP="00680323">
      <w:pPr>
        <w:rPr>
          <w:bCs/>
          <w:color w:val="auto"/>
          <w:szCs w:val="28"/>
        </w:rPr>
      </w:pPr>
    </w:p>
    <w:p w:rsidR="00680323" w:rsidRPr="00680323" w:rsidRDefault="00680323" w:rsidP="00680323">
      <w:pPr>
        <w:rPr>
          <w:bCs/>
          <w:color w:val="auto"/>
          <w:szCs w:val="28"/>
        </w:rPr>
      </w:pPr>
    </w:p>
    <w:p w:rsidR="00680323" w:rsidRDefault="00680323" w:rsidP="00680323">
      <w:pPr>
        <w:rPr>
          <w:color w:val="auto"/>
          <w:szCs w:val="28"/>
        </w:rPr>
      </w:pPr>
      <w:r w:rsidRPr="00680323">
        <w:rPr>
          <w:bCs/>
          <w:color w:val="auto"/>
          <w:szCs w:val="28"/>
        </w:rPr>
        <w:t>Г</w:t>
      </w:r>
      <w:r w:rsidRPr="00680323">
        <w:rPr>
          <w:color w:val="auto"/>
          <w:szCs w:val="28"/>
        </w:rPr>
        <w:t xml:space="preserve">лавный бухгалтер 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С.Ю. Досаева</w:t>
      </w:r>
    </w:p>
    <w:p w:rsidR="00547ECA" w:rsidRPr="00680323" w:rsidRDefault="00547ECA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547ECA" w:rsidRPr="00680323" w:rsidRDefault="00547ECA" w:rsidP="00547ECA">
      <w:pPr>
        <w:rPr>
          <w:color w:val="auto"/>
          <w:szCs w:val="28"/>
        </w:rPr>
      </w:pPr>
      <w:r w:rsidRPr="00680323">
        <w:rPr>
          <w:color w:val="auto"/>
          <w:szCs w:val="28"/>
        </w:rPr>
        <w:t>Заместитель начальника службы</w:t>
      </w:r>
    </w:p>
    <w:p w:rsidR="00547ECA" w:rsidRPr="00680323" w:rsidRDefault="00547ECA" w:rsidP="00547ECA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правового обеспечения и </w:t>
      </w:r>
    </w:p>
    <w:p w:rsidR="00547ECA" w:rsidRDefault="00547ECA" w:rsidP="00547ECA">
      <w:pPr>
        <w:rPr>
          <w:color w:val="auto"/>
          <w:szCs w:val="28"/>
        </w:rPr>
      </w:pPr>
      <w:r w:rsidRPr="00680323">
        <w:rPr>
          <w:color w:val="auto"/>
          <w:szCs w:val="28"/>
        </w:rPr>
        <w:t>корпоративного управления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О.В. Ефремкина</w:t>
      </w:r>
    </w:p>
    <w:p w:rsidR="00547ECA" w:rsidRPr="00680323" w:rsidRDefault="00547ECA" w:rsidP="00547ECA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Главный специалист службы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безопасности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М.Ю. Петрищев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Главный специалист службы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экономического анализа,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планирования и ценообразования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Ю.П. Сенаторова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Главный специалист</w:t>
      </w:r>
    </w:p>
    <w:p w:rsidR="00680323" w:rsidRPr="00680323" w:rsidRDefault="00680323" w:rsidP="00680323">
      <w:pPr>
        <w:rPr>
          <w:color w:val="auto"/>
          <w:szCs w:val="28"/>
        </w:rPr>
      </w:pPr>
      <w:proofErr w:type="spellStart"/>
      <w:r w:rsidRPr="00680323">
        <w:rPr>
          <w:color w:val="auto"/>
          <w:szCs w:val="28"/>
        </w:rPr>
        <w:t>технико</w:t>
      </w:r>
      <w:proofErr w:type="spellEnd"/>
      <w:r w:rsidRPr="00680323">
        <w:rPr>
          <w:color w:val="auto"/>
          <w:szCs w:val="28"/>
        </w:rPr>
        <w:t xml:space="preserve"> – технологической службы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Л.М. Шемякова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Начальник сектора по проведению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конкурсных процедур и мониторингу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цен на </w:t>
      </w:r>
      <w:proofErr w:type="gramStart"/>
      <w:r w:rsidRPr="00680323">
        <w:rPr>
          <w:color w:val="auto"/>
          <w:szCs w:val="28"/>
        </w:rPr>
        <w:t>закупаемые</w:t>
      </w:r>
      <w:proofErr w:type="gramEnd"/>
      <w:r w:rsidRPr="00680323">
        <w:rPr>
          <w:color w:val="auto"/>
          <w:szCs w:val="28"/>
        </w:rPr>
        <w:t xml:space="preserve"> ТМЦ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С.А. Беленков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jc w:val="both"/>
        <w:rPr>
          <w:color w:val="auto"/>
          <w:szCs w:val="28"/>
        </w:rPr>
      </w:pPr>
      <w:r w:rsidRPr="00680323">
        <w:rPr>
          <w:color w:val="auto"/>
          <w:szCs w:val="28"/>
        </w:rPr>
        <w:tab/>
      </w:r>
    </w:p>
    <w:p w:rsidR="00680323" w:rsidRPr="00680323" w:rsidRDefault="00680323" w:rsidP="00680323">
      <w:pPr>
        <w:jc w:val="both"/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Default="00680323"/>
    <w:sectPr w:rsidR="00680323" w:rsidSect="00C52F91">
      <w:footerReference w:type="defaul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B9" w:rsidRDefault="00CC41B9" w:rsidP="00F532E5">
      <w:r>
        <w:separator/>
      </w:r>
    </w:p>
  </w:endnote>
  <w:endnote w:type="continuationSeparator" w:id="0">
    <w:p w:rsidR="00CC41B9" w:rsidRDefault="00CC41B9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6389"/>
      <w:docPartObj>
        <w:docPartGallery w:val="Page Numbers (Bottom of Page)"/>
        <w:docPartUnique/>
      </w:docPartObj>
    </w:sdtPr>
    <w:sdtContent>
      <w:p w:rsidR="004E6F26" w:rsidRDefault="004A1A07">
        <w:pPr>
          <w:pStyle w:val="af4"/>
          <w:jc w:val="center"/>
        </w:pPr>
        <w:r>
          <w:rPr>
            <w:noProof/>
          </w:rPr>
          <w:fldChar w:fldCharType="begin"/>
        </w:r>
        <w:r w:rsidR="004E6F2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16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6F26" w:rsidRDefault="004E6F2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B9" w:rsidRDefault="00CC41B9" w:rsidP="00F532E5">
      <w:r>
        <w:separator/>
      </w:r>
    </w:p>
  </w:footnote>
  <w:footnote w:type="continuationSeparator" w:id="0">
    <w:p w:rsidR="00CC41B9" w:rsidRDefault="00CC41B9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06408"/>
    <w:rsid w:val="0000690B"/>
    <w:rsid w:val="000114F8"/>
    <w:rsid w:val="00012BAE"/>
    <w:rsid w:val="00013995"/>
    <w:rsid w:val="00013C2D"/>
    <w:rsid w:val="00016F26"/>
    <w:rsid w:val="00017495"/>
    <w:rsid w:val="00021C89"/>
    <w:rsid w:val="0002791F"/>
    <w:rsid w:val="00035D15"/>
    <w:rsid w:val="000362DD"/>
    <w:rsid w:val="000363E2"/>
    <w:rsid w:val="000619BC"/>
    <w:rsid w:val="0006263C"/>
    <w:rsid w:val="00085E91"/>
    <w:rsid w:val="0009141F"/>
    <w:rsid w:val="00096CB9"/>
    <w:rsid w:val="000A32A5"/>
    <w:rsid w:val="000A34E3"/>
    <w:rsid w:val="000A71D7"/>
    <w:rsid w:val="000A7BAB"/>
    <w:rsid w:val="000B08F0"/>
    <w:rsid w:val="000B432D"/>
    <w:rsid w:val="000B495E"/>
    <w:rsid w:val="000C5255"/>
    <w:rsid w:val="000D51B9"/>
    <w:rsid w:val="000D548B"/>
    <w:rsid w:val="000D56D7"/>
    <w:rsid w:val="000E3958"/>
    <w:rsid w:val="001023C9"/>
    <w:rsid w:val="00115FAD"/>
    <w:rsid w:val="00117D41"/>
    <w:rsid w:val="001224AA"/>
    <w:rsid w:val="00124063"/>
    <w:rsid w:val="00147B42"/>
    <w:rsid w:val="001574F7"/>
    <w:rsid w:val="001624CD"/>
    <w:rsid w:val="001A531A"/>
    <w:rsid w:val="001B4AE4"/>
    <w:rsid w:val="001E19EB"/>
    <w:rsid w:val="001F35DA"/>
    <w:rsid w:val="0020277D"/>
    <w:rsid w:val="00202DBA"/>
    <w:rsid w:val="00206AFB"/>
    <w:rsid w:val="00222A70"/>
    <w:rsid w:val="00225141"/>
    <w:rsid w:val="0022654B"/>
    <w:rsid w:val="00233DB9"/>
    <w:rsid w:val="00280C85"/>
    <w:rsid w:val="002A57D6"/>
    <w:rsid w:val="002B478C"/>
    <w:rsid w:val="002B4BA9"/>
    <w:rsid w:val="002C021B"/>
    <w:rsid w:val="002D1165"/>
    <w:rsid w:val="002D4BFA"/>
    <w:rsid w:val="002E2D29"/>
    <w:rsid w:val="002E5B34"/>
    <w:rsid w:val="002F0B0C"/>
    <w:rsid w:val="00310EEF"/>
    <w:rsid w:val="003112AC"/>
    <w:rsid w:val="003146CC"/>
    <w:rsid w:val="00314A14"/>
    <w:rsid w:val="003310D2"/>
    <w:rsid w:val="00352FB8"/>
    <w:rsid w:val="00356EF9"/>
    <w:rsid w:val="003675E3"/>
    <w:rsid w:val="00367B8E"/>
    <w:rsid w:val="0037334F"/>
    <w:rsid w:val="003777A4"/>
    <w:rsid w:val="00396033"/>
    <w:rsid w:val="003C0AE9"/>
    <w:rsid w:val="003C5495"/>
    <w:rsid w:val="003D4906"/>
    <w:rsid w:val="003E0689"/>
    <w:rsid w:val="003E2E85"/>
    <w:rsid w:val="003E4938"/>
    <w:rsid w:val="003E6A4A"/>
    <w:rsid w:val="003F1DD3"/>
    <w:rsid w:val="0040015D"/>
    <w:rsid w:val="004012AF"/>
    <w:rsid w:val="00403246"/>
    <w:rsid w:val="00415246"/>
    <w:rsid w:val="0042131A"/>
    <w:rsid w:val="00424380"/>
    <w:rsid w:val="00430123"/>
    <w:rsid w:val="00436AD8"/>
    <w:rsid w:val="00441C3C"/>
    <w:rsid w:val="004515AE"/>
    <w:rsid w:val="00457A13"/>
    <w:rsid w:val="00466452"/>
    <w:rsid w:val="00474D82"/>
    <w:rsid w:val="004820F0"/>
    <w:rsid w:val="0049080C"/>
    <w:rsid w:val="004A1A07"/>
    <w:rsid w:val="004C354B"/>
    <w:rsid w:val="004C3C83"/>
    <w:rsid w:val="004C5E42"/>
    <w:rsid w:val="004C7248"/>
    <w:rsid w:val="004D587C"/>
    <w:rsid w:val="004D6AE8"/>
    <w:rsid w:val="004E6791"/>
    <w:rsid w:val="004E6F26"/>
    <w:rsid w:val="004F4F90"/>
    <w:rsid w:val="004F5115"/>
    <w:rsid w:val="005224C2"/>
    <w:rsid w:val="005460BC"/>
    <w:rsid w:val="00546ACE"/>
    <w:rsid w:val="00547ECA"/>
    <w:rsid w:val="00553531"/>
    <w:rsid w:val="00555AA6"/>
    <w:rsid w:val="00562F30"/>
    <w:rsid w:val="00565CF8"/>
    <w:rsid w:val="00566233"/>
    <w:rsid w:val="00566A55"/>
    <w:rsid w:val="0058110E"/>
    <w:rsid w:val="00590ED2"/>
    <w:rsid w:val="005926B0"/>
    <w:rsid w:val="005A2AD4"/>
    <w:rsid w:val="005A589D"/>
    <w:rsid w:val="005B2179"/>
    <w:rsid w:val="005B2E94"/>
    <w:rsid w:val="005B461B"/>
    <w:rsid w:val="005B5839"/>
    <w:rsid w:val="005E3C13"/>
    <w:rsid w:val="005E7630"/>
    <w:rsid w:val="005F029E"/>
    <w:rsid w:val="006126A3"/>
    <w:rsid w:val="00614095"/>
    <w:rsid w:val="006147AA"/>
    <w:rsid w:val="006206A1"/>
    <w:rsid w:val="006426BE"/>
    <w:rsid w:val="00643CA1"/>
    <w:rsid w:val="00645A63"/>
    <w:rsid w:val="00651076"/>
    <w:rsid w:val="0066100B"/>
    <w:rsid w:val="00670155"/>
    <w:rsid w:val="00671F61"/>
    <w:rsid w:val="00680323"/>
    <w:rsid w:val="006A3FC1"/>
    <w:rsid w:val="006A63C5"/>
    <w:rsid w:val="006B0288"/>
    <w:rsid w:val="006E2306"/>
    <w:rsid w:val="006F10CF"/>
    <w:rsid w:val="0070103B"/>
    <w:rsid w:val="007101EE"/>
    <w:rsid w:val="00732CFC"/>
    <w:rsid w:val="007372DD"/>
    <w:rsid w:val="0074300D"/>
    <w:rsid w:val="00760CEF"/>
    <w:rsid w:val="00765531"/>
    <w:rsid w:val="0077762E"/>
    <w:rsid w:val="00794CF9"/>
    <w:rsid w:val="00795C94"/>
    <w:rsid w:val="007A31B1"/>
    <w:rsid w:val="007A43F5"/>
    <w:rsid w:val="007A4A90"/>
    <w:rsid w:val="007A702A"/>
    <w:rsid w:val="007B3203"/>
    <w:rsid w:val="007B339A"/>
    <w:rsid w:val="007B6969"/>
    <w:rsid w:val="007C598C"/>
    <w:rsid w:val="007C6F07"/>
    <w:rsid w:val="007D547B"/>
    <w:rsid w:val="007E03D8"/>
    <w:rsid w:val="007E679C"/>
    <w:rsid w:val="007F1B05"/>
    <w:rsid w:val="007F245C"/>
    <w:rsid w:val="007F565B"/>
    <w:rsid w:val="00807FF8"/>
    <w:rsid w:val="008149DA"/>
    <w:rsid w:val="00826C3A"/>
    <w:rsid w:val="00843FA2"/>
    <w:rsid w:val="00857652"/>
    <w:rsid w:val="0086021F"/>
    <w:rsid w:val="00861281"/>
    <w:rsid w:val="00876A5A"/>
    <w:rsid w:val="00884590"/>
    <w:rsid w:val="00885558"/>
    <w:rsid w:val="008901DA"/>
    <w:rsid w:val="008945BB"/>
    <w:rsid w:val="008A1942"/>
    <w:rsid w:val="008B0EF3"/>
    <w:rsid w:val="008B54A1"/>
    <w:rsid w:val="008C4C6C"/>
    <w:rsid w:val="008C6CAD"/>
    <w:rsid w:val="008D184E"/>
    <w:rsid w:val="008D2A11"/>
    <w:rsid w:val="0090629D"/>
    <w:rsid w:val="00934B0D"/>
    <w:rsid w:val="009528D0"/>
    <w:rsid w:val="009553F5"/>
    <w:rsid w:val="00960288"/>
    <w:rsid w:val="0096428E"/>
    <w:rsid w:val="00964368"/>
    <w:rsid w:val="0096489D"/>
    <w:rsid w:val="0096496C"/>
    <w:rsid w:val="0097631D"/>
    <w:rsid w:val="0099259E"/>
    <w:rsid w:val="00992FAF"/>
    <w:rsid w:val="009953FF"/>
    <w:rsid w:val="009A025F"/>
    <w:rsid w:val="009A1ADE"/>
    <w:rsid w:val="009A6968"/>
    <w:rsid w:val="009C764A"/>
    <w:rsid w:val="009D6EB9"/>
    <w:rsid w:val="009F51D2"/>
    <w:rsid w:val="00A05A24"/>
    <w:rsid w:val="00A347E9"/>
    <w:rsid w:val="00A41E9C"/>
    <w:rsid w:val="00A52441"/>
    <w:rsid w:val="00A53BC4"/>
    <w:rsid w:val="00A56D2A"/>
    <w:rsid w:val="00A60459"/>
    <w:rsid w:val="00A932C1"/>
    <w:rsid w:val="00A976E1"/>
    <w:rsid w:val="00AA5A10"/>
    <w:rsid w:val="00AA7594"/>
    <w:rsid w:val="00AB1046"/>
    <w:rsid w:val="00AB5ED2"/>
    <w:rsid w:val="00AB7766"/>
    <w:rsid w:val="00AE16C8"/>
    <w:rsid w:val="00AE6696"/>
    <w:rsid w:val="00AE730D"/>
    <w:rsid w:val="00AF4CD8"/>
    <w:rsid w:val="00AF5ED1"/>
    <w:rsid w:val="00B12B02"/>
    <w:rsid w:val="00B131AA"/>
    <w:rsid w:val="00B140AB"/>
    <w:rsid w:val="00B22F10"/>
    <w:rsid w:val="00B26648"/>
    <w:rsid w:val="00B5005C"/>
    <w:rsid w:val="00B541AD"/>
    <w:rsid w:val="00B65F31"/>
    <w:rsid w:val="00B70229"/>
    <w:rsid w:val="00B84109"/>
    <w:rsid w:val="00B92173"/>
    <w:rsid w:val="00BA401D"/>
    <w:rsid w:val="00BA5484"/>
    <w:rsid w:val="00BA674A"/>
    <w:rsid w:val="00BB6849"/>
    <w:rsid w:val="00BC71F4"/>
    <w:rsid w:val="00BD3D4A"/>
    <w:rsid w:val="00BD67DE"/>
    <w:rsid w:val="00BE3975"/>
    <w:rsid w:val="00BE3A3B"/>
    <w:rsid w:val="00BE64F3"/>
    <w:rsid w:val="00BF2059"/>
    <w:rsid w:val="00BF6E38"/>
    <w:rsid w:val="00C00B5D"/>
    <w:rsid w:val="00C0112F"/>
    <w:rsid w:val="00C10C4A"/>
    <w:rsid w:val="00C370DA"/>
    <w:rsid w:val="00C37BAE"/>
    <w:rsid w:val="00C40DE5"/>
    <w:rsid w:val="00C41D76"/>
    <w:rsid w:val="00C44503"/>
    <w:rsid w:val="00C52F91"/>
    <w:rsid w:val="00C641DD"/>
    <w:rsid w:val="00C675F1"/>
    <w:rsid w:val="00C72BCF"/>
    <w:rsid w:val="00C72EC9"/>
    <w:rsid w:val="00C7511F"/>
    <w:rsid w:val="00C9334C"/>
    <w:rsid w:val="00C966D3"/>
    <w:rsid w:val="00CA42CF"/>
    <w:rsid w:val="00CA4324"/>
    <w:rsid w:val="00CC2D0F"/>
    <w:rsid w:val="00CC41B9"/>
    <w:rsid w:val="00CC49CA"/>
    <w:rsid w:val="00CD14C3"/>
    <w:rsid w:val="00CD6E2C"/>
    <w:rsid w:val="00CF0796"/>
    <w:rsid w:val="00CF36E8"/>
    <w:rsid w:val="00CF664B"/>
    <w:rsid w:val="00CF75DF"/>
    <w:rsid w:val="00D04F21"/>
    <w:rsid w:val="00D14BFD"/>
    <w:rsid w:val="00D16C44"/>
    <w:rsid w:val="00D17167"/>
    <w:rsid w:val="00D238A5"/>
    <w:rsid w:val="00D23DF8"/>
    <w:rsid w:val="00D2469A"/>
    <w:rsid w:val="00D250CA"/>
    <w:rsid w:val="00D3502C"/>
    <w:rsid w:val="00D3689C"/>
    <w:rsid w:val="00D3725B"/>
    <w:rsid w:val="00D404BA"/>
    <w:rsid w:val="00D412E9"/>
    <w:rsid w:val="00D56246"/>
    <w:rsid w:val="00D56CF8"/>
    <w:rsid w:val="00D60B5C"/>
    <w:rsid w:val="00D625D5"/>
    <w:rsid w:val="00D65556"/>
    <w:rsid w:val="00D80377"/>
    <w:rsid w:val="00D839E6"/>
    <w:rsid w:val="00D90BEF"/>
    <w:rsid w:val="00DD44A7"/>
    <w:rsid w:val="00DE41E6"/>
    <w:rsid w:val="00DF2039"/>
    <w:rsid w:val="00DF235F"/>
    <w:rsid w:val="00E006AF"/>
    <w:rsid w:val="00E00A37"/>
    <w:rsid w:val="00E13D96"/>
    <w:rsid w:val="00E14FF0"/>
    <w:rsid w:val="00E1555E"/>
    <w:rsid w:val="00E23459"/>
    <w:rsid w:val="00E24829"/>
    <w:rsid w:val="00E31A8E"/>
    <w:rsid w:val="00E44CC0"/>
    <w:rsid w:val="00E44F18"/>
    <w:rsid w:val="00E57AF1"/>
    <w:rsid w:val="00E80F72"/>
    <w:rsid w:val="00E82160"/>
    <w:rsid w:val="00E923E0"/>
    <w:rsid w:val="00EA7635"/>
    <w:rsid w:val="00EC276E"/>
    <w:rsid w:val="00ED3EC2"/>
    <w:rsid w:val="00EF2EAC"/>
    <w:rsid w:val="00EF4F84"/>
    <w:rsid w:val="00F027D3"/>
    <w:rsid w:val="00F26539"/>
    <w:rsid w:val="00F34FD3"/>
    <w:rsid w:val="00F36249"/>
    <w:rsid w:val="00F50043"/>
    <w:rsid w:val="00F532E5"/>
    <w:rsid w:val="00F55B02"/>
    <w:rsid w:val="00F57420"/>
    <w:rsid w:val="00F613AD"/>
    <w:rsid w:val="00F66067"/>
    <w:rsid w:val="00F703AB"/>
    <w:rsid w:val="00F72456"/>
    <w:rsid w:val="00F73D28"/>
    <w:rsid w:val="00F80DBA"/>
    <w:rsid w:val="00F91233"/>
    <w:rsid w:val="00F95157"/>
    <w:rsid w:val="00FB4117"/>
    <w:rsid w:val="00FB5D21"/>
    <w:rsid w:val="00FD2032"/>
    <w:rsid w:val="00FD2F0E"/>
    <w:rsid w:val="00FE1CB5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8945BB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 w:firstLine="426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34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34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10">
    <w:name w:val="Заголовок 2 Знак1"/>
    <w:aliases w:val="Знак Знак2,Заголовок 2 Знак Знак, Знак Знак"/>
    <w:locked/>
    <w:rsid w:val="007B3203"/>
    <w:rPr>
      <w:b/>
      <w:bCs/>
      <w:i/>
      <w:iCs/>
      <w:sz w:val="28"/>
      <w:szCs w:val="28"/>
    </w:rPr>
  </w:style>
  <w:style w:type="paragraph" w:customStyle="1" w:styleId="5">
    <w:name w:val="Обычный5"/>
    <w:basedOn w:val="a"/>
    <w:rsid w:val="000363E2"/>
    <w:pPr>
      <w:ind w:firstLine="720"/>
      <w:jc w:val="both"/>
    </w:pPr>
    <w:rPr>
      <w:color w:val="auto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4243-99B5-4AFB-9025-D90D6F9B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9717</Words>
  <Characters>55390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Ярцев Олег Сергеевич</cp:lastModifiedBy>
  <cp:revision>3</cp:revision>
  <cp:lastPrinted>2018-08-14T10:32:00Z</cp:lastPrinted>
  <dcterms:created xsi:type="dcterms:W3CDTF">2018-08-21T06:08:00Z</dcterms:created>
  <dcterms:modified xsi:type="dcterms:W3CDTF">2018-08-21T06:08:00Z</dcterms:modified>
</cp:coreProperties>
</file>