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65"/>
        <w:gridCol w:w="9350"/>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2230C6" w:rsidRPr="002230C6">
        <w:rPr>
          <w:b/>
          <w:szCs w:val="28"/>
        </w:rPr>
        <w:t>1</w:t>
      </w:r>
      <w:r w:rsidR="005B2E94" w:rsidRPr="00CF36E8">
        <w:rPr>
          <w:b/>
          <w:szCs w:val="28"/>
        </w:rPr>
        <w:t>/</w:t>
      </w:r>
      <w:r w:rsidR="005B2E94" w:rsidRPr="005B2E94">
        <w:rPr>
          <w:b/>
          <w:szCs w:val="28"/>
        </w:rPr>
        <w:t>ЗК-</w:t>
      </w:r>
      <w:r w:rsidR="004702DF">
        <w:rPr>
          <w:b/>
          <w:szCs w:val="28"/>
        </w:rPr>
        <w:t>ВВРЗ</w:t>
      </w:r>
      <w:r w:rsidR="005B2E94" w:rsidRPr="005B2E94">
        <w:rPr>
          <w:b/>
          <w:szCs w:val="28"/>
        </w:rPr>
        <w:t>/2018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Акционерное общество «Вагонреммаш» (АО «ВРМ») </w:t>
      </w:r>
      <w:r w:rsidR="004702DF">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002230C6" w:rsidRPr="004702DF">
        <w:rPr>
          <w:rFonts w:ascii="Times New Roman" w:hAnsi="Times New Roman" w:cs="Times New Roman"/>
          <w:b/>
          <w:szCs w:val="28"/>
        </w:rPr>
        <w:t>1</w:t>
      </w:r>
      <w:r w:rsidR="00B65F31" w:rsidRPr="004702DF">
        <w:rPr>
          <w:rFonts w:ascii="Times New Roman" w:hAnsi="Times New Roman" w:cs="Times New Roman"/>
          <w:b/>
          <w:szCs w:val="28"/>
        </w:rPr>
        <w:t>/ЗК-</w:t>
      </w:r>
      <w:r w:rsidR="004702DF">
        <w:rPr>
          <w:rFonts w:ascii="Times New Roman" w:hAnsi="Times New Roman" w:cs="Times New Roman"/>
          <w:b/>
          <w:szCs w:val="28"/>
        </w:rPr>
        <w:t>ВВРЗ</w:t>
      </w:r>
      <w:r w:rsidR="00B65F31" w:rsidRPr="004702DF">
        <w:rPr>
          <w:rFonts w:ascii="Times New Roman" w:hAnsi="Times New Roman" w:cs="Times New Roman"/>
          <w:b/>
          <w:szCs w:val="28"/>
        </w:rPr>
        <w:t xml:space="preserve">/2018 </w:t>
      </w:r>
      <w:r w:rsidRPr="004702DF">
        <w:rPr>
          <w:rFonts w:ascii="Times New Roman" w:hAnsi="Times New Roman" w:cs="Times New Roman"/>
          <w:szCs w:val="28"/>
        </w:rPr>
        <w:t xml:space="preserve">с целью выбора организации на право заключения договора </w:t>
      </w:r>
      <w:r w:rsidR="002230C6" w:rsidRPr="004702DF">
        <w:rPr>
          <w:rFonts w:ascii="Times New Roman" w:hAnsi="Times New Roman" w:cs="Times New Roman"/>
          <w:szCs w:val="28"/>
        </w:rPr>
        <w:t xml:space="preserve">на </w:t>
      </w:r>
      <w:r w:rsidR="004702DF" w:rsidRPr="004702DF">
        <w:rPr>
          <w:rFonts w:ascii="Times New Roman" w:hAnsi="Times New Roman" w:cs="Times New Roman"/>
          <w:szCs w:val="28"/>
        </w:rPr>
        <w:t>оказание автотранспортных услуг для нужд Воронежского ВРЗ  АО «ВРМ» в 2018-2019 гг.</w:t>
      </w:r>
    </w:p>
    <w:p w:rsidR="00F73D28" w:rsidRPr="00F73D28" w:rsidRDefault="00F73D28" w:rsidP="00F73D28">
      <w:pPr>
        <w:ind w:firstLine="567"/>
        <w:jc w:val="both"/>
        <w:rPr>
          <w:color w:val="auto"/>
          <w:sz w:val="24"/>
        </w:rPr>
      </w:pPr>
      <w:r w:rsidRPr="00F73D28">
        <w:rPr>
          <w:color w:val="auto"/>
          <w:szCs w:val="28"/>
        </w:rPr>
        <w:t>Котировочные заявки подаются в письменной форме в запечатанных конвертах до 1</w:t>
      </w:r>
      <w:r w:rsidR="002230C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2230C6">
        <w:rPr>
          <w:b/>
          <w:color w:val="auto"/>
          <w:szCs w:val="28"/>
        </w:rPr>
        <w:t>«</w:t>
      </w:r>
      <w:r w:rsidR="006E5711" w:rsidRPr="006E5711">
        <w:rPr>
          <w:b/>
          <w:color w:val="auto"/>
          <w:szCs w:val="28"/>
        </w:rPr>
        <w:t>20»</w:t>
      </w:r>
      <w:r w:rsidR="002230C6" w:rsidRPr="006E5711">
        <w:rPr>
          <w:b/>
          <w:color w:val="auto"/>
          <w:szCs w:val="28"/>
        </w:rPr>
        <w:t xml:space="preserve"> августа </w:t>
      </w:r>
      <w:r w:rsidRPr="006E5711">
        <w:rPr>
          <w:b/>
          <w:color w:val="auto"/>
          <w:szCs w:val="28"/>
        </w:rPr>
        <w:t>2018г</w:t>
      </w:r>
      <w:r w:rsidRPr="006E5711">
        <w:rPr>
          <w:color w:val="auto"/>
          <w:szCs w:val="28"/>
        </w:rPr>
        <w:t>.</w:t>
      </w:r>
      <w:r w:rsidR="00861281" w:rsidRPr="006E5711">
        <w:rPr>
          <w:color w:val="auto"/>
          <w:szCs w:val="28"/>
        </w:rPr>
        <w:t xml:space="preserve"> по</w:t>
      </w:r>
      <w:r w:rsidR="00861281">
        <w:rPr>
          <w:color w:val="auto"/>
          <w:szCs w:val="28"/>
        </w:rPr>
        <w:t xml:space="preserve"> адресу: </w:t>
      </w:r>
      <w:r w:rsidR="004702DF">
        <w:rPr>
          <w:color w:val="auto"/>
          <w:szCs w:val="28"/>
        </w:rPr>
        <w:t>394010</w:t>
      </w:r>
      <w:r w:rsidR="00861281">
        <w:rPr>
          <w:color w:val="auto"/>
          <w:szCs w:val="28"/>
        </w:rPr>
        <w:t xml:space="preserve">, г. </w:t>
      </w:r>
      <w:r w:rsidR="004702DF">
        <w:rPr>
          <w:color w:val="auto"/>
          <w:szCs w:val="28"/>
        </w:rPr>
        <w:t>Воронеж</w:t>
      </w:r>
      <w:r w:rsidR="00861281">
        <w:rPr>
          <w:color w:val="auto"/>
          <w:szCs w:val="28"/>
        </w:rPr>
        <w:t xml:space="preserve">, </w:t>
      </w:r>
      <w:r w:rsidR="004702DF">
        <w:rPr>
          <w:color w:val="auto"/>
          <w:szCs w:val="28"/>
        </w:rPr>
        <w:t>пер. Богдана Хмельницкого</w:t>
      </w:r>
      <w:r w:rsidR="00C370DA">
        <w:rPr>
          <w:color w:val="auto"/>
          <w:szCs w:val="28"/>
        </w:rPr>
        <w:t>, д</w:t>
      </w:r>
      <w:r w:rsidR="004702DF">
        <w:rPr>
          <w:color w:val="auto"/>
          <w:szCs w:val="28"/>
        </w:rPr>
        <w:t>.</w:t>
      </w:r>
      <w:r w:rsidRPr="00F73D28">
        <w:rPr>
          <w:color w:val="auto"/>
          <w:szCs w:val="28"/>
        </w:rPr>
        <w:t xml:space="preserve"> 1</w:t>
      </w:r>
      <w:r w:rsidR="00F1482E">
        <w:rPr>
          <w:color w:val="auto"/>
          <w:szCs w:val="28"/>
        </w:rPr>
        <w:t>, каб. 12</w:t>
      </w:r>
      <w:r w:rsidRPr="00F73D28">
        <w:rPr>
          <w:color w:val="auto"/>
          <w:szCs w:val="28"/>
        </w:rPr>
        <w:t>.</w:t>
      </w:r>
    </w:p>
    <w:p w:rsid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сбыта и маркетинга </w:t>
      </w:r>
      <w:r w:rsidRPr="004702DF">
        <w:rPr>
          <w:rFonts w:ascii="Times New Roman" w:hAnsi="Times New Roman" w:cs="Times New Roman"/>
          <w:szCs w:val="28"/>
        </w:rPr>
        <w:t xml:space="preserve">(далее Организатор).  </w:t>
      </w:r>
    </w:p>
    <w:p w:rsidR="004702DF" w:rsidRPr="004702DF" w:rsidRDefault="004702DF" w:rsidP="004702DF">
      <w:pPr>
        <w:pStyle w:val="11"/>
        <w:rPr>
          <w:rFonts w:ascii="Times New Roman" w:hAnsi="Times New Roman" w:cs="Times New Roman"/>
          <w:szCs w:val="28"/>
        </w:rPr>
      </w:pPr>
      <w:proofErr w:type="gramStart"/>
      <w:r w:rsidRPr="004702DF">
        <w:rPr>
          <w:rFonts w:ascii="Times New Roman" w:hAnsi="Times New Roman" w:cs="Times New Roman"/>
        </w:rPr>
        <w:t>Представитель</w:t>
      </w:r>
      <w:proofErr w:type="gramEnd"/>
      <w:r w:rsidRPr="004702DF">
        <w:rPr>
          <w:rFonts w:ascii="Times New Roman" w:hAnsi="Times New Roman" w:cs="Times New Roman"/>
        </w:rPr>
        <w:t xml:space="preserve">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 xml:space="preserve"> -</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proofErr w:type="spellStart"/>
      <w:r w:rsidRPr="004702DF">
        <w:rPr>
          <w:rFonts w:ascii="Times New Roman" w:hAnsi="Times New Roman" w:cs="Times New Roman"/>
          <w:szCs w:val="28"/>
          <w:lang w:val="en-US"/>
        </w:rPr>
        <w:t>lelyakova</w:t>
      </w:r>
      <w:proofErr w:type="spellEnd"/>
      <w:r w:rsidR="00DF5095" w:rsidRPr="004702DF">
        <w:rPr>
          <w:rFonts w:ascii="Times New Roman" w:hAnsi="Times New Roman" w:cs="Times New Roman"/>
        </w:rPr>
        <w:fldChar w:fldCharType="begin"/>
      </w:r>
      <w:r w:rsidRPr="004702DF">
        <w:rPr>
          <w:rFonts w:ascii="Times New Roman" w:hAnsi="Times New Roman" w:cs="Times New Roman"/>
        </w:rPr>
        <w:instrText>HYPERLINK "mailto:gorobecon@center.rzd.ru"</w:instrText>
      </w:r>
      <w:r w:rsidR="00DF5095" w:rsidRPr="004702DF">
        <w:rPr>
          <w:rFonts w:ascii="Times New Roman" w:hAnsi="Times New Roman" w:cs="Times New Roman"/>
        </w:rPr>
        <w:fldChar w:fldCharType="separate"/>
      </w:r>
      <w:r w:rsidRPr="004702DF">
        <w:rPr>
          <w:rStyle w:val="a5"/>
          <w:rFonts w:ascii="Times New Roman" w:hAnsi="Times New Roman" w:cs="Times New Roman"/>
        </w:rPr>
        <w:t>@</w:t>
      </w:r>
      <w:proofErr w:type="spellStart"/>
      <w:r w:rsidRPr="004702DF">
        <w:rPr>
          <w:rStyle w:val="a5"/>
          <w:rFonts w:ascii="Times New Roman" w:hAnsi="Times New Roman" w:cs="Times New Roman"/>
          <w:lang w:val="en-US"/>
        </w:rPr>
        <w:t>vwrz</w:t>
      </w:r>
      <w:proofErr w:type="spellEnd"/>
      <w:r w:rsidRPr="004702DF">
        <w:rPr>
          <w:rStyle w:val="a5"/>
          <w:rFonts w:ascii="Times New Roman" w:hAnsi="Times New Roman" w:cs="Times New Roman"/>
        </w:rPr>
        <w:t>.</w:t>
      </w:r>
      <w:proofErr w:type="spellStart"/>
      <w:r w:rsidRPr="004702DF">
        <w:rPr>
          <w:rStyle w:val="a5"/>
          <w:rFonts w:ascii="Times New Roman" w:hAnsi="Times New Roman" w:cs="Times New Roman"/>
          <w:lang w:val="en-US"/>
        </w:rPr>
        <w:t>ru</w:t>
      </w:r>
      <w:proofErr w:type="spellEnd"/>
      <w:r w:rsidR="00DF5095" w:rsidRPr="004702DF">
        <w:rPr>
          <w:rFonts w:ascii="Times New Roman" w:hAnsi="Times New Roman" w:cs="Times New Roman"/>
        </w:rPr>
        <w:fldChar w:fldCharType="end"/>
      </w:r>
      <w:r w:rsidRPr="004702DF">
        <w:rPr>
          <w:rFonts w:ascii="Times New Roman" w:hAnsi="Times New Roman" w:cs="Times New Roman"/>
          <w:szCs w:val="28"/>
        </w:rPr>
        <w:t>.</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4702DF">
        <w:rPr>
          <w:color w:val="auto"/>
          <w:szCs w:val="28"/>
        </w:rPr>
        <w:t xml:space="preserve"> </w:t>
      </w:r>
      <w:r w:rsidR="004702DF" w:rsidRPr="004702DF">
        <w:rPr>
          <w:b/>
          <w:szCs w:val="28"/>
        </w:rPr>
        <w:t>1/ЗК-</w:t>
      </w:r>
      <w:r w:rsidR="004702DF">
        <w:rPr>
          <w:b/>
          <w:szCs w:val="28"/>
        </w:rPr>
        <w:t>ВВРЗ</w:t>
      </w:r>
      <w:r w:rsidR="004702DF" w:rsidRPr="004702DF">
        <w:rPr>
          <w:b/>
          <w:szCs w:val="28"/>
        </w:rPr>
        <w:t xml:space="preserve">/2018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r w:rsidR="00F1482E" w:rsidRPr="00F1482E">
        <w:t xml:space="preserve"> </w:t>
      </w:r>
      <w:r w:rsidR="00F1482E" w:rsidRPr="00E631C9">
        <w:t>и на сайте  www.</w:t>
      </w:r>
      <w:r w:rsidR="00F1482E" w:rsidRPr="00E631C9">
        <w:rPr>
          <w:lang w:val="en-US"/>
        </w:rPr>
        <w:t>vwrz</w:t>
      </w:r>
      <w:r w:rsidR="00F1482E" w:rsidRPr="00E631C9">
        <w:t>.ru (раздел «Тендеры»).</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оказание автотранспортных услуг для нужд Воронежского ВРЗ  АО «ВРМ» в 2018-2019 гг.</w:t>
      </w:r>
    </w:p>
    <w:p w:rsidR="00FE0377" w:rsidRPr="004702DF" w:rsidRDefault="00FE0377" w:rsidP="00F73D28">
      <w:pPr>
        <w:ind w:firstLine="567"/>
        <w:contextualSpacing/>
        <w:jc w:val="both"/>
        <w:rPr>
          <w:color w:val="auto"/>
          <w:szCs w:val="28"/>
        </w:rPr>
      </w:pPr>
    </w:p>
    <w:p w:rsidR="00546ACE"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F73D28" w:rsidRPr="00F73D28">
        <w:rPr>
          <w:szCs w:val="28"/>
        </w:rPr>
        <w:t xml:space="preserve">составляет </w:t>
      </w:r>
      <w:r w:rsidR="00FF6B3B">
        <w:rPr>
          <w:szCs w:val="28"/>
        </w:rPr>
        <w:t xml:space="preserve">не более </w:t>
      </w:r>
      <w:r w:rsidR="000C133B" w:rsidRPr="00FF2BEF">
        <w:rPr>
          <w:b/>
          <w:szCs w:val="28"/>
        </w:rPr>
        <w:t>4 237 288</w:t>
      </w:r>
      <w:r w:rsidR="00FF6B3B" w:rsidRPr="00FF2BEF">
        <w:rPr>
          <w:b/>
          <w:szCs w:val="28"/>
        </w:rPr>
        <w:t xml:space="preserve"> </w:t>
      </w:r>
      <w:r w:rsidR="00CF36E8" w:rsidRPr="00FF2BEF">
        <w:rPr>
          <w:szCs w:val="28"/>
        </w:rPr>
        <w:t xml:space="preserve"> </w:t>
      </w:r>
      <w:r w:rsidR="00546ACE" w:rsidRPr="00FF2BEF">
        <w:rPr>
          <w:szCs w:val="28"/>
        </w:rPr>
        <w:t>(</w:t>
      </w:r>
      <w:r w:rsidR="000C133B" w:rsidRPr="00FF2BEF">
        <w:rPr>
          <w:szCs w:val="28"/>
        </w:rPr>
        <w:t>четыре</w:t>
      </w:r>
      <w:r w:rsidR="00935CCE" w:rsidRPr="00FF2BEF">
        <w:rPr>
          <w:szCs w:val="28"/>
        </w:rPr>
        <w:t xml:space="preserve"> миллион</w:t>
      </w:r>
      <w:r w:rsidR="000C133B" w:rsidRPr="00FF2BEF">
        <w:rPr>
          <w:szCs w:val="28"/>
        </w:rPr>
        <w:t>а двести тридцать семь тысяч двести восемьдесят восемь</w:t>
      </w:r>
      <w:r w:rsidR="00546ACE" w:rsidRPr="00FF2BEF">
        <w:rPr>
          <w:szCs w:val="28"/>
        </w:rPr>
        <w:t>)</w:t>
      </w:r>
      <w:r w:rsidR="00546ACE" w:rsidRPr="00FF2BEF">
        <w:rPr>
          <w:b/>
          <w:szCs w:val="28"/>
        </w:rPr>
        <w:t xml:space="preserve"> </w:t>
      </w:r>
      <w:r w:rsidR="00546ACE" w:rsidRPr="00FF2BEF">
        <w:rPr>
          <w:szCs w:val="28"/>
        </w:rPr>
        <w:t>рублей</w:t>
      </w:r>
      <w:r w:rsidR="00546ACE" w:rsidRPr="00FF2BEF">
        <w:rPr>
          <w:b/>
          <w:szCs w:val="28"/>
        </w:rPr>
        <w:t xml:space="preserve"> </w:t>
      </w:r>
      <w:r w:rsidR="000C133B" w:rsidRPr="00FF2BEF">
        <w:rPr>
          <w:b/>
          <w:szCs w:val="28"/>
        </w:rPr>
        <w:t>14</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sidR="00546ACE" w:rsidRPr="00FF2BEF">
        <w:rPr>
          <w:b/>
          <w:szCs w:val="28"/>
        </w:rPr>
        <w:t xml:space="preserve">, </w:t>
      </w:r>
      <w:r w:rsidR="000C133B" w:rsidRPr="00FF2BEF">
        <w:rPr>
          <w:b/>
          <w:szCs w:val="28"/>
        </w:rPr>
        <w:t xml:space="preserve">5 000 000 </w:t>
      </w:r>
      <w:r w:rsidR="000C133B" w:rsidRPr="00FF2BEF">
        <w:rPr>
          <w:szCs w:val="28"/>
        </w:rPr>
        <w:t xml:space="preserve"> (пять миллионов)</w:t>
      </w:r>
      <w:r w:rsidR="004F5115" w:rsidRPr="00FF2BEF">
        <w:rPr>
          <w:szCs w:val="28"/>
        </w:rPr>
        <w:t xml:space="preserve"> </w:t>
      </w:r>
      <w:r w:rsidR="00935CCE" w:rsidRPr="00FF2BEF">
        <w:rPr>
          <w:szCs w:val="28"/>
        </w:rPr>
        <w:t>рубл</w:t>
      </w:r>
      <w:r w:rsidR="0080161B" w:rsidRPr="00FF2BEF">
        <w:rPr>
          <w:szCs w:val="28"/>
        </w:rPr>
        <w:t>ей</w:t>
      </w:r>
      <w:r w:rsidR="00546ACE" w:rsidRPr="00FF2BEF">
        <w:rPr>
          <w:b/>
          <w:szCs w:val="28"/>
        </w:rPr>
        <w:t xml:space="preserve"> </w:t>
      </w:r>
      <w:r w:rsidR="000C133B" w:rsidRPr="00FF2BEF">
        <w:rPr>
          <w:b/>
          <w:szCs w:val="28"/>
        </w:rPr>
        <w:t>00</w:t>
      </w:r>
      <w:r w:rsidR="00546ACE" w:rsidRPr="00935CCE">
        <w:rPr>
          <w:b/>
          <w:szCs w:val="28"/>
        </w:rPr>
        <w:t xml:space="preserve"> коп.</w:t>
      </w:r>
      <w:r w:rsidR="00546ACE" w:rsidRPr="00935CCE">
        <w:rPr>
          <w:szCs w:val="28"/>
        </w:rPr>
        <w:t xml:space="preserve"> с учетом всех налогов, включая НДС.</w:t>
      </w:r>
    </w:p>
    <w:p w:rsidR="008E520A" w:rsidRPr="00032D88" w:rsidRDefault="00FE0377" w:rsidP="008E520A">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E0377" w:rsidRPr="008E520A" w:rsidRDefault="00FE0377" w:rsidP="00546ACE">
      <w:pPr>
        <w:pStyle w:val="21"/>
        <w:ind w:firstLine="0"/>
        <w:rPr>
          <w:color w:val="FF0000"/>
          <w:szCs w:val="28"/>
        </w:rPr>
      </w:pP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4702DF" w:rsidRDefault="004702DF" w:rsidP="00861281">
      <w:pPr>
        <w:tabs>
          <w:tab w:val="left" w:pos="1560"/>
        </w:tabs>
        <w:spacing w:after="100" w:afterAutospacing="1"/>
        <w:jc w:val="both"/>
        <w:rPr>
          <w:color w:val="auto"/>
          <w:szCs w:val="28"/>
        </w:rPr>
      </w:pPr>
      <w:r>
        <w:rPr>
          <w:color w:val="auto"/>
          <w:szCs w:val="28"/>
        </w:rPr>
        <w:t>Заместитель п</w:t>
      </w:r>
      <w:r w:rsidR="00F73D28" w:rsidRPr="00F73D28">
        <w:rPr>
          <w:color w:val="auto"/>
          <w:szCs w:val="28"/>
        </w:rPr>
        <w:t>редседател</w:t>
      </w:r>
      <w:r>
        <w:rPr>
          <w:color w:val="auto"/>
          <w:szCs w:val="28"/>
        </w:rPr>
        <w:t>я</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Pr>
          <w:color w:val="auto"/>
          <w:szCs w:val="28"/>
        </w:rPr>
        <w:t>О</w:t>
      </w:r>
      <w:r w:rsidR="00F73D28" w:rsidRPr="00F73D28">
        <w:rPr>
          <w:color w:val="auto"/>
          <w:szCs w:val="28"/>
        </w:rPr>
        <w:t xml:space="preserve">.В. </w:t>
      </w:r>
      <w:r>
        <w:rPr>
          <w:color w:val="auto"/>
          <w:szCs w:val="28"/>
        </w:rPr>
        <w:t>Митюкова</w:t>
      </w:r>
    </w:p>
    <w:p w:rsidR="00FD2F0E" w:rsidRDefault="00B65F31" w:rsidP="00861281">
      <w:pPr>
        <w:tabs>
          <w:tab w:val="left" w:pos="1560"/>
        </w:tabs>
        <w:spacing w:after="100" w:afterAutospacing="1"/>
        <w:jc w:val="both"/>
        <w:rPr>
          <w:b/>
          <w:szCs w:val="28"/>
        </w:rPr>
      </w:pPr>
      <w:r>
        <w:rPr>
          <w:b/>
          <w:szCs w:val="28"/>
        </w:rPr>
        <w:t xml:space="preserve">                                                                  </w:t>
      </w:r>
    </w:p>
    <w:p w:rsidR="00EF4E3E" w:rsidRDefault="00EF4E3E" w:rsidP="00861281">
      <w:pPr>
        <w:tabs>
          <w:tab w:val="left" w:pos="1560"/>
        </w:tabs>
        <w:spacing w:after="100" w:afterAutospacing="1"/>
        <w:jc w:val="both"/>
        <w:rPr>
          <w:b/>
          <w:szCs w:val="28"/>
        </w:rPr>
      </w:pPr>
    </w:p>
    <w:p w:rsidR="00EF4E3E" w:rsidRDefault="00EF4E3E" w:rsidP="00861281">
      <w:pPr>
        <w:tabs>
          <w:tab w:val="left" w:pos="1560"/>
        </w:tabs>
        <w:spacing w:after="100" w:afterAutospacing="1"/>
        <w:jc w:val="both"/>
        <w:rPr>
          <w:b/>
          <w:szCs w:val="28"/>
        </w:rPr>
      </w:pPr>
    </w:p>
    <w:p w:rsidR="00EF4E3E" w:rsidRDefault="00EF4E3E" w:rsidP="00861281">
      <w:pPr>
        <w:tabs>
          <w:tab w:val="left" w:pos="1560"/>
        </w:tabs>
        <w:spacing w:after="100" w:afterAutospacing="1"/>
        <w:jc w:val="both"/>
        <w:rPr>
          <w:b/>
          <w:szCs w:val="28"/>
        </w:rPr>
      </w:pP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4702DF">
              <w:rPr>
                <w:color w:val="auto"/>
                <w:szCs w:val="28"/>
              </w:rPr>
              <w:t>Заместитель председателя</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65F31">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О</w:t>
            </w:r>
            <w:r w:rsidRPr="00F73D28">
              <w:rPr>
                <w:color w:val="auto"/>
                <w:szCs w:val="28"/>
              </w:rPr>
              <w:t xml:space="preserve">.В. </w:t>
            </w:r>
            <w:r>
              <w:rPr>
                <w:color w:val="auto"/>
                <w:szCs w:val="28"/>
              </w:rPr>
              <w:t>Митюкова</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0F154C">
        <w:rPr>
          <w:b/>
          <w:szCs w:val="28"/>
        </w:rPr>
        <w:t>1</w:t>
      </w:r>
      <w:r w:rsidR="008945BB"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r w:rsidR="00F1482E" w:rsidRPr="00F1482E">
        <w:t xml:space="preserve"> </w:t>
      </w:r>
      <w:r w:rsidR="00F1482E" w:rsidRPr="00E631C9">
        <w:t>и на сайте  www.</w:t>
      </w:r>
      <w:r w:rsidR="00F1482E" w:rsidRPr="00E631C9">
        <w:rPr>
          <w:lang w:val="en-US"/>
        </w:rPr>
        <w:t>vwrz</w:t>
      </w:r>
      <w:r w:rsidR="00F1482E" w:rsidRPr="00E631C9">
        <w:t>.ru (раздел «Тендеры») (далее – сайты).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3D09FA" w:rsidRPr="003D09FA">
        <w:rPr>
          <w:b/>
          <w:color w:val="auto"/>
          <w:szCs w:val="28"/>
        </w:rPr>
        <w:t>20</w:t>
      </w:r>
      <w:r w:rsidR="008945BB" w:rsidRPr="003D09FA">
        <w:rPr>
          <w:b/>
          <w:color w:val="auto"/>
          <w:szCs w:val="28"/>
        </w:rPr>
        <w:t xml:space="preserve">» </w:t>
      </w:r>
      <w:r w:rsidR="000F154C" w:rsidRPr="003D09FA">
        <w:rPr>
          <w:b/>
          <w:color w:val="auto"/>
          <w:szCs w:val="28"/>
        </w:rPr>
        <w:t>августа</w:t>
      </w:r>
      <w:r w:rsidR="008945BB" w:rsidRPr="003D09FA">
        <w:rPr>
          <w:b/>
          <w:color w:val="auto"/>
          <w:szCs w:val="28"/>
        </w:rPr>
        <w:t xml:space="preserve"> 2018г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0F154C" w:rsidRPr="000F154C">
        <w:rPr>
          <w:b/>
          <w:color w:val="000000" w:themeColor="text1"/>
          <w:szCs w:val="28"/>
        </w:rPr>
        <w:t>1</w:t>
      </w:r>
      <w:r w:rsidR="008945BB" w:rsidRPr="000F154C">
        <w:rPr>
          <w:b/>
          <w:szCs w:val="28"/>
        </w:rPr>
        <w:t>/</w:t>
      </w:r>
      <w:r w:rsidR="008945BB" w:rsidRPr="005B2E94">
        <w:rPr>
          <w:b/>
          <w:szCs w:val="28"/>
        </w:rPr>
        <w:t>ЗК-</w:t>
      </w:r>
      <w:r w:rsidR="00F1482E">
        <w:rPr>
          <w:b/>
          <w:szCs w:val="28"/>
        </w:rPr>
        <w:t>ВВРЗ</w:t>
      </w:r>
      <w:r w:rsidR="008945BB" w:rsidRPr="005B2E94">
        <w:rPr>
          <w:b/>
          <w:szCs w:val="28"/>
        </w:rPr>
        <w:t>/2018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9D6FCA" w:rsidRDefault="000A32A5" w:rsidP="009D6FCA">
      <w:pPr>
        <w:ind w:firstLine="720"/>
        <w:jc w:val="both"/>
        <w:rPr>
          <w:szCs w:val="28"/>
        </w:rPr>
      </w:pPr>
      <w:r w:rsidRPr="00E71A03">
        <w:rPr>
          <w:color w:val="000000" w:themeColor="text1"/>
          <w:szCs w:val="28"/>
        </w:rPr>
        <w:t xml:space="preserve"> 15) </w:t>
      </w:r>
      <w:r w:rsidR="00B36EDA">
        <w:rPr>
          <w:color w:val="000000" w:themeColor="text1"/>
          <w:szCs w:val="28"/>
        </w:rPr>
        <w:t xml:space="preserve">сведения о наличии </w:t>
      </w:r>
      <w:r w:rsidR="009D6FCA" w:rsidRPr="0078587D">
        <w:rPr>
          <w:szCs w:val="28"/>
        </w:rPr>
        <w:t xml:space="preserve">у </w:t>
      </w:r>
      <w:r w:rsidR="009D6FCA">
        <w:rPr>
          <w:szCs w:val="28"/>
        </w:rPr>
        <w:t>участника</w:t>
      </w:r>
      <w:r w:rsidR="009D6FCA" w:rsidRPr="0078587D">
        <w:rPr>
          <w:szCs w:val="28"/>
        </w:rPr>
        <w:t xml:space="preserve"> производственны</w:t>
      </w:r>
      <w:r w:rsidR="00B36EDA">
        <w:rPr>
          <w:szCs w:val="28"/>
        </w:rPr>
        <w:t>х</w:t>
      </w:r>
      <w:r w:rsidR="009D6FCA" w:rsidRPr="0078587D">
        <w:rPr>
          <w:szCs w:val="28"/>
        </w:rPr>
        <w:t xml:space="preserve"> мощност</w:t>
      </w:r>
      <w:r w:rsidR="00B36EDA">
        <w:rPr>
          <w:szCs w:val="28"/>
        </w:rPr>
        <w:t>ей</w:t>
      </w:r>
      <w:r w:rsidR="009D6FCA" w:rsidRPr="0078587D">
        <w:rPr>
          <w:szCs w:val="28"/>
        </w:rPr>
        <w:t xml:space="preserve"> (ресурс</w:t>
      </w:r>
      <w:r w:rsidR="00B36EDA">
        <w:rPr>
          <w:szCs w:val="28"/>
        </w:rPr>
        <w:t>ов</w:t>
      </w:r>
      <w:r w:rsidR="009D6FCA" w:rsidRPr="0078587D">
        <w:rPr>
          <w:szCs w:val="28"/>
        </w:rPr>
        <w:t xml:space="preserve">) для оказания услуг по предмету </w:t>
      </w:r>
      <w:r w:rsidR="009D6FCA">
        <w:rPr>
          <w:szCs w:val="28"/>
        </w:rPr>
        <w:t>запроса котировок цен</w:t>
      </w:r>
      <w:r w:rsidR="009D6FCA" w:rsidRPr="0078587D">
        <w:rPr>
          <w:szCs w:val="28"/>
        </w:rPr>
        <w:t xml:space="preserve"> (КАМАЗ, МАЗ (или эквивалент), до 20 тонн – 5 шт., КАМАЗ, МАЗ (или эквивалент), до 10 тонн- 3 шт., ЗИЛ (или эквивалент), до 5 тонн – 2 шт., ЗИЛ (или эквивалент), до 3 тонн – 2 шт., ГАЗ (или эквивалент), до 1,5 тонн – 4 шт.)</w:t>
      </w:r>
      <w:r w:rsidRPr="00E50256">
        <w:rPr>
          <w:color w:val="000000" w:themeColor="text1"/>
        </w:rPr>
        <w:t>;</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8945BB">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8945BB">
      <w:pPr>
        <w:pStyle w:val="a6"/>
        <w:rPr>
          <w:b/>
          <w:i/>
        </w:rPr>
      </w:pPr>
      <w:r w:rsidRPr="00E71A03">
        <w:t>3.3.</w:t>
      </w:r>
      <w:r w:rsidR="008149DA">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12 </w:t>
      </w:r>
      <w:r w:rsidR="00F1482E" w:rsidRPr="00F1482E">
        <w:rPr>
          <w:color w:val="auto"/>
          <w:szCs w:val="28"/>
        </w:rPr>
        <w:t>в 14</w:t>
      </w:r>
      <w:r w:rsidR="008945BB" w:rsidRPr="00F1482E">
        <w:rPr>
          <w:color w:val="auto"/>
          <w:szCs w:val="28"/>
        </w:rPr>
        <w:t xml:space="preserve">-00 часов московского времени </w:t>
      </w:r>
      <w:r w:rsidR="008945BB" w:rsidRPr="00E2077E">
        <w:rPr>
          <w:b/>
          <w:color w:val="auto"/>
          <w:szCs w:val="28"/>
        </w:rPr>
        <w:t>«</w:t>
      </w:r>
      <w:r w:rsidR="00E2077E" w:rsidRPr="00E2077E">
        <w:rPr>
          <w:b/>
          <w:color w:val="auto"/>
          <w:szCs w:val="28"/>
        </w:rPr>
        <w:t>20</w:t>
      </w:r>
      <w:r w:rsidR="008945BB" w:rsidRPr="00E2077E">
        <w:rPr>
          <w:b/>
          <w:color w:val="auto"/>
          <w:szCs w:val="28"/>
        </w:rPr>
        <w:t>»</w:t>
      </w:r>
      <w:r w:rsidR="00052F4A" w:rsidRPr="00E2077E">
        <w:rPr>
          <w:b/>
          <w:color w:val="auto"/>
          <w:szCs w:val="28"/>
        </w:rPr>
        <w:t xml:space="preserve"> августа </w:t>
      </w:r>
      <w:r w:rsidR="008945BB" w:rsidRPr="00E2077E">
        <w:rPr>
          <w:b/>
          <w:color w:val="auto"/>
          <w:szCs w:val="28"/>
        </w:rPr>
        <w:t>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w:t>
      </w:r>
      <w:r w:rsidRPr="00F05B0C">
        <w:rPr>
          <w:szCs w:val="28"/>
        </w:rPr>
        <w:t xml:space="preserve"> </w:t>
      </w:r>
      <w:r w:rsidR="003C5495" w:rsidRPr="00146A89">
        <w:rPr>
          <w:color w:val="auto"/>
          <w:szCs w:val="28"/>
        </w:rPr>
        <w:t xml:space="preserve">Подведение итогов запроса котировок цен проводится по адресу: </w:t>
      </w:r>
      <w:r w:rsidR="00F1482E" w:rsidRPr="00146A89">
        <w:rPr>
          <w:color w:val="auto"/>
          <w:szCs w:val="28"/>
        </w:rPr>
        <w:t xml:space="preserve">394010, г. Воронеж, пер. Богдана Хмельницкого, д. 1, каб. 12 </w:t>
      </w:r>
      <w:r w:rsidR="003C5495" w:rsidRPr="00146A89">
        <w:rPr>
          <w:color w:val="auto"/>
          <w:szCs w:val="28"/>
        </w:rPr>
        <w:t xml:space="preserve">в 14-00 часов московского времени </w:t>
      </w:r>
      <w:r w:rsidR="003C5495" w:rsidRPr="00146A89">
        <w:rPr>
          <w:b/>
          <w:color w:val="auto"/>
          <w:szCs w:val="28"/>
        </w:rPr>
        <w:t>«</w:t>
      </w:r>
      <w:r w:rsidR="00146A89" w:rsidRPr="00146A89">
        <w:rPr>
          <w:b/>
          <w:color w:val="auto"/>
          <w:szCs w:val="28"/>
        </w:rPr>
        <w:t>21</w:t>
      </w:r>
      <w:r w:rsidR="003C5495" w:rsidRPr="00146A89">
        <w:rPr>
          <w:b/>
          <w:color w:val="auto"/>
          <w:szCs w:val="28"/>
        </w:rPr>
        <w:t>»</w:t>
      </w:r>
      <w:r w:rsidR="00033962" w:rsidRPr="00146A89">
        <w:rPr>
          <w:b/>
          <w:color w:val="auto"/>
          <w:szCs w:val="28"/>
        </w:rPr>
        <w:t xml:space="preserve"> августа </w:t>
      </w:r>
      <w:r w:rsidR="003C5495" w:rsidRPr="00146A89">
        <w:rPr>
          <w:b/>
          <w:color w:val="auto"/>
          <w:szCs w:val="28"/>
        </w:rPr>
        <w:t>2018г</w:t>
      </w:r>
      <w:r w:rsidR="003C5495" w:rsidRPr="00146A89">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оказание автотранспортных услуг для нужд Воронежского ВРЗ  АО «ВРМ» в 2018-2019 гг</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подписания договора до 31.12.2019 года.</w:t>
      </w:r>
    </w:p>
    <w:p w:rsidR="00587730" w:rsidRPr="00E50256" w:rsidRDefault="00587730" w:rsidP="00587730">
      <w:pPr>
        <w:pStyle w:val="21"/>
        <w:ind w:firstLine="709"/>
        <w:rPr>
          <w:szCs w:val="28"/>
        </w:rPr>
      </w:pPr>
      <w:r w:rsidRPr="00E50256">
        <w:rPr>
          <w:szCs w:val="28"/>
        </w:rPr>
        <w:t xml:space="preserve">Начальная (максимальная) цена договора составляет не более </w:t>
      </w:r>
      <w:r w:rsidRPr="00E50256">
        <w:rPr>
          <w:b/>
          <w:szCs w:val="28"/>
        </w:rPr>
        <w:t xml:space="preserve">4 237 288 </w:t>
      </w:r>
      <w:r w:rsidRPr="00E50256">
        <w:rPr>
          <w:szCs w:val="28"/>
        </w:rPr>
        <w:t xml:space="preserve"> (четыре миллиона двести тридцать семь тысяч двести восемьдесят восемь)</w:t>
      </w:r>
      <w:r w:rsidRPr="00E50256">
        <w:rPr>
          <w:b/>
          <w:szCs w:val="28"/>
        </w:rPr>
        <w:t xml:space="preserve"> </w:t>
      </w:r>
      <w:r w:rsidRPr="00E50256">
        <w:rPr>
          <w:szCs w:val="28"/>
        </w:rPr>
        <w:t>рублей</w:t>
      </w:r>
      <w:r w:rsidRPr="00E50256">
        <w:rPr>
          <w:b/>
          <w:szCs w:val="28"/>
        </w:rPr>
        <w:t xml:space="preserve"> 14 </w:t>
      </w:r>
      <w:r w:rsidRPr="00E50256">
        <w:rPr>
          <w:szCs w:val="28"/>
        </w:rPr>
        <w:t>копеек, без учета НДС</w:t>
      </w:r>
      <w:r w:rsidRPr="00E50256">
        <w:rPr>
          <w:b/>
          <w:szCs w:val="28"/>
        </w:rPr>
        <w:t xml:space="preserve">, 5 000 000 </w:t>
      </w:r>
      <w:r w:rsidRPr="00E50256">
        <w:rPr>
          <w:szCs w:val="28"/>
        </w:rPr>
        <w:t xml:space="preserve"> (пять миллионов) рублей</w:t>
      </w:r>
      <w:r w:rsidRPr="00E50256">
        <w:rPr>
          <w:b/>
          <w:szCs w:val="28"/>
        </w:rPr>
        <w:t xml:space="preserve"> 00 коп.</w:t>
      </w:r>
      <w:r w:rsidRPr="00E50256">
        <w:rPr>
          <w:szCs w:val="28"/>
        </w:rPr>
        <w:t xml:space="preserve"> с учетом всех налогов, включая НДС.</w:t>
      </w:r>
    </w:p>
    <w:p w:rsidR="00587730" w:rsidRPr="00E50256" w:rsidRDefault="00587730" w:rsidP="00587730">
      <w:pPr>
        <w:tabs>
          <w:tab w:val="num" w:pos="720"/>
        </w:tabs>
        <w:jc w:val="both"/>
        <w:rPr>
          <w:color w:val="auto"/>
          <w:szCs w:val="28"/>
        </w:rPr>
      </w:pPr>
      <w:r w:rsidRPr="00E50256">
        <w:rPr>
          <w:color w:val="auto"/>
          <w:szCs w:val="28"/>
        </w:rPr>
        <w:tab/>
      </w:r>
      <w:r w:rsidRPr="00E50256">
        <w:rPr>
          <w:color w:val="auto"/>
        </w:rPr>
        <w:t>В случае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30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xml:space="preserve">» для реализации всех вопросов по Договору (контроля за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EF4E3E" w:rsidRDefault="00EF4E3E" w:rsidP="00EF4E3E">
      <w:pPr>
        <w:pStyle w:val="21"/>
        <w:rPr>
          <w:szCs w:val="28"/>
        </w:rPr>
      </w:pPr>
      <w:r>
        <w:rPr>
          <w:szCs w:val="28"/>
        </w:rPr>
        <w:t>7.4.11. Перечень необходимых автотранспортных услуг:</w:t>
      </w:r>
    </w:p>
    <w:p w:rsidR="00EF4E3E" w:rsidRDefault="00EF4E3E" w:rsidP="00EF4E3E"/>
    <w:p w:rsidR="00EF4E3E" w:rsidRPr="00501633" w:rsidRDefault="00EF4E3E" w:rsidP="00EF4E3E">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EF4E3E" w:rsidRPr="00AC620B" w:rsidTr="00366A86">
        <w:trPr>
          <w:trHeight w:val="2190"/>
        </w:trPr>
        <w:tc>
          <w:tcPr>
            <w:tcW w:w="534" w:type="dxa"/>
            <w:vAlign w:val="center"/>
          </w:tcPr>
          <w:p w:rsidR="00EF4E3E" w:rsidRPr="00366A86" w:rsidRDefault="00EF4E3E" w:rsidP="00EF4E3E">
            <w:pPr>
              <w:jc w:val="center"/>
              <w:rPr>
                <w:sz w:val="24"/>
              </w:rPr>
            </w:pPr>
            <w:r w:rsidRPr="00366A86">
              <w:rPr>
                <w:sz w:val="24"/>
              </w:rPr>
              <w:t>№</w:t>
            </w:r>
          </w:p>
          <w:p w:rsidR="00EF4E3E" w:rsidRPr="00366A86" w:rsidRDefault="00EF4E3E" w:rsidP="00EF4E3E">
            <w:pPr>
              <w:jc w:val="center"/>
              <w:rPr>
                <w:sz w:val="24"/>
              </w:rPr>
            </w:pPr>
            <w:r w:rsidRPr="00366A86">
              <w:rPr>
                <w:sz w:val="24"/>
              </w:rPr>
              <w:t xml:space="preserve"> п/п</w:t>
            </w:r>
          </w:p>
        </w:tc>
        <w:tc>
          <w:tcPr>
            <w:tcW w:w="2409" w:type="dxa"/>
            <w:vAlign w:val="center"/>
          </w:tcPr>
          <w:p w:rsidR="00EF4E3E" w:rsidRPr="00366A86" w:rsidRDefault="00EF4E3E" w:rsidP="00EF4E3E">
            <w:pPr>
              <w:jc w:val="center"/>
              <w:rPr>
                <w:sz w:val="24"/>
              </w:rPr>
            </w:pPr>
            <w:r w:rsidRPr="00366A86">
              <w:rPr>
                <w:sz w:val="24"/>
              </w:rPr>
              <w:t>Марка автомобиля, грузоподъемность</w:t>
            </w:r>
          </w:p>
        </w:tc>
        <w:tc>
          <w:tcPr>
            <w:tcW w:w="1418" w:type="dxa"/>
            <w:vAlign w:val="center"/>
          </w:tcPr>
          <w:p w:rsidR="00EF4E3E" w:rsidRPr="00366A86" w:rsidRDefault="00EF4E3E" w:rsidP="00EF4E3E">
            <w:pPr>
              <w:jc w:val="center"/>
              <w:rPr>
                <w:sz w:val="24"/>
              </w:rPr>
            </w:pPr>
            <w:r w:rsidRPr="00366A86">
              <w:rPr>
                <w:sz w:val="24"/>
              </w:rPr>
              <w:t>Характерис-тика кузова</w:t>
            </w:r>
          </w:p>
        </w:tc>
        <w:tc>
          <w:tcPr>
            <w:tcW w:w="1417" w:type="dxa"/>
            <w:vAlign w:val="center"/>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Назначение</w:t>
            </w:r>
          </w:p>
        </w:tc>
        <w:tc>
          <w:tcPr>
            <w:tcW w:w="1418" w:type="dxa"/>
            <w:vAlign w:val="center"/>
          </w:tcPr>
          <w:p w:rsidR="00EF4E3E" w:rsidRPr="00366A86" w:rsidRDefault="00EF4E3E" w:rsidP="00EF4E3E">
            <w:pPr>
              <w:jc w:val="center"/>
              <w:rPr>
                <w:sz w:val="24"/>
              </w:rPr>
            </w:pPr>
            <w:r w:rsidRPr="00366A86">
              <w:rPr>
                <w:sz w:val="24"/>
              </w:rPr>
              <w:t>Периодич-ность оказания услуг</w:t>
            </w:r>
          </w:p>
        </w:tc>
        <w:tc>
          <w:tcPr>
            <w:tcW w:w="1701" w:type="dxa"/>
            <w:vAlign w:val="center"/>
          </w:tcPr>
          <w:p w:rsidR="00EF4E3E" w:rsidRPr="00366A86" w:rsidRDefault="00EF4E3E" w:rsidP="00EF4E3E">
            <w:pPr>
              <w:jc w:val="center"/>
              <w:rPr>
                <w:b/>
                <w:sz w:val="24"/>
              </w:rPr>
            </w:pPr>
            <w:r w:rsidRPr="00366A86">
              <w:rPr>
                <w:b/>
                <w:sz w:val="24"/>
              </w:rPr>
              <w:t>Предельная (максималь-ная) стоимость за 1 час, руб. без НДС</w:t>
            </w:r>
          </w:p>
        </w:tc>
        <w:tc>
          <w:tcPr>
            <w:tcW w:w="1417" w:type="dxa"/>
          </w:tcPr>
          <w:p w:rsidR="00EF4E3E" w:rsidRPr="00366A86" w:rsidRDefault="00EF4E3E" w:rsidP="00EF4E3E">
            <w:pPr>
              <w:jc w:val="center"/>
              <w:rPr>
                <w:b/>
                <w:sz w:val="24"/>
              </w:rPr>
            </w:pPr>
            <w:r w:rsidRPr="00366A86">
              <w:rPr>
                <w:b/>
                <w:sz w:val="24"/>
              </w:rPr>
              <w:t>Предель-ная (максимальная) стоимость за 1 час, руб. с НДС</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1</w:t>
            </w:r>
          </w:p>
        </w:tc>
        <w:tc>
          <w:tcPr>
            <w:tcW w:w="2409" w:type="dxa"/>
          </w:tcPr>
          <w:p w:rsidR="00EF4E3E" w:rsidRPr="00366A86" w:rsidRDefault="00EF4E3E" w:rsidP="00EF4E3E">
            <w:pPr>
              <w:rPr>
                <w:sz w:val="24"/>
              </w:rPr>
            </w:pPr>
            <w:r w:rsidRPr="00366A86">
              <w:rPr>
                <w:sz w:val="24"/>
              </w:rPr>
              <w:t>КАМАЗ, МАЗ (или эквивалент), до 20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тент-контейнер</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1 650,00</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1 947,00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2</w:t>
            </w:r>
          </w:p>
        </w:tc>
        <w:tc>
          <w:tcPr>
            <w:tcW w:w="2409" w:type="dxa"/>
          </w:tcPr>
          <w:p w:rsidR="00EF4E3E" w:rsidRPr="00366A86" w:rsidRDefault="00EF4E3E" w:rsidP="00EF4E3E">
            <w:pPr>
              <w:rPr>
                <w:sz w:val="24"/>
              </w:rPr>
            </w:pPr>
            <w:r w:rsidRPr="00366A86">
              <w:rPr>
                <w:sz w:val="24"/>
              </w:rPr>
              <w:t>КАМАЗ, МАЗ (или эквивалент),  до 10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тент-контейнер</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1 550,00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1 829,00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3</w:t>
            </w:r>
          </w:p>
        </w:tc>
        <w:tc>
          <w:tcPr>
            <w:tcW w:w="2409" w:type="dxa"/>
          </w:tcPr>
          <w:p w:rsidR="00EF4E3E" w:rsidRPr="00366A86" w:rsidRDefault="00EF4E3E" w:rsidP="00EF4E3E">
            <w:pPr>
              <w:rPr>
                <w:sz w:val="24"/>
              </w:rPr>
            </w:pPr>
            <w:r w:rsidRPr="00366A86">
              <w:rPr>
                <w:sz w:val="24"/>
              </w:rPr>
              <w:t>ЗИЛ (или эквивалент), до 5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1 100,00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1 298,00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4</w:t>
            </w:r>
          </w:p>
        </w:tc>
        <w:tc>
          <w:tcPr>
            <w:tcW w:w="2409" w:type="dxa"/>
          </w:tcPr>
          <w:p w:rsidR="00EF4E3E" w:rsidRPr="00366A86" w:rsidRDefault="00EF4E3E" w:rsidP="00EF4E3E">
            <w:pPr>
              <w:rPr>
                <w:sz w:val="24"/>
              </w:rPr>
            </w:pPr>
            <w:r w:rsidRPr="00366A86">
              <w:rPr>
                <w:sz w:val="24"/>
              </w:rPr>
              <w:t>ЗИЛ (или эквивалент), до 3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800,00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944,00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5</w:t>
            </w:r>
          </w:p>
        </w:tc>
        <w:tc>
          <w:tcPr>
            <w:tcW w:w="2409" w:type="dxa"/>
          </w:tcPr>
          <w:p w:rsidR="00EF4E3E" w:rsidRPr="00366A86" w:rsidRDefault="00EF4E3E" w:rsidP="00EF4E3E">
            <w:pPr>
              <w:rPr>
                <w:sz w:val="24"/>
              </w:rPr>
            </w:pPr>
            <w:r w:rsidRPr="00366A86">
              <w:rPr>
                <w:sz w:val="24"/>
              </w:rPr>
              <w:t>ГАЗ (или эквивалент),  до 1,5 тонн</w:t>
            </w:r>
          </w:p>
        </w:tc>
        <w:tc>
          <w:tcPr>
            <w:tcW w:w="1418" w:type="dxa"/>
            <w:vAlign w:val="center"/>
          </w:tcPr>
          <w:p w:rsidR="00EF4E3E" w:rsidRPr="00366A86" w:rsidRDefault="00EF4E3E" w:rsidP="00EF4E3E">
            <w:pPr>
              <w:jc w:val="center"/>
              <w:rPr>
                <w:sz w:val="24"/>
              </w:rPr>
            </w:pPr>
            <w:r w:rsidRPr="00366A86">
              <w:rPr>
                <w:sz w:val="24"/>
              </w:rPr>
              <w:t>Открытый,</w:t>
            </w:r>
          </w:p>
          <w:p w:rsidR="00EF4E3E" w:rsidRPr="00366A86" w:rsidRDefault="00EF4E3E" w:rsidP="00EF4E3E">
            <w:pPr>
              <w:jc w:val="center"/>
              <w:rPr>
                <w:sz w:val="24"/>
              </w:rPr>
            </w:pPr>
            <w:r w:rsidRPr="00366A86">
              <w:rPr>
                <w:sz w:val="24"/>
              </w:rPr>
              <w:t xml:space="preserve"> тент-фургон</w:t>
            </w:r>
          </w:p>
        </w:tc>
        <w:tc>
          <w:tcPr>
            <w:tcW w:w="1417" w:type="dxa"/>
          </w:tcPr>
          <w:p w:rsidR="00EF4E3E" w:rsidRPr="00366A86" w:rsidRDefault="00EF4E3E" w:rsidP="00EF4E3E">
            <w:pPr>
              <w:jc w:val="center"/>
              <w:rPr>
                <w:sz w:val="24"/>
              </w:rPr>
            </w:pPr>
            <w:r w:rsidRPr="00366A86">
              <w:rPr>
                <w:sz w:val="24"/>
              </w:rPr>
              <w:t>Перевозка ТМЦ</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color w:val="FF0000"/>
                <w:sz w:val="24"/>
              </w:rPr>
            </w:pPr>
          </w:p>
          <w:p w:rsidR="00EF4E3E" w:rsidRPr="00366A86" w:rsidRDefault="00EF4E3E" w:rsidP="00EF4E3E">
            <w:pPr>
              <w:jc w:val="center"/>
              <w:rPr>
                <w:sz w:val="24"/>
              </w:rPr>
            </w:pPr>
            <w:r w:rsidRPr="00366A86">
              <w:rPr>
                <w:sz w:val="24"/>
              </w:rPr>
              <w:t>550,00</w:t>
            </w:r>
          </w:p>
        </w:tc>
        <w:tc>
          <w:tcPr>
            <w:tcW w:w="1417" w:type="dxa"/>
          </w:tcPr>
          <w:p w:rsidR="00EF4E3E" w:rsidRPr="00366A86" w:rsidRDefault="00EF4E3E" w:rsidP="00EF4E3E">
            <w:pPr>
              <w:jc w:val="center"/>
              <w:rPr>
                <w:color w:val="000000" w:themeColor="text1"/>
                <w:sz w:val="24"/>
              </w:rPr>
            </w:pPr>
          </w:p>
          <w:p w:rsidR="00EF4E3E" w:rsidRPr="00366A86" w:rsidRDefault="00EF4E3E" w:rsidP="00EF4E3E">
            <w:pPr>
              <w:jc w:val="center"/>
              <w:rPr>
                <w:color w:val="000000" w:themeColor="text1"/>
                <w:sz w:val="24"/>
              </w:rPr>
            </w:pPr>
            <w:r w:rsidRPr="00366A86">
              <w:rPr>
                <w:color w:val="000000" w:themeColor="text1"/>
                <w:sz w:val="24"/>
              </w:rPr>
              <w:t>649,00</w:t>
            </w:r>
          </w:p>
        </w:tc>
      </w:tr>
      <w:tr w:rsidR="00EF4E3E" w:rsidRPr="00AC620B" w:rsidTr="00366A86">
        <w:tc>
          <w:tcPr>
            <w:tcW w:w="534" w:type="dxa"/>
            <w:vAlign w:val="center"/>
          </w:tcPr>
          <w:p w:rsidR="00EF4E3E" w:rsidRPr="00366A86" w:rsidRDefault="00EF4E3E" w:rsidP="00EF4E3E">
            <w:pPr>
              <w:jc w:val="center"/>
              <w:rPr>
                <w:sz w:val="24"/>
              </w:rPr>
            </w:pPr>
            <w:r w:rsidRPr="00366A86">
              <w:rPr>
                <w:sz w:val="24"/>
              </w:rPr>
              <w:t>6</w:t>
            </w:r>
          </w:p>
        </w:tc>
        <w:tc>
          <w:tcPr>
            <w:tcW w:w="2409" w:type="dxa"/>
          </w:tcPr>
          <w:p w:rsidR="00EF4E3E" w:rsidRPr="00366A86" w:rsidRDefault="00EF4E3E" w:rsidP="00EF4E3E">
            <w:pPr>
              <w:rPr>
                <w:sz w:val="24"/>
              </w:rPr>
            </w:pPr>
            <w:r w:rsidRPr="00366A86">
              <w:rPr>
                <w:sz w:val="24"/>
              </w:rPr>
              <w:t>Спецтехника (бульдозер, вышка, кран и т. п.)</w:t>
            </w:r>
          </w:p>
        </w:tc>
        <w:tc>
          <w:tcPr>
            <w:tcW w:w="1418" w:type="dxa"/>
            <w:vAlign w:val="center"/>
          </w:tcPr>
          <w:p w:rsidR="00EF4E3E" w:rsidRPr="00366A86" w:rsidRDefault="00EF4E3E" w:rsidP="00EF4E3E">
            <w:pPr>
              <w:jc w:val="center"/>
              <w:rPr>
                <w:sz w:val="24"/>
              </w:rPr>
            </w:pPr>
            <w:r w:rsidRPr="00366A86">
              <w:rPr>
                <w:sz w:val="24"/>
              </w:rPr>
              <w:t>-</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w:t>
            </w:r>
          </w:p>
        </w:tc>
        <w:tc>
          <w:tcPr>
            <w:tcW w:w="1418" w:type="dxa"/>
            <w:vAlign w:val="center"/>
          </w:tcPr>
          <w:p w:rsidR="00EF4E3E" w:rsidRPr="00366A86" w:rsidRDefault="00EF4E3E" w:rsidP="00EF4E3E">
            <w:pPr>
              <w:jc w:val="center"/>
              <w:rPr>
                <w:sz w:val="24"/>
              </w:rPr>
            </w:pPr>
            <w:r w:rsidRPr="00366A86">
              <w:rPr>
                <w:sz w:val="24"/>
              </w:rPr>
              <w:t>По заявке заказчика</w:t>
            </w:r>
          </w:p>
        </w:tc>
        <w:tc>
          <w:tcPr>
            <w:tcW w:w="1701"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1 700,00</w:t>
            </w:r>
          </w:p>
        </w:tc>
        <w:tc>
          <w:tcPr>
            <w:tcW w:w="1417" w:type="dxa"/>
          </w:tcPr>
          <w:p w:rsidR="00EF4E3E" w:rsidRPr="00366A86" w:rsidRDefault="00EF4E3E" w:rsidP="00EF4E3E">
            <w:pPr>
              <w:jc w:val="center"/>
              <w:rPr>
                <w:sz w:val="24"/>
              </w:rPr>
            </w:pPr>
          </w:p>
          <w:p w:rsidR="00EF4E3E" w:rsidRPr="00366A86" w:rsidRDefault="00EF4E3E" w:rsidP="00EF4E3E">
            <w:pPr>
              <w:jc w:val="center"/>
              <w:rPr>
                <w:sz w:val="24"/>
              </w:rPr>
            </w:pPr>
            <w:r w:rsidRPr="00366A86">
              <w:rPr>
                <w:sz w:val="24"/>
              </w:rPr>
              <w:t xml:space="preserve"> 2 006,00</w:t>
            </w:r>
          </w:p>
        </w:tc>
      </w:tr>
    </w:tbl>
    <w:p w:rsidR="00EF4E3E" w:rsidRDefault="00EF4E3E" w:rsidP="00EF4E3E">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EF4E3E" w:rsidRDefault="00EF4E3E"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032D88" w:rsidRDefault="00032D88"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ind w:firstLine="708"/>
      </w:pPr>
    </w:p>
    <w:p w:rsidR="00EF4E3E" w:rsidRDefault="00EF4E3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F1482E" w:rsidRDefault="00F1482E" w:rsidP="00EF4E3E">
      <w:pPr>
        <w:pStyle w:val="11"/>
        <w:rPr>
          <w:rFonts w:ascii="Times New Roman" w:hAnsi="Times New Roman" w:cs="Times New Roman"/>
        </w:rPr>
      </w:pPr>
    </w:p>
    <w:p w:rsidR="009528D0" w:rsidRDefault="00D80377" w:rsidP="00EF4E3E">
      <w:pPr>
        <w:pStyle w:val="a3"/>
        <w:suppressAutoHyphens/>
        <w:ind w:right="67"/>
        <w:jc w:val="both"/>
        <w:rPr>
          <w:b w:val="0"/>
          <w:i/>
          <w:sz w:val="22"/>
          <w:szCs w:val="22"/>
        </w:rPr>
      </w:pPr>
      <w:r>
        <w:rPr>
          <w:b w:val="0"/>
          <w:color w:val="FF0000"/>
          <w:sz w:val="28"/>
          <w:szCs w:val="28"/>
        </w:rPr>
        <w:t xml:space="preserve">       </w:t>
      </w:r>
      <w:r w:rsidR="000A32A5" w:rsidRPr="00884C76">
        <w:rPr>
          <w:b w:val="0"/>
          <w:color w:val="FF0000"/>
          <w:sz w:val="28"/>
          <w:szCs w:val="28"/>
        </w:rPr>
        <w:t xml:space="preserve"> </w:t>
      </w:r>
      <w:r w:rsidR="0040015D">
        <w:rPr>
          <w:b w:val="0"/>
          <w:i/>
          <w:sz w:val="22"/>
          <w:szCs w:val="22"/>
        </w:rPr>
        <w:t xml:space="preserve"> </w:t>
      </w:r>
      <w:r w:rsidR="009528D0">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Pr="00F1482E">
        <w:rPr>
          <w:color w:val="000000" w:themeColor="text1"/>
          <w:sz w:val="24"/>
        </w:rPr>
        <w:t>1</w:t>
      </w:r>
      <w:r w:rsidRPr="00F1482E">
        <w:rPr>
          <w:sz w:val="24"/>
        </w:rPr>
        <w:t>/ЗК-ВВРЗ/2018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40015D">
      <w:pPr>
        <w:ind w:firstLine="567"/>
        <w:jc w:val="both"/>
        <w:rPr>
          <w:szCs w:val="28"/>
        </w:rPr>
      </w:pPr>
    </w:p>
    <w:p w:rsidR="00EF4E3E" w:rsidRPr="00EF4E3E" w:rsidRDefault="002B40DE" w:rsidP="00EF4E3E">
      <w:pPr>
        <w:pStyle w:val="11"/>
        <w:rPr>
          <w:rFonts w:ascii="Times New Roman" w:hAnsi="Times New Roman" w:cs="Times New Roman"/>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sidR="00587730">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sidR="00587730">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F1482E" w:rsidRPr="00F1482E">
        <w:rPr>
          <w:rFonts w:ascii="Times New Roman" w:hAnsi="Times New Roman" w:cs="Times New Roman"/>
          <w:color w:val="000000" w:themeColor="text1"/>
          <w:szCs w:val="28"/>
        </w:rPr>
        <w:t>1</w:t>
      </w:r>
      <w:r w:rsidR="00F1482E" w:rsidRPr="00F1482E">
        <w:rPr>
          <w:rFonts w:ascii="Times New Roman" w:hAnsi="Times New Roman" w:cs="Times New Roman"/>
          <w:szCs w:val="28"/>
        </w:rPr>
        <w:t>/ЗК-ВВРЗ/2018</w:t>
      </w:r>
      <w:r w:rsidR="00F1482E">
        <w:rPr>
          <w:b/>
          <w:szCs w:val="28"/>
        </w:rPr>
        <w:t xml:space="preserve"> </w:t>
      </w:r>
      <w:r w:rsidRPr="00EF4E3E">
        <w:rPr>
          <w:rFonts w:ascii="Times New Roman" w:hAnsi="Times New Roman" w:cs="Times New Roman"/>
          <w:szCs w:val="28"/>
        </w:rPr>
        <w:t xml:space="preserve">(далее – запрос котировок) на право заключения договора на </w:t>
      </w:r>
      <w:r w:rsidR="00EF4E3E" w:rsidRPr="00EF4E3E">
        <w:rPr>
          <w:rFonts w:ascii="Times New Roman" w:hAnsi="Times New Roman" w:cs="Times New Roman"/>
          <w:szCs w:val="28"/>
        </w:rPr>
        <w:t>оказание автотранспортных услуг для нужд Воронежского ВРЗ  АО «ВРМ» в 2018-2019 гг.</w:t>
      </w:r>
    </w:p>
    <w:p w:rsidR="00EF4E3E" w:rsidRDefault="00EF4E3E" w:rsidP="00EF4E3E">
      <w:pPr>
        <w:pStyle w:val="af0"/>
        <w:ind w:left="0"/>
        <w:jc w:val="both"/>
        <w:rPr>
          <w:szCs w:val="28"/>
        </w:rPr>
      </w:pPr>
    </w:p>
    <w:p w:rsidR="002B40DE" w:rsidRPr="00524DD7" w:rsidRDefault="002B40DE" w:rsidP="00612635">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CB5E4A">
      <w:pPr>
        <w:pStyle w:val="af0"/>
        <w:ind w:left="284" w:firstLine="425"/>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E37005">
      <w:pPr>
        <w:pStyle w:val="af0"/>
        <w:ind w:left="284" w:firstLine="425"/>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EF4E3E">
      <w:pPr>
        <w:pStyle w:val="af0"/>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2B40DE">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2B40DE">
      <w:pPr>
        <w:numPr>
          <w:ilvl w:val="0"/>
          <w:numId w:val="11"/>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2B40DE">
      <w:pPr>
        <w:numPr>
          <w:ilvl w:val="0"/>
          <w:numId w:val="11"/>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2B40DE">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2B40DE">
      <w:pPr>
        <w:numPr>
          <w:ilvl w:val="0"/>
          <w:numId w:val="11"/>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2B40DE">
      <w:pPr>
        <w:pStyle w:val="a3"/>
        <w:ind w:firstLine="553"/>
        <w:rPr>
          <w:b w:val="0"/>
          <w:i/>
          <w:sz w:val="28"/>
          <w:szCs w:val="20"/>
        </w:rPr>
      </w:pPr>
      <w:r w:rsidRPr="00524DD7">
        <w:rPr>
          <w:b w:val="0"/>
          <w:i/>
          <w:sz w:val="28"/>
          <w:szCs w:val="20"/>
        </w:rPr>
        <w:t>- услуги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B40DE">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C27570" w:rsidRDefault="002B40DE" w:rsidP="002B40DE">
      <w:pPr>
        <w:pStyle w:val="11"/>
        <w:ind w:firstLine="0"/>
        <w:rPr>
          <w:rFonts w:ascii="Times New Roman" w:hAnsi="Times New Roman" w:cs="Times New Roman"/>
        </w:rPr>
      </w:pP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2B40DE" w:rsidRPr="00524DD7" w:rsidRDefault="002B40DE" w:rsidP="002B40DE">
      <w:pPr>
        <w:pStyle w:val="33"/>
        <w:rPr>
          <w:sz w:val="28"/>
          <w:szCs w:val="28"/>
        </w:rPr>
      </w:pPr>
      <w:r w:rsidRPr="00524DD7">
        <w:rPr>
          <w:sz w:val="28"/>
          <w:szCs w:val="28"/>
        </w:rPr>
        <w:t>"____" _________ 20__ г.</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D404BA" w:rsidRDefault="0040015D" w:rsidP="00F1482E">
      <w:pPr>
        <w:ind w:firstLine="567"/>
        <w:jc w:val="right"/>
        <w:rPr>
          <w:bCs/>
          <w:color w:val="FF0000"/>
          <w:sz w:val="32"/>
          <w:szCs w:val="28"/>
        </w:rPr>
      </w:pPr>
      <w:r w:rsidRPr="00D404BA">
        <w:rPr>
          <w:color w:val="000000" w:themeColor="text1"/>
          <w:sz w:val="22"/>
          <w:szCs w:val="22"/>
        </w:rPr>
        <w:t xml:space="preserve"> </w:t>
      </w:r>
      <w:r w:rsidRPr="0042131A">
        <w:rPr>
          <w:color w:val="000000" w:themeColor="text1"/>
          <w:sz w:val="22"/>
          <w:szCs w:val="22"/>
        </w:rPr>
        <w:t>№</w:t>
      </w:r>
      <w:r w:rsidR="00F1482E" w:rsidRPr="00F1482E">
        <w:rPr>
          <w:color w:val="000000" w:themeColor="text1"/>
          <w:sz w:val="24"/>
        </w:rPr>
        <w:t xml:space="preserve">  1</w:t>
      </w:r>
      <w:r w:rsidR="00F1482E" w:rsidRPr="00F1482E">
        <w:rPr>
          <w:sz w:val="24"/>
        </w:rPr>
        <w:t>/ЗК-ВВРЗ/2018</w:t>
      </w: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Pr="00D404BA" w:rsidRDefault="00FF6B3B"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40015D" w:rsidRPr="00F1482E">
        <w:rPr>
          <w:color w:val="000000" w:themeColor="text1"/>
          <w:sz w:val="24"/>
        </w:rPr>
        <w:t>№</w:t>
      </w:r>
      <w:r w:rsidR="00F1482E">
        <w:rPr>
          <w:color w:val="000000" w:themeColor="text1"/>
          <w:sz w:val="24"/>
        </w:rPr>
        <w:t xml:space="preserve"> </w:t>
      </w:r>
      <w:r w:rsidR="00F1482E" w:rsidRPr="00F1482E">
        <w:rPr>
          <w:color w:val="000000" w:themeColor="text1"/>
          <w:sz w:val="24"/>
        </w:rPr>
        <w:t>1</w:t>
      </w:r>
      <w:r w:rsidR="00F1482E" w:rsidRPr="00F1482E">
        <w:rPr>
          <w:sz w:val="24"/>
        </w:rPr>
        <w:t>/ЗК-ВВРЗ/2018</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F1482E" w:rsidRPr="000F154C">
        <w:rPr>
          <w:b/>
          <w:color w:val="000000" w:themeColor="text1"/>
          <w:szCs w:val="28"/>
        </w:rPr>
        <w:t>1</w:t>
      </w:r>
      <w:r w:rsidR="00F1482E" w:rsidRPr="000F154C">
        <w:rPr>
          <w:b/>
          <w:szCs w:val="28"/>
        </w:rPr>
        <w:t>/</w:t>
      </w:r>
      <w:r w:rsidR="00F1482E" w:rsidRPr="005B2E94">
        <w:rPr>
          <w:b/>
          <w:szCs w:val="28"/>
        </w:rPr>
        <w:t>ЗК-</w:t>
      </w:r>
      <w:r w:rsidR="00F1482E">
        <w:rPr>
          <w:b/>
          <w:szCs w:val="28"/>
        </w:rPr>
        <w:t>ВВРЗ</w:t>
      </w:r>
      <w:r w:rsidR="00F1482E" w:rsidRPr="005B2E94">
        <w:rPr>
          <w:b/>
          <w:szCs w:val="28"/>
        </w:rPr>
        <w:t>/2018</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r w:rsidRPr="009F2DC0">
        <w:rPr>
          <w:i/>
          <w:szCs w:val="28"/>
        </w:rPr>
        <w:t>Автотранспортные услуги во внутригородском сообщении:</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701"/>
        <w:gridCol w:w="1417"/>
        <w:gridCol w:w="1418"/>
        <w:gridCol w:w="1417"/>
        <w:gridCol w:w="1417"/>
      </w:tblGrid>
      <w:tr w:rsidR="00EF4E3E" w:rsidTr="00EF4E3E">
        <w:trPr>
          <w:trHeight w:val="2190"/>
        </w:trPr>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 xml:space="preserve">№ </w:t>
            </w:r>
          </w:p>
          <w:p w:rsidR="00EF4E3E" w:rsidRPr="00BE5CD2" w:rsidRDefault="00EF4E3E" w:rsidP="00EF4E3E">
            <w:pPr>
              <w:jc w:val="center"/>
              <w:rPr>
                <w:sz w:val="22"/>
              </w:rPr>
            </w:pPr>
            <w:r w:rsidRPr="00BE5CD2">
              <w:rPr>
                <w:sz w:val="22"/>
                <w:szCs w:val="22"/>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Марка автомобиля, грузоподъемность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Характеристика кузова</w:t>
            </w:r>
          </w:p>
        </w:tc>
        <w:tc>
          <w:tcPr>
            <w:tcW w:w="1417" w:type="dxa"/>
            <w:tcBorders>
              <w:top w:val="single" w:sz="4" w:space="0" w:color="auto"/>
              <w:left w:val="single" w:sz="4" w:space="0" w:color="auto"/>
              <w:bottom w:val="single" w:sz="4" w:space="0" w:color="auto"/>
              <w:right w:val="single" w:sz="4" w:space="0" w:color="auto"/>
            </w:tcBorders>
            <w:vAlign w:val="center"/>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Назначение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Периодичность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b/>
                <w:sz w:val="22"/>
              </w:rPr>
            </w:pPr>
          </w:p>
          <w:p w:rsidR="00EF4E3E" w:rsidRPr="00BE5CD2" w:rsidRDefault="00EF4E3E" w:rsidP="00EF4E3E">
            <w:pPr>
              <w:jc w:val="center"/>
              <w:rPr>
                <w:b/>
                <w:sz w:val="22"/>
              </w:rPr>
            </w:pPr>
          </w:p>
          <w:p w:rsidR="00EF4E3E" w:rsidRPr="00BE5CD2" w:rsidRDefault="00EF4E3E" w:rsidP="00EF4E3E">
            <w:pPr>
              <w:jc w:val="center"/>
              <w:rPr>
                <w:b/>
                <w:sz w:val="22"/>
              </w:rPr>
            </w:pPr>
            <w:r w:rsidRPr="00BE5CD2">
              <w:rPr>
                <w:b/>
                <w:sz w:val="22"/>
                <w:szCs w:val="22"/>
              </w:rPr>
              <w:t>Стоимость за 1 час, руб. без  НДС</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b/>
                <w:sz w:val="22"/>
              </w:rPr>
            </w:pPr>
          </w:p>
          <w:p w:rsidR="00EF4E3E" w:rsidRPr="00BE5CD2" w:rsidRDefault="00EF4E3E" w:rsidP="00EF4E3E">
            <w:pPr>
              <w:jc w:val="center"/>
              <w:rPr>
                <w:b/>
                <w:sz w:val="22"/>
              </w:rPr>
            </w:pPr>
          </w:p>
          <w:p w:rsidR="00EF4E3E" w:rsidRPr="00BE5CD2" w:rsidRDefault="00EF4E3E" w:rsidP="00EF4E3E">
            <w:pPr>
              <w:jc w:val="center"/>
              <w:rPr>
                <w:b/>
                <w:sz w:val="22"/>
              </w:rPr>
            </w:pPr>
            <w:r w:rsidRPr="00BE5CD2">
              <w:rPr>
                <w:b/>
                <w:sz w:val="22"/>
                <w:szCs w:val="22"/>
              </w:rPr>
              <w:t>Стоимость за 1 час, руб. с  НДС</w:t>
            </w: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КАМАЗ, МАЗ (или эквивалент),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тент-контейнер</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КАМАЗ, МАЗ (или эквивалент),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тент-контейнер</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ЗИЛ (или эквивалент),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4</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ЗИЛ (или эквивалент),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EF4E3E"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5</w:t>
            </w:r>
          </w:p>
        </w:tc>
        <w:tc>
          <w:tcPr>
            <w:tcW w:w="212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rPr>
                <w:sz w:val="22"/>
              </w:rPr>
            </w:pPr>
            <w:r w:rsidRPr="00BE5CD2">
              <w:rPr>
                <w:sz w:val="22"/>
                <w:szCs w:val="22"/>
              </w:rPr>
              <w:t>ГАЗ (или эквивалент),  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Открытый,</w:t>
            </w:r>
          </w:p>
          <w:p w:rsidR="00EF4E3E" w:rsidRPr="00BE5CD2" w:rsidRDefault="00EF4E3E" w:rsidP="00EF4E3E">
            <w:pPr>
              <w:jc w:val="center"/>
              <w:rPr>
                <w:sz w:val="22"/>
              </w:rPr>
            </w:pPr>
            <w:r w:rsidRPr="00BE5CD2">
              <w:rPr>
                <w:sz w:val="22"/>
                <w:szCs w:val="22"/>
              </w:rPr>
              <w:t xml:space="preserve"> тент-фургон</w:t>
            </w:r>
          </w:p>
        </w:tc>
        <w:tc>
          <w:tcPr>
            <w:tcW w:w="1417" w:type="dxa"/>
            <w:tcBorders>
              <w:top w:val="single" w:sz="4" w:space="0" w:color="auto"/>
              <w:left w:val="single" w:sz="4" w:space="0" w:color="auto"/>
              <w:bottom w:val="single" w:sz="4" w:space="0" w:color="auto"/>
              <w:right w:val="single" w:sz="4" w:space="0" w:color="auto"/>
            </w:tcBorders>
            <w:hideMark/>
          </w:tcPr>
          <w:p w:rsidR="00EF4E3E" w:rsidRPr="00BE5CD2" w:rsidRDefault="00EF4E3E" w:rsidP="00EF4E3E">
            <w:pPr>
              <w:jc w:val="center"/>
              <w:rPr>
                <w:sz w:val="22"/>
              </w:rPr>
            </w:pPr>
            <w:r w:rsidRPr="00BE5CD2">
              <w:rPr>
                <w:sz w:val="22"/>
                <w:szCs w:val="22"/>
              </w:rPr>
              <w:t>Перевозка ТМЦ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4E3E" w:rsidRPr="00BE5CD2" w:rsidRDefault="00EF4E3E"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EF4E3E" w:rsidRPr="00BE5CD2" w:rsidRDefault="00EF4E3E" w:rsidP="00EF4E3E">
            <w:pPr>
              <w:jc w:val="center"/>
              <w:rPr>
                <w:sz w:val="22"/>
              </w:rPr>
            </w:pPr>
          </w:p>
        </w:tc>
      </w:tr>
      <w:tr w:rsidR="00032D88" w:rsidTr="00EF4E3E">
        <w:tc>
          <w:tcPr>
            <w:tcW w:w="675"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6</w:t>
            </w:r>
          </w:p>
        </w:tc>
        <w:tc>
          <w:tcPr>
            <w:tcW w:w="2127" w:type="dxa"/>
            <w:tcBorders>
              <w:top w:val="single" w:sz="4" w:space="0" w:color="auto"/>
              <w:left w:val="single" w:sz="4" w:space="0" w:color="auto"/>
              <w:bottom w:val="single" w:sz="4" w:space="0" w:color="auto"/>
              <w:right w:val="single" w:sz="4" w:space="0" w:color="auto"/>
            </w:tcBorders>
            <w:hideMark/>
          </w:tcPr>
          <w:p w:rsidR="00032D88" w:rsidRPr="00366A86" w:rsidRDefault="00032D88" w:rsidP="00032D88">
            <w:pPr>
              <w:rPr>
                <w:sz w:val="24"/>
              </w:rPr>
            </w:pPr>
            <w:r w:rsidRPr="00366A86">
              <w:rPr>
                <w:sz w:val="24"/>
              </w:rPr>
              <w:t>Спецтехника (бульдозер, вышка, кран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p w:rsidR="00032D88" w:rsidRPr="00BE5CD2" w:rsidRDefault="00032D88" w:rsidP="00EF4E3E">
            <w:pPr>
              <w:jc w:val="center"/>
              <w:rPr>
                <w:sz w:val="22"/>
              </w:rPr>
            </w:pPr>
          </w:p>
          <w:p w:rsidR="00032D88" w:rsidRPr="00BE5CD2" w:rsidRDefault="00032D88" w:rsidP="00EF4E3E">
            <w:pPr>
              <w:jc w:val="center"/>
              <w:rPr>
                <w:sz w:val="22"/>
              </w:rPr>
            </w:pPr>
            <w:r w:rsidRPr="00BE5CD2">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2D88" w:rsidRPr="00BE5CD2" w:rsidRDefault="00032D88" w:rsidP="00EF4E3E">
            <w:pPr>
              <w:jc w:val="center"/>
              <w:rPr>
                <w:sz w:val="22"/>
              </w:rPr>
            </w:pPr>
            <w:r w:rsidRPr="00BE5CD2">
              <w:rPr>
                <w:sz w:val="22"/>
                <w:szCs w:val="22"/>
              </w:rPr>
              <w:t>По заявке заказчика</w:t>
            </w: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tc>
        <w:tc>
          <w:tcPr>
            <w:tcW w:w="1417" w:type="dxa"/>
            <w:tcBorders>
              <w:top w:val="single" w:sz="4" w:space="0" w:color="auto"/>
              <w:left w:val="single" w:sz="4" w:space="0" w:color="auto"/>
              <w:bottom w:val="single" w:sz="4" w:space="0" w:color="auto"/>
              <w:right w:val="single" w:sz="4" w:space="0" w:color="auto"/>
            </w:tcBorders>
          </w:tcPr>
          <w:p w:rsidR="00032D88" w:rsidRPr="00BE5CD2" w:rsidRDefault="00032D88" w:rsidP="00EF4E3E">
            <w:pPr>
              <w:jc w:val="center"/>
              <w:rPr>
                <w:sz w:val="22"/>
              </w:rPr>
            </w:pPr>
          </w:p>
        </w:tc>
      </w:tr>
    </w:tbl>
    <w:p w:rsidR="00EF4E3E" w:rsidRDefault="00EF4E3E" w:rsidP="00EF4E3E">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EF4E3E" w:rsidRDefault="00EF4E3E" w:rsidP="003B0002">
      <w:pPr>
        <w:ind w:firstLine="720"/>
        <w:jc w:val="both"/>
        <w:rPr>
          <w:szCs w:val="28"/>
        </w:rPr>
      </w:pPr>
    </w:p>
    <w:p w:rsidR="003B0002" w:rsidRDefault="003B0002" w:rsidP="003B0002">
      <w:pPr>
        <w:ind w:firstLine="709"/>
        <w:jc w:val="both"/>
        <w:rPr>
          <w:bCs/>
          <w:szCs w:val="28"/>
        </w:rPr>
      </w:pPr>
    </w:p>
    <w:p w:rsidR="003B0002" w:rsidRDefault="003B0002" w:rsidP="003B0002">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sidR="00EF4E3E">
        <w:rPr>
          <w:bCs/>
          <w:szCs w:val="28"/>
        </w:rPr>
        <w:t xml:space="preserve"> с _________________________</w:t>
      </w:r>
      <w:r>
        <w:rPr>
          <w:bCs/>
          <w:szCs w:val="28"/>
        </w:rPr>
        <w:t xml:space="preserve"> г.</w:t>
      </w:r>
    </w:p>
    <w:p w:rsidR="003B0002" w:rsidRDefault="003B0002" w:rsidP="003B0002">
      <w:pPr>
        <w:ind w:firstLine="709"/>
        <w:jc w:val="both"/>
        <w:rPr>
          <w:rStyle w:val="FontStyle27"/>
          <w:szCs w:val="28"/>
        </w:rPr>
      </w:pPr>
      <w:r>
        <w:rPr>
          <w:rStyle w:val="FontStyle27"/>
          <w:szCs w:val="28"/>
        </w:rPr>
        <w:t xml:space="preserve"> </w:t>
      </w:r>
    </w:p>
    <w:p w:rsidR="003B0002" w:rsidRDefault="003B0002" w:rsidP="003B0002">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sidR="004122A1">
        <w:rPr>
          <w:rStyle w:val="FontStyle27"/>
          <w:szCs w:val="28"/>
        </w:rPr>
        <w:t xml:space="preserve"> </w:t>
      </w:r>
      <w:r w:rsidR="004122A1" w:rsidRPr="00215F33">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w:t>
      </w:r>
      <w:r w:rsidR="004122A1">
        <w:rPr>
          <w:szCs w:val="28"/>
          <w:shd w:val="clear" w:color="auto" w:fill="FFFFFF"/>
        </w:rPr>
        <w:t>,</w:t>
      </w:r>
      <w:r w:rsidR="004122A1" w:rsidRPr="00215F33">
        <w:rPr>
          <w:szCs w:val="28"/>
          <w:shd w:val="clear" w:color="auto" w:fill="FFFFFF"/>
        </w:rPr>
        <w:t xml:space="preserve"> в течение 30 календарных дней</w:t>
      </w:r>
      <w:r w:rsidR="004122A1">
        <w:rPr>
          <w:szCs w:val="28"/>
          <w:shd w:val="clear" w:color="auto" w:fill="FFFFFF"/>
        </w:rPr>
        <w:t>,</w:t>
      </w:r>
      <w:r w:rsidR="004122A1"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Имеющий полномочия подписать финансово-коммерческое предложение претендента от имени  ________________________________________________________</w:t>
      </w:r>
      <w:r>
        <w:rPr>
          <w:szCs w:val="28"/>
        </w:rPr>
        <w:t>______________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8A1A43" w:rsidRDefault="008A1A43"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EF4E3E" w:rsidRDefault="00EF4E3E"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27419D" w:rsidRDefault="0027419D"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F1482E">
        <w:rPr>
          <w:color w:val="000000" w:themeColor="text1"/>
          <w:sz w:val="24"/>
        </w:rPr>
        <w:t xml:space="preserve"> </w:t>
      </w:r>
      <w:r w:rsidR="00F1482E" w:rsidRPr="00F1482E">
        <w:rPr>
          <w:color w:val="000000" w:themeColor="text1"/>
          <w:szCs w:val="28"/>
        </w:rPr>
        <w:t>1</w:t>
      </w:r>
      <w:r w:rsidR="00F1482E" w:rsidRPr="00F1482E">
        <w:rPr>
          <w:szCs w:val="28"/>
        </w:rPr>
        <w:t>/ЗК-ВВРЗ/2018</w:t>
      </w:r>
    </w:p>
    <w:p w:rsidR="00403246" w:rsidRDefault="00403246" w:rsidP="00D56CF8">
      <w:pPr>
        <w:tabs>
          <w:tab w:val="left" w:pos="7247"/>
          <w:tab w:val="right" w:pos="9638"/>
        </w:tabs>
        <w:ind w:left="2124" w:firstLine="708"/>
        <w:rPr>
          <w:color w:val="000000" w:themeColor="text1"/>
          <w:sz w:val="24"/>
        </w:rPr>
      </w:pPr>
    </w:p>
    <w:p w:rsidR="00EF4E3E" w:rsidRDefault="00EF4E3E" w:rsidP="00EF4E3E">
      <w:pPr>
        <w:jc w:val="center"/>
        <w:rPr>
          <w:szCs w:val="28"/>
        </w:rPr>
      </w:pPr>
      <w:r>
        <w:rPr>
          <w:szCs w:val="28"/>
        </w:rPr>
        <w:t>ДОГОВОР</w:t>
      </w:r>
    </w:p>
    <w:p w:rsidR="00EF4E3E" w:rsidRDefault="00EF4E3E" w:rsidP="00EF4E3E">
      <w:pPr>
        <w:jc w:val="center"/>
        <w:rPr>
          <w:szCs w:val="28"/>
        </w:rPr>
      </w:pPr>
      <w:r>
        <w:rPr>
          <w:szCs w:val="28"/>
        </w:rPr>
        <w:t>на оказани</w:t>
      </w:r>
      <w:r w:rsidR="000C133B">
        <w:rPr>
          <w:szCs w:val="28"/>
        </w:rPr>
        <w:t>е</w:t>
      </w:r>
      <w:r>
        <w:rPr>
          <w:szCs w:val="28"/>
        </w:rPr>
        <w:t xml:space="preserve"> вну</w:t>
      </w:r>
      <w:r w:rsidR="000C133B">
        <w:rPr>
          <w:szCs w:val="28"/>
        </w:rPr>
        <w:t>тригородских транспортных услуг</w:t>
      </w:r>
    </w:p>
    <w:p w:rsidR="00EF4E3E" w:rsidRDefault="00EF4E3E" w:rsidP="00EF4E3E">
      <w:pPr>
        <w:jc w:val="center"/>
        <w:rPr>
          <w:szCs w:val="28"/>
        </w:rPr>
      </w:pPr>
    </w:p>
    <w:p w:rsidR="00EF4E3E" w:rsidRDefault="00EF4E3E" w:rsidP="00EF4E3E">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2018 г.</w:t>
      </w:r>
    </w:p>
    <w:p w:rsidR="00EF4E3E" w:rsidRDefault="00EF4E3E" w:rsidP="00EF4E3E">
      <w:pPr>
        <w:jc w:val="both"/>
        <w:rPr>
          <w:szCs w:val="28"/>
        </w:rPr>
      </w:pPr>
    </w:p>
    <w:p w:rsidR="00EF4E3E" w:rsidRDefault="00EF4E3E" w:rsidP="00EF4E3E">
      <w:pPr>
        <w:shd w:val="clear" w:color="auto" w:fill="FFFFFF"/>
        <w:jc w:val="both"/>
        <w:rPr>
          <w:szCs w:val="28"/>
        </w:rPr>
      </w:pPr>
      <w:r>
        <w:rPr>
          <w:szCs w:val="28"/>
        </w:rPr>
        <w:tab/>
      </w:r>
      <w:r w:rsidR="000C133B" w:rsidRPr="00B57BE4">
        <w:rPr>
          <w:szCs w:val="28"/>
        </w:rPr>
        <w:t xml:space="preserve">Акционерное общество «Вагонреммаш» (АО «ВРМ»), именуемое в дальнейшем «Заказчик», </w:t>
      </w:r>
      <w:r w:rsidR="000C133B" w:rsidRPr="007B09EB">
        <w:rPr>
          <w:szCs w:val="28"/>
        </w:rPr>
        <w:t xml:space="preserve">в лице генерального </w:t>
      </w:r>
      <w:r w:rsidR="000C133B" w:rsidRPr="007B09EB">
        <w:rPr>
          <w:iCs/>
          <w:szCs w:val="28"/>
        </w:rPr>
        <w:t xml:space="preserve">директора Долгова Павла Сергеевича, действующего на основании </w:t>
      </w:r>
      <w:r w:rsidR="000C133B">
        <w:rPr>
          <w:iCs/>
          <w:szCs w:val="28"/>
        </w:rPr>
        <w:t>Устава</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sidR="00A53BC7">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EF4E3E" w:rsidRPr="007C7C62" w:rsidRDefault="00EF4E3E" w:rsidP="00EF4E3E">
      <w:pPr>
        <w:shd w:val="clear" w:color="auto" w:fill="FFFFFF"/>
        <w:jc w:val="both"/>
        <w:rPr>
          <w:sz w:val="16"/>
          <w:szCs w:val="16"/>
        </w:rPr>
      </w:pPr>
    </w:p>
    <w:p w:rsidR="00EF4E3E" w:rsidRDefault="007566ED" w:rsidP="00EC5B16">
      <w:pPr>
        <w:numPr>
          <w:ilvl w:val="0"/>
          <w:numId w:val="35"/>
        </w:numPr>
        <w:shd w:val="clear" w:color="auto" w:fill="FFFFFF"/>
        <w:jc w:val="center"/>
        <w:rPr>
          <w:szCs w:val="28"/>
        </w:rPr>
      </w:pPr>
      <w:r>
        <w:rPr>
          <w:szCs w:val="28"/>
        </w:rPr>
        <w:t>Предмет договора</w:t>
      </w:r>
    </w:p>
    <w:p w:rsidR="00EF4E3E" w:rsidRPr="007C7C62" w:rsidRDefault="00EF4E3E" w:rsidP="00EF4E3E">
      <w:pPr>
        <w:shd w:val="clear" w:color="auto" w:fill="FFFFFF"/>
        <w:jc w:val="both"/>
        <w:rPr>
          <w:sz w:val="16"/>
          <w:szCs w:val="16"/>
        </w:rPr>
      </w:pPr>
    </w:p>
    <w:p w:rsidR="00A53BC7" w:rsidRPr="00A51327" w:rsidRDefault="00A53BC7" w:rsidP="00A51327">
      <w:pPr>
        <w:pStyle w:val="1"/>
        <w:keepNext w:val="0"/>
        <w:autoSpaceDE w:val="0"/>
        <w:autoSpaceDN w:val="0"/>
        <w:adjustRightInd w:val="0"/>
        <w:spacing w:before="0"/>
        <w:ind w:left="0" w:firstLine="567"/>
        <w:jc w:val="both"/>
        <w:rPr>
          <w:rFonts w:cs="Times New Roman"/>
          <w:b w:val="0"/>
          <w:sz w:val="28"/>
          <w:szCs w:val="28"/>
        </w:rPr>
      </w:pPr>
      <w:r w:rsidRPr="00A51327">
        <w:rPr>
          <w:rFonts w:cs="Times New Roman"/>
          <w:b w:val="0"/>
          <w:sz w:val="28"/>
          <w:szCs w:val="28"/>
        </w:rPr>
        <w:t xml:space="preserve">1.1. </w:t>
      </w:r>
      <w:proofErr w:type="gramStart"/>
      <w:r w:rsidRPr="00A51327">
        <w:rPr>
          <w:rFonts w:cs="Times New Roman"/>
          <w:b w:val="0"/>
          <w:sz w:val="28"/>
          <w:szCs w:val="28"/>
        </w:rPr>
        <w:t>В соответствии с настоящим Договором Исполнитель обязуется</w:t>
      </w:r>
      <w:r w:rsidR="00A51327">
        <w:rPr>
          <w:rFonts w:cs="Times New Roman"/>
          <w:b w:val="0"/>
          <w:sz w:val="28"/>
          <w:szCs w:val="28"/>
        </w:rPr>
        <w:t>,</w:t>
      </w:r>
      <w:r w:rsidRPr="00A51327">
        <w:rPr>
          <w:rFonts w:cs="Times New Roman"/>
          <w:b w:val="0"/>
          <w:sz w:val="28"/>
          <w:szCs w:val="28"/>
        </w:rPr>
        <w:t xml:space="preserve"> по заявкам Заказчика</w:t>
      </w:r>
      <w:r w:rsidR="00A51327">
        <w:rPr>
          <w:rFonts w:cs="Times New Roman"/>
          <w:b w:val="0"/>
          <w:sz w:val="28"/>
          <w:szCs w:val="28"/>
        </w:rPr>
        <w:t>,</w:t>
      </w:r>
      <w:r w:rsidRPr="00A51327">
        <w:rPr>
          <w:rFonts w:cs="Times New Roman"/>
          <w:b w:val="0"/>
          <w:sz w:val="28"/>
          <w:szCs w:val="28"/>
        </w:rPr>
        <w:t xml:space="preserve"> предоставить Заказчику автотранспортн</w:t>
      </w:r>
      <w:r w:rsidR="00A51327">
        <w:rPr>
          <w:rFonts w:cs="Times New Roman"/>
          <w:b w:val="0"/>
          <w:sz w:val="28"/>
          <w:szCs w:val="28"/>
        </w:rPr>
        <w:t>ы</w:t>
      </w:r>
      <w:r w:rsidRPr="00A51327">
        <w:rPr>
          <w:rFonts w:cs="Times New Roman"/>
          <w:b w:val="0"/>
          <w:sz w:val="28"/>
          <w:szCs w:val="28"/>
        </w:rPr>
        <w:t>е средств</w:t>
      </w:r>
      <w:r w:rsidR="00A51327">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sidR="00A81FB1">
        <w:rPr>
          <w:rFonts w:eastAsiaTheme="minorHAnsi" w:cs="Times New Roman"/>
          <w:b w:val="0"/>
          <w:bCs w:val="0"/>
          <w:sz w:val="28"/>
          <w:szCs w:val="28"/>
        </w:rPr>
        <w:t xml:space="preserve"> поименованные в </w:t>
      </w:r>
      <w:r w:rsidR="00A81FB1" w:rsidRPr="00A81FB1">
        <w:rPr>
          <w:rFonts w:cs="Times New Roman"/>
          <w:b w:val="0"/>
          <w:sz w:val="28"/>
          <w:szCs w:val="28"/>
        </w:rPr>
        <w:t>Протоколе согласования договорного тарифа</w:t>
      </w:r>
      <w:r w:rsidR="00A81FB1">
        <w:rPr>
          <w:rFonts w:cs="Times New Roman"/>
          <w:sz w:val="28"/>
          <w:szCs w:val="28"/>
        </w:rPr>
        <w:t xml:space="preserve"> </w:t>
      </w:r>
      <w:r w:rsidR="00A81FB1" w:rsidRPr="00A51327">
        <w:rPr>
          <w:rFonts w:eastAsiaTheme="minorHAnsi" w:cs="Times New Roman"/>
          <w:b w:val="0"/>
          <w:bCs w:val="0"/>
          <w:sz w:val="28"/>
          <w:szCs w:val="28"/>
        </w:rPr>
        <w:t>(Приложение  N  1  к  Договору)</w:t>
      </w:r>
      <w:r w:rsidRPr="00A51327">
        <w:rPr>
          <w:rFonts w:eastAsiaTheme="minorHAnsi" w:cs="Times New Roman"/>
          <w:b w:val="0"/>
          <w:bCs w:val="0"/>
          <w:sz w:val="28"/>
          <w:szCs w:val="28"/>
        </w:rPr>
        <w:t>,</w:t>
      </w:r>
      <w:r w:rsidR="00A81FB1">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w:t>
      </w:r>
      <w:r w:rsidR="00A51327" w:rsidRPr="00A51327">
        <w:rPr>
          <w:rFonts w:eastAsiaTheme="minorHAnsi" w:cs="Times New Roman"/>
          <w:b w:val="0"/>
          <w:bCs w:val="0"/>
          <w:sz w:val="28"/>
          <w:szCs w:val="28"/>
        </w:rPr>
        <w:t>ное средство</w:t>
      </w:r>
      <w:r w:rsidRPr="00A51327">
        <w:rPr>
          <w:rFonts w:eastAsiaTheme="minorHAnsi" w:cs="Times New Roman"/>
          <w:b w:val="0"/>
          <w:bCs w:val="0"/>
          <w:sz w:val="28"/>
          <w:szCs w:val="28"/>
        </w:rPr>
        <w:t>"</w:t>
      </w:r>
      <w:r w:rsidR="00A51327">
        <w:rPr>
          <w:rFonts w:eastAsiaTheme="minorHAnsi" w:cs="Times New Roman"/>
          <w:b w:val="0"/>
          <w:bCs w:val="0"/>
          <w:sz w:val="28"/>
          <w:szCs w:val="28"/>
        </w:rPr>
        <w:t>,</w:t>
      </w:r>
      <w:r w:rsidRPr="00A51327">
        <w:rPr>
          <w:rFonts w:cs="Times New Roman"/>
          <w:b w:val="0"/>
          <w:sz w:val="28"/>
          <w:szCs w:val="28"/>
        </w:rPr>
        <w:t xml:space="preserve"> за плату</w:t>
      </w:r>
      <w:r w:rsidR="007566ED">
        <w:rPr>
          <w:rFonts w:cs="Times New Roman"/>
          <w:b w:val="0"/>
          <w:sz w:val="28"/>
          <w:szCs w:val="28"/>
        </w:rPr>
        <w:t>,</w:t>
      </w:r>
      <w:r w:rsidRPr="00A51327">
        <w:rPr>
          <w:rFonts w:cs="Times New Roman"/>
          <w:b w:val="0"/>
          <w:sz w:val="28"/>
          <w:szCs w:val="28"/>
        </w:rPr>
        <w:t xml:space="preserve"> во временное владение и пользование и</w:t>
      </w:r>
      <w:r w:rsidR="007566ED">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3D3520"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A53BC7" w:rsidRPr="00A51327" w:rsidRDefault="00A53BC7" w:rsidP="00A51327">
      <w:pPr>
        <w:pStyle w:val="ConsPlusNormal"/>
        <w:spacing w:before="220"/>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A53BC7" w:rsidRPr="00A51327" w:rsidRDefault="00A53BC7" w:rsidP="00A53BC7">
      <w:pPr>
        <w:pStyle w:val="ConsPlusNormal"/>
        <w:spacing w:before="220"/>
        <w:ind w:firstLine="540"/>
        <w:jc w:val="both"/>
        <w:rPr>
          <w:rFonts w:ascii="Times New Roman" w:hAnsi="Times New Roman" w:cs="Times New Roman"/>
          <w:sz w:val="28"/>
          <w:szCs w:val="28"/>
        </w:rPr>
      </w:pPr>
      <w:r w:rsidRPr="00A51327">
        <w:rPr>
          <w:rFonts w:ascii="Times New Roman" w:hAnsi="Times New Roman" w:cs="Times New Roman"/>
          <w:sz w:val="28"/>
          <w:szCs w:val="28"/>
        </w:rPr>
        <w:t>1.4.1. Начало оказания Услуг: "___"_________ ____ г.</w:t>
      </w:r>
    </w:p>
    <w:p w:rsidR="00A53BC7" w:rsidRDefault="00A53BC7" w:rsidP="00A53BC7">
      <w:pPr>
        <w:pStyle w:val="ConsPlusNormal"/>
        <w:spacing w:before="220"/>
        <w:ind w:firstLine="540"/>
        <w:jc w:val="both"/>
        <w:rPr>
          <w:rFonts w:ascii="Times New Roman" w:hAnsi="Times New Roman" w:cs="Times New Roman"/>
          <w:sz w:val="28"/>
          <w:szCs w:val="28"/>
        </w:rPr>
      </w:pPr>
      <w:r w:rsidRPr="00A51327">
        <w:rPr>
          <w:rFonts w:ascii="Times New Roman" w:hAnsi="Times New Roman" w:cs="Times New Roman"/>
          <w:sz w:val="28"/>
          <w:szCs w:val="28"/>
        </w:rPr>
        <w:t>1.4.2. Окончание оказания Услуг: "___"_________ _____ г.</w:t>
      </w:r>
    </w:p>
    <w:p w:rsidR="0027419D" w:rsidRPr="00032D88" w:rsidRDefault="0027419D" w:rsidP="0027419D">
      <w:pPr>
        <w:spacing w:before="187" w:after="281"/>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Договор заключен на основании запроса котировок</w:t>
      </w:r>
      <w:r w:rsidR="00AA76FB" w:rsidRPr="00032D88">
        <w:rPr>
          <w:bCs/>
          <w:color w:val="auto"/>
          <w:spacing w:val="-8"/>
          <w:szCs w:val="28"/>
        </w:rPr>
        <w:t xml:space="preserve"> цен.</w:t>
      </w:r>
      <w:r w:rsidRPr="00032D88">
        <w:rPr>
          <w:bCs/>
          <w:color w:val="auto"/>
          <w:spacing w:val="-8"/>
          <w:szCs w:val="28"/>
        </w:rPr>
        <w:t xml:space="preserve"> </w:t>
      </w:r>
      <w:r w:rsidR="00AA76FB" w:rsidRPr="00032D88">
        <w:rPr>
          <w:bCs/>
          <w:color w:val="auto"/>
          <w:spacing w:val="-8"/>
          <w:szCs w:val="28"/>
        </w:rPr>
        <w:t>П</w:t>
      </w:r>
      <w:r w:rsidRPr="00032D88">
        <w:rPr>
          <w:bCs/>
          <w:color w:val="auto"/>
          <w:spacing w:val="-8"/>
          <w:szCs w:val="28"/>
        </w:rPr>
        <w:t xml:space="preserve">ротокол конкурсной комиссии </w:t>
      </w:r>
      <w:r w:rsidR="00AA76FB" w:rsidRPr="00032D88">
        <w:rPr>
          <w:bCs/>
          <w:color w:val="auto"/>
          <w:spacing w:val="-8"/>
          <w:szCs w:val="28"/>
        </w:rPr>
        <w:t xml:space="preserve">Воронежского ВРЗ </w:t>
      </w:r>
      <w:r w:rsidRPr="00032D88">
        <w:rPr>
          <w:bCs/>
          <w:color w:val="auto"/>
          <w:spacing w:val="-8"/>
          <w:szCs w:val="28"/>
        </w:rPr>
        <w:t>АО «ВРМ» №__________ от _________.</w:t>
      </w:r>
    </w:p>
    <w:p w:rsidR="0027419D" w:rsidRPr="00A51327" w:rsidRDefault="0027419D" w:rsidP="00A53BC7">
      <w:pPr>
        <w:pStyle w:val="ConsPlusNormal"/>
        <w:spacing w:before="220"/>
        <w:ind w:firstLine="540"/>
        <w:jc w:val="both"/>
        <w:rPr>
          <w:rFonts w:ascii="Times New Roman" w:hAnsi="Times New Roman" w:cs="Times New Roman"/>
          <w:sz w:val="28"/>
          <w:szCs w:val="28"/>
        </w:rPr>
      </w:pPr>
    </w:p>
    <w:p w:rsidR="00A53BC7" w:rsidRPr="00A51327" w:rsidRDefault="00A53BC7" w:rsidP="00EF4E3E">
      <w:pPr>
        <w:shd w:val="clear" w:color="auto" w:fill="FFFFFF"/>
        <w:ind w:firstLine="708"/>
        <w:jc w:val="both"/>
        <w:rPr>
          <w:szCs w:val="28"/>
        </w:rPr>
      </w:pPr>
    </w:p>
    <w:p w:rsidR="00EF4E3E" w:rsidRPr="007C7C62" w:rsidRDefault="00EF4E3E" w:rsidP="00EF4E3E">
      <w:pPr>
        <w:shd w:val="clear" w:color="auto" w:fill="FFFFFF"/>
        <w:ind w:firstLine="708"/>
        <w:jc w:val="both"/>
        <w:rPr>
          <w:sz w:val="16"/>
          <w:szCs w:val="16"/>
        </w:rPr>
      </w:pPr>
    </w:p>
    <w:p w:rsidR="00EF4E3E" w:rsidRDefault="00EF4E3E" w:rsidP="00EC5B16">
      <w:pPr>
        <w:numPr>
          <w:ilvl w:val="0"/>
          <w:numId w:val="35"/>
        </w:numPr>
        <w:shd w:val="clear" w:color="auto" w:fill="FFFFFF"/>
        <w:jc w:val="center"/>
        <w:rPr>
          <w:szCs w:val="28"/>
        </w:rPr>
      </w:pPr>
      <w:r>
        <w:rPr>
          <w:szCs w:val="28"/>
        </w:rPr>
        <w:t>Права и</w:t>
      </w:r>
      <w:r w:rsidR="007566ED">
        <w:rPr>
          <w:szCs w:val="28"/>
        </w:rPr>
        <w:t xml:space="preserve"> обязанности сторон по договору</w:t>
      </w:r>
    </w:p>
    <w:p w:rsidR="00EF4E3E" w:rsidRPr="007C7C62" w:rsidRDefault="00EF4E3E" w:rsidP="00EF4E3E">
      <w:pPr>
        <w:shd w:val="clear" w:color="auto" w:fill="FFFFFF"/>
        <w:jc w:val="both"/>
        <w:rPr>
          <w:sz w:val="16"/>
          <w:szCs w:val="16"/>
        </w:rPr>
      </w:pPr>
    </w:p>
    <w:p w:rsidR="00A51327" w:rsidRPr="004A3645" w:rsidRDefault="00A51327" w:rsidP="00A51327">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A51327" w:rsidRPr="004A3645" w:rsidRDefault="00A51327" w:rsidP="00A51327">
      <w:pPr>
        <w:pStyle w:val="ConsPlusNormal"/>
        <w:jc w:val="both"/>
        <w:rPr>
          <w:rFonts w:ascii="Times New Roman" w:hAnsi="Times New Roman" w:cs="Times New Roman"/>
          <w:sz w:val="28"/>
          <w:szCs w:val="28"/>
        </w:rPr>
      </w:pPr>
    </w:p>
    <w:p w:rsidR="00A51327" w:rsidRPr="004A3645" w:rsidRDefault="004A3645" w:rsidP="00A51327">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2.1.6</w:t>
      </w:r>
      <w:r w:rsidR="00A51327" w:rsidRPr="004A3645">
        <w:rPr>
          <w:rFonts w:ascii="Times New Roman" w:hAnsi="Times New Roman" w:cs="Times New Roman"/>
          <w:sz w:val="28"/>
          <w:szCs w:val="28"/>
        </w:rPr>
        <w:t>. Обеспечивать Транспортное средство за свой счет и своими силами необходимыми горюче-смазочными и иными расходными материалами, услугами автомоечных станций, охраняемых автостоянок и осуществлять выпуск на линию</w:t>
      </w:r>
      <w:r w:rsidR="007566ED">
        <w:rPr>
          <w:rFonts w:ascii="Times New Roman" w:hAnsi="Times New Roman" w:cs="Times New Roman"/>
          <w:sz w:val="28"/>
          <w:szCs w:val="28"/>
        </w:rPr>
        <w:t>,</w:t>
      </w:r>
      <w:r w:rsidR="00A51327"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w:t>
      </w:r>
      <w:r w:rsidR="004A3645" w:rsidRPr="004A3645">
        <w:rPr>
          <w:rFonts w:ascii="Times New Roman" w:hAnsi="Times New Roman" w:cs="Times New Roman"/>
          <w:sz w:val="28"/>
          <w:szCs w:val="28"/>
        </w:rPr>
        <w:t>7</w:t>
      </w:r>
      <w:r w:rsidRPr="004A3645">
        <w:rPr>
          <w:rFonts w:ascii="Times New Roman" w:hAnsi="Times New Roman" w:cs="Times New Roman"/>
          <w:sz w:val="28"/>
          <w:szCs w:val="28"/>
        </w:rPr>
        <w:t>.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2.1.</w:t>
      </w:r>
      <w:r w:rsidR="004A3645" w:rsidRPr="004A3645">
        <w:rPr>
          <w:rFonts w:ascii="Times New Roman" w:hAnsi="Times New Roman" w:cs="Times New Roman"/>
          <w:sz w:val="28"/>
          <w:szCs w:val="28"/>
        </w:rPr>
        <w:t>8</w:t>
      </w:r>
      <w:r w:rsidRPr="004A3645">
        <w:rPr>
          <w:rFonts w:ascii="Times New Roman" w:hAnsi="Times New Roman" w:cs="Times New Roman"/>
          <w:sz w:val="28"/>
          <w:szCs w:val="28"/>
        </w:rPr>
        <w:t xml:space="preserve">.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sidRPr="004A3645">
        <w:rPr>
          <w:rFonts w:ascii="Times New Roman" w:hAnsi="Times New Roman" w:cs="Times New Roman"/>
          <w:sz w:val="28"/>
          <w:szCs w:val="28"/>
        </w:rPr>
        <w:t>случае</w:t>
      </w:r>
      <w:proofErr w:type="gramEnd"/>
      <w:r w:rsidRPr="004A3645">
        <w:rPr>
          <w:rFonts w:ascii="Times New Roman" w:hAnsi="Times New Roman" w:cs="Times New Roman"/>
          <w:sz w:val="28"/>
          <w:szCs w:val="28"/>
        </w:rPr>
        <w:t xml:space="preserve"> изменения телефона для связи с диспетчерами Исполнителя</w:t>
      </w:r>
      <w:r w:rsidR="007566ED">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w:t>
      </w:r>
      <w:r w:rsidR="004A3645" w:rsidRPr="004A3645">
        <w:rPr>
          <w:rFonts w:ascii="Times New Roman" w:hAnsi="Times New Roman" w:cs="Times New Roman"/>
          <w:sz w:val="28"/>
          <w:szCs w:val="28"/>
        </w:rPr>
        <w:t>12</w:t>
      </w:r>
      <w:r w:rsidRPr="004A3645">
        <w:rPr>
          <w:rFonts w:ascii="Times New Roman" w:hAnsi="Times New Roman" w:cs="Times New Roman"/>
          <w:sz w:val="28"/>
          <w:szCs w:val="28"/>
        </w:rPr>
        <w:t xml:space="preserve"> часов с момента такого изменения.</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2.1.11. По окончании оказания Услуг представить </w:t>
      </w:r>
      <w:r w:rsidRPr="001C187A">
        <w:rPr>
          <w:rFonts w:ascii="Times New Roman" w:hAnsi="Times New Roman" w:cs="Times New Roman"/>
          <w:sz w:val="28"/>
          <w:szCs w:val="28"/>
        </w:rPr>
        <w:t xml:space="preserve">Заказчику </w:t>
      </w:r>
      <w:hyperlink r:id="rId11"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N </w:t>
      </w:r>
      <w:r w:rsidR="00CB14D8" w:rsidRPr="00032D88">
        <w:rPr>
          <w:rFonts w:ascii="Times New Roman" w:hAnsi="Times New Roman" w:cs="Times New Roman"/>
          <w:sz w:val="28"/>
          <w:szCs w:val="28"/>
        </w:rPr>
        <w:t>2</w:t>
      </w:r>
      <w:r w:rsidRPr="00032D88">
        <w:rPr>
          <w:rFonts w:ascii="Times New Roman" w:hAnsi="Times New Roman" w:cs="Times New Roman"/>
          <w:sz w:val="28"/>
          <w:szCs w:val="28"/>
        </w:rPr>
        <w:t>).</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A51327"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1C187A" w:rsidRDefault="001C187A" w:rsidP="001C187A">
      <w:pPr>
        <w:shd w:val="clear" w:color="auto" w:fill="FFFFFF"/>
        <w:ind w:firstLine="567"/>
        <w:jc w:val="both"/>
        <w:rPr>
          <w:szCs w:val="28"/>
        </w:rPr>
      </w:pPr>
      <w:r>
        <w:rPr>
          <w:szCs w:val="28"/>
        </w:rPr>
        <w:t>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за свои собственные.</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w:t>
      </w:r>
      <w:r w:rsidR="004A3645" w:rsidRPr="004A3645">
        <w:rPr>
          <w:rFonts w:ascii="Times New Roman" w:hAnsi="Times New Roman" w:cs="Times New Roman"/>
          <w:sz w:val="28"/>
          <w:szCs w:val="28"/>
        </w:rPr>
        <w:t>3</w:t>
      </w:r>
      <w:r w:rsidRPr="004A3645">
        <w:rPr>
          <w:rFonts w:ascii="Times New Roman" w:hAnsi="Times New Roman" w:cs="Times New Roman"/>
          <w:sz w:val="28"/>
          <w:szCs w:val="28"/>
        </w:rPr>
        <w:t>. Оплатить Услуги Исполнителя в порядке и сроки, установленные настоящим Договором.</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2.3.</w:t>
      </w:r>
      <w:r w:rsidR="004A3645" w:rsidRPr="004A3645">
        <w:rPr>
          <w:rFonts w:ascii="Times New Roman" w:hAnsi="Times New Roman" w:cs="Times New Roman"/>
          <w:sz w:val="28"/>
          <w:szCs w:val="28"/>
        </w:rPr>
        <w:t>4</w:t>
      </w:r>
      <w:r w:rsidRPr="004A3645">
        <w:rPr>
          <w:rFonts w:ascii="Times New Roman" w:hAnsi="Times New Roman" w:cs="Times New Roman"/>
          <w:sz w:val="28"/>
          <w:szCs w:val="28"/>
        </w:rPr>
        <w:t xml:space="preserve">. Принять результаты оказанных Услуг у Исполнителя путем подписания </w:t>
      </w:r>
      <w:hyperlink r:id="rId12"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2.4.1. Осуществлять контроль за ходом оказания Услуг, не вмешиваясь при этом в деятельность Исполнителя.</w:t>
      </w:r>
    </w:p>
    <w:p w:rsidR="00A51327" w:rsidRPr="004A3645" w:rsidRDefault="00A51327" w:rsidP="00A51327">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A51327" w:rsidRDefault="00A51327" w:rsidP="00A51327">
      <w:pPr>
        <w:shd w:val="clear" w:color="auto" w:fill="FFFFFF"/>
        <w:ind w:left="1416"/>
        <w:jc w:val="center"/>
        <w:rPr>
          <w:szCs w:val="28"/>
        </w:rPr>
      </w:pPr>
    </w:p>
    <w:p w:rsidR="001C187A" w:rsidRPr="00C16508" w:rsidRDefault="00A51327" w:rsidP="001C187A">
      <w:pPr>
        <w:shd w:val="clear" w:color="auto" w:fill="FFFFFF"/>
        <w:ind w:left="1416"/>
        <w:jc w:val="center"/>
        <w:rPr>
          <w:szCs w:val="28"/>
        </w:rPr>
      </w:pPr>
      <w:r w:rsidRPr="00C16508">
        <w:rPr>
          <w:szCs w:val="28"/>
        </w:rPr>
        <w:t>3.</w:t>
      </w:r>
      <w:r w:rsidR="001C187A" w:rsidRPr="00C16508">
        <w:rPr>
          <w:szCs w:val="28"/>
        </w:rPr>
        <w:t xml:space="preserve"> Цена Договора и порядок расчетов</w:t>
      </w:r>
    </w:p>
    <w:p w:rsidR="001C187A" w:rsidRPr="00C16508" w:rsidRDefault="001C187A" w:rsidP="001C187A">
      <w:pPr>
        <w:pStyle w:val="ConsPlusNormal"/>
        <w:ind w:firstLine="0"/>
        <w:jc w:val="both"/>
        <w:rPr>
          <w:rFonts w:ascii="Times New Roman" w:hAnsi="Times New Roman" w:cs="Times New Roman"/>
          <w:sz w:val="28"/>
          <w:szCs w:val="28"/>
        </w:rPr>
      </w:pPr>
    </w:p>
    <w:p w:rsidR="001C187A" w:rsidRPr="00406ACF" w:rsidRDefault="00C16508" w:rsidP="003D3520">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w:t>
      </w:r>
      <w:r w:rsidR="001C187A" w:rsidRPr="00C16508">
        <w:rPr>
          <w:rFonts w:ascii="Times New Roman" w:hAnsi="Times New Roman" w:cs="Times New Roman"/>
          <w:sz w:val="28"/>
          <w:szCs w:val="28"/>
        </w:rPr>
        <w:t xml:space="preserve">.1.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3" w:history="1">
        <w:r w:rsidR="001C187A" w:rsidRPr="00C16508">
          <w:rPr>
            <w:rFonts w:ascii="Times New Roman" w:hAnsi="Times New Roman" w:cs="Times New Roman"/>
            <w:sz w:val="28"/>
            <w:szCs w:val="28"/>
          </w:rPr>
          <w:t>Акте</w:t>
        </w:r>
      </w:hyperlink>
      <w:r w:rsidR="001C187A"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1C187A" w:rsidRPr="00406ACF">
        <w:rPr>
          <w:rFonts w:ascii="Times New Roman" w:hAnsi="Times New Roman" w:cs="Times New Roman"/>
          <w:sz w:val="28"/>
          <w:szCs w:val="28"/>
        </w:rPr>
        <w:t>(Приложение №</w:t>
      </w:r>
      <w:r w:rsidR="003122B2">
        <w:rPr>
          <w:rFonts w:ascii="Times New Roman" w:hAnsi="Times New Roman" w:cs="Times New Roman"/>
          <w:sz w:val="28"/>
          <w:szCs w:val="28"/>
        </w:rPr>
        <w:t xml:space="preserve"> 1)</w:t>
      </w:r>
      <w:r w:rsidR="001C187A" w:rsidRPr="00406ACF">
        <w:rPr>
          <w:rFonts w:ascii="Times New Roman" w:hAnsi="Times New Roman" w:cs="Times New Roman"/>
          <w:sz w:val="28"/>
          <w:szCs w:val="28"/>
        </w:rPr>
        <w:t xml:space="preserve"> и объема оказанных Услуг за месяц.</w:t>
      </w:r>
    </w:p>
    <w:p w:rsidR="001C187A" w:rsidRPr="00C16508" w:rsidRDefault="00C16508" w:rsidP="003D3520">
      <w:pPr>
        <w:shd w:val="clear" w:color="auto" w:fill="FFFFFF"/>
        <w:ind w:firstLine="709"/>
        <w:jc w:val="both"/>
        <w:rPr>
          <w:szCs w:val="28"/>
        </w:rPr>
      </w:pPr>
      <w:r w:rsidRPr="00406ACF">
        <w:rPr>
          <w:szCs w:val="28"/>
        </w:rPr>
        <w:t>3</w:t>
      </w:r>
      <w:r w:rsidR="001C187A" w:rsidRPr="00406ACF">
        <w:rPr>
          <w:szCs w:val="28"/>
        </w:rPr>
        <w:t>.2. Оплата Услуг</w:t>
      </w:r>
      <w:r w:rsidR="001C187A" w:rsidRPr="00C16508">
        <w:rPr>
          <w:szCs w:val="28"/>
        </w:rPr>
        <w:t xml:space="preserve"> Исполнителя осуществляется на основании счета Исполнителя, который оплачивается Заказчиком в течение 30 (тридцати)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 услуги.</w:t>
      </w:r>
    </w:p>
    <w:p w:rsidR="001C187A" w:rsidRPr="00C16508" w:rsidRDefault="00C16508" w:rsidP="003D3520">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3</w:t>
      </w:r>
      <w:r w:rsidR="001C187A" w:rsidRPr="00C16508">
        <w:rPr>
          <w:rFonts w:ascii="Times New Roman" w:hAnsi="Times New Roman" w:cs="Times New Roman"/>
          <w:sz w:val="28"/>
          <w:szCs w:val="28"/>
        </w:rPr>
        <w:t>.</w:t>
      </w:r>
      <w:r w:rsidRPr="00C16508">
        <w:rPr>
          <w:rFonts w:ascii="Times New Roman" w:hAnsi="Times New Roman" w:cs="Times New Roman"/>
          <w:sz w:val="28"/>
          <w:szCs w:val="28"/>
        </w:rPr>
        <w:t>3</w:t>
      </w:r>
      <w:r w:rsidR="001C187A" w:rsidRPr="00C16508">
        <w:rPr>
          <w:rFonts w:ascii="Times New Roman" w:hAnsi="Times New Roman" w:cs="Times New Roman"/>
          <w:sz w:val="28"/>
          <w:szCs w:val="28"/>
        </w:rPr>
        <w:t>. В случае невозможности исполнения, возникшей по вине Заказчика, Услуги подлежат оплате в полном объеме.</w:t>
      </w:r>
    </w:p>
    <w:p w:rsidR="00C16508" w:rsidRPr="00C16508" w:rsidRDefault="00C16508" w:rsidP="001C187A">
      <w:pPr>
        <w:pStyle w:val="ConsPlusNormal"/>
        <w:spacing w:before="220"/>
        <w:ind w:firstLine="0"/>
        <w:jc w:val="both"/>
        <w:rPr>
          <w:rFonts w:ascii="Times New Roman" w:hAnsi="Times New Roman" w:cs="Times New Roman"/>
          <w:sz w:val="28"/>
          <w:szCs w:val="28"/>
        </w:rPr>
      </w:pPr>
    </w:p>
    <w:p w:rsidR="00EF4E3E" w:rsidRPr="00876A67" w:rsidRDefault="00EF4E3E" w:rsidP="00876A67">
      <w:pPr>
        <w:pStyle w:val="a7"/>
        <w:numPr>
          <w:ilvl w:val="0"/>
          <w:numId w:val="38"/>
        </w:numPr>
        <w:shd w:val="clear" w:color="auto" w:fill="FFFFFF"/>
        <w:ind w:firstLine="983"/>
        <w:rPr>
          <w:szCs w:val="28"/>
        </w:rPr>
      </w:pPr>
      <w:r w:rsidRPr="00876A67">
        <w:rPr>
          <w:szCs w:val="28"/>
        </w:rPr>
        <w:t>Ответственность сторон.</w:t>
      </w:r>
    </w:p>
    <w:p w:rsidR="00EF4E3E" w:rsidRPr="007C7C62" w:rsidRDefault="00EF4E3E" w:rsidP="00EF4E3E">
      <w:pPr>
        <w:shd w:val="clear" w:color="auto" w:fill="FFFFFF"/>
        <w:ind w:left="1416"/>
        <w:jc w:val="both"/>
        <w:rPr>
          <w:sz w:val="16"/>
          <w:szCs w:val="16"/>
        </w:rPr>
      </w:pPr>
    </w:p>
    <w:p w:rsidR="00EF4E3E" w:rsidRPr="00C16508" w:rsidRDefault="00EF4E3E" w:rsidP="00EF4E3E">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EF4E3E" w:rsidRPr="00C16508" w:rsidRDefault="00EF4E3E" w:rsidP="003D3520">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C16508" w:rsidRPr="00C16508" w:rsidRDefault="00C16508" w:rsidP="003D3520">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C16508" w:rsidRDefault="00C16508" w:rsidP="003D3520">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w:t>
      </w:r>
      <w:r w:rsidR="00BD74E6">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C16508" w:rsidRPr="00C16508" w:rsidRDefault="007566ED" w:rsidP="007566ED">
      <w:pPr>
        <w:pStyle w:val="ConsPlusNormal"/>
        <w:ind w:firstLine="540"/>
        <w:jc w:val="both"/>
        <w:rPr>
          <w:szCs w:val="28"/>
        </w:rPr>
      </w:pPr>
      <w:r>
        <w:rPr>
          <w:rFonts w:ascii="Times New Roman" w:hAnsi="Times New Roman" w:cs="Times New Roman"/>
          <w:sz w:val="28"/>
          <w:szCs w:val="28"/>
        </w:rPr>
        <w:t>4.5. в случае выхода из строя (поломки) транспортного средства в момент оказания услуг Исполнитель возмещает Заказчику понесенные убытки в полном объеме.</w:t>
      </w:r>
    </w:p>
    <w:p w:rsidR="00EF4E3E" w:rsidRPr="00C16508" w:rsidRDefault="00EF4E3E" w:rsidP="007566ED">
      <w:pPr>
        <w:shd w:val="clear" w:color="auto" w:fill="FFFFFF"/>
        <w:ind w:firstLine="567"/>
        <w:jc w:val="both"/>
        <w:rPr>
          <w:szCs w:val="28"/>
        </w:rPr>
      </w:pPr>
      <w:r w:rsidRPr="00C16508">
        <w:rPr>
          <w:szCs w:val="28"/>
        </w:rPr>
        <w:t>4.</w:t>
      </w:r>
      <w:r w:rsidR="007566ED">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EF4E3E" w:rsidRPr="00C16508" w:rsidRDefault="00EF4E3E" w:rsidP="007566ED">
      <w:pPr>
        <w:shd w:val="clear" w:color="auto" w:fill="FFFFFF"/>
        <w:ind w:firstLine="567"/>
        <w:jc w:val="both"/>
        <w:rPr>
          <w:szCs w:val="28"/>
        </w:rPr>
      </w:pPr>
      <w:r w:rsidRPr="00C16508">
        <w:rPr>
          <w:szCs w:val="28"/>
        </w:rPr>
        <w:t>4.</w:t>
      </w:r>
      <w:r w:rsidR="007566ED">
        <w:rPr>
          <w:szCs w:val="28"/>
        </w:rPr>
        <w:t>7</w:t>
      </w:r>
      <w:r w:rsidRPr="00C16508">
        <w:rPr>
          <w:szCs w:val="28"/>
        </w:rPr>
        <w:t>. В случае, если стороны не могут прийти к согласию, то все споры и разногласия подлежат рассмотрению в Арбитражном суде Воронежской области.</w:t>
      </w:r>
    </w:p>
    <w:p w:rsidR="00EF4E3E" w:rsidRPr="00C16508" w:rsidRDefault="00EF4E3E" w:rsidP="00EF4E3E">
      <w:pPr>
        <w:shd w:val="clear" w:color="auto" w:fill="FFFFFF"/>
        <w:ind w:firstLine="708"/>
        <w:jc w:val="both"/>
        <w:rPr>
          <w:szCs w:val="28"/>
        </w:rPr>
      </w:pPr>
    </w:p>
    <w:p w:rsidR="00EF4E3E" w:rsidRDefault="00BD74E6" w:rsidP="00070502">
      <w:pPr>
        <w:shd w:val="clear" w:color="auto" w:fill="FFFFFF"/>
        <w:ind w:left="3119"/>
        <w:rPr>
          <w:szCs w:val="28"/>
        </w:rPr>
      </w:pPr>
      <w:r>
        <w:rPr>
          <w:szCs w:val="28"/>
        </w:rPr>
        <w:t xml:space="preserve">5. </w:t>
      </w:r>
      <w:r w:rsidR="00EF4E3E">
        <w:rPr>
          <w:szCs w:val="28"/>
        </w:rPr>
        <w:t>Срок действия договора.</w:t>
      </w:r>
    </w:p>
    <w:p w:rsidR="00EF4E3E" w:rsidRPr="007C7C62" w:rsidRDefault="00EF4E3E" w:rsidP="00EF4E3E">
      <w:pPr>
        <w:shd w:val="clear" w:color="auto" w:fill="FFFFFF"/>
        <w:jc w:val="both"/>
        <w:rPr>
          <w:sz w:val="16"/>
          <w:szCs w:val="16"/>
        </w:rPr>
      </w:pPr>
    </w:p>
    <w:p w:rsidR="00EF4E3E" w:rsidRDefault="00EF4E3E" w:rsidP="00EF4E3E">
      <w:pPr>
        <w:shd w:val="clear" w:color="auto" w:fill="FFFFFF"/>
        <w:ind w:firstLine="720"/>
        <w:jc w:val="both"/>
        <w:rPr>
          <w:szCs w:val="28"/>
        </w:rPr>
      </w:pPr>
      <w:r>
        <w:rPr>
          <w:szCs w:val="28"/>
        </w:rPr>
        <w:t xml:space="preserve">5.1. </w:t>
      </w:r>
      <w:proofErr w:type="gramStart"/>
      <w:r>
        <w:rPr>
          <w:szCs w:val="28"/>
        </w:rPr>
        <w:t>Договор вступает в силу с момента подписания и действует до 31.12.2019 года.</w:t>
      </w:r>
      <w:proofErr w:type="gramEnd"/>
      <w:r>
        <w:rPr>
          <w:szCs w:val="28"/>
        </w:rPr>
        <w:t xml:space="preserve">                                                                                                                                                                                                                                                                                                                                                                                                                                                                                                                                                                                                                                                                                                                                                                                                                                                                                                                                                                                                                                                                                                                                                                                                                                                                                                                                                                                                                                                                                                                                                                                                                                                                                                                                                                                                                                                                                                                                                                                                                                                                                                                                                                                                                                                                                                                                                                                                                                                                                                                                                                                                                                                                                                                                                                                                                                                                                                                                                                                                                                                                                                                                                                                                                                                                                                                                                                                                                                                                                                                                                                                                                                                                                                                                                                                                                                                                                                                                                                                                                                                                                                                                                                                                                                                                                                                                                                                                                                                                                                                                                                                                                                                                                                                                                                                                                                                                                                                                                                                                                                                                                                                                                                                                                                                                                                                                                                                                                                                                                                                                                                </w:t>
      </w:r>
    </w:p>
    <w:p w:rsidR="00EF4E3E" w:rsidRDefault="00EF4E3E" w:rsidP="00EF4E3E">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EF4E3E" w:rsidRDefault="00EF4E3E" w:rsidP="00EF4E3E">
      <w:pPr>
        <w:shd w:val="clear" w:color="auto" w:fill="FFFFFF"/>
        <w:ind w:firstLine="720"/>
        <w:jc w:val="both"/>
        <w:rPr>
          <w:szCs w:val="28"/>
        </w:rPr>
      </w:pPr>
    </w:p>
    <w:p w:rsidR="00EF4E3E" w:rsidRDefault="00EF4E3E" w:rsidP="00EC5B16">
      <w:pPr>
        <w:shd w:val="clear" w:color="auto" w:fill="FFFFFF"/>
        <w:ind w:left="1416"/>
        <w:jc w:val="center"/>
        <w:rPr>
          <w:szCs w:val="28"/>
        </w:rPr>
      </w:pPr>
      <w:r>
        <w:rPr>
          <w:szCs w:val="28"/>
        </w:rPr>
        <w:t>6.</w:t>
      </w:r>
      <w:r w:rsidR="00BD74E6">
        <w:rPr>
          <w:szCs w:val="28"/>
        </w:rPr>
        <w:t xml:space="preserve"> </w:t>
      </w:r>
      <w:r>
        <w:rPr>
          <w:szCs w:val="28"/>
        </w:rPr>
        <w:t>Порядок внесения изменений, дополнений в договор и его расторжение.</w:t>
      </w:r>
    </w:p>
    <w:p w:rsidR="00EF4E3E" w:rsidRPr="007C7C62" w:rsidRDefault="00EF4E3E" w:rsidP="00EF4E3E">
      <w:pPr>
        <w:shd w:val="clear" w:color="auto" w:fill="FFFFFF"/>
        <w:jc w:val="both"/>
        <w:rPr>
          <w:sz w:val="16"/>
          <w:szCs w:val="16"/>
        </w:rPr>
      </w:pPr>
    </w:p>
    <w:p w:rsidR="00EF4E3E" w:rsidRDefault="00EF4E3E" w:rsidP="00EF4E3E">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EF4E3E" w:rsidRDefault="00EF4E3E" w:rsidP="00EF4E3E">
      <w:pPr>
        <w:shd w:val="clear" w:color="auto" w:fill="FFFFFF"/>
        <w:ind w:firstLine="708"/>
        <w:jc w:val="both"/>
        <w:rPr>
          <w:szCs w:val="28"/>
        </w:rPr>
      </w:pPr>
      <w:r>
        <w:rPr>
          <w:szCs w:val="28"/>
        </w:rPr>
        <w:t>6.2. Настоящий договор может быть досрочно расторгнут на основании, предусмотренном законодательством Российской Федерации и настоящим договором.</w:t>
      </w:r>
    </w:p>
    <w:p w:rsidR="00EF4E3E" w:rsidRDefault="00EF4E3E" w:rsidP="00EF4E3E">
      <w:pPr>
        <w:shd w:val="clear" w:color="auto" w:fill="FFFFFF"/>
        <w:ind w:firstLine="708"/>
        <w:jc w:val="both"/>
        <w:rPr>
          <w:szCs w:val="28"/>
        </w:rPr>
      </w:pPr>
      <w:r>
        <w:rPr>
          <w:szCs w:val="28"/>
        </w:rPr>
        <w:t xml:space="preserve">6.3. Заказчик, решившись расторгнуть настоящий договор, должен направить письменное уведомление о намерении расторгнуть настоящий договор </w:t>
      </w:r>
      <w:r w:rsidR="007E5250">
        <w:rPr>
          <w:szCs w:val="28"/>
        </w:rPr>
        <w:t>Исполнителю</w:t>
      </w:r>
      <w:r>
        <w:rPr>
          <w:szCs w:val="28"/>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EF4E3E" w:rsidRPr="00E2751C" w:rsidRDefault="00EF4E3E" w:rsidP="00EF4E3E">
      <w:pPr>
        <w:jc w:val="center"/>
        <w:rPr>
          <w:b/>
          <w:sz w:val="16"/>
          <w:szCs w:val="16"/>
        </w:rPr>
      </w:pPr>
    </w:p>
    <w:p w:rsidR="00EF4E3E" w:rsidRPr="008807E8" w:rsidRDefault="00EF4E3E" w:rsidP="00833EE8">
      <w:pPr>
        <w:pStyle w:val="a7"/>
        <w:ind w:left="1842" w:firstLine="1277"/>
        <w:rPr>
          <w:szCs w:val="28"/>
        </w:rPr>
      </w:pPr>
      <w:r>
        <w:rPr>
          <w:szCs w:val="28"/>
        </w:rPr>
        <w:t>7.</w:t>
      </w:r>
      <w:r w:rsidRPr="008807E8">
        <w:rPr>
          <w:szCs w:val="28"/>
        </w:rPr>
        <w:t>Антикоррупционная оговорка.</w:t>
      </w:r>
    </w:p>
    <w:p w:rsidR="00EF4E3E" w:rsidRPr="00E2751C" w:rsidRDefault="00EF4E3E" w:rsidP="00EF4E3E">
      <w:pPr>
        <w:pStyle w:val="a7"/>
        <w:ind w:left="1776"/>
        <w:jc w:val="both"/>
        <w:rPr>
          <w:sz w:val="16"/>
          <w:szCs w:val="16"/>
        </w:rPr>
      </w:pPr>
    </w:p>
    <w:p w:rsidR="00EF4E3E" w:rsidRPr="00E2751C" w:rsidRDefault="00EF4E3E" w:rsidP="00EF4E3E">
      <w:pPr>
        <w:pStyle w:val="a7"/>
        <w:ind w:left="0" w:firstLine="709"/>
        <w:jc w:val="both"/>
        <w:rPr>
          <w:szCs w:val="28"/>
        </w:rPr>
      </w:pPr>
      <w:r>
        <w:rPr>
          <w:szCs w:val="28"/>
        </w:rPr>
        <w:t>7</w:t>
      </w:r>
      <w:r w:rsidRPr="00E2751C">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EF4E3E" w:rsidRPr="00E2751C" w:rsidRDefault="00EF4E3E" w:rsidP="00EF4E3E">
      <w:pPr>
        <w:pStyle w:val="a7"/>
        <w:ind w:left="0" w:firstLine="709"/>
        <w:jc w:val="both"/>
        <w:rPr>
          <w:szCs w:val="28"/>
        </w:rPr>
      </w:pPr>
      <w:r>
        <w:rPr>
          <w:szCs w:val="28"/>
        </w:rPr>
        <w:t>7</w:t>
      </w:r>
      <w:r w:rsidRPr="00E2751C">
        <w:rPr>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4E3E" w:rsidRPr="00E2751C" w:rsidRDefault="00EF4E3E" w:rsidP="00EF4E3E">
      <w:pPr>
        <w:pStyle w:val="a7"/>
        <w:ind w:left="0" w:firstLine="709"/>
        <w:jc w:val="both"/>
        <w:rPr>
          <w:szCs w:val="28"/>
        </w:rPr>
      </w:pPr>
      <w:r>
        <w:rPr>
          <w:szCs w:val="28"/>
        </w:rPr>
        <w:t>7</w:t>
      </w:r>
      <w:r w:rsidRPr="00E2751C">
        <w:rPr>
          <w:szCs w:val="28"/>
        </w:rPr>
        <w:t>.3.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F4E3E" w:rsidRPr="00E2751C" w:rsidRDefault="00EF4E3E" w:rsidP="00EF4E3E">
      <w:pPr>
        <w:pStyle w:val="a7"/>
        <w:ind w:left="0" w:firstLine="709"/>
        <w:jc w:val="both"/>
        <w:rPr>
          <w:szCs w:val="28"/>
        </w:rPr>
      </w:pPr>
      <w:r>
        <w:rPr>
          <w:szCs w:val="28"/>
        </w:rPr>
        <w:t>7</w:t>
      </w:r>
      <w:r w:rsidRPr="00E2751C">
        <w:rPr>
          <w:szCs w:val="2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4E3E" w:rsidRPr="00E2751C" w:rsidRDefault="00EF4E3E" w:rsidP="00EF4E3E">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EF4E3E" w:rsidRPr="00E2751C" w:rsidRDefault="00EF4E3E" w:rsidP="00EF4E3E">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4E3E" w:rsidRPr="00E2751C" w:rsidRDefault="00EF4E3E" w:rsidP="00EF4E3E">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EF4E3E" w:rsidRPr="007C7C62" w:rsidRDefault="00EF4E3E" w:rsidP="00EF4E3E">
      <w:pPr>
        <w:shd w:val="clear" w:color="auto" w:fill="FFFFFF"/>
        <w:ind w:firstLine="708"/>
        <w:jc w:val="both"/>
        <w:rPr>
          <w:sz w:val="16"/>
          <w:szCs w:val="16"/>
        </w:rPr>
      </w:pPr>
    </w:p>
    <w:p w:rsidR="00EF4E3E" w:rsidRPr="00A0391F" w:rsidRDefault="00EF4E3E" w:rsidP="00EC5B16">
      <w:pPr>
        <w:pStyle w:val="a7"/>
        <w:numPr>
          <w:ilvl w:val="0"/>
          <w:numId w:val="37"/>
        </w:numPr>
        <w:shd w:val="clear" w:color="auto" w:fill="FFFFFF"/>
        <w:jc w:val="center"/>
        <w:rPr>
          <w:szCs w:val="28"/>
        </w:rPr>
      </w:pPr>
      <w:r w:rsidRPr="00A0391F">
        <w:rPr>
          <w:szCs w:val="28"/>
        </w:rPr>
        <w:t>Юридические адреса и реквизиты сторон.</w:t>
      </w:r>
    </w:p>
    <w:p w:rsidR="00EF4E3E" w:rsidRPr="007C7C62" w:rsidRDefault="00EF4E3E" w:rsidP="00EF4E3E">
      <w:pPr>
        <w:shd w:val="clear" w:color="auto" w:fill="FFFFFF"/>
        <w:jc w:val="both"/>
        <w:rPr>
          <w:sz w:val="16"/>
          <w:szCs w:val="16"/>
        </w:rPr>
      </w:pPr>
    </w:p>
    <w:tbl>
      <w:tblPr>
        <w:tblW w:w="0" w:type="auto"/>
        <w:tblLook w:val="01E0"/>
      </w:tblPr>
      <w:tblGrid>
        <w:gridCol w:w="4906"/>
        <w:gridCol w:w="4947"/>
      </w:tblGrid>
      <w:tr w:rsidR="00EF4E3E" w:rsidRPr="00AD392D" w:rsidTr="00EF4E3E">
        <w:tc>
          <w:tcPr>
            <w:tcW w:w="5211" w:type="dxa"/>
          </w:tcPr>
          <w:p w:rsidR="00EF4E3E" w:rsidRPr="00AD392D" w:rsidRDefault="00EF4E3E" w:rsidP="00EC5B16">
            <w:pPr>
              <w:shd w:val="clear" w:color="auto" w:fill="FFFFFF"/>
              <w:tabs>
                <w:tab w:val="left" w:pos="240"/>
              </w:tabs>
              <w:ind w:left="14"/>
              <w:jc w:val="center"/>
              <w:rPr>
                <w:szCs w:val="28"/>
              </w:rPr>
            </w:pPr>
            <w:r w:rsidRPr="00AD392D">
              <w:rPr>
                <w:szCs w:val="28"/>
              </w:rPr>
              <w:t>Заказчик:</w:t>
            </w:r>
          </w:p>
          <w:p w:rsidR="00EF4E3E" w:rsidRPr="007C7C62" w:rsidRDefault="00EF4E3E" w:rsidP="00EF4E3E">
            <w:pPr>
              <w:shd w:val="clear" w:color="auto" w:fill="FFFFFF"/>
              <w:tabs>
                <w:tab w:val="left" w:pos="240"/>
              </w:tabs>
              <w:ind w:left="11"/>
              <w:rPr>
                <w:sz w:val="16"/>
                <w:szCs w:val="16"/>
              </w:rPr>
            </w:pPr>
          </w:p>
          <w:p w:rsidR="00EF4E3E" w:rsidRPr="00AD392D" w:rsidRDefault="00EF4E3E" w:rsidP="00EF4E3E">
            <w:pPr>
              <w:shd w:val="clear" w:color="auto" w:fill="FFFFFF"/>
              <w:rPr>
                <w:spacing w:val="-1"/>
                <w:szCs w:val="28"/>
              </w:rPr>
            </w:pPr>
            <w:r w:rsidRPr="007C7C62">
              <w:rPr>
                <w:b/>
                <w:bCs/>
                <w:spacing w:val="-1"/>
                <w:szCs w:val="28"/>
              </w:rPr>
              <w:t>АО «ВРМ»</w:t>
            </w:r>
            <w:r w:rsidRPr="00AD392D">
              <w:rPr>
                <w:bCs/>
                <w:spacing w:val="-1"/>
                <w:szCs w:val="28"/>
              </w:rPr>
              <w:t xml:space="preserve"> </w:t>
            </w: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w:t>
            </w:r>
            <w:r w:rsidR="0046439A">
              <w:rPr>
                <w:spacing w:val="-1"/>
                <w:szCs w:val="28"/>
              </w:rPr>
              <w:t>ом</w:t>
            </w:r>
            <w:r>
              <w:rPr>
                <w:spacing w:val="-1"/>
                <w:szCs w:val="28"/>
              </w:rPr>
              <w:t xml:space="preserve"> 15, корп</w:t>
            </w:r>
            <w:r w:rsidR="0046439A">
              <w:rPr>
                <w:spacing w:val="-1"/>
                <w:szCs w:val="28"/>
              </w:rPr>
              <w:t>ус</w:t>
            </w:r>
            <w:r>
              <w:rPr>
                <w:spacing w:val="-1"/>
                <w:szCs w:val="28"/>
              </w:rPr>
              <w:t xml:space="preserve"> 2, офис 27</w:t>
            </w:r>
          </w:p>
          <w:p w:rsidR="00EF4E3E" w:rsidRPr="00AD392D" w:rsidRDefault="00EF4E3E" w:rsidP="00EF4E3E">
            <w:pPr>
              <w:shd w:val="clear" w:color="auto" w:fill="FFFFFF"/>
              <w:rPr>
                <w:spacing w:val="2"/>
                <w:szCs w:val="28"/>
              </w:rPr>
            </w:pPr>
            <w:r w:rsidRPr="00AD392D">
              <w:rPr>
                <w:spacing w:val="1"/>
                <w:szCs w:val="28"/>
              </w:rPr>
              <w:t xml:space="preserve">ИНН 7722648033, КПП 772201001, </w:t>
            </w:r>
            <w:r w:rsidRPr="00AD392D">
              <w:rPr>
                <w:spacing w:val="2"/>
                <w:szCs w:val="28"/>
              </w:rPr>
              <w:t>ОГРН 1087746618970,</w:t>
            </w:r>
          </w:p>
          <w:p w:rsidR="00EF4E3E" w:rsidRPr="00F41503" w:rsidRDefault="00EF4E3E" w:rsidP="00EF4E3E">
            <w:pPr>
              <w:pStyle w:val="a3"/>
              <w:rPr>
                <w:b w:val="0"/>
                <w:sz w:val="28"/>
                <w:szCs w:val="28"/>
              </w:rPr>
            </w:pPr>
            <w:r w:rsidRPr="00F41503">
              <w:rPr>
                <w:sz w:val="28"/>
                <w:szCs w:val="28"/>
              </w:rPr>
              <w:t>Р/счет  40702810500160000507  в  Банк  ВТБ(ПАО)   г. Москва</w:t>
            </w:r>
          </w:p>
          <w:p w:rsidR="00EF4E3E" w:rsidRPr="00F41503" w:rsidRDefault="00EF4E3E" w:rsidP="00EF4E3E">
            <w:pPr>
              <w:pStyle w:val="a3"/>
              <w:rPr>
                <w:sz w:val="28"/>
                <w:szCs w:val="28"/>
              </w:rPr>
            </w:pPr>
            <w:r w:rsidRPr="00F41503">
              <w:rPr>
                <w:sz w:val="28"/>
                <w:szCs w:val="28"/>
              </w:rPr>
              <w:t xml:space="preserve">Кор/счет 30101810700000000187     </w:t>
            </w:r>
          </w:p>
          <w:p w:rsidR="00EF4E3E" w:rsidRPr="00F41503" w:rsidRDefault="00EF4E3E" w:rsidP="00EF4E3E">
            <w:pPr>
              <w:pStyle w:val="a3"/>
              <w:rPr>
                <w:b w:val="0"/>
                <w:sz w:val="28"/>
                <w:szCs w:val="28"/>
              </w:rPr>
            </w:pPr>
            <w:r w:rsidRPr="00F41503">
              <w:rPr>
                <w:sz w:val="28"/>
                <w:szCs w:val="28"/>
              </w:rPr>
              <w:t>БИК 044525187</w:t>
            </w:r>
          </w:p>
          <w:p w:rsidR="00EF4E3E" w:rsidRPr="00F41503" w:rsidRDefault="00EF4E3E" w:rsidP="00EF4E3E">
            <w:pPr>
              <w:rPr>
                <w:szCs w:val="28"/>
              </w:rPr>
            </w:pPr>
            <w:r w:rsidRPr="00F41503">
              <w:rPr>
                <w:szCs w:val="28"/>
              </w:rPr>
              <w:t>Адрес филиала:   Воронежский ВРЗ АО «ВРМ»</w:t>
            </w:r>
          </w:p>
          <w:p w:rsidR="00EF4E3E" w:rsidRPr="00F41503" w:rsidRDefault="00EF4E3E" w:rsidP="00EF4E3E">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EF4E3E" w:rsidRPr="00F41503" w:rsidRDefault="00EF4E3E" w:rsidP="00EF4E3E">
            <w:pPr>
              <w:rPr>
                <w:szCs w:val="28"/>
              </w:rPr>
            </w:pPr>
            <w:r w:rsidRPr="00F41503">
              <w:rPr>
                <w:szCs w:val="28"/>
              </w:rPr>
              <w:t>ИНН 7722648033   КПП 366102001</w:t>
            </w:r>
          </w:p>
          <w:p w:rsidR="00EF4E3E" w:rsidRPr="00F41503" w:rsidRDefault="00EF4E3E" w:rsidP="00EF4E3E">
            <w:pPr>
              <w:rPr>
                <w:szCs w:val="28"/>
              </w:rPr>
            </w:pPr>
            <w:r w:rsidRPr="00F41503">
              <w:rPr>
                <w:szCs w:val="28"/>
              </w:rPr>
              <w:t>Р/счет   40702810700250004781  в  филиале  Банка ВТБ (ПАО)    г. Воронеж</w:t>
            </w:r>
          </w:p>
          <w:p w:rsidR="00EF4E3E" w:rsidRPr="00F41503" w:rsidRDefault="00EF4E3E" w:rsidP="00EF4E3E">
            <w:pPr>
              <w:rPr>
                <w:szCs w:val="28"/>
              </w:rPr>
            </w:pPr>
            <w:r w:rsidRPr="00F41503">
              <w:rPr>
                <w:szCs w:val="28"/>
              </w:rPr>
              <w:t xml:space="preserve">Кор/счет   30101810100000000835    </w:t>
            </w:r>
          </w:p>
          <w:p w:rsidR="00EF4E3E" w:rsidRPr="00F41503" w:rsidRDefault="00EF4E3E" w:rsidP="00EF4E3E">
            <w:pPr>
              <w:rPr>
                <w:szCs w:val="28"/>
              </w:rPr>
            </w:pPr>
            <w:r w:rsidRPr="00F41503">
              <w:rPr>
                <w:szCs w:val="28"/>
              </w:rPr>
              <w:t>БИК 042007835</w:t>
            </w:r>
          </w:p>
          <w:p w:rsidR="00EF4E3E" w:rsidRPr="00AD392D" w:rsidRDefault="00EF4E3E" w:rsidP="00EF4E3E">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EF4E3E" w:rsidRDefault="007E5250" w:rsidP="00EC5B16">
            <w:pPr>
              <w:tabs>
                <w:tab w:val="left" w:pos="240"/>
              </w:tabs>
              <w:spacing w:line="274" w:lineRule="exact"/>
              <w:jc w:val="center"/>
              <w:rPr>
                <w:szCs w:val="28"/>
              </w:rPr>
            </w:pPr>
            <w:r>
              <w:rPr>
                <w:szCs w:val="28"/>
              </w:rPr>
              <w:t>Исполнитель</w:t>
            </w:r>
            <w:r w:rsidR="00EF4E3E" w:rsidRPr="00342E53">
              <w:rPr>
                <w:szCs w:val="28"/>
              </w:rPr>
              <w:t>:</w:t>
            </w:r>
          </w:p>
          <w:p w:rsidR="00EF4E3E" w:rsidRPr="007C7C62" w:rsidRDefault="00EF4E3E" w:rsidP="00EF4E3E">
            <w:pPr>
              <w:tabs>
                <w:tab w:val="left" w:pos="240"/>
              </w:tabs>
              <w:spacing w:line="274" w:lineRule="exact"/>
              <w:rPr>
                <w:sz w:val="16"/>
                <w:szCs w:val="16"/>
              </w:rPr>
            </w:pPr>
          </w:p>
          <w:p w:rsidR="00EF4E3E" w:rsidRDefault="00EF4E3E" w:rsidP="00EF4E3E">
            <w:pPr>
              <w:pStyle w:val="ConsPlusNonformat"/>
              <w:pBdr>
                <w:bottom w:val="single" w:sz="12" w:space="1" w:color="auto"/>
              </w:pBdr>
              <w:rPr>
                <w:rFonts w:ascii="Times New Roman" w:hAnsi="Times New Roman" w:cs="Times New Roman"/>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Default="00EF4E3E" w:rsidP="00EF4E3E">
            <w:pPr>
              <w:pStyle w:val="ConsPlusNonformat"/>
              <w:pBdr>
                <w:bottom w:val="single" w:sz="12" w:space="1" w:color="auto"/>
              </w:pBdr>
              <w:rPr>
                <w:sz w:val="28"/>
                <w:szCs w:val="28"/>
              </w:rPr>
            </w:pPr>
          </w:p>
          <w:p w:rsidR="00EF4E3E" w:rsidRPr="00AD392D" w:rsidRDefault="00EF4E3E" w:rsidP="00EF4E3E">
            <w:pPr>
              <w:pStyle w:val="ConsPlusNonformat"/>
              <w:pBdr>
                <w:bottom w:val="single" w:sz="12" w:space="1" w:color="auto"/>
              </w:pBdr>
              <w:rPr>
                <w:sz w:val="28"/>
                <w:szCs w:val="28"/>
              </w:rPr>
            </w:pPr>
          </w:p>
        </w:tc>
      </w:tr>
    </w:tbl>
    <w:p w:rsidR="00EF4E3E" w:rsidRPr="00262DF4" w:rsidRDefault="00EF4E3E" w:rsidP="00EF4E3E">
      <w:pPr>
        <w:shd w:val="clear" w:color="auto" w:fill="FFFFFF"/>
        <w:jc w:val="both"/>
        <w:rPr>
          <w:szCs w:val="28"/>
        </w:rPr>
      </w:pPr>
    </w:p>
    <w:p w:rsidR="00EF4E3E" w:rsidRDefault="00EF4E3E" w:rsidP="00EF4E3E">
      <w:pPr>
        <w:jc w:val="both"/>
        <w:rPr>
          <w:szCs w:val="28"/>
        </w:rPr>
      </w:pPr>
      <w:r>
        <w:rPr>
          <w:szCs w:val="28"/>
        </w:rPr>
        <w:t>Заказчик</w:t>
      </w:r>
      <w:r w:rsidRPr="00952DE8">
        <w:rPr>
          <w:szCs w:val="28"/>
        </w:rPr>
        <w:t xml:space="preserve">:                                </w:t>
      </w:r>
      <w:r>
        <w:rPr>
          <w:szCs w:val="28"/>
        </w:rPr>
        <w:t xml:space="preserve">                               </w:t>
      </w:r>
      <w:r w:rsidR="007E5250">
        <w:rPr>
          <w:szCs w:val="28"/>
        </w:rPr>
        <w:t>Исполнитель</w:t>
      </w:r>
      <w:r w:rsidRPr="00952DE8">
        <w:rPr>
          <w:szCs w:val="28"/>
        </w:rPr>
        <w:t>:</w:t>
      </w:r>
    </w:p>
    <w:p w:rsidR="00EF4E3E" w:rsidRPr="00952DE8" w:rsidRDefault="00EF4E3E" w:rsidP="00EF4E3E">
      <w:pPr>
        <w:jc w:val="both"/>
        <w:rPr>
          <w:szCs w:val="28"/>
        </w:rPr>
      </w:pPr>
    </w:p>
    <w:p w:rsidR="00EF4E3E" w:rsidRDefault="000C133B" w:rsidP="00EF4E3E">
      <w:pPr>
        <w:jc w:val="both"/>
        <w:rPr>
          <w:szCs w:val="28"/>
        </w:rPr>
      </w:pPr>
      <w:r>
        <w:rPr>
          <w:szCs w:val="28"/>
        </w:rPr>
        <w:t>Генеральный д</w:t>
      </w:r>
      <w:r w:rsidR="00EF4E3E">
        <w:rPr>
          <w:szCs w:val="28"/>
        </w:rPr>
        <w:t xml:space="preserve">иректор                     </w:t>
      </w:r>
    </w:p>
    <w:p w:rsidR="00EF4E3E" w:rsidRPr="00952DE8" w:rsidRDefault="00EF4E3E" w:rsidP="00EF4E3E">
      <w:pPr>
        <w:jc w:val="both"/>
        <w:rPr>
          <w:szCs w:val="28"/>
        </w:rPr>
      </w:pPr>
      <w:r>
        <w:rPr>
          <w:szCs w:val="28"/>
        </w:rPr>
        <w:t xml:space="preserve">АО «ВРМ»                                      </w:t>
      </w:r>
    </w:p>
    <w:p w:rsidR="00EF4E3E" w:rsidRPr="00952DE8" w:rsidRDefault="00EF4E3E" w:rsidP="00EF4E3E">
      <w:pPr>
        <w:jc w:val="both"/>
        <w:rPr>
          <w:szCs w:val="28"/>
        </w:rPr>
      </w:pPr>
    </w:p>
    <w:p w:rsidR="00EF4E3E" w:rsidRPr="00952DE8" w:rsidRDefault="00EF4E3E" w:rsidP="00EF4E3E">
      <w:pPr>
        <w:jc w:val="both"/>
        <w:rPr>
          <w:szCs w:val="28"/>
        </w:rPr>
      </w:pPr>
      <w:r w:rsidRPr="00952DE8">
        <w:rPr>
          <w:szCs w:val="28"/>
        </w:rPr>
        <w:t>-------------------/</w:t>
      </w:r>
      <w:r w:rsidR="000C133B">
        <w:rPr>
          <w:szCs w:val="28"/>
        </w:rPr>
        <w:t>Долгов П. С</w:t>
      </w:r>
      <w:r>
        <w:rPr>
          <w:szCs w:val="28"/>
        </w:rPr>
        <w:t xml:space="preserve">./                       </w:t>
      </w:r>
      <w:r w:rsidRPr="00952DE8">
        <w:rPr>
          <w:szCs w:val="28"/>
        </w:rPr>
        <w:t>----------------------/</w:t>
      </w:r>
      <w:r>
        <w:rPr>
          <w:szCs w:val="28"/>
        </w:rPr>
        <w:t>_______________.</w:t>
      </w:r>
      <w:r w:rsidRPr="00952DE8">
        <w:rPr>
          <w:szCs w:val="28"/>
        </w:rPr>
        <w:t xml:space="preserve">/ </w:t>
      </w:r>
    </w:p>
    <w:p w:rsidR="00EF4E3E" w:rsidRDefault="00EF4E3E" w:rsidP="00EF4E3E">
      <w:pPr>
        <w:shd w:val="clear" w:color="auto" w:fill="FFFFFF"/>
        <w:jc w:val="both"/>
        <w:rPr>
          <w:szCs w:val="28"/>
        </w:rPr>
      </w:pPr>
    </w:p>
    <w:p w:rsidR="00EF4E3E" w:rsidRPr="009806FD" w:rsidRDefault="00EF4E3E" w:rsidP="00EF4E3E">
      <w:pPr>
        <w:shd w:val="clear" w:color="auto" w:fill="FFFFFF"/>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8A1A43" w:rsidRDefault="008A1A43"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EF4E3E" w:rsidRDefault="00EF4E3E" w:rsidP="00EF4E3E">
      <w:pPr>
        <w:shd w:val="clear" w:color="auto" w:fill="FFFFFF"/>
        <w:ind w:firstLine="708"/>
        <w:jc w:val="both"/>
        <w:rPr>
          <w:szCs w:val="28"/>
        </w:rPr>
      </w:pPr>
    </w:p>
    <w:p w:rsidR="00BD74E6" w:rsidRDefault="00BD74E6">
      <w:pPr>
        <w:spacing w:after="200" w:line="276" w:lineRule="auto"/>
        <w:rPr>
          <w:szCs w:val="28"/>
        </w:rPr>
      </w:pPr>
      <w:r>
        <w:rPr>
          <w:szCs w:val="28"/>
        </w:rPr>
        <w:br w:type="page"/>
      </w:r>
    </w:p>
    <w:p w:rsidR="00EF4E3E" w:rsidRDefault="00EF4E3E" w:rsidP="00EF4E3E">
      <w:pPr>
        <w:jc w:val="both"/>
        <w:rPr>
          <w:szCs w:val="28"/>
        </w:rPr>
      </w:pPr>
    </w:p>
    <w:p w:rsidR="0050264C" w:rsidRPr="00032D88" w:rsidRDefault="0050264C" w:rsidP="0050264C">
      <w:pPr>
        <w:widowControl w:val="0"/>
        <w:shd w:val="clear" w:color="auto" w:fill="FFFFFF"/>
        <w:autoSpaceDE w:val="0"/>
        <w:autoSpaceDN w:val="0"/>
        <w:adjustRightInd w:val="0"/>
        <w:rPr>
          <w:bCs/>
          <w:iCs/>
          <w:color w:val="auto"/>
          <w:szCs w:val="28"/>
        </w:rPr>
      </w:pPr>
      <w:r>
        <w:rPr>
          <w:bCs/>
          <w:iCs/>
          <w:spacing w:val="-14"/>
          <w:szCs w:val="28"/>
        </w:rPr>
        <w:t xml:space="preserve">                                                                                                   </w:t>
      </w:r>
      <w:r w:rsidRPr="00032D88">
        <w:rPr>
          <w:bCs/>
          <w:iCs/>
          <w:color w:val="auto"/>
          <w:spacing w:val="-14"/>
          <w:szCs w:val="28"/>
        </w:rPr>
        <w:t>Приложение № 1</w:t>
      </w:r>
    </w:p>
    <w:p w:rsidR="0050264C" w:rsidRPr="00032D88" w:rsidRDefault="0050264C" w:rsidP="0050264C">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50264C" w:rsidRPr="00032D88" w:rsidRDefault="0050264C" w:rsidP="0050264C">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2018 г.</w:t>
      </w:r>
    </w:p>
    <w:p w:rsidR="0050264C" w:rsidRPr="00032D88" w:rsidRDefault="0050264C" w:rsidP="00EF4E3E">
      <w:pPr>
        <w:jc w:val="center"/>
        <w:rPr>
          <w:color w:val="auto"/>
          <w:szCs w:val="28"/>
        </w:rPr>
      </w:pPr>
    </w:p>
    <w:p w:rsidR="0050264C" w:rsidRDefault="0050264C" w:rsidP="00EF4E3E">
      <w:pPr>
        <w:jc w:val="center"/>
        <w:rPr>
          <w:szCs w:val="28"/>
        </w:rPr>
      </w:pPr>
    </w:p>
    <w:p w:rsidR="0050264C" w:rsidRDefault="0050264C" w:rsidP="00EF4E3E">
      <w:pPr>
        <w:jc w:val="center"/>
        <w:rPr>
          <w:szCs w:val="28"/>
        </w:rPr>
      </w:pPr>
    </w:p>
    <w:p w:rsidR="00EF4E3E" w:rsidRDefault="00EF4E3E" w:rsidP="00EF4E3E">
      <w:pPr>
        <w:jc w:val="center"/>
        <w:rPr>
          <w:szCs w:val="28"/>
        </w:rPr>
      </w:pPr>
      <w:r>
        <w:rPr>
          <w:szCs w:val="28"/>
        </w:rPr>
        <w:t>ПРОТОКОЛ</w:t>
      </w:r>
    </w:p>
    <w:p w:rsidR="00EF4E3E" w:rsidRDefault="00EF4E3E" w:rsidP="00EF4E3E">
      <w:pPr>
        <w:jc w:val="center"/>
        <w:rPr>
          <w:szCs w:val="28"/>
        </w:rPr>
      </w:pPr>
      <w:r>
        <w:rPr>
          <w:szCs w:val="28"/>
        </w:rPr>
        <w:t>согласования договорного тарифа к договору №</w:t>
      </w:r>
    </w:p>
    <w:p w:rsidR="00EF4E3E" w:rsidRDefault="00EF4E3E" w:rsidP="00EF4E3E">
      <w:pPr>
        <w:jc w:val="right"/>
        <w:rPr>
          <w:szCs w:val="28"/>
        </w:rPr>
      </w:pPr>
      <w:r>
        <w:rPr>
          <w:szCs w:val="28"/>
        </w:rPr>
        <w:t>от «____»_______2018 г.</w:t>
      </w:r>
    </w:p>
    <w:p w:rsidR="00EF4E3E" w:rsidRDefault="00EF4E3E" w:rsidP="00EF4E3E">
      <w:pPr>
        <w:jc w:val="center"/>
        <w:rPr>
          <w:szCs w:val="28"/>
        </w:rPr>
      </w:pPr>
    </w:p>
    <w:p w:rsidR="00EF4E3E" w:rsidRDefault="00EF4E3E" w:rsidP="00EF4E3E">
      <w:pPr>
        <w:ind w:firstLine="708"/>
        <w:jc w:val="both"/>
        <w:rPr>
          <w:szCs w:val="28"/>
        </w:rPr>
      </w:pPr>
      <w:r>
        <w:rPr>
          <w:szCs w:val="28"/>
        </w:rPr>
        <w:t xml:space="preserve">Мы, нижеподписавшиеся, </w:t>
      </w:r>
      <w:r w:rsidR="000C133B" w:rsidRPr="00B57BE4">
        <w:rPr>
          <w:szCs w:val="28"/>
        </w:rPr>
        <w:t xml:space="preserve">Акционерное общество «Вагонреммаш» (АО «ВРМ»), именуемое в дальнейшем «Заказчик», </w:t>
      </w:r>
      <w:r w:rsidR="000C133B" w:rsidRPr="007B09EB">
        <w:rPr>
          <w:szCs w:val="28"/>
        </w:rPr>
        <w:t xml:space="preserve">в лице генерального </w:t>
      </w:r>
      <w:r w:rsidR="000C133B" w:rsidRPr="007B09EB">
        <w:rPr>
          <w:iCs/>
          <w:szCs w:val="28"/>
        </w:rPr>
        <w:t xml:space="preserve">директора Долгова Павла Сергеевича, действующего на основании </w:t>
      </w:r>
      <w:r w:rsidR="000C133B">
        <w:rPr>
          <w:iCs/>
          <w:szCs w:val="28"/>
        </w:rPr>
        <w:t>Устава,</w:t>
      </w:r>
      <w:r w:rsidR="000C133B" w:rsidRPr="00952DE8">
        <w:rPr>
          <w:szCs w:val="28"/>
        </w:rPr>
        <w:t xml:space="preserve"> </w:t>
      </w:r>
      <w:r w:rsidRPr="00952DE8">
        <w:rPr>
          <w:szCs w:val="28"/>
        </w:rPr>
        <w:t>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sidR="007E5250">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EF4E3E" w:rsidRDefault="00EF4E3E" w:rsidP="00EF4E3E">
      <w:pPr>
        <w:ind w:firstLine="708"/>
        <w:jc w:val="both"/>
        <w:rPr>
          <w:szCs w:val="28"/>
        </w:rPr>
      </w:pPr>
    </w:p>
    <w:p w:rsidR="00EF4E3E" w:rsidRDefault="00EF4E3E" w:rsidP="00EF4E3E">
      <w:pPr>
        <w:numPr>
          <w:ilvl w:val="0"/>
          <w:numId w:val="36"/>
        </w:numPr>
        <w:jc w:val="both"/>
        <w:rPr>
          <w:szCs w:val="28"/>
        </w:rPr>
      </w:pPr>
      <w:r>
        <w:rPr>
          <w:szCs w:val="28"/>
        </w:rPr>
        <w:t>Внутригородские перевозки</w:t>
      </w:r>
      <w:r>
        <w:rPr>
          <w:szCs w:val="28"/>
          <w:lang w:val="en-US"/>
        </w:rPr>
        <w:t>:</w:t>
      </w:r>
    </w:p>
    <w:p w:rsidR="00EF4E3E" w:rsidRPr="00147C45" w:rsidRDefault="00EF4E3E" w:rsidP="00EF4E3E">
      <w:pPr>
        <w:jc w:val="both"/>
        <w:rPr>
          <w:sz w:val="14"/>
          <w:szCs w:val="14"/>
        </w:rPr>
      </w:pPr>
    </w:p>
    <w:tbl>
      <w:tblPr>
        <w:tblStyle w:val="a9"/>
        <w:tblW w:w="0" w:type="auto"/>
        <w:tblLook w:val="04A0"/>
      </w:tblPr>
      <w:tblGrid>
        <w:gridCol w:w="3163"/>
        <w:gridCol w:w="2302"/>
        <w:gridCol w:w="2518"/>
        <w:gridCol w:w="1870"/>
      </w:tblGrid>
      <w:tr w:rsidR="00EF4E3E" w:rsidRPr="00977C6C" w:rsidTr="00EF4E3E">
        <w:tc>
          <w:tcPr>
            <w:tcW w:w="3368" w:type="dxa"/>
          </w:tcPr>
          <w:p w:rsidR="00EF4E3E" w:rsidRPr="00977C6C" w:rsidRDefault="00EF4E3E" w:rsidP="00EF4E3E">
            <w:pPr>
              <w:jc w:val="center"/>
              <w:rPr>
                <w:szCs w:val="28"/>
              </w:rPr>
            </w:pPr>
            <w:r w:rsidRPr="00977C6C">
              <w:rPr>
                <w:szCs w:val="28"/>
              </w:rPr>
              <w:t>Марка автомобиля</w:t>
            </w:r>
          </w:p>
        </w:tc>
        <w:tc>
          <w:tcPr>
            <w:tcW w:w="2324" w:type="dxa"/>
          </w:tcPr>
          <w:p w:rsidR="00EF4E3E" w:rsidRPr="00977C6C" w:rsidRDefault="00EF4E3E" w:rsidP="00EF4E3E">
            <w:pPr>
              <w:jc w:val="center"/>
              <w:rPr>
                <w:szCs w:val="28"/>
              </w:rPr>
            </w:pPr>
            <w:r w:rsidRPr="00977C6C">
              <w:rPr>
                <w:szCs w:val="28"/>
              </w:rPr>
              <w:t>Характеристика кузова</w:t>
            </w:r>
          </w:p>
        </w:tc>
        <w:tc>
          <w:tcPr>
            <w:tcW w:w="2527" w:type="dxa"/>
          </w:tcPr>
          <w:p w:rsidR="00EF4E3E" w:rsidRPr="00977C6C" w:rsidRDefault="00EF4E3E" w:rsidP="00EF4E3E">
            <w:pPr>
              <w:jc w:val="center"/>
              <w:rPr>
                <w:szCs w:val="28"/>
              </w:rPr>
            </w:pPr>
            <w:r w:rsidRPr="00977C6C">
              <w:rPr>
                <w:szCs w:val="28"/>
              </w:rPr>
              <w:t>Грузоподъемность</w:t>
            </w:r>
          </w:p>
          <w:p w:rsidR="00EF4E3E" w:rsidRPr="00977C6C" w:rsidRDefault="00EF4E3E" w:rsidP="00EF4E3E">
            <w:pPr>
              <w:jc w:val="center"/>
              <w:rPr>
                <w:szCs w:val="28"/>
              </w:rPr>
            </w:pPr>
            <w:r w:rsidRPr="00977C6C">
              <w:rPr>
                <w:szCs w:val="28"/>
              </w:rPr>
              <w:t xml:space="preserve"> автомобиля</w:t>
            </w:r>
          </w:p>
        </w:tc>
        <w:tc>
          <w:tcPr>
            <w:tcW w:w="1918" w:type="dxa"/>
          </w:tcPr>
          <w:p w:rsidR="00EF4E3E" w:rsidRPr="00977C6C" w:rsidRDefault="00EF4E3E" w:rsidP="00EF4E3E">
            <w:pPr>
              <w:jc w:val="center"/>
              <w:rPr>
                <w:szCs w:val="28"/>
              </w:rPr>
            </w:pPr>
            <w:r w:rsidRPr="00977C6C">
              <w:rPr>
                <w:szCs w:val="28"/>
              </w:rPr>
              <w:t>Стоимость без НДС, руб.</w:t>
            </w:r>
          </w:p>
          <w:p w:rsidR="00EF4E3E" w:rsidRPr="00977C6C" w:rsidRDefault="00EF4E3E" w:rsidP="00EF4E3E">
            <w:pPr>
              <w:jc w:val="center"/>
              <w:rPr>
                <w:szCs w:val="28"/>
              </w:rPr>
            </w:pPr>
            <w:r w:rsidRPr="00977C6C">
              <w:rPr>
                <w:szCs w:val="28"/>
              </w:rPr>
              <w:t xml:space="preserve"> за 1 час</w:t>
            </w: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r w:rsidRPr="00977C6C">
              <w:rPr>
                <w:szCs w:val="28"/>
              </w:rPr>
              <w:t>----</w:t>
            </w:r>
          </w:p>
        </w:tc>
        <w:tc>
          <w:tcPr>
            <w:tcW w:w="2527" w:type="dxa"/>
          </w:tcPr>
          <w:p w:rsidR="00EF4E3E" w:rsidRPr="00977C6C" w:rsidRDefault="00EF4E3E" w:rsidP="00EF4E3E">
            <w:pPr>
              <w:jc w:val="center"/>
              <w:rPr>
                <w:szCs w:val="28"/>
              </w:rPr>
            </w:pPr>
            <w:r w:rsidRPr="00977C6C">
              <w:rPr>
                <w:szCs w:val="28"/>
              </w:rPr>
              <w:t>----</w:t>
            </w: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r w:rsidR="00EF4E3E" w:rsidRPr="00977C6C" w:rsidTr="00EF4E3E">
        <w:tc>
          <w:tcPr>
            <w:tcW w:w="3368" w:type="dxa"/>
          </w:tcPr>
          <w:p w:rsidR="00EF4E3E" w:rsidRPr="00977C6C" w:rsidRDefault="00EF4E3E" w:rsidP="00EF4E3E">
            <w:pPr>
              <w:jc w:val="both"/>
              <w:rPr>
                <w:szCs w:val="28"/>
              </w:rPr>
            </w:pPr>
          </w:p>
        </w:tc>
        <w:tc>
          <w:tcPr>
            <w:tcW w:w="2324" w:type="dxa"/>
          </w:tcPr>
          <w:p w:rsidR="00EF4E3E" w:rsidRPr="00977C6C" w:rsidRDefault="00EF4E3E" w:rsidP="00EF4E3E">
            <w:pPr>
              <w:jc w:val="center"/>
              <w:rPr>
                <w:szCs w:val="28"/>
              </w:rPr>
            </w:pPr>
          </w:p>
        </w:tc>
        <w:tc>
          <w:tcPr>
            <w:tcW w:w="2527" w:type="dxa"/>
          </w:tcPr>
          <w:p w:rsidR="00EF4E3E" w:rsidRPr="00977C6C" w:rsidRDefault="00EF4E3E" w:rsidP="00EF4E3E">
            <w:pPr>
              <w:jc w:val="center"/>
              <w:rPr>
                <w:szCs w:val="28"/>
              </w:rPr>
            </w:pPr>
          </w:p>
        </w:tc>
        <w:tc>
          <w:tcPr>
            <w:tcW w:w="1918" w:type="dxa"/>
          </w:tcPr>
          <w:p w:rsidR="00EF4E3E" w:rsidRPr="00977C6C" w:rsidRDefault="00EF4E3E" w:rsidP="00EF4E3E">
            <w:pPr>
              <w:jc w:val="center"/>
              <w:rPr>
                <w:szCs w:val="28"/>
              </w:rPr>
            </w:pPr>
          </w:p>
        </w:tc>
      </w:tr>
    </w:tbl>
    <w:p w:rsidR="00EF4E3E" w:rsidRPr="00977C6C" w:rsidRDefault="00EF4E3E" w:rsidP="00EF4E3E">
      <w:pPr>
        <w:jc w:val="both"/>
        <w:rPr>
          <w:szCs w:val="28"/>
        </w:rPr>
      </w:pPr>
    </w:p>
    <w:p w:rsidR="00EF4E3E" w:rsidRPr="00977C6C" w:rsidRDefault="00EF4E3E" w:rsidP="00EF4E3E">
      <w:pPr>
        <w:jc w:val="both"/>
        <w:rPr>
          <w:szCs w:val="28"/>
        </w:rPr>
      </w:pPr>
    </w:p>
    <w:p w:rsidR="00EF4E3E" w:rsidRPr="007D7C65" w:rsidRDefault="00EF4E3E" w:rsidP="00EF4E3E">
      <w:pPr>
        <w:jc w:val="both"/>
        <w:rPr>
          <w:szCs w:val="28"/>
        </w:rPr>
      </w:pPr>
      <w:r>
        <w:rPr>
          <w:szCs w:val="28"/>
        </w:rPr>
        <w:tab/>
        <w:t>- прием и обработка заявок на предоставление автотранспорта;</w:t>
      </w:r>
    </w:p>
    <w:p w:rsidR="00EF4E3E" w:rsidRPr="007D7C65" w:rsidRDefault="00EF4E3E" w:rsidP="00EF4E3E">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EF4E3E" w:rsidRDefault="00EF4E3E" w:rsidP="00EF4E3E">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EF4E3E" w:rsidRDefault="00EF4E3E" w:rsidP="00EF4E3E">
      <w:pPr>
        <w:jc w:val="both"/>
        <w:rPr>
          <w:szCs w:val="28"/>
        </w:rPr>
      </w:pPr>
      <w:r>
        <w:rPr>
          <w:szCs w:val="28"/>
        </w:rPr>
        <w:tab/>
        <w:t>- предоставление Заказчику информации о ходе оказания услуг</w:t>
      </w:r>
      <w:r w:rsidRPr="007D7C65">
        <w:rPr>
          <w:szCs w:val="28"/>
        </w:rPr>
        <w:t>;</w:t>
      </w:r>
    </w:p>
    <w:p w:rsidR="00EF4E3E" w:rsidRDefault="00EF4E3E" w:rsidP="00EF4E3E">
      <w:pPr>
        <w:jc w:val="both"/>
        <w:rPr>
          <w:szCs w:val="28"/>
        </w:rPr>
      </w:pPr>
      <w:r>
        <w:rPr>
          <w:szCs w:val="28"/>
        </w:rPr>
        <w:tab/>
        <w:t>- оплата осуществляется на основании выставленной счет-фактуры в безналичном порядке.</w:t>
      </w:r>
    </w:p>
    <w:p w:rsidR="00EF4E3E" w:rsidRDefault="00EF4E3E" w:rsidP="00EF4E3E">
      <w:pPr>
        <w:jc w:val="both"/>
        <w:rPr>
          <w:szCs w:val="28"/>
        </w:rPr>
      </w:pPr>
      <w:r>
        <w:rPr>
          <w:szCs w:val="28"/>
        </w:rPr>
        <w:tab/>
      </w:r>
    </w:p>
    <w:p w:rsidR="00EF4E3E" w:rsidRDefault="00EF4E3E" w:rsidP="00EF4E3E">
      <w:pPr>
        <w:jc w:val="both"/>
        <w:rPr>
          <w:szCs w:val="28"/>
        </w:rPr>
      </w:pPr>
      <w:r>
        <w:rPr>
          <w:szCs w:val="28"/>
        </w:rPr>
        <w:tab/>
        <w:t>Настоящий договорной тариф согласован с момента подписания настоящего договора.</w:t>
      </w:r>
    </w:p>
    <w:p w:rsidR="00EF4E3E" w:rsidRDefault="00EF4E3E" w:rsidP="00EF4E3E">
      <w:pPr>
        <w:jc w:val="both"/>
        <w:rPr>
          <w:szCs w:val="28"/>
        </w:rPr>
      </w:pPr>
    </w:p>
    <w:p w:rsidR="00EF4E3E" w:rsidRPr="00952DE8" w:rsidRDefault="00EF4E3E" w:rsidP="00EF4E3E">
      <w:pPr>
        <w:jc w:val="both"/>
        <w:rPr>
          <w:szCs w:val="28"/>
        </w:rPr>
      </w:pPr>
      <w:r>
        <w:rPr>
          <w:szCs w:val="28"/>
        </w:rPr>
        <w:t>Заказчик</w:t>
      </w:r>
      <w:r w:rsidRPr="00952DE8">
        <w:rPr>
          <w:szCs w:val="28"/>
        </w:rPr>
        <w:t xml:space="preserve">:                                </w:t>
      </w:r>
      <w:r>
        <w:rPr>
          <w:szCs w:val="28"/>
        </w:rPr>
        <w:t xml:space="preserve">                               </w:t>
      </w:r>
      <w:r w:rsidR="007E5250">
        <w:rPr>
          <w:szCs w:val="28"/>
        </w:rPr>
        <w:t>Исполнитель</w:t>
      </w:r>
      <w:r w:rsidRPr="00952DE8">
        <w:rPr>
          <w:szCs w:val="28"/>
        </w:rPr>
        <w:t>:</w:t>
      </w:r>
    </w:p>
    <w:p w:rsidR="00EF4E3E" w:rsidRPr="00952DE8" w:rsidRDefault="00EF4E3E" w:rsidP="00EF4E3E">
      <w:pPr>
        <w:jc w:val="both"/>
        <w:rPr>
          <w:szCs w:val="28"/>
        </w:rPr>
      </w:pPr>
    </w:p>
    <w:p w:rsidR="000C133B" w:rsidRDefault="000C133B" w:rsidP="000C133B">
      <w:pPr>
        <w:jc w:val="both"/>
        <w:rPr>
          <w:szCs w:val="28"/>
        </w:rPr>
      </w:pPr>
      <w:r>
        <w:rPr>
          <w:szCs w:val="28"/>
        </w:rPr>
        <w:t>Генеральный д</w:t>
      </w:r>
      <w:r w:rsidR="00EF4E3E">
        <w:rPr>
          <w:szCs w:val="28"/>
        </w:rPr>
        <w:t xml:space="preserve">иректор </w:t>
      </w:r>
    </w:p>
    <w:p w:rsidR="00EF4E3E" w:rsidRPr="00952DE8" w:rsidRDefault="00EF4E3E" w:rsidP="00EF4E3E">
      <w:pPr>
        <w:jc w:val="both"/>
        <w:rPr>
          <w:szCs w:val="28"/>
        </w:rPr>
      </w:pPr>
      <w:r>
        <w:rPr>
          <w:szCs w:val="28"/>
        </w:rPr>
        <w:t xml:space="preserve">АО «ВРМ»                                      </w:t>
      </w:r>
    </w:p>
    <w:p w:rsidR="00EF4E3E" w:rsidRPr="00952DE8" w:rsidRDefault="00EF4E3E" w:rsidP="00EF4E3E">
      <w:pPr>
        <w:jc w:val="both"/>
        <w:rPr>
          <w:szCs w:val="28"/>
        </w:rPr>
      </w:pPr>
    </w:p>
    <w:p w:rsidR="00EF4E3E" w:rsidRDefault="00EF4E3E" w:rsidP="00EF4E3E">
      <w:pPr>
        <w:jc w:val="both"/>
        <w:rPr>
          <w:szCs w:val="28"/>
        </w:rPr>
      </w:pPr>
      <w:r w:rsidRPr="00952DE8">
        <w:rPr>
          <w:szCs w:val="28"/>
        </w:rPr>
        <w:t>-------------------/</w:t>
      </w:r>
      <w:r w:rsidR="000C133B">
        <w:rPr>
          <w:szCs w:val="28"/>
        </w:rPr>
        <w:t>Долгов П. С</w:t>
      </w:r>
      <w:r>
        <w:rPr>
          <w:szCs w:val="28"/>
        </w:rPr>
        <w:t xml:space="preserve">./                       </w:t>
      </w:r>
      <w:r w:rsidRPr="00952DE8">
        <w:rPr>
          <w:szCs w:val="28"/>
        </w:rPr>
        <w:t>----------------------/</w:t>
      </w:r>
      <w:r>
        <w:rPr>
          <w:szCs w:val="28"/>
        </w:rPr>
        <w:t>__________/</w:t>
      </w: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50256">
      <w:pPr>
        <w:widowControl w:val="0"/>
        <w:shd w:val="clear" w:color="auto" w:fill="FFFFFF"/>
        <w:autoSpaceDE w:val="0"/>
        <w:autoSpaceDN w:val="0"/>
        <w:adjustRightInd w:val="0"/>
        <w:jc w:val="both"/>
        <w:rPr>
          <w:b/>
          <w:szCs w:val="28"/>
        </w:rPr>
      </w:pPr>
      <w:r>
        <w:rPr>
          <w:b/>
          <w:szCs w:val="28"/>
        </w:rPr>
        <w:t>ФОРМА</w:t>
      </w:r>
    </w:p>
    <w:p w:rsidR="00E50256" w:rsidRPr="00586689" w:rsidRDefault="00E50256" w:rsidP="00EF4E3E">
      <w:pPr>
        <w:jc w:val="both"/>
        <w:rPr>
          <w:sz w:val="24"/>
        </w:rPr>
      </w:pPr>
    </w:p>
    <w:p w:rsidR="00586689" w:rsidRPr="00586689" w:rsidRDefault="00586689" w:rsidP="00586689">
      <w:pPr>
        <w:jc w:val="center"/>
        <w:rPr>
          <w:sz w:val="24"/>
        </w:rPr>
      </w:pPr>
    </w:p>
    <w:p w:rsidR="00586689" w:rsidRPr="00586689" w:rsidRDefault="00586689" w:rsidP="00586689">
      <w:pPr>
        <w:jc w:val="center"/>
        <w:rPr>
          <w:sz w:val="24"/>
        </w:rPr>
      </w:pPr>
      <w:r w:rsidRPr="00586689">
        <w:rPr>
          <w:sz w:val="24"/>
        </w:rPr>
        <w:t>АКТ</w:t>
      </w:r>
    </w:p>
    <w:p w:rsidR="00586689" w:rsidRPr="00586689" w:rsidRDefault="00586689" w:rsidP="00586689">
      <w:pPr>
        <w:jc w:val="center"/>
        <w:rPr>
          <w:sz w:val="24"/>
        </w:rPr>
      </w:pPr>
      <w:r w:rsidRPr="00586689">
        <w:rPr>
          <w:sz w:val="24"/>
        </w:rPr>
        <w:t xml:space="preserve"> сдачи-приемки</w:t>
      </w:r>
    </w:p>
    <w:p w:rsidR="00586689" w:rsidRPr="00586689" w:rsidRDefault="00586689" w:rsidP="00586689">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 xml:space="preserve">2018 г. </w:t>
      </w:r>
    </w:p>
    <w:p w:rsidR="00586689" w:rsidRPr="00586689" w:rsidRDefault="00586689" w:rsidP="00586689">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2018 г.</w:t>
      </w:r>
      <w:r w:rsidRPr="00586689">
        <w:rPr>
          <w:b/>
          <w:sz w:val="24"/>
        </w:rPr>
        <w:t xml:space="preserve"> </w:t>
      </w:r>
    </w:p>
    <w:p w:rsidR="00586689" w:rsidRPr="00586689" w:rsidRDefault="00586689" w:rsidP="00586689">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«Вагонреммаш», именуемым в дальнейшем «</w:t>
      </w:r>
      <w:r w:rsidRPr="00586689">
        <w:rPr>
          <w:rFonts w:ascii="Times New Roman" w:hAnsi="Times New Roman" w:cs="Times New Roman"/>
          <w:b w:val="0"/>
          <w:spacing w:val="8"/>
          <w:sz w:val="24"/>
          <w:szCs w:val="24"/>
        </w:rPr>
        <w:t>Заказчик</w:t>
      </w:r>
      <w:r w:rsidRPr="00586689">
        <w:rPr>
          <w:rFonts w:ascii="Times New Roman" w:hAnsi="Times New Roman" w:cs="Times New Roman"/>
          <w:b w:val="0"/>
          <w:sz w:val="24"/>
          <w:szCs w:val="24"/>
        </w:rPr>
        <w:t>», в лице  Директора  филиала «Воронежский вагоноремонтный завод»  Ижокина Геннадия Васильевича, действующего на основании доверенности № ВРМ-10</w:t>
      </w:r>
      <w:r>
        <w:rPr>
          <w:rFonts w:ascii="Times New Roman" w:hAnsi="Times New Roman" w:cs="Times New Roman"/>
          <w:b w:val="0"/>
          <w:sz w:val="24"/>
          <w:szCs w:val="24"/>
        </w:rPr>
        <w:t>8</w:t>
      </w:r>
      <w:r w:rsidRPr="00586689">
        <w:rPr>
          <w:rFonts w:ascii="Times New Roman" w:hAnsi="Times New Roman" w:cs="Times New Roman"/>
          <w:b w:val="0"/>
          <w:sz w:val="24"/>
          <w:szCs w:val="24"/>
        </w:rPr>
        <w:t>/1</w:t>
      </w:r>
      <w:r>
        <w:rPr>
          <w:rFonts w:ascii="Times New Roman" w:hAnsi="Times New Roman" w:cs="Times New Roman"/>
          <w:b w:val="0"/>
          <w:sz w:val="24"/>
          <w:szCs w:val="24"/>
        </w:rPr>
        <w:t>7</w:t>
      </w:r>
      <w:r w:rsidRPr="00586689">
        <w:rPr>
          <w:rFonts w:ascii="Times New Roman" w:hAnsi="Times New Roman" w:cs="Times New Roman"/>
          <w:b w:val="0"/>
          <w:sz w:val="24"/>
          <w:szCs w:val="24"/>
        </w:rPr>
        <w:t xml:space="preserve"> от </w:t>
      </w:r>
      <w:r>
        <w:rPr>
          <w:rFonts w:ascii="Times New Roman" w:hAnsi="Times New Roman" w:cs="Times New Roman"/>
          <w:b w:val="0"/>
          <w:sz w:val="24"/>
          <w:szCs w:val="24"/>
        </w:rPr>
        <w:t>25</w:t>
      </w:r>
      <w:r w:rsidRPr="00586689">
        <w:rPr>
          <w:rFonts w:ascii="Times New Roman" w:hAnsi="Times New Roman" w:cs="Times New Roman"/>
          <w:b w:val="0"/>
          <w:sz w:val="24"/>
          <w:szCs w:val="24"/>
        </w:rPr>
        <w:t>.</w:t>
      </w:r>
      <w:r>
        <w:rPr>
          <w:rFonts w:ascii="Times New Roman" w:hAnsi="Times New Roman" w:cs="Times New Roman"/>
          <w:b w:val="0"/>
          <w:sz w:val="24"/>
          <w:szCs w:val="24"/>
        </w:rPr>
        <w:t>12</w:t>
      </w:r>
      <w:r w:rsidRPr="00586689">
        <w:rPr>
          <w:rFonts w:ascii="Times New Roman" w:hAnsi="Times New Roman" w:cs="Times New Roman"/>
          <w:b w:val="0"/>
          <w:sz w:val="24"/>
          <w:szCs w:val="24"/>
        </w:rPr>
        <w:t>.201</w:t>
      </w:r>
      <w:r>
        <w:rPr>
          <w:rFonts w:ascii="Times New Roman" w:hAnsi="Times New Roman" w:cs="Times New Roman"/>
          <w:b w:val="0"/>
          <w:sz w:val="24"/>
          <w:szCs w:val="24"/>
        </w:rPr>
        <w:t>7</w:t>
      </w:r>
      <w:r w:rsidRPr="00586689">
        <w:rPr>
          <w:rFonts w:ascii="Times New Roman" w:hAnsi="Times New Roman" w:cs="Times New Roman"/>
          <w:b w:val="0"/>
          <w:sz w:val="24"/>
          <w:szCs w:val="24"/>
        </w:rPr>
        <w:t xml:space="preserve"> г., с одной стороны, и </w:t>
      </w:r>
      <w:r>
        <w:rPr>
          <w:rFonts w:ascii="Times New Roman" w:hAnsi="Times New Roman" w:cs="Times New Roman"/>
          <w:b w:val="0"/>
          <w:sz w:val="24"/>
          <w:szCs w:val="24"/>
        </w:rPr>
        <w:t>______________________</w:t>
      </w:r>
      <w:r w:rsidRPr="00586689">
        <w:rPr>
          <w:rFonts w:ascii="Times New Roman" w:hAnsi="Times New Roman" w:cs="Times New Roman"/>
          <w:b w:val="0"/>
          <w:sz w:val="24"/>
          <w:szCs w:val="24"/>
        </w:rPr>
        <w:t>, именуемое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 .</w:t>
      </w:r>
    </w:p>
    <w:p w:rsidR="00586689" w:rsidRPr="00586689" w:rsidRDefault="00586689" w:rsidP="00586689">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Pr="00586689">
        <w:rPr>
          <w:sz w:val="24"/>
        </w:rPr>
        <w:t xml:space="preserve">.2018 г.  по </w:t>
      </w:r>
      <w:r>
        <w:rPr>
          <w:sz w:val="24"/>
        </w:rPr>
        <w:t>____</w:t>
      </w:r>
      <w:r w:rsidRPr="00586689">
        <w:rPr>
          <w:sz w:val="24"/>
        </w:rPr>
        <w:t>.</w:t>
      </w:r>
      <w:r>
        <w:rPr>
          <w:sz w:val="24"/>
        </w:rPr>
        <w:t>____</w:t>
      </w:r>
      <w:r w:rsidRPr="00586689">
        <w:rPr>
          <w:sz w:val="24"/>
        </w:rPr>
        <w:t>.2018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586689" w:rsidRPr="00586689" w:rsidTr="006E545E">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Ед.</w:t>
            </w:r>
          </w:p>
          <w:p w:rsidR="00586689" w:rsidRPr="00586689" w:rsidRDefault="00586689" w:rsidP="006E545E">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Стоимость</w:t>
            </w:r>
          </w:p>
          <w:p w:rsidR="00586689" w:rsidRPr="00586689" w:rsidRDefault="00586689" w:rsidP="006E545E">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НДС (18%),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center"/>
              <w:rPr>
                <w:sz w:val="24"/>
                <w:lang w:eastAsia="en-US"/>
              </w:rPr>
            </w:pPr>
            <w:r w:rsidRPr="00586689">
              <w:rPr>
                <w:sz w:val="24"/>
                <w:lang w:eastAsia="en-US"/>
              </w:rPr>
              <w:t>Стоимость</w:t>
            </w:r>
          </w:p>
          <w:p w:rsidR="00586689" w:rsidRPr="00586689" w:rsidRDefault="00586689" w:rsidP="006E545E">
            <w:pPr>
              <w:jc w:val="center"/>
              <w:rPr>
                <w:sz w:val="24"/>
                <w:lang w:eastAsia="en-US"/>
              </w:rPr>
            </w:pPr>
            <w:r w:rsidRPr="00586689">
              <w:rPr>
                <w:sz w:val="24"/>
                <w:lang w:eastAsia="en-US"/>
              </w:rPr>
              <w:t>(с НДС), руб.</w:t>
            </w:r>
          </w:p>
        </w:tc>
      </w:tr>
      <w:tr w:rsidR="00586689" w:rsidRPr="00586689" w:rsidTr="006E545E">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center"/>
              <w:rPr>
                <w:sz w:val="24"/>
                <w:lang w:eastAsia="en-US"/>
              </w:rPr>
            </w:pPr>
          </w:p>
        </w:tc>
      </w:tr>
      <w:tr w:rsidR="00586689" w:rsidRPr="00586689" w:rsidTr="006E545E">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6689" w:rsidRPr="00586689" w:rsidRDefault="00586689" w:rsidP="006E545E">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86689" w:rsidRPr="00586689" w:rsidRDefault="00586689" w:rsidP="006E545E">
            <w:pPr>
              <w:jc w:val="center"/>
              <w:rPr>
                <w:b/>
                <w:sz w:val="24"/>
                <w:lang w:eastAsia="en-US"/>
              </w:rPr>
            </w:pPr>
          </w:p>
        </w:tc>
      </w:tr>
    </w:tbl>
    <w:p w:rsidR="00586689" w:rsidRPr="00586689" w:rsidRDefault="00586689" w:rsidP="00586689">
      <w:pPr>
        <w:jc w:val="both"/>
        <w:rPr>
          <w:sz w:val="24"/>
        </w:rPr>
      </w:pPr>
      <w:r w:rsidRPr="00586689">
        <w:rPr>
          <w:sz w:val="24"/>
        </w:rPr>
        <w:t xml:space="preserve">Итого стоимость оказанных Услуг с НДС: </w:t>
      </w:r>
      <w:r>
        <w:rPr>
          <w:sz w:val="24"/>
        </w:rPr>
        <w:t>________</w:t>
      </w:r>
      <w:r w:rsidRPr="00586689">
        <w:rPr>
          <w:sz w:val="24"/>
        </w:rPr>
        <w:t xml:space="preserve"> (</w:t>
      </w:r>
      <w:r>
        <w:rPr>
          <w:sz w:val="24"/>
        </w:rPr>
        <w:t>_______________</w:t>
      </w:r>
      <w:r w:rsidRPr="00586689">
        <w:rPr>
          <w:sz w:val="24"/>
        </w:rPr>
        <w:t xml:space="preserve">) рублей </w:t>
      </w:r>
      <w:r>
        <w:rPr>
          <w:sz w:val="24"/>
        </w:rPr>
        <w:t>_______</w:t>
      </w:r>
      <w:r w:rsidRPr="00586689">
        <w:rPr>
          <w:sz w:val="24"/>
        </w:rPr>
        <w:t xml:space="preserve"> копеек. </w:t>
      </w:r>
    </w:p>
    <w:tbl>
      <w:tblPr>
        <w:tblW w:w="9987" w:type="dxa"/>
        <w:jc w:val="center"/>
        <w:tblInd w:w="-416" w:type="dxa"/>
        <w:tblLook w:val="04A0"/>
      </w:tblPr>
      <w:tblGrid>
        <w:gridCol w:w="4996"/>
        <w:gridCol w:w="4991"/>
      </w:tblGrid>
      <w:tr w:rsidR="00586689" w:rsidRPr="00586689" w:rsidTr="006E545E">
        <w:trPr>
          <w:trHeight w:val="1306"/>
          <w:jc w:val="center"/>
        </w:trPr>
        <w:tc>
          <w:tcPr>
            <w:tcW w:w="4996" w:type="dxa"/>
          </w:tcPr>
          <w:p w:rsidR="00586689" w:rsidRDefault="00586689" w:rsidP="006E545E">
            <w:pPr>
              <w:jc w:val="both"/>
              <w:rPr>
                <w:bCs/>
                <w:sz w:val="24"/>
                <w:u w:val="single"/>
                <w:lang w:eastAsia="en-US"/>
              </w:rPr>
            </w:pPr>
          </w:p>
          <w:p w:rsidR="00586689" w:rsidRPr="00586689" w:rsidRDefault="00586689" w:rsidP="006E545E">
            <w:pPr>
              <w:jc w:val="both"/>
              <w:rPr>
                <w:bCs/>
                <w:sz w:val="24"/>
                <w:u w:val="single"/>
                <w:lang w:eastAsia="en-US"/>
              </w:rPr>
            </w:pPr>
            <w:r w:rsidRPr="00586689">
              <w:rPr>
                <w:bCs/>
                <w:sz w:val="24"/>
                <w:u w:val="single"/>
                <w:lang w:eastAsia="en-US"/>
              </w:rPr>
              <w:t>Заказчик:</w:t>
            </w:r>
          </w:p>
          <w:p w:rsidR="00586689" w:rsidRPr="00586689" w:rsidRDefault="00586689" w:rsidP="006E545E">
            <w:pPr>
              <w:pStyle w:val="afd"/>
              <w:spacing w:line="276" w:lineRule="auto"/>
              <w:jc w:val="both"/>
              <w:rPr>
                <w:rFonts w:ascii="Times New Roman" w:hAnsi="Times New Roman" w:cs="Times New Roman"/>
                <w:b w:val="0"/>
                <w:sz w:val="24"/>
                <w:szCs w:val="24"/>
                <w:lang w:eastAsia="en-US"/>
              </w:rPr>
            </w:pPr>
          </w:p>
          <w:p w:rsidR="00586689" w:rsidRPr="00586689" w:rsidRDefault="00586689" w:rsidP="006E545E">
            <w:pPr>
              <w:pStyle w:val="afd"/>
              <w:spacing w:line="276" w:lineRule="auto"/>
              <w:jc w:val="both"/>
              <w:rPr>
                <w:rFonts w:ascii="Times New Roman" w:hAnsi="Times New Roman" w:cs="Times New Roman"/>
                <w:b w:val="0"/>
                <w:sz w:val="24"/>
                <w:szCs w:val="24"/>
                <w:lang w:eastAsia="en-US"/>
              </w:rPr>
            </w:pPr>
          </w:p>
          <w:p w:rsidR="00586689" w:rsidRPr="00586689" w:rsidRDefault="00586689" w:rsidP="006E545E">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586689" w:rsidRPr="00586689" w:rsidRDefault="00586689" w:rsidP="006E545E">
            <w:pPr>
              <w:shd w:val="clear" w:color="auto" w:fill="FFFFFF"/>
              <w:jc w:val="both"/>
              <w:rPr>
                <w:sz w:val="24"/>
                <w:u w:val="single"/>
                <w:lang w:eastAsia="en-US"/>
              </w:rPr>
            </w:pPr>
            <w:r w:rsidRPr="00586689">
              <w:rPr>
                <w:sz w:val="24"/>
                <w:u w:val="single"/>
                <w:lang w:eastAsia="en-US"/>
              </w:rPr>
              <w:t>«___»      ______    201</w:t>
            </w:r>
            <w:r>
              <w:rPr>
                <w:sz w:val="24"/>
                <w:u w:val="single"/>
                <w:lang w:eastAsia="en-US"/>
              </w:rPr>
              <w:t>_</w:t>
            </w:r>
            <w:r w:rsidRPr="00586689">
              <w:rPr>
                <w:sz w:val="24"/>
                <w:u w:val="single"/>
                <w:lang w:eastAsia="en-US"/>
              </w:rPr>
              <w:t xml:space="preserve"> г.</w:t>
            </w:r>
          </w:p>
          <w:p w:rsidR="00586689" w:rsidRPr="00586689" w:rsidRDefault="00586689" w:rsidP="006E545E">
            <w:pPr>
              <w:pStyle w:val="afd"/>
              <w:spacing w:line="276" w:lineRule="auto"/>
              <w:jc w:val="both"/>
              <w:rPr>
                <w:rFonts w:ascii="Times New Roman" w:hAnsi="Times New Roman" w:cs="Times New Roman"/>
                <w:b w:val="0"/>
                <w:sz w:val="24"/>
                <w:szCs w:val="24"/>
                <w:lang w:eastAsia="en-US"/>
              </w:rPr>
            </w:pPr>
          </w:p>
        </w:tc>
        <w:tc>
          <w:tcPr>
            <w:tcW w:w="4991" w:type="dxa"/>
          </w:tcPr>
          <w:p w:rsidR="00586689" w:rsidRPr="00586689" w:rsidRDefault="00586689" w:rsidP="006E545E">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586689" w:rsidRDefault="00586689" w:rsidP="006E545E">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6E545E">
            <w:pPr>
              <w:pStyle w:val="afd"/>
              <w:spacing w:line="276" w:lineRule="auto"/>
              <w:jc w:val="both"/>
              <w:rPr>
                <w:rFonts w:ascii="Times New Roman" w:hAnsi="Times New Roman" w:cs="Times New Roman"/>
                <w:b w:val="0"/>
                <w:sz w:val="24"/>
                <w:szCs w:val="24"/>
                <w:u w:val="single"/>
                <w:lang w:eastAsia="en-US"/>
              </w:rPr>
            </w:pPr>
          </w:p>
          <w:p w:rsidR="00586689" w:rsidRPr="00586689" w:rsidRDefault="00586689" w:rsidP="00586689">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586689" w:rsidRPr="00586689" w:rsidRDefault="00586689" w:rsidP="00586689">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201</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586689" w:rsidRDefault="00586689" w:rsidP="00586689"/>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Default="00E50256" w:rsidP="00EF4E3E">
      <w:pPr>
        <w:jc w:val="both"/>
        <w:rPr>
          <w:szCs w:val="28"/>
        </w:rPr>
      </w:pPr>
    </w:p>
    <w:p w:rsidR="00E50256" w:rsidRPr="00DF0AEE" w:rsidRDefault="00E50256" w:rsidP="00EF4E3E">
      <w:pPr>
        <w:jc w:val="both"/>
        <w:rPr>
          <w:szCs w:val="28"/>
        </w:rPr>
        <w:sectPr w:rsidR="00E50256" w:rsidRPr="00DF0AEE" w:rsidSect="00EF4E3E">
          <w:pgSz w:w="11906" w:h="16838"/>
          <w:pgMar w:top="567" w:right="851" w:bottom="567" w:left="1418" w:header="709" w:footer="709" w:gutter="0"/>
          <w:cols w:space="708"/>
          <w:docGrid w:linePitch="360"/>
        </w:sectPr>
      </w:pPr>
    </w:p>
    <w:p w:rsidR="001122C0" w:rsidRDefault="001122C0" w:rsidP="001122C0">
      <w:pPr>
        <w:widowControl w:val="0"/>
        <w:shd w:val="clear" w:color="auto" w:fill="FFFFFF"/>
        <w:autoSpaceDE w:val="0"/>
        <w:autoSpaceDN w:val="0"/>
        <w:adjustRightInd w:val="0"/>
        <w:jc w:val="both"/>
        <w:rPr>
          <w:b/>
          <w:szCs w:val="28"/>
        </w:rPr>
      </w:pPr>
      <w:r>
        <w:rPr>
          <w:b/>
          <w:szCs w:val="28"/>
        </w:rPr>
        <w:t>ФОРМА</w:t>
      </w:r>
    </w:p>
    <w:p w:rsidR="001122C0" w:rsidRDefault="001122C0" w:rsidP="001122C0">
      <w:pPr>
        <w:widowControl w:val="0"/>
        <w:shd w:val="clear" w:color="auto" w:fill="FFFFFF"/>
        <w:autoSpaceDE w:val="0"/>
        <w:autoSpaceDN w:val="0"/>
        <w:adjustRightInd w:val="0"/>
        <w:rPr>
          <w:bCs/>
          <w:iCs/>
          <w:szCs w:val="28"/>
        </w:rPr>
      </w:pPr>
      <w:r>
        <w:rPr>
          <w:bCs/>
          <w:iCs/>
          <w:spacing w:val="-14"/>
          <w:szCs w:val="28"/>
        </w:rPr>
        <w:t xml:space="preserve">                                                                                                   </w:t>
      </w:r>
      <w:r w:rsidR="00032D88">
        <w:rPr>
          <w:bCs/>
          <w:iCs/>
          <w:spacing w:val="-14"/>
          <w:szCs w:val="28"/>
        </w:rPr>
        <w:t xml:space="preserve">      </w:t>
      </w:r>
      <w:r w:rsidRPr="00032D88">
        <w:rPr>
          <w:bCs/>
          <w:iCs/>
          <w:spacing w:val="-14"/>
          <w:szCs w:val="28"/>
        </w:rPr>
        <w:t xml:space="preserve">Приложение № </w:t>
      </w:r>
      <w:r w:rsidR="00032D88">
        <w:rPr>
          <w:bCs/>
          <w:iCs/>
          <w:spacing w:val="-14"/>
          <w:szCs w:val="28"/>
        </w:rPr>
        <w:t>3</w:t>
      </w:r>
    </w:p>
    <w:p w:rsidR="001122C0" w:rsidRDefault="001122C0" w:rsidP="001122C0">
      <w:pPr>
        <w:widowControl w:val="0"/>
        <w:shd w:val="clear" w:color="auto" w:fill="FFFFFF"/>
        <w:autoSpaceDE w:val="0"/>
        <w:autoSpaceDN w:val="0"/>
        <w:adjustRightInd w:val="0"/>
        <w:jc w:val="both"/>
        <w:rPr>
          <w:bCs/>
          <w:iCs/>
          <w:spacing w:val="-14"/>
          <w:szCs w:val="28"/>
        </w:rPr>
      </w:pPr>
      <w:r>
        <w:rPr>
          <w:bCs/>
          <w:iCs/>
          <w:spacing w:val="-11"/>
          <w:szCs w:val="28"/>
        </w:rPr>
        <w:t xml:space="preserve">                                                                                              </w:t>
      </w:r>
      <w:r w:rsidR="00032D88">
        <w:rPr>
          <w:bCs/>
          <w:iCs/>
          <w:spacing w:val="-11"/>
          <w:szCs w:val="28"/>
        </w:rPr>
        <w:t xml:space="preserve">    </w:t>
      </w:r>
      <w:r>
        <w:rPr>
          <w:bCs/>
          <w:iCs/>
          <w:spacing w:val="-11"/>
          <w:szCs w:val="28"/>
        </w:rPr>
        <w:t xml:space="preserve">к </w:t>
      </w:r>
      <w:r>
        <w:rPr>
          <w:bCs/>
          <w:iCs/>
          <w:spacing w:val="-14"/>
          <w:szCs w:val="28"/>
        </w:rPr>
        <w:t>Договору № _________</w:t>
      </w:r>
    </w:p>
    <w:p w:rsidR="001122C0" w:rsidRDefault="001122C0" w:rsidP="001122C0">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tblPr>
      <w:tblGrid>
        <w:gridCol w:w="6050"/>
        <w:gridCol w:w="3700"/>
      </w:tblGrid>
      <w:tr w:rsidR="001122C0" w:rsidTr="008C0D67">
        <w:trPr>
          <w:cantSplit/>
        </w:trPr>
        <w:tc>
          <w:tcPr>
            <w:tcW w:w="6048" w:type="dxa"/>
            <w:hideMark/>
          </w:tcPr>
          <w:p w:rsidR="001122C0" w:rsidRDefault="001122C0" w:rsidP="008C0D67">
            <w:pPr>
              <w:widowControl w:val="0"/>
              <w:autoSpaceDE w:val="0"/>
              <w:autoSpaceDN w:val="0"/>
              <w:adjustRightInd w:val="0"/>
              <w:rPr>
                <w:b/>
                <w:bCs/>
                <w:szCs w:val="28"/>
              </w:rPr>
            </w:pPr>
            <w:r>
              <w:rPr>
                <w:b/>
                <w:bCs/>
                <w:szCs w:val="28"/>
              </w:rPr>
              <w:br w:type="column"/>
            </w:r>
          </w:p>
        </w:tc>
        <w:tc>
          <w:tcPr>
            <w:tcW w:w="3699" w:type="dxa"/>
          </w:tcPr>
          <w:p w:rsidR="001122C0" w:rsidRDefault="001122C0" w:rsidP="008C0D67">
            <w:pPr>
              <w:widowControl w:val="0"/>
              <w:autoSpaceDE w:val="0"/>
              <w:autoSpaceDN w:val="0"/>
              <w:adjustRightInd w:val="0"/>
              <w:rPr>
                <w:b/>
                <w:bCs/>
                <w:szCs w:val="28"/>
              </w:rPr>
            </w:pPr>
          </w:p>
        </w:tc>
      </w:tr>
      <w:tr w:rsidR="001122C0" w:rsidTr="008C0D67">
        <w:tc>
          <w:tcPr>
            <w:tcW w:w="9747" w:type="dxa"/>
            <w:gridSpan w:val="2"/>
            <w:hideMark/>
          </w:tcPr>
          <w:p w:rsidR="001122C0" w:rsidRDefault="001122C0" w:rsidP="008C0D67">
            <w:pPr>
              <w:overflowPunct w:val="0"/>
              <w:autoSpaceDE w:val="0"/>
              <w:autoSpaceDN w:val="0"/>
              <w:adjustRightInd w:val="0"/>
              <w:jc w:val="center"/>
              <w:textAlignment w:val="baseline"/>
              <w:rPr>
                <w:b/>
                <w:szCs w:val="28"/>
              </w:rPr>
            </w:pPr>
            <w:r>
              <w:rPr>
                <w:b/>
                <w:szCs w:val="28"/>
              </w:rPr>
              <w:t>Сведения о контрагенте</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1. Полное наименование контрагента: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Орган, зарегистрировавший юридическое лицо</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nil"/>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Место нахождения, почтовый адрес:</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Телефон, факс</w:t>
            </w: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rPr>
          <w:trHeight w:val="644"/>
        </w:trPr>
        <w:tc>
          <w:tcPr>
            <w:tcW w:w="9747" w:type="dxa"/>
            <w:gridSpan w:val="2"/>
          </w:tcPr>
          <w:p w:rsidR="001122C0" w:rsidRDefault="001122C0" w:rsidP="008C0D67">
            <w:pPr>
              <w:widowControl w:val="0"/>
              <w:autoSpaceDE w:val="0"/>
              <w:autoSpaceDN w:val="0"/>
              <w:adjustRightInd w:val="0"/>
              <w:rPr>
                <w:bCs/>
                <w:szCs w:val="28"/>
              </w:rPr>
            </w:pPr>
            <w:r>
              <w:rPr>
                <w:bCs/>
                <w:szCs w:val="28"/>
              </w:rPr>
              <w:t>Подпись Уполномоченного лица</w:t>
            </w:r>
          </w:p>
          <w:p w:rsidR="001122C0" w:rsidRDefault="001122C0" w:rsidP="008C0D67">
            <w:pPr>
              <w:widowControl w:val="0"/>
              <w:autoSpaceDE w:val="0"/>
              <w:autoSpaceDN w:val="0"/>
              <w:adjustRightInd w:val="0"/>
              <w:rPr>
                <w:bCs/>
                <w:szCs w:val="28"/>
              </w:rPr>
            </w:pPr>
          </w:p>
        </w:tc>
      </w:tr>
    </w:tbl>
    <w:p w:rsidR="001122C0" w:rsidRDefault="001122C0" w:rsidP="001122C0">
      <w:pPr>
        <w:widowControl w:val="0"/>
        <w:shd w:val="clear" w:color="auto" w:fill="FFFFFF"/>
        <w:autoSpaceDE w:val="0"/>
        <w:autoSpaceDN w:val="0"/>
        <w:adjustRightInd w:val="0"/>
        <w:rPr>
          <w:b/>
          <w:sz w:val="27"/>
          <w:szCs w:val="27"/>
        </w:rPr>
      </w:pPr>
    </w:p>
    <w:p w:rsidR="001122C0" w:rsidRDefault="001122C0" w:rsidP="001122C0">
      <w:pPr>
        <w:widowControl w:val="0"/>
        <w:shd w:val="clear" w:color="auto" w:fill="FFFFFF"/>
        <w:autoSpaceDE w:val="0"/>
        <w:autoSpaceDN w:val="0"/>
        <w:adjustRightInd w:val="0"/>
        <w:rPr>
          <w:bCs/>
          <w:iCs/>
          <w:sz w:val="27"/>
          <w:szCs w:val="27"/>
        </w:rPr>
      </w:pPr>
      <w:r w:rsidRPr="00032D88">
        <w:rPr>
          <w:b/>
          <w:sz w:val="27"/>
          <w:szCs w:val="27"/>
        </w:rPr>
        <w:t>ФОРМА</w:t>
      </w:r>
      <w:r w:rsidRPr="00032D88">
        <w:rPr>
          <w:bCs/>
          <w:iCs/>
          <w:spacing w:val="-14"/>
          <w:sz w:val="27"/>
          <w:szCs w:val="27"/>
        </w:rPr>
        <w:t xml:space="preserve">                                                                                       </w:t>
      </w:r>
      <w:r w:rsidR="00032D88">
        <w:rPr>
          <w:bCs/>
          <w:iCs/>
          <w:spacing w:val="-14"/>
          <w:sz w:val="27"/>
          <w:szCs w:val="27"/>
        </w:rPr>
        <w:t xml:space="preserve">       </w:t>
      </w:r>
      <w:r w:rsidRPr="00032D88">
        <w:rPr>
          <w:bCs/>
          <w:iCs/>
          <w:spacing w:val="-14"/>
          <w:sz w:val="27"/>
          <w:szCs w:val="27"/>
        </w:rPr>
        <w:t xml:space="preserve">Приложение № </w:t>
      </w:r>
      <w:r w:rsidR="00032D88">
        <w:rPr>
          <w:bCs/>
          <w:iCs/>
          <w:spacing w:val="-14"/>
          <w:sz w:val="27"/>
          <w:szCs w:val="27"/>
        </w:rPr>
        <w:t>4</w:t>
      </w:r>
    </w:p>
    <w:p w:rsidR="001122C0" w:rsidRDefault="001122C0" w:rsidP="001122C0">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 _________</w:t>
      </w:r>
    </w:p>
    <w:p w:rsidR="001122C0" w:rsidRDefault="001122C0" w:rsidP="001122C0">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w:t>
      </w:r>
      <w:r w:rsidR="00032D88">
        <w:rPr>
          <w:bCs/>
          <w:iCs/>
          <w:spacing w:val="-14"/>
          <w:sz w:val="27"/>
          <w:szCs w:val="27"/>
        </w:rPr>
        <w:t xml:space="preserve">  </w:t>
      </w:r>
      <w:r>
        <w:rPr>
          <w:bCs/>
          <w:iCs/>
          <w:spacing w:val="-14"/>
          <w:sz w:val="27"/>
          <w:szCs w:val="27"/>
        </w:rPr>
        <w:t xml:space="preserve">  от </w:t>
      </w:r>
      <w:r>
        <w:rPr>
          <w:bCs/>
          <w:iCs/>
          <w:sz w:val="27"/>
          <w:szCs w:val="27"/>
        </w:rPr>
        <w:t>«____» ____________ 2018 г</w:t>
      </w:r>
    </w:p>
    <w:p w:rsidR="001122C0" w:rsidRDefault="001122C0" w:rsidP="001122C0">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1122C0" w:rsidRDefault="001122C0" w:rsidP="001122C0">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1122C0" w:rsidRDefault="001122C0" w:rsidP="001122C0">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1122C0" w:rsidRDefault="001122C0" w:rsidP="001122C0">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122C0" w:rsidRDefault="001122C0" w:rsidP="001122C0">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1122C0" w:rsidRDefault="001122C0" w:rsidP="001122C0">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Default="001122C0" w:rsidP="001122C0">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1122C0" w:rsidRDefault="001122C0" w:rsidP="001122C0">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2. Для юридических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1122C0" w:rsidRDefault="001122C0" w:rsidP="001122C0">
      <w:pPr>
        <w:widowControl w:val="0"/>
        <w:autoSpaceDE w:val="0"/>
        <w:autoSpaceDN w:val="0"/>
        <w:adjustRightInd w:val="0"/>
        <w:ind w:firstLine="709"/>
        <w:jc w:val="both"/>
        <w:rPr>
          <w:bCs/>
          <w:sz w:val="27"/>
          <w:szCs w:val="27"/>
        </w:rPr>
      </w:pPr>
      <w:r>
        <w:rPr>
          <w:bCs/>
          <w:sz w:val="27"/>
          <w:szCs w:val="27"/>
        </w:rPr>
        <w:t>- учредительных договор;</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1122C0" w:rsidRDefault="001122C0" w:rsidP="001122C0">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1122C0" w:rsidRDefault="001122C0" w:rsidP="001122C0">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1122C0" w:rsidRDefault="001122C0" w:rsidP="001122C0">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4. Для физических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sectPr w:rsidR="001122C0" w:rsidSect="00A01FD6">
      <w:footerReference w:type="default" r:id="rId14"/>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75" w:rsidRDefault="00652275" w:rsidP="00F532E5">
      <w:r>
        <w:separator/>
      </w:r>
    </w:p>
  </w:endnote>
  <w:endnote w:type="continuationSeparator" w:id="0">
    <w:p w:rsidR="00652275" w:rsidRDefault="0065227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032D88" w:rsidRDefault="00DF5095">
        <w:pPr>
          <w:pStyle w:val="af4"/>
          <w:jc w:val="center"/>
        </w:pPr>
        <w:fldSimple w:instr="PAGE   \* MERGEFORMAT">
          <w:r w:rsidR="008C0C1D">
            <w:rPr>
              <w:noProof/>
            </w:rPr>
            <w:t>28</w:t>
          </w:r>
        </w:fldSimple>
      </w:p>
    </w:sdtContent>
  </w:sdt>
  <w:p w:rsidR="00032D88" w:rsidRDefault="00032D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75" w:rsidRDefault="00652275" w:rsidP="00F532E5">
      <w:r>
        <w:separator/>
      </w:r>
    </w:p>
  </w:footnote>
  <w:footnote w:type="continuationSeparator" w:id="0">
    <w:p w:rsidR="00652275" w:rsidRDefault="00652275"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2">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34"/>
  </w:num>
  <w:num w:numId="9">
    <w:abstractNumId w:val="15"/>
  </w:num>
  <w:num w:numId="10">
    <w:abstractNumId w:val="24"/>
  </w:num>
  <w:num w:numId="11">
    <w:abstractNumId w:val="30"/>
  </w:num>
  <w:num w:numId="12">
    <w:abstractNumId w:val="2"/>
  </w:num>
  <w:num w:numId="13">
    <w:abstractNumId w:val="16"/>
  </w:num>
  <w:num w:numId="14">
    <w:abstractNumId w:val="5"/>
  </w:num>
  <w:num w:numId="15">
    <w:abstractNumId w:val="22"/>
  </w:num>
  <w:num w:numId="16">
    <w:abstractNumId w:val="9"/>
  </w:num>
  <w:num w:numId="17">
    <w:abstractNumId w:val="26"/>
  </w:num>
  <w:num w:numId="18">
    <w:abstractNumId w:val="19"/>
  </w:num>
  <w:num w:numId="19">
    <w:abstractNumId w:val="29"/>
  </w:num>
  <w:num w:numId="20">
    <w:abstractNumId w:val="21"/>
  </w:num>
  <w:num w:numId="21">
    <w:abstractNumId w:val="27"/>
  </w:num>
  <w:num w:numId="22">
    <w:abstractNumId w:val="25"/>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33"/>
  </w:num>
  <w:num w:numId="33">
    <w:abstractNumId w:val="31"/>
  </w:num>
  <w:num w:numId="34">
    <w:abstractNumId w:val="32"/>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65DA"/>
    <w:rsid w:val="000169AA"/>
    <w:rsid w:val="00017495"/>
    <w:rsid w:val="00021C89"/>
    <w:rsid w:val="00032D88"/>
    <w:rsid w:val="00033962"/>
    <w:rsid w:val="00035329"/>
    <w:rsid w:val="00035D15"/>
    <w:rsid w:val="000362DD"/>
    <w:rsid w:val="000414F4"/>
    <w:rsid w:val="00052F4A"/>
    <w:rsid w:val="0006263C"/>
    <w:rsid w:val="00067945"/>
    <w:rsid w:val="00070502"/>
    <w:rsid w:val="00085E91"/>
    <w:rsid w:val="0009141F"/>
    <w:rsid w:val="00096CB9"/>
    <w:rsid w:val="000A32A5"/>
    <w:rsid w:val="000A34E3"/>
    <w:rsid w:val="000A71D7"/>
    <w:rsid w:val="000A7BAB"/>
    <w:rsid w:val="000B08F0"/>
    <w:rsid w:val="000B495E"/>
    <w:rsid w:val="000C133B"/>
    <w:rsid w:val="000C4270"/>
    <w:rsid w:val="000C5255"/>
    <w:rsid w:val="000C5E6D"/>
    <w:rsid w:val="000D548B"/>
    <w:rsid w:val="000D56D7"/>
    <w:rsid w:val="000F005E"/>
    <w:rsid w:val="000F154C"/>
    <w:rsid w:val="001023C9"/>
    <w:rsid w:val="001122C0"/>
    <w:rsid w:val="001224AA"/>
    <w:rsid w:val="00124063"/>
    <w:rsid w:val="00146A89"/>
    <w:rsid w:val="001574F7"/>
    <w:rsid w:val="001624CD"/>
    <w:rsid w:val="0016396A"/>
    <w:rsid w:val="001A531A"/>
    <w:rsid w:val="001B4AE4"/>
    <w:rsid w:val="001C187A"/>
    <w:rsid w:val="001D5E52"/>
    <w:rsid w:val="001D5F09"/>
    <w:rsid w:val="001E19EB"/>
    <w:rsid w:val="001F35DA"/>
    <w:rsid w:val="001F6EB0"/>
    <w:rsid w:val="00201498"/>
    <w:rsid w:val="0020277D"/>
    <w:rsid w:val="002069BA"/>
    <w:rsid w:val="00206AFB"/>
    <w:rsid w:val="00222A70"/>
    <w:rsid w:val="002230C6"/>
    <w:rsid w:val="0022654B"/>
    <w:rsid w:val="00233DB9"/>
    <w:rsid w:val="0027419D"/>
    <w:rsid w:val="00280C85"/>
    <w:rsid w:val="00292A69"/>
    <w:rsid w:val="002A57D6"/>
    <w:rsid w:val="002B40DE"/>
    <w:rsid w:val="002B478C"/>
    <w:rsid w:val="002C021B"/>
    <w:rsid w:val="002D1165"/>
    <w:rsid w:val="002D7287"/>
    <w:rsid w:val="002F0B0C"/>
    <w:rsid w:val="00310EEF"/>
    <w:rsid w:val="003112AC"/>
    <w:rsid w:val="003122B2"/>
    <w:rsid w:val="003310D2"/>
    <w:rsid w:val="00352FB8"/>
    <w:rsid w:val="00354F9B"/>
    <w:rsid w:val="00356EF9"/>
    <w:rsid w:val="00366A86"/>
    <w:rsid w:val="003675E3"/>
    <w:rsid w:val="0037334F"/>
    <w:rsid w:val="003768CD"/>
    <w:rsid w:val="0037691A"/>
    <w:rsid w:val="00390E63"/>
    <w:rsid w:val="00395328"/>
    <w:rsid w:val="00397403"/>
    <w:rsid w:val="003B0002"/>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68CA"/>
    <w:rsid w:val="0049080C"/>
    <w:rsid w:val="00493278"/>
    <w:rsid w:val="004A3645"/>
    <w:rsid w:val="004C354B"/>
    <w:rsid w:val="004C3C83"/>
    <w:rsid w:val="004C5E42"/>
    <w:rsid w:val="004D587C"/>
    <w:rsid w:val="004F4F90"/>
    <w:rsid w:val="004F5115"/>
    <w:rsid w:val="0050264C"/>
    <w:rsid w:val="005224C2"/>
    <w:rsid w:val="00525911"/>
    <w:rsid w:val="005460BC"/>
    <w:rsid w:val="00546ACE"/>
    <w:rsid w:val="00553531"/>
    <w:rsid w:val="00555AA6"/>
    <w:rsid w:val="00562F30"/>
    <w:rsid w:val="00566233"/>
    <w:rsid w:val="0058110E"/>
    <w:rsid w:val="00583CAF"/>
    <w:rsid w:val="00586689"/>
    <w:rsid w:val="00586E9A"/>
    <w:rsid w:val="00587730"/>
    <w:rsid w:val="00590ED2"/>
    <w:rsid w:val="005A2AD4"/>
    <w:rsid w:val="005B2179"/>
    <w:rsid w:val="005B2E94"/>
    <w:rsid w:val="005B461B"/>
    <w:rsid w:val="005B51B3"/>
    <w:rsid w:val="005B54C4"/>
    <w:rsid w:val="005B5839"/>
    <w:rsid w:val="005C3016"/>
    <w:rsid w:val="005E3C13"/>
    <w:rsid w:val="005E7630"/>
    <w:rsid w:val="005F029E"/>
    <w:rsid w:val="005F1166"/>
    <w:rsid w:val="00612635"/>
    <w:rsid w:val="006126A3"/>
    <w:rsid w:val="006147AA"/>
    <w:rsid w:val="00627FFC"/>
    <w:rsid w:val="00644CFA"/>
    <w:rsid w:val="00645A63"/>
    <w:rsid w:val="006514F8"/>
    <w:rsid w:val="00652275"/>
    <w:rsid w:val="0066100B"/>
    <w:rsid w:val="00670155"/>
    <w:rsid w:val="00672B4F"/>
    <w:rsid w:val="00680323"/>
    <w:rsid w:val="00683F69"/>
    <w:rsid w:val="006A3FC1"/>
    <w:rsid w:val="006A63C5"/>
    <w:rsid w:val="006B0288"/>
    <w:rsid w:val="006B6CEB"/>
    <w:rsid w:val="006D2DFC"/>
    <w:rsid w:val="006D5A59"/>
    <w:rsid w:val="006E2306"/>
    <w:rsid w:val="006E5711"/>
    <w:rsid w:val="006F10CF"/>
    <w:rsid w:val="006F66D1"/>
    <w:rsid w:val="0070103B"/>
    <w:rsid w:val="007101EE"/>
    <w:rsid w:val="007176A4"/>
    <w:rsid w:val="00732CFC"/>
    <w:rsid w:val="00733298"/>
    <w:rsid w:val="007356B5"/>
    <w:rsid w:val="007372DD"/>
    <w:rsid w:val="0074300D"/>
    <w:rsid w:val="00752DAC"/>
    <w:rsid w:val="007566ED"/>
    <w:rsid w:val="00760CEF"/>
    <w:rsid w:val="00765531"/>
    <w:rsid w:val="0077762E"/>
    <w:rsid w:val="00780E05"/>
    <w:rsid w:val="00794CF9"/>
    <w:rsid w:val="00795C94"/>
    <w:rsid w:val="007A1013"/>
    <w:rsid w:val="007A43F5"/>
    <w:rsid w:val="007A4A90"/>
    <w:rsid w:val="007A702A"/>
    <w:rsid w:val="007B339A"/>
    <w:rsid w:val="007B6969"/>
    <w:rsid w:val="007C6F07"/>
    <w:rsid w:val="007D547B"/>
    <w:rsid w:val="007D65D9"/>
    <w:rsid w:val="007E5250"/>
    <w:rsid w:val="007F1B05"/>
    <w:rsid w:val="007F245C"/>
    <w:rsid w:val="007F258A"/>
    <w:rsid w:val="0080161B"/>
    <w:rsid w:val="008149DA"/>
    <w:rsid w:val="00816C97"/>
    <w:rsid w:val="00826C3A"/>
    <w:rsid w:val="00833EE8"/>
    <w:rsid w:val="008353F1"/>
    <w:rsid w:val="00843FA2"/>
    <w:rsid w:val="00857652"/>
    <w:rsid w:val="0086021F"/>
    <w:rsid w:val="00861281"/>
    <w:rsid w:val="00876A5A"/>
    <w:rsid w:val="00876A67"/>
    <w:rsid w:val="00885558"/>
    <w:rsid w:val="008901DA"/>
    <w:rsid w:val="008945BB"/>
    <w:rsid w:val="008A1A43"/>
    <w:rsid w:val="008B0EF3"/>
    <w:rsid w:val="008C0C1D"/>
    <w:rsid w:val="008C0D67"/>
    <w:rsid w:val="008C4C6C"/>
    <w:rsid w:val="008C6CAD"/>
    <w:rsid w:val="008D2A11"/>
    <w:rsid w:val="008E4F26"/>
    <w:rsid w:val="008E520A"/>
    <w:rsid w:val="008F107E"/>
    <w:rsid w:val="0090629D"/>
    <w:rsid w:val="00934B0D"/>
    <w:rsid w:val="00935CCE"/>
    <w:rsid w:val="00940280"/>
    <w:rsid w:val="009411B5"/>
    <w:rsid w:val="009528D0"/>
    <w:rsid w:val="009553F5"/>
    <w:rsid w:val="0096428E"/>
    <w:rsid w:val="0096496C"/>
    <w:rsid w:val="0097631D"/>
    <w:rsid w:val="0099259E"/>
    <w:rsid w:val="009953FF"/>
    <w:rsid w:val="009A1ADE"/>
    <w:rsid w:val="009A6968"/>
    <w:rsid w:val="009C764A"/>
    <w:rsid w:val="009D6EB9"/>
    <w:rsid w:val="009D6FCA"/>
    <w:rsid w:val="009F51D2"/>
    <w:rsid w:val="00A01FD6"/>
    <w:rsid w:val="00A05A24"/>
    <w:rsid w:val="00A10C6A"/>
    <w:rsid w:val="00A26E2A"/>
    <w:rsid w:val="00A347E9"/>
    <w:rsid w:val="00A51327"/>
    <w:rsid w:val="00A52441"/>
    <w:rsid w:val="00A53BC4"/>
    <w:rsid w:val="00A53BC7"/>
    <w:rsid w:val="00A56D2A"/>
    <w:rsid w:val="00A60459"/>
    <w:rsid w:val="00A81FB1"/>
    <w:rsid w:val="00A9674E"/>
    <w:rsid w:val="00A976E1"/>
    <w:rsid w:val="00AA5A10"/>
    <w:rsid w:val="00AA7594"/>
    <w:rsid w:val="00AA76FB"/>
    <w:rsid w:val="00AB1046"/>
    <w:rsid w:val="00AB469E"/>
    <w:rsid w:val="00AB5ED2"/>
    <w:rsid w:val="00AC7FE7"/>
    <w:rsid w:val="00AE6696"/>
    <w:rsid w:val="00AE730D"/>
    <w:rsid w:val="00AF5ED1"/>
    <w:rsid w:val="00B001B2"/>
    <w:rsid w:val="00B131AA"/>
    <w:rsid w:val="00B140AB"/>
    <w:rsid w:val="00B22F10"/>
    <w:rsid w:val="00B26648"/>
    <w:rsid w:val="00B36EDA"/>
    <w:rsid w:val="00B4582C"/>
    <w:rsid w:val="00B5005C"/>
    <w:rsid w:val="00B65F31"/>
    <w:rsid w:val="00B70229"/>
    <w:rsid w:val="00B92173"/>
    <w:rsid w:val="00BA401D"/>
    <w:rsid w:val="00BA5484"/>
    <w:rsid w:val="00BA674A"/>
    <w:rsid w:val="00BB5B94"/>
    <w:rsid w:val="00BC1A77"/>
    <w:rsid w:val="00BD3D4A"/>
    <w:rsid w:val="00BD74E6"/>
    <w:rsid w:val="00BE3975"/>
    <w:rsid w:val="00BE5CD2"/>
    <w:rsid w:val="00BE64F3"/>
    <w:rsid w:val="00BF2059"/>
    <w:rsid w:val="00BF6107"/>
    <w:rsid w:val="00BF6E38"/>
    <w:rsid w:val="00C00B5D"/>
    <w:rsid w:val="00C0112F"/>
    <w:rsid w:val="00C10C4A"/>
    <w:rsid w:val="00C16508"/>
    <w:rsid w:val="00C2597D"/>
    <w:rsid w:val="00C27570"/>
    <w:rsid w:val="00C370DA"/>
    <w:rsid w:val="00C37BAE"/>
    <w:rsid w:val="00C40DE5"/>
    <w:rsid w:val="00C42289"/>
    <w:rsid w:val="00C641DD"/>
    <w:rsid w:val="00C675F1"/>
    <w:rsid w:val="00C72BCF"/>
    <w:rsid w:val="00C72EC9"/>
    <w:rsid w:val="00C9334C"/>
    <w:rsid w:val="00C966D3"/>
    <w:rsid w:val="00CB14D8"/>
    <w:rsid w:val="00CB5E4A"/>
    <w:rsid w:val="00CC2D0F"/>
    <w:rsid w:val="00CC7281"/>
    <w:rsid w:val="00CD14C3"/>
    <w:rsid w:val="00CF2F2C"/>
    <w:rsid w:val="00CF36E8"/>
    <w:rsid w:val="00CF664B"/>
    <w:rsid w:val="00CF75DF"/>
    <w:rsid w:val="00D001AC"/>
    <w:rsid w:val="00D16C44"/>
    <w:rsid w:val="00D17167"/>
    <w:rsid w:val="00D2469A"/>
    <w:rsid w:val="00D250CA"/>
    <w:rsid w:val="00D3502C"/>
    <w:rsid w:val="00D3725B"/>
    <w:rsid w:val="00D404BA"/>
    <w:rsid w:val="00D412E9"/>
    <w:rsid w:val="00D50274"/>
    <w:rsid w:val="00D56CF8"/>
    <w:rsid w:val="00D625D5"/>
    <w:rsid w:val="00D7747F"/>
    <w:rsid w:val="00D80377"/>
    <w:rsid w:val="00D839E6"/>
    <w:rsid w:val="00D90BEF"/>
    <w:rsid w:val="00D964AA"/>
    <w:rsid w:val="00DB395E"/>
    <w:rsid w:val="00DD44A7"/>
    <w:rsid w:val="00DD6CA3"/>
    <w:rsid w:val="00DE3BEC"/>
    <w:rsid w:val="00DE41E6"/>
    <w:rsid w:val="00DF2039"/>
    <w:rsid w:val="00DF235F"/>
    <w:rsid w:val="00DF5095"/>
    <w:rsid w:val="00E00A37"/>
    <w:rsid w:val="00E13D96"/>
    <w:rsid w:val="00E14FF0"/>
    <w:rsid w:val="00E1555E"/>
    <w:rsid w:val="00E2077E"/>
    <w:rsid w:val="00E23459"/>
    <w:rsid w:val="00E24829"/>
    <w:rsid w:val="00E37005"/>
    <w:rsid w:val="00E44CC0"/>
    <w:rsid w:val="00E44F18"/>
    <w:rsid w:val="00E456C8"/>
    <w:rsid w:val="00E50256"/>
    <w:rsid w:val="00E57AF1"/>
    <w:rsid w:val="00E6495E"/>
    <w:rsid w:val="00E7464F"/>
    <w:rsid w:val="00E82160"/>
    <w:rsid w:val="00E85627"/>
    <w:rsid w:val="00E923E0"/>
    <w:rsid w:val="00EA7635"/>
    <w:rsid w:val="00EC276E"/>
    <w:rsid w:val="00EC5B16"/>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2456"/>
    <w:rsid w:val="00F73D28"/>
    <w:rsid w:val="00F80DBA"/>
    <w:rsid w:val="00F91233"/>
    <w:rsid w:val="00F935C3"/>
    <w:rsid w:val="00F95157"/>
    <w:rsid w:val="00F97DE7"/>
    <w:rsid w:val="00FA202D"/>
    <w:rsid w:val="00FB2CBD"/>
    <w:rsid w:val="00FB4117"/>
    <w:rsid w:val="00FD2032"/>
    <w:rsid w:val="00FD2F0E"/>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A376-3E8B-435B-846F-4085A44D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9202</Words>
  <Characters>52456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2018-08-02T14:20:00Z</cp:lastPrinted>
  <dcterms:created xsi:type="dcterms:W3CDTF">2018-08-13T08:54:00Z</dcterms:created>
  <dcterms:modified xsi:type="dcterms:W3CDTF">2018-08-13T08:54:00Z</dcterms:modified>
</cp:coreProperties>
</file>